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264ACE">
      <w:pPr>
        <w:rPr>
          <w:b/>
          <w:sz w:val="40"/>
        </w:rPr>
      </w:pPr>
      <w:r w:rsidRPr="00264AC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0320F4" w:rsidP="000320F4"/>
        </w:tc>
        <w:tc>
          <w:tcPr>
            <w:tcW w:w="1418" w:type="dxa"/>
          </w:tcPr>
          <w:p w:rsidR="000320F4" w:rsidRPr="001D1153" w:rsidRDefault="000320F4" w:rsidP="000320F4"/>
        </w:tc>
        <w:tc>
          <w:tcPr>
            <w:tcW w:w="5103" w:type="dxa"/>
          </w:tcPr>
          <w:p w:rsidR="000320F4" w:rsidRPr="001D1153" w:rsidRDefault="000320F4" w:rsidP="000320F4"/>
        </w:tc>
        <w:tc>
          <w:tcPr>
            <w:tcW w:w="1984" w:type="dxa"/>
          </w:tcPr>
          <w:p w:rsidR="000320F4" w:rsidRPr="001D1153" w:rsidRDefault="000320F4" w:rsidP="000320F4">
            <w:pPr>
              <w:jc w:val="center"/>
            </w:pP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Heading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10621663"/>
      <w:bookmarkEnd w:id="1"/>
      <w:bookmarkEnd w:id="2"/>
      <w:bookmarkEnd w:id="3"/>
      <w:bookmarkEnd w:id="4"/>
      <w:bookmarkEnd w:id="5"/>
      <w:r w:rsidRPr="002B2BF4"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r w:rsidR="00B76788">
        <w:rPr>
          <w:rFonts w:ascii="Times New Roman" w:hAnsi="Times New Roman"/>
          <w:lang w:eastAsia="sv-SE"/>
        </w:rPr>
        <w:t>ej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264ACE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EA691B" w:rsidRDefault="00894382">
                  <w:pPr>
                    <w:pStyle w:val="Footer"/>
                    <w:rPr>
                      <w:lang w:val="en-US"/>
                    </w:rPr>
                  </w:pPr>
                  <w:r w:rsidRPr="00EA691B">
                    <w:rPr>
                      <w:lang w:val="en-US"/>
                    </w:rPr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Default="00894382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894382" w:rsidRDefault="00894382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264ACE">
      <w:pPr>
        <w:rPr>
          <w:rFonts w:ascii="Verdana" w:hAnsi="Verdana"/>
          <w:b/>
        </w:rPr>
      </w:pPr>
      <w:r w:rsidRPr="00264ACE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9D194B" w:rsidRDefault="00264ACE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0621663" w:history="1">
        <w:r w:rsidR="009D194B" w:rsidRPr="00AA4F15">
          <w:rPr>
            <w:rStyle w:val="Hyperlink"/>
            <w:noProof/>
          </w:rPr>
          <w:t>1</w:t>
        </w:r>
        <w:r w:rsidR="009D194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D194B" w:rsidRPr="00AA4F15">
          <w:rPr>
            <w:rStyle w:val="Hyperlink"/>
            <w:noProof/>
          </w:rPr>
          <w:t>Inledning</w:t>
        </w:r>
        <w:r w:rsidR="009D194B">
          <w:rPr>
            <w:noProof/>
            <w:webHidden/>
          </w:rPr>
          <w:tab/>
        </w:r>
        <w:r w:rsidR="009D194B">
          <w:rPr>
            <w:noProof/>
            <w:webHidden/>
          </w:rPr>
          <w:fldChar w:fldCharType="begin"/>
        </w:r>
        <w:r w:rsidR="009D194B">
          <w:rPr>
            <w:noProof/>
            <w:webHidden/>
          </w:rPr>
          <w:instrText xml:space="preserve"> PAGEREF _Toc310621663 \h </w:instrText>
        </w:r>
        <w:r w:rsidR="009D194B">
          <w:rPr>
            <w:noProof/>
            <w:webHidden/>
          </w:rPr>
        </w:r>
        <w:r w:rsidR="009D194B">
          <w:rPr>
            <w:noProof/>
            <w:webHidden/>
          </w:rPr>
          <w:fldChar w:fldCharType="separate"/>
        </w:r>
        <w:r w:rsidR="009D194B">
          <w:rPr>
            <w:noProof/>
            <w:webHidden/>
          </w:rPr>
          <w:t>4</w:t>
        </w:r>
        <w:r w:rsidR="009D194B"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64" w:history="1">
        <w:r w:rsidRPr="00AA4F1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65" w:history="1">
        <w:r w:rsidRPr="00AA4F15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66" w:history="1">
        <w:r w:rsidRPr="00AA4F15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67" w:history="1">
        <w:r w:rsidRPr="00AA4F1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68" w:history="1">
        <w:r w:rsidRPr="00AA4F1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69" w:history="1">
        <w:r w:rsidRPr="00AA4F1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70" w:history="1">
        <w:r w:rsidRPr="00AA4F1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71" w:history="1">
        <w:r w:rsidRPr="00AA4F1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Remisstatus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72" w:history="1">
        <w:r w:rsidRPr="00AA4F1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0621673" w:history="1">
        <w:r w:rsidRPr="00AA4F15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0621674" w:history="1">
        <w:r w:rsidRPr="00AA4F15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0621675" w:history="1">
        <w:r w:rsidRPr="00AA4F15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76" w:history="1">
        <w:r w:rsidRPr="00AA4F1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0621677" w:history="1">
        <w:r w:rsidRPr="00AA4F1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Hämta remisstatusar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78" w:history="1">
        <w:r w:rsidRPr="00AA4F15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79" w:history="1">
        <w:r w:rsidRPr="00AA4F15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0621680" w:history="1">
        <w:r w:rsidRPr="00AA4F15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81" w:history="1">
        <w:r w:rsidRPr="00AA4F15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194B" w:rsidRDefault="009D194B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0621682" w:history="1">
        <w:r w:rsidRPr="00AA4F15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A4F15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_Toc310621682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264ACE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264ACE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264ACE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10621664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10621665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10621666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2" w:name="_Toc310621667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10621668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10621669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10621670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10621671"/>
      <w:r w:rsidR="002D1FB1">
        <w:t>Remisstatus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23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47DEA" w:rsidP="007727CA">
            <w:r>
              <w:object w:dxaOrig="1246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2pt;height:184.75pt" o:ole="">
                  <v:imagedata r:id="rId12" o:title=""/>
                </v:shape>
                <o:OLEObject Type="Embed" ProgID="PBrush" ShapeID="_x0000_i1026" DrawAspect="Content" ObjectID="_1384363510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10621672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2E2FC9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10621673"/>
      <w:r>
        <w:t>Order</w:t>
      </w:r>
      <w:bookmarkEnd w:id="53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5DB9">
        <w:rPr>
          <w:b/>
        </w:rPr>
        <w:t>careprocess_orderstatus</w:t>
      </w:r>
      <w:r w:rsidRPr="00CF6640">
        <w:rPr>
          <w:b/>
        </w:rPr>
        <w:t>.xsd</w:t>
      </w:r>
      <w:r w:rsidR="009B1D8D">
        <w:t xml:space="preserve">: </w:t>
      </w:r>
      <w:r w:rsidR="00FE5DB9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 xml:space="preserve">2 = labbremiss, </w:t>
            </w:r>
          </w:p>
          <w:p w:rsidR="002016B0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DA7522" w:rsidP="008E3CCA">
            <w:pPr>
              <w:rPr>
                <w:rFonts w:ascii="Arial" w:eastAsia="Arial Unicode MS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 xml:space="preserve">Inom labbremiss är det endast Mikrobiologiremisser som är giltiga eftersom den </w:t>
            </w:r>
            <w:r w:rsidR="00DE012A">
              <w:rPr>
                <w:rFonts w:ascii="Arial" w:hAnsi="Arial" w:cs="Arial"/>
                <w:sz w:val="20"/>
              </w:rPr>
              <w:t xml:space="preserve">typen </w:t>
            </w:r>
            <w:r w:rsidRPr="00DA7522">
              <w:rPr>
                <w:rFonts w:ascii="Arial" w:hAnsi="Arial" w:cs="Arial"/>
                <w:sz w:val="20"/>
              </w:rPr>
              <w:t xml:space="preserve">kan möjligen ta sin tid att utföra. </w:t>
            </w: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7F76E4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7F76E4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7F76E4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7F76E4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7F76E4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7F76E4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7F76E4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7F76E4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4" w:name="_Toc310621674"/>
      <w:bookmarkEnd w:id="49"/>
      <w:bookmarkEnd w:id="50"/>
      <w:r>
        <w:lastRenderedPageBreak/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careprocess_orderstatus</w:t>
      </w:r>
      <w:r w:rsidR="00740435"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5" w:name="_Toc310621675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790E87">
        <w:rPr>
          <w:b/>
        </w:rPr>
        <w:t xml:space="preserve"> careprocess_orderstatus</w:t>
      </w:r>
      <w:r w:rsidR="00790E87" w:rsidRPr="00CF6640">
        <w:rPr>
          <w:b/>
        </w:rPr>
        <w:t>.xsd</w:t>
      </w:r>
      <w:r>
        <w:t xml:space="preserve">: </w:t>
      </w:r>
      <w:r w:rsidR="00951872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6" w:name="_Toc192060823"/>
      <w:bookmarkEnd w:id="51"/>
      <w:bookmarkEnd w:id="52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7" w:name="_Toc310621676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10621677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747DEA">
      <w:r>
        <w:rPr>
          <w:noProof/>
        </w:rPr>
        <w:lastRenderedPageBreak/>
        <w:drawing>
          <wp:inline distT="0" distB="0" distL="0" distR="0">
            <wp:extent cx="6642100" cy="239839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10621678"/>
      <w:r>
        <w:lastRenderedPageBreak/>
        <w:t>Termer och definitioner</w:t>
      </w:r>
      <w:bookmarkEnd w:id="47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7F76E4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10621679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10621680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10621681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10621682"/>
      <w:r>
        <w:lastRenderedPageBreak/>
        <w:t>Referenser</w:t>
      </w:r>
      <w:bookmarkEnd w:id="89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7F1" w:rsidRDefault="000667F1">
      <w:r>
        <w:separator/>
      </w:r>
    </w:p>
  </w:endnote>
  <w:endnote w:type="continuationSeparator" w:id="0">
    <w:p w:rsidR="000667F1" w:rsidRDefault="00066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7F1" w:rsidRDefault="000667F1"/>
  </w:footnote>
  <w:footnote w:type="continuationSeparator" w:id="0">
    <w:p w:rsidR="000667F1" w:rsidRDefault="000667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264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264ACE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9D194B">
            <w:rPr>
              <w:rStyle w:val="PageNumber"/>
              <w:rFonts w:ascii="Arial" w:hAnsi="Arial"/>
              <w:noProof/>
              <w:sz w:val="20"/>
            </w:rPr>
            <w:t>5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9D194B">
            <w:rPr>
              <w:rStyle w:val="PageNumber"/>
              <w:rFonts w:ascii="Arial" w:hAnsi="Arial"/>
              <w:noProof/>
              <w:sz w:val="20"/>
            </w:rPr>
            <w:t>26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FD241B" w:rsidP="0052322B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1.0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161794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79BF"/>
    <w:rsid w:val="000501A3"/>
    <w:rsid w:val="00050A83"/>
    <w:rsid w:val="00051ACC"/>
    <w:rsid w:val="00051CBB"/>
    <w:rsid w:val="00052921"/>
    <w:rsid w:val="00062742"/>
    <w:rsid w:val="000639E0"/>
    <w:rsid w:val="00064956"/>
    <w:rsid w:val="00065B31"/>
    <w:rsid w:val="000662E7"/>
    <w:rsid w:val="000667F1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447E"/>
    <w:rsid w:val="001149FA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7202"/>
    <w:rsid w:val="009B7D01"/>
    <w:rsid w:val="009C152A"/>
    <w:rsid w:val="009C258E"/>
    <w:rsid w:val="009C46A2"/>
    <w:rsid w:val="009C5046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26B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A97"/>
    <w:rsid w:val="00FE5DB9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DF4B2-049E-45F0-86CB-00231119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1122</TotalTime>
  <Pages>26</Pages>
  <Words>3427</Words>
  <Characters>18167</Characters>
  <Application>Microsoft Office Word</Application>
  <DocSecurity>0</DocSecurity>
  <Lines>151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21551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812</cp:revision>
  <cp:lastPrinted>2011-11-25T13:55:00Z</cp:lastPrinted>
  <dcterms:created xsi:type="dcterms:W3CDTF">2010-04-20T16:23:00Z</dcterms:created>
  <dcterms:modified xsi:type="dcterms:W3CDTF">2011-12-02T19:38:00Z</dcterms:modified>
  <cp:category>Remiss status</cp:category>
</cp:coreProperties>
</file>