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80BB1"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49F587E" w:rsidR="00D218F3" w:rsidRDefault="004B2DDF" w:rsidP="009D0E90">
      <w:pPr>
        <w:pStyle w:val="Friform"/>
        <w:tabs>
          <w:tab w:val="left" w:pos="567"/>
        </w:tabs>
        <w:ind w:right="838"/>
        <w:rPr>
          <w:rFonts w:ascii="Arial" w:hAnsi="Arial"/>
          <w:sz w:val="36"/>
        </w:rPr>
      </w:pPr>
      <w:r>
        <w:rPr>
          <w:rFonts w:ascii="Arial" w:hAnsi="Arial"/>
          <w:sz w:val="36"/>
        </w:rPr>
        <w:t>Utgåva PA</w:t>
      </w:r>
      <w:r w:rsidR="009F200B">
        <w:rPr>
          <w:rFonts w:ascii="Arial" w:hAnsi="Arial"/>
          <w:sz w:val="36"/>
        </w:rPr>
        <w:t xml:space="preserve">3 / </w:t>
      </w:r>
      <w:r w:rsidR="00FB2C42">
        <w:rPr>
          <w:rFonts w:ascii="Arial" w:hAnsi="Arial"/>
          <w:sz w:val="36"/>
        </w:rPr>
        <w:t>2013</w:t>
      </w:r>
      <w:r w:rsidR="00D07042" w:rsidRPr="00BC5B0B">
        <w:rPr>
          <w:rFonts w:ascii="Arial" w:hAnsi="Arial"/>
          <w:sz w:val="36"/>
        </w:rPr>
        <w:t>-</w:t>
      </w:r>
      <w:r w:rsidR="00B51078">
        <w:rPr>
          <w:rFonts w:ascii="Arial" w:hAnsi="Arial"/>
          <w:sz w:val="36"/>
        </w:rPr>
        <w:t>05-</w:t>
      </w:r>
      <w:r w:rsidR="009F200B">
        <w:rPr>
          <w:rFonts w:ascii="Arial" w:hAnsi="Arial"/>
          <w:sz w:val="36"/>
        </w:rPr>
        <w:t>22</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6983677"/>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15DCD52" w:rsidR="009D0E90" w:rsidRPr="009D0E90" w:rsidRDefault="009D0E90" w:rsidP="009D0E90">
            <w:pPr>
              <w:rPr>
                <w:sz w:val="20"/>
              </w:rPr>
            </w:pPr>
            <w:r w:rsidRPr="009D0E90">
              <w:rPr>
                <w:sz w:val="20"/>
              </w:rPr>
              <w:t>2012-05-01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4DF08A8F" w:rsidR="009D0E90" w:rsidRPr="009D0E90" w:rsidRDefault="009D0E90" w:rsidP="009D0E90">
            <w:pPr>
              <w:rPr>
                <w:sz w:val="20"/>
              </w:rPr>
            </w:pPr>
            <w:r w:rsidRPr="009D0E90">
              <w:rPr>
                <w:sz w:val="20"/>
              </w:rPr>
              <w:t>2012-05-21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00609D18" w:rsidR="009D0E90" w:rsidRPr="009D0E90" w:rsidRDefault="009D0E90" w:rsidP="009D0E90">
            <w:pPr>
              <w:rPr>
                <w:sz w:val="20"/>
              </w:rPr>
            </w:pPr>
            <w:r w:rsidRPr="009D0E90">
              <w:rPr>
                <w:sz w:val="20"/>
              </w:rPr>
              <w:t>2012-05-22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77777777" w:rsidR="009D0E90" w:rsidRPr="009D0E90" w:rsidRDefault="009D0E90" w:rsidP="009D0E90">
            <w:pPr>
              <w:rPr>
                <w:sz w:val="20"/>
              </w:rPr>
            </w:pPr>
          </w:p>
        </w:tc>
        <w:tc>
          <w:tcPr>
            <w:tcW w:w="1668" w:type="dxa"/>
          </w:tcPr>
          <w:p w14:paraId="2BA1006D" w14:textId="77777777" w:rsidR="009D0E90" w:rsidRPr="009D0E90" w:rsidRDefault="009D0E90" w:rsidP="009D0E90">
            <w:pPr>
              <w:rPr>
                <w:sz w:val="20"/>
              </w:rPr>
            </w:pPr>
          </w:p>
        </w:tc>
        <w:tc>
          <w:tcPr>
            <w:tcW w:w="3827" w:type="dxa"/>
          </w:tcPr>
          <w:p w14:paraId="5A9A1656" w14:textId="77777777" w:rsidR="009D0E90" w:rsidRPr="009D0E90" w:rsidRDefault="009D0E90" w:rsidP="009D0E90">
            <w:pPr>
              <w:rPr>
                <w:sz w:val="20"/>
              </w:rPr>
            </w:pPr>
          </w:p>
        </w:tc>
        <w:tc>
          <w:tcPr>
            <w:tcW w:w="1560" w:type="dxa"/>
          </w:tcPr>
          <w:p w14:paraId="6457B8AE" w14:textId="77777777" w:rsidR="009D0E90" w:rsidRPr="009D0E90" w:rsidRDefault="009D0E90" w:rsidP="009D0E90">
            <w:pPr>
              <w:rPr>
                <w:sz w:val="20"/>
              </w:rPr>
            </w:pP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6983678"/>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49CCC3F" w14:textId="77777777" w:rsidR="00E212AD"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E212AD">
        <w:rPr>
          <w:noProof/>
        </w:rPr>
        <w:t>1</w:t>
      </w:r>
      <w:r w:rsidR="00E212AD">
        <w:rPr>
          <w:rFonts w:asciiTheme="minorHAnsi" w:eastAsiaTheme="minorEastAsia" w:hAnsiTheme="minorHAnsi" w:cstheme="minorBidi"/>
          <w:noProof/>
          <w:sz w:val="22"/>
          <w:szCs w:val="22"/>
        </w:rPr>
        <w:tab/>
      </w:r>
      <w:r w:rsidR="00E212AD">
        <w:rPr>
          <w:noProof/>
        </w:rPr>
        <w:t>Revisionshistorik</w:t>
      </w:r>
      <w:r w:rsidR="00E212AD">
        <w:rPr>
          <w:noProof/>
        </w:rPr>
        <w:tab/>
      </w:r>
      <w:r w:rsidR="00E212AD">
        <w:rPr>
          <w:noProof/>
        </w:rPr>
        <w:fldChar w:fldCharType="begin"/>
      </w:r>
      <w:r w:rsidR="00E212AD">
        <w:rPr>
          <w:noProof/>
        </w:rPr>
        <w:instrText xml:space="preserve"> PAGEREF _Toc356983677 \h </w:instrText>
      </w:r>
      <w:r w:rsidR="00E212AD">
        <w:rPr>
          <w:noProof/>
        </w:rPr>
      </w:r>
      <w:r w:rsidR="00E212AD">
        <w:rPr>
          <w:noProof/>
        </w:rPr>
        <w:fldChar w:fldCharType="separate"/>
      </w:r>
      <w:r w:rsidR="00E212AD">
        <w:rPr>
          <w:noProof/>
        </w:rPr>
        <w:t>2</w:t>
      </w:r>
      <w:r w:rsidR="00E212AD">
        <w:rPr>
          <w:noProof/>
        </w:rPr>
        <w:fldChar w:fldCharType="end"/>
      </w:r>
    </w:p>
    <w:p w14:paraId="7E546A65"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sidRPr="002E0897">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_Toc356983678 \h </w:instrText>
      </w:r>
      <w:r>
        <w:rPr>
          <w:noProof/>
        </w:rPr>
      </w:r>
      <w:r>
        <w:rPr>
          <w:noProof/>
        </w:rPr>
        <w:fldChar w:fldCharType="separate"/>
      </w:r>
      <w:r>
        <w:rPr>
          <w:noProof/>
        </w:rPr>
        <w:t>3</w:t>
      </w:r>
      <w:r>
        <w:rPr>
          <w:noProof/>
        </w:rPr>
        <w:fldChar w:fldCharType="end"/>
      </w:r>
    </w:p>
    <w:p w14:paraId="078298E9"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_Toc356983679 \h </w:instrText>
      </w:r>
      <w:r>
        <w:rPr>
          <w:noProof/>
        </w:rPr>
      </w:r>
      <w:r>
        <w:rPr>
          <w:noProof/>
        </w:rPr>
        <w:fldChar w:fldCharType="separate"/>
      </w:r>
      <w:r>
        <w:rPr>
          <w:noProof/>
        </w:rPr>
        <w:t>4</w:t>
      </w:r>
      <w:r>
        <w:rPr>
          <w:noProof/>
        </w:rPr>
        <w:fldChar w:fldCharType="end"/>
      </w:r>
    </w:p>
    <w:p w14:paraId="3830CBA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_Toc356983680 \h </w:instrText>
      </w:r>
      <w:r>
        <w:rPr>
          <w:noProof/>
        </w:rPr>
      </w:r>
      <w:r>
        <w:rPr>
          <w:noProof/>
        </w:rPr>
        <w:fldChar w:fldCharType="separate"/>
      </w:r>
      <w:r>
        <w:rPr>
          <w:noProof/>
        </w:rPr>
        <w:t>4</w:t>
      </w:r>
      <w:r>
        <w:rPr>
          <w:noProof/>
        </w:rPr>
        <w:fldChar w:fldCharType="end"/>
      </w:r>
    </w:p>
    <w:p w14:paraId="4300C70A"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_Toc356983681 \h </w:instrText>
      </w:r>
      <w:r>
        <w:rPr>
          <w:noProof/>
        </w:rPr>
      </w:r>
      <w:r>
        <w:rPr>
          <w:noProof/>
        </w:rPr>
        <w:fldChar w:fldCharType="separate"/>
      </w:r>
      <w:r>
        <w:rPr>
          <w:noProof/>
        </w:rPr>
        <w:t>4</w:t>
      </w:r>
      <w:r>
        <w:rPr>
          <w:noProof/>
        </w:rPr>
        <w:fldChar w:fldCharType="end"/>
      </w:r>
    </w:p>
    <w:p w14:paraId="0FE0A58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_Toc356983682 \h </w:instrText>
      </w:r>
      <w:r>
        <w:rPr>
          <w:noProof/>
        </w:rPr>
      </w:r>
      <w:r>
        <w:rPr>
          <w:noProof/>
        </w:rPr>
        <w:fldChar w:fldCharType="separate"/>
      </w:r>
      <w:r>
        <w:rPr>
          <w:noProof/>
        </w:rPr>
        <w:t>5</w:t>
      </w:r>
      <w:r>
        <w:rPr>
          <w:noProof/>
        </w:rPr>
        <w:fldChar w:fldCharType="end"/>
      </w:r>
    </w:p>
    <w:p w14:paraId="383AC5D2"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_Toc356983683 \h </w:instrText>
      </w:r>
      <w:r>
        <w:rPr>
          <w:noProof/>
        </w:rPr>
      </w:r>
      <w:r>
        <w:rPr>
          <w:noProof/>
        </w:rPr>
        <w:fldChar w:fldCharType="separate"/>
      </w:r>
      <w:r>
        <w:rPr>
          <w:noProof/>
        </w:rPr>
        <w:t>6</w:t>
      </w:r>
      <w:r>
        <w:rPr>
          <w:noProof/>
        </w:rPr>
        <w:fldChar w:fldCharType="end"/>
      </w:r>
    </w:p>
    <w:p w14:paraId="41C3CF5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_Toc356983684 \h </w:instrText>
      </w:r>
      <w:r>
        <w:rPr>
          <w:noProof/>
        </w:rPr>
      </w:r>
      <w:r>
        <w:rPr>
          <w:noProof/>
        </w:rPr>
        <w:fldChar w:fldCharType="separate"/>
      </w:r>
      <w:r>
        <w:rPr>
          <w:noProof/>
        </w:rPr>
        <w:t>6</w:t>
      </w:r>
      <w:r>
        <w:rPr>
          <w:noProof/>
        </w:rPr>
        <w:fldChar w:fldCharType="end"/>
      </w:r>
    </w:p>
    <w:p w14:paraId="0FF65CCE"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_Toc356983685 \h </w:instrText>
      </w:r>
      <w:r>
        <w:rPr>
          <w:noProof/>
        </w:rPr>
      </w:r>
      <w:r>
        <w:rPr>
          <w:noProof/>
        </w:rPr>
        <w:fldChar w:fldCharType="separate"/>
      </w:r>
      <w:r>
        <w:rPr>
          <w:noProof/>
        </w:rPr>
        <w:t>8</w:t>
      </w:r>
      <w:r>
        <w:rPr>
          <w:noProof/>
        </w:rPr>
        <w:fldChar w:fldCharType="end"/>
      </w:r>
    </w:p>
    <w:p w14:paraId="79530BA5"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_Toc356983686 \h </w:instrText>
      </w:r>
      <w:r>
        <w:rPr>
          <w:noProof/>
        </w:rPr>
      </w:r>
      <w:r>
        <w:rPr>
          <w:noProof/>
        </w:rPr>
        <w:fldChar w:fldCharType="separate"/>
      </w:r>
      <w:r>
        <w:rPr>
          <w:noProof/>
        </w:rPr>
        <w:t>9</w:t>
      </w:r>
      <w:r>
        <w:rPr>
          <w:noProof/>
        </w:rPr>
        <w:fldChar w:fldCharType="end"/>
      </w:r>
    </w:p>
    <w:p w14:paraId="01F2BDB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_Toc356983687 \h </w:instrText>
      </w:r>
      <w:r>
        <w:rPr>
          <w:noProof/>
        </w:rPr>
      </w:r>
      <w:r>
        <w:rPr>
          <w:noProof/>
        </w:rPr>
        <w:fldChar w:fldCharType="separate"/>
      </w:r>
      <w:r>
        <w:rPr>
          <w:noProof/>
        </w:rPr>
        <w:t>9</w:t>
      </w:r>
      <w:r>
        <w:rPr>
          <w:noProof/>
        </w:rPr>
        <w:fldChar w:fldCharType="end"/>
      </w:r>
    </w:p>
    <w:p w14:paraId="5864EA3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_Toc356983688 \h </w:instrText>
      </w:r>
      <w:r>
        <w:rPr>
          <w:noProof/>
        </w:rPr>
      </w:r>
      <w:r>
        <w:rPr>
          <w:noProof/>
        </w:rPr>
        <w:fldChar w:fldCharType="separate"/>
      </w:r>
      <w:r>
        <w:rPr>
          <w:noProof/>
        </w:rPr>
        <w:t>13</w:t>
      </w:r>
      <w:r>
        <w:rPr>
          <w:noProof/>
        </w:rPr>
        <w:fldChar w:fldCharType="end"/>
      </w:r>
    </w:p>
    <w:p w14:paraId="327A774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_Toc356983689 \h </w:instrText>
      </w:r>
      <w:r>
        <w:rPr>
          <w:noProof/>
        </w:rPr>
      </w:r>
      <w:r>
        <w:rPr>
          <w:noProof/>
        </w:rPr>
        <w:fldChar w:fldCharType="separate"/>
      </w:r>
      <w:r>
        <w:rPr>
          <w:noProof/>
        </w:rPr>
        <w:t>13</w:t>
      </w:r>
      <w:r>
        <w:rPr>
          <w:noProof/>
        </w:rPr>
        <w:fldChar w:fldCharType="end"/>
      </w:r>
    </w:p>
    <w:p w14:paraId="1F3DF4B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_Toc356983690 \h </w:instrText>
      </w:r>
      <w:r>
        <w:rPr>
          <w:noProof/>
        </w:rPr>
      </w:r>
      <w:r>
        <w:rPr>
          <w:noProof/>
        </w:rPr>
        <w:fldChar w:fldCharType="separate"/>
      </w:r>
      <w:r>
        <w:rPr>
          <w:noProof/>
        </w:rPr>
        <w:t>14</w:t>
      </w:r>
      <w:r>
        <w:rPr>
          <w:noProof/>
        </w:rPr>
        <w:fldChar w:fldCharType="end"/>
      </w:r>
    </w:p>
    <w:p w14:paraId="26E122B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_Toc356983691 \h </w:instrText>
      </w:r>
      <w:r>
        <w:rPr>
          <w:noProof/>
        </w:rPr>
      </w:r>
      <w:r>
        <w:rPr>
          <w:noProof/>
        </w:rPr>
        <w:fldChar w:fldCharType="separate"/>
      </w:r>
      <w:r>
        <w:rPr>
          <w:noProof/>
        </w:rPr>
        <w:t>14</w:t>
      </w:r>
      <w:r>
        <w:rPr>
          <w:noProof/>
        </w:rPr>
        <w:fldChar w:fldCharType="end"/>
      </w:r>
    </w:p>
    <w:p w14:paraId="25FD75FD"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_Toc356983692 \h </w:instrText>
      </w:r>
      <w:r>
        <w:rPr>
          <w:noProof/>
        </w:rPr>
      </w:r>
      <w:r>
        <w:rPr>
          <w:noProof/>
        </w:rPr>
        <w:fldChar w:fldCharType="separate"/>
      </w:r>
      <w:r>
        <w:rPr>
          <w:noProof/>
        </w:rPr>
        <w:t>15</w:t>
      </w:r>
      <w:r>
        <w:rPr>
          <w:noProof/>
        </w:rPr>
        <w:fldChar w:fldCharType="end"/>
      </w:r>
    </w:p>
    <w:p w14:paraId="07A4248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_Toc356983693 \h </w:instrText>
      </w:r>
      <w:r>
        <w:rPr>
          <w:noProof/>
        </w:rPr>
      </w:r>
      <w:r>
        <w:rPr>
          <w:noProof/>
        </w:rPr>
        <w:fldChar w:fldCharType="separate"/>
      </w:r>
      <w:r>
        <w:rPr>
          <w:noProof/>
        </w:rPr>
        <w:t>15</w:t>
      </w:r>
      <w:r>
        <w:rPr>
          <w:noProof/>
        </w:rPr>
        <w:fldChar w:fldCharType="end"/>
      </w:r>
    </w:p>
    <w:p w14:paraId="3F1A430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_Toc356983694 \h </w:instrText>
      </w:r>
      <w:r>
        <w:rPr>
          <w:noProof/>
        </w:rPr>
      </w:r>
      <w:r>
        <w:rPr>
          <w:noProof/>
        </w:rPr>
        <w:fldChar w:fldCharType="separate"/>
      </w:r>
      <w:r>
        <w:rPr>
          <w:noProof/>
        </w:rPr>
        <w:t>17</w:t>
      </w:r>
      <w:r>
        <w:rPr>
          <w:noProof/>
        </w:rPr>
        <w:fldChar w:fldCharType="end"/>
      </w:r>
    </w:p>
    <w:p w14:paraId="6D8A6AA3"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_Toc356983695 \h </w:instrText>
      </w:r>
      <w:r>
        <w:rPr>
          <w:noProof/>
        </w:rPr>
      </w:r>
      <w:r>
        <w:rPr>
          <w:noProof/>
        </w:rPr>
        <w:fldChar w:fldCharType="separate"/>
      </w:r>
      <w:r>
        <w:rPr>
          <w:noProof/>
        </w:rPr>
        <w:t>18</w:t>
      </w:r>
      <w:r>
        <w:rPr>
          <w:noProof/>
        </w:rPr>
        <w:fldChar w:fldCharType="end"/>
      </w:r>
    </w:p>
    <w:p w14:paraId="7229DC2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_Toc356983696 \h </w:instrText>
      </w:r>
      <w:r>
        <w:rPr>
          <w:noProof/>
        </w:rPr>
      </w:r>
      <w:r>
        <w:rPr>
          <w:noProof/>
        </w:rPr>
        <w:fldChar w:fldCharType="separate"/>
      </w:r>
      <w:r>
        <w:rPr>
          <w:noProof/>
        </w:rPr>
        <w:t>18</w:t>
      </w:r>
      <w:r>
        <w:rPr>
          <w:noProof/>
        </w:rPr>
        <w:fldChar w:fldCharType="end"/>
      </w:r>
    </w:p>
    <w:p w14:paraId="4AEFEEEE"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_Toc356983697 \h </w:instrText>
      </w:r>
      <w:r>
        <w:rPr>
          <w:noProof/>
        </w:rPr>
      </w:r>
      <w:r>
        <w:rPr>
          <w:noProof/>
        </w:rPr>
        <w:fldChar w:fldCharType="separate"/>
      </w:r>
      <w:r>
        <w:rPr>
          <w:noProof/>
        </w:rPr>
        <w:t>18</w:t>
      </w:r>
      <w:r>
        <w:rPr>
          <w:noProof/>
        </w:rPr>
        <w:fldChar w:fldCharType="end"/>
      </w:r>
    </w:p>
    <w:p w14:paraId="71ADF8CC"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_Toc356983698 \h </w:instrText>
      </w:r>
      <w:r>
        <w:rPr>
          <w:noProof/>
        </w:rPr>
      </w:r>
      <w:r>
        <w:rPr>
          <w:noProof/>
        </w:rPr>
        <w:fldChar w:fldCharType="separate"/>
      </w:r>
      <w:r>
        <w:rPr>
          <w:noProof/>
        </w:rPr>
        <w:t>18</w:t>
      </w:r>
      <w:r>
        <w:rPr>
          <w:noProof/>
        </w:rPr>
        <w:fldChar w:fldCharType="end"/>
      </w:r>
    </w:p>
    <w:p w14:paraId="3A2EB03B"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_Toc356983699 \h </w:instrText>
      </w:r>
      <w:r>
        <w:rPr>
          <w:noProof/>
        </w:rPr>
      </w:r>
      <w:r>
        <w:rPr>
          <w:noProof/>
        </w:rPr>
        <w:fldChar w:fldCharType="separate"/>
      </w:r>
      <w:r>
        <w:rPr>
          <w:noProof/>
        </w:rPr>
        <w:t>19</w:t>
      </w:r>
      <w:r>
        <w:rPr>
          <w:noProof/>
        </w:rPr>
        <w:fldChar w:fldCharType="end"/>
      </w:r>
    </w:p>
    <w:p w14:paraId="2C2BA6AB"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_Toc356983700 \h </w:instrText>
      </w:r>
      <w:r>
        <w:rPr>
          <w:noProof/>
        </w:rPr>
      </w:r>
      <w:r>
        <w:rPr>
          <w:noProof/>
        </w:rPr>
        <w:fldChar w:fldCharType="separate"/>
      </w:r>
      <w:r>
        <w:rPr>
          <w:noProof/>
        </w:rPr>
        <w:t>19</w:t>
      </w:r>
      <w:r>
        <w:rPr>
          <w:noProof/>
        </w:rPr>
        <w:fldChar w:fldCharType="end"/>
      </w:r>
    </w:p>
    <w:p w14:paraId="21A5C2CB"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_Toc356983701 \h </w:instrText>
      </w:r>
      <w:r>
        <w:rPr>
          <w:noProof/>
        </w:rPr>
      </w:r>
      <w:r>
        <w:rPr>
          <w:noProof/>
        </w:rPr>
        <w:fldChar w:fldCharType="separate"/>
      </w:r>
      <w:r>
        <w:rPr>
          <w:noProof/>
        </w:rPr>
        <w:t>25</w:t>
      </w:r>
      <w:r>
        <w:rPr>
          <w:noProof/>
        </w:rPr>
        <w:fldChar w:fldCharType="end"/>
      </w:r>
    </w:p>
    <w:p w14:paraId="6F2EA2F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_Toc356983702 \h </w:instrText>
      </w:r>
      <w:r>
        <w:rPr>
          <w:noProof/>
        </w:rPr>
      </w:r>
      <w:r>
        <w:rPr>
          <w:noProof/>
        </w:rPr>
        <w:fldChar w:fldCharType="separate"/>
      </w:r>
      <w:r>
        <w:rPr>
          <w:noProof/>
        </w:rPr>
        <w:t>25</w:t>
      </w:r>
      <w:r>
        <w:rPr>
          <w:noProof/>
        </w:rPr>
        <w:fldChar w:fldCharType="end"/>
      </w:r>
    </w:p>
    <w:p w14:paraId="6B2EA090"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_Toc356983703 \h </w:instrText>
      </w:r>
      <w:r>
        <w:rPr>
          <w:noProof/>
        </w:rPr>
      </w:r>
      <w:r>
        <w:rPr>
          <w:noProof/>
        </w:rPr>
        <w:fldChar w:fldCharType="separate"/>
      </w:r>
      <w:r>
        <w:rPr>
          <w:noProof/>
        </w:rPr>
        <w:t>25</w:t>
      </w:r>
      <w:r>
        <w:rPr>
          <w:noProof/>
        </w:rPr>
        <w:fldChar w:fldCharType="end"/>
      </w:r>
    </w:p>
    <w:p w14:paraId="76D2B56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_Toc356983704 \h </w:instrText>
      </w:r>
      <w:r>
        <w:rPr>
          <w:noProof/>
        </w:rPr>
      </w:r>
      <w:r>
        <w:rPr>
          <w:noProof/>
        </w:rPr>
        <w:fldChar w:fldCharType="separate"/>
      </w:r>
      <w:r>
        <w:rPr>
          <w:noProof/>
        </w:rPr>
        <w:t>25</w:t>
      </w:r>
      <w:r>
        <w:rPr>
          <w:noProof/>
        </w:rPr>
        <w:fldChar w:fldCharType="end"/>
      </w:r>
    </w:p>
    <w:p w14:paraId="0C867C27"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_Toc356983705 \h </w:instrText>
      </w:r>
      <w:r>
        <w:rPr>
          <w:noProof/>
        </w:rPr>
      </w:r>
      <w:r>
        <w:rPr>
          <w:noProof/>
        </w:rPr>
        <w:fldChar w:fldCharType="separate"/>
      </w:r>
      <w:r>
        <w:rPr>
          <w:noProof/>
        </w:rPr>
        <w:t>25</w:t>
      </w:r>
      <w:r>
        <w:rPr>
          <w:noProof/>
        </w:rPr>
        <w:fldChar w:fldCharType="end"/>
      </w:r>
    </w:p>
    <w:p w14:paraId="1E559327"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_Toc356983706 \h </w:instrText>
      </w:r>
      <w:r>
        <w:rPr>
          <w:noProof/>
        </w:rPr>
      </w:r>
      <w:r>
        <w:rPr>
          <w:noProof/>
        </w:rPr>
        <w:fldChar w:fldCharType="separate"/>
      </w:r>
      <w:r>
        <w:rPr>
          <w:noProof/>
        </w:rPr>
        <w:t>25</w:t>
      </w:r>
      <w:r>
        <w:rPr>
          <w:noProof/>
        </w:rPr>
        <w:fldChar w:fldCharType="end"/>
      </w:r>
    </w:p>
    <w:p w14:paraId="53FAEE5F"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_Toc356983707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2" w:name="_Toc341787023"/>
      <w:bookmarkStart w:id="3" w:name="_Toc356983679"/>
      <w:r w:rsidRPr="00BC5B0B">
        <w:lastRenderedPageBreak/>
        <w:t>Inledning</w:t>
      </w:r>
      <w:bookmarkEnd w:id="2"/>
      <w:bookmarkEnd w:id="3"/>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332A9F4F"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r w:rsidRPr="00780DC7">
        <w:rPr>
          <w:b/>
        </w:rPr>
        <w:t>:2</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4" w:name="_Toc356983680"/>
      <w:r w:rsidRPr="00386B56">
        <w:t>Användningsområden</w:t>
      </w:r>
      <w:bookmarkEnd w:id="4"/>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5" w:name="_Toc356983681"/>
      <w:r>
        <w:t>Övrigt</w:t>
      </w:r>
      <w:bookmarkEnd w:id="5"/>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6" w:name="_Toc356983682"/>
      <w:r>
        <w:lastRenderedPageBreak/>
        <w:t>Arbetsgrupp</w:t>
      </w:r>
      <w:bookmarkEnd w:id="6"/>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7"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8" w:name="_Toc356983683"/>
      <w:r w:rsidRPr="00BC5B0B">
        <w:lastRenderedPageBreak/>
        <w:t>Tjänstedomänens arkitektur</w:t>
      </w:r>
      <w:bookmarkEnd w:id="7"/>
      <w:bookmarkEnd w:id="8"/>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9" w:name="_Toc219337764"/>
      <w:bookmarkStart w:id="10" w:name="_Toc356983684"/>
      <w:r w:rsidRPr="00BC5B0B">
        <w:t>Övergripande</w:t>
      </w:r>
      <w:bookmarkEnd w:id="9"/>
      <w:bookmarkEnd w:id="10"/>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1" w:name="_Toc219337765"/>
      <w:bookmarkStart w:id="12" w:name="_Toc227077986"/>
      <w:bookmarkStart w:id="13" w:name="_Toc356983685"/>
      <w:r w:rsidRPr="006663D0">
        <w:lastRenderedPageBreak/>
        <w:t>Nationell</w:t>
      </w:r>
      <w:r>
        <w:t xml:space="preserve"> användning</w:t>
      </w:r>
      <w:bookmarkEnd w:id="11"/>
      <w:bookmarkEnd w:id="12"/>
      <w:bookmarkEnd w:id="13"/>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4" w:name="_Toc219337766"/>
      <w:bookmarkStart w:id="15" w:name="_Toc227077987"/>
      <w:bookmarkStart w:id="16" w:name="_Toc356983686"/>
      <w:r w:rsidRPr="003359E1">
        <w:t>Regional</w:t>
      </w:r>
      <w:r>
        <w:t xml:space="preserve"> </w:t>
      </w:r>
      <w:r w:rsidRPr="000A3C71">
        <w:t>användning</w:t>
      </w:r>
      <w:bookmarkEnd w:id="14"/>
      <w:bookmarkEnd w:id="15"/>
      <w:bookmarkEnd w:id="16"/>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7" w:name="_Toc219337767"/>
      <w:bookmarkStart w:id="18" w:name="_Toc227077988"/>
      <w:bookmarkStart w:id="19" w:name="_Toc356983687"/>
      <w:r w:rsidRPr="004D7C28">
        <w:t>Adresseringsmodell</w:t>
      </w:r>
      <w:bookmarkEnd w:id="17"/>
      <w:bookmarkEnd w:id="18"/>
      <w:bookmarkEnd w:id="19"/>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0" w:name="_Toc219337768"/>
      <w:bookmarkStart w:id="21" w:name="_Toc227077989"/>
      <w:r w:rsidRPr="00923DA2">
        <w:t>Adressering vid nationell användning</w:t>
      </w:r>
      <w:bookmarkEnd w:id="20"/>
      <w:bookmarkEnd w:id="21"/>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2" w:name="_Toc219337769"/>
      <w:bookmarkStart w:id="23" w:name="_Toc227077990"/>
      <w:r w:rsidRPr="00B859FF">
        <w:lastRenderedPageBreak/>
        <w:t>Adressering</w:t>
      </w:r>
      <w:r w:rsidRPr="00194355">
        <w:t xml:space="preserve"> vid </w:t>
      </w:r>
      <w:r>
        <w:t>regional</w:t>
      </w:r>
      <w:r w:rsidRPr="00194355">
        <w:t xml:space="preserve"> användning</w:t>
      </w:r>
      <w:bookmarkEnd w:id="22"/>
      <w:bookmarkEnd w:id="23"/>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4" w:name="_Toc227077991"/>
      <w:r w:rsidRPr="00194355">
        <w:t xml:space="preserve">Adressering </w:t>
      </w:r>
      <w:r w:rsidRPr="00B859FF">
        <w:t>direkt</w:t>
      </w:r>
      <w:r>
        <w:t xml:space="preserve"> till ett källsystem</w:t>
      </w:r>
      <w:bookmarkEnd w:id="24"/>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5" w:name="_Toc227077992"/>
      <w:r w:rsidRPr="00923DA2">
        <w:lastRenderedPageBreak/>
        <w:t>Sammanfattning av adresseringsmodell</w:t>
      </w:r>
      <w:bookmarkEnd w:id="25"/>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6" w:name="_Toc227077993"/>
      <w:bookmarkStart w:id="27" w:name="_Toc356983688"/>
      <w:r w:rsidRPr="0099425C">
        <w:t xml:space="preserve">Aggregerande </w:t>
      </w:r>
      <w:r w:rsidRPr="00B859FF">
        <w:t>tjänster</w:t>
      </w:r>
      <w:bookmarkEnd w:id="26"/>
      <w:bookmarkEnd w:id="27"/>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8" w:name="_Toc219337770"/>
      <w:bookmarkStart w:id="29" w:name="_Toc227077994"/>
      <w:bookmarkStart w:id="30" w:name="_Ref356978697"/>
      <w:bookmarkStart w:id="31" w:name="_Ref356978705"/>
      <w:bookmarkStart w:id="32" w:name="_Ref356978712"/>
      <w:bookmarkStart w:id="33" w:name="_Ref356980548"/>
      <w:bookmarkStart w:id="34" w:name="_Toc356983689"/>
      <w:r w:rsidRPr="004F0149">
        <w:t>Informationssäkerhet</w:t>
      </w:r>
      <w:bookmarkEnd w:id="28"/>
      <w:bookmarkEnd w:id="29"/>
      <w:bookmarkEnd w:id="30"/>
      <w:bookmarkEnd w:id="31"/>
      <w:bookmarkEnd w:id="32"/>
      <w:bookmarkEnd w:id="33"/>
      <w:bookmarkEnd w:id="34"/>
    </w:p>
    <w:p w14:paraId="763AB1A8" w14:textId="77777777" w:rsidR="00BC3EE3" w:rsidRDefault="00BC3EE3" w:rsidP="00BC3EE3">
      <w:pPr>
        <w:pStyle w:val="Rubrik3b"/>
      </w:pPr>
      <w:bookmarkStart w:id="35" w:name="_Toc219337771"/>
      <w:bookmarkStart w:id="36" w:name="_Toc227077995"/>
    </w:p>
    <w:p w14:paraId="49D322C0" w14:textId="77777777" w:rsidR="003D797D" w:rsidRDefault="003D797D" w:rsidP="00BC3EE3">
      <w:pPr>
        <w:pStyle w:val="Rubrik3b"/>
      </w:pPr>
      <w:r>
        <w:t xml:space="preserve">Medarbetarens </w:t>
      </w:r>
      <w:r w:rsidRPr="004F0149">
        <w:t>direktåtkomst</w:t>
      </w:r>
      <w:bookmarkEnd w:id="35"/>
      <w:bookmarkEnd w:id="36"/>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och att uppdragsval görs i samband med autentisering (PDL-enhet). Det kompletta regelverket finns i senaste utredningen PDLiP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ej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 xml:space="preserve">historisk (”legacy”)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7" w:name="_Toc219337772"/>
      <w:bookmarkStart w:id="38" w:name="_Toc227077996"/>
      <w:bookmarkStart w:id="39" w:name="_Toc356983690"/>
      <w:r>
        <w:t>Patientens direktåtkomst</w:t>
      </w:r>
      <w:bookmarkEnd w:id="37"/>
      <w:bookmarkEnd w:id="38"/>
      <w:bookmarkEnd w:id="39"/>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0" w:name="_Toc219337773"/>
      <w:bookmarkStart w:id="41" w:name="_Toc227077997"/>
      <w:r w:rsidRPr="004A1B93">
        <w:t>Generellt</w:t>
      </w:r>
      <w:bookmarkEnd w:id="40"/>
      <w:bookmarkEnd w:id="41"/>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2" w:name="_Toc219337774"/>
      <w:bookmarkStart w:id="43" w:name="_Toc227077998"/>
      <w:bookmarkStart w:id="44" w:name="_Toc356983691"/>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56983692"/>
      <w:r w:rsidRPr="00265717">
        <w:t>Generella regler</w:t>
      </w:r>
      <w:bookmarkEnd w:id="46"/>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7" w:name="_Toc356983693"/>
      <w:r w:rsidRPr="00A0151E">
        <w:t>Uppdatering</w:t>
      </w:r>
      <w:r>
        <w:t xml:space="preserve"> av 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1..1</w:t>
            </w:r>
          </w:p>
        </w:tc>
        <w:tc>
          <w:tcPr>
            <w:tcW w:w="1652" w:type="dxa"/>
            <w:shd w:val="clear" w:color="auto" w:fill="auto"/>
          </w:tcPr>
          <w:p w14:paraId="24D86759" w14:textId="076B7C0E" w:rsidR="001F7129" w:rsidRPr="0088256E" w:rsidRDefault="003A76C8" w:rsidP="002E30F9">
            <w:pPr>
              <w:pStyle w:val="Brdtext"/>
              <w:ind w:left="0" w:right="-157"/>
            </w:pPr>
            <w:r w:rsidRPr="003A76C8">
              <w:t>”riv:clinicalprocess:activityprescription:actoutcome:2</w:t>
            </w:r>
            <w:r>
              <w:t>”</w:t>
            </w:r>
          </w:p>
        </w:tc>
        <w:tc>
          <w:tcPr>
            <w:tcW w:w="1330" w:type="dxa"/>
            <w:shd w:val="clear" w:color="auto" w:fill="auto"/>
          </w:tcPr>
          <w:p w14:paraId="1D019148" w14:textId="5E6AA15A" w:rsidR="001F7129" w:rsidRPr="0088256E" w:rsidRDefault="001F7129" w:rsidP="002E30F9">
            <w:pPr>
              <w:pStyle w:val="Brdtext"/>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lastRenderedPageBreak/>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26B403A6" w:rsidR="001F7129" w:rsidRPr="0088256E" w:rsidRDefault="001F7129" w:rsidP="002E30F9">
            <w:pPr>
              <w:pStyle w:val="Brdtext"/>
              <w:ind w:left="0" w:right="-157"/>
            </w:pPr>
            <w:r>
              <w:t>”NA” – dvs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 xml:space="preserve">Update </w:t>
            </w:r>
            <w:r>
              <w:lastRenderedPageBreak/>
              <w:t>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0944E3E5" w14:textId="60E162E8" w:rsidR="002E30F9" w:rsidRPr="00100C96" w:rsidRDefault="002E30F9" w:rsidP="002E30F9">
            <w:pPr>
              <w:pStyle w:val="Brdtext"/>
              <w:tabs>
                <w:tab w:val="left" w:pos="1452"/>
              </w:tabs>
              <w:ind w:left="0" w:right="-108"/>
            </w:pPr>
            <w:r w:rsidRPr="00100C96">
              <w:t>Organisationsnummer eller HSA-id</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57D40EB" w14:textId="59448D74" w:rsidR="002E30F9" w:rsidRPr="0088256E" w:rsidRDefault="002E30F9" w:rsidP="002E30F9">
            <w:pPr>
              <w:pStyle w:val="Brdtext"/>
              <w:ind w:left="0" w:right="-157"/>
            </w:pPr>
            <w:r w:rsidRPr="008276C4">
              <w:t>”SE”&lt;organisationsnummer&gt;. Exempel: ”SE5565594230”</w:t>
            </w:r>
            <w:r>
              <w:t xml:space="preserve"> eller HSA-id</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77777777"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8" w:name="_Toc219337778"/>
      <w:bookmarkStart w:id="49" w:name="_Toc224895972"/>
      <w:bookmarkStart w:id="50" w:name="_Toc356983694"/>
      <w:r w:rsidRPr="00BC5B0B">
        <w:t>SLA-krav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lastRenderedPageBreak/>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1" w:name="_Toc224895973"/>
      <w:bookmarkStart w:id="52" w:name="_Toc356983695"/>
      <w:r w:rsidRPr="00CB43BB">
        <w:t>Gemensamma</w:t>
      </w:r>
      <w:r>
        <w:t xml:space="preserve"> konsumentregler</w:t>
      </w:r>
      <w:bookmarkEnd w:id="51"/>
      <w:bookmarkEnd w:id="52"/>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3" w:name="_Toc341787026"/>
      <w:bookmarkStart w:id="54" w:name="_Toc219337779"/>
      <w:bookmarkStart w:id="55" w:name="_Toc356983696"/>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6" w:name="_Toc341787027"/>
      <w:bookmarkStart w:id="57" w:name="_Toc219337780"/>
      <w:bookmarkStart w:id="58" w:name="_Toc356983697"/>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59" w:name="_Toc341787028"/>
      <w:bookmarkStart w:id="60" w:name="_Toc219337781"/>
      <w:bookmarkStart w:id="61" w:name="_Toc356983698"/>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 xml:space="preserve">Såväl tjänstekonsumenter som tjänsteproducenter skall med andra ord förutsätta att datum och tidpunkter som utbyts är i tidszonerna CET (svensk normaltid) </w:t>
      </w:r>
      <w:r w:rsidRPr="00BC5B0B">
        <w:lastRenderedPageBreak/>
        <w:t>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2" w:name="_Toc341787029"/>
      <w:bookmarkStart w:id="63" w:name="_Toc219337782"/>
      <w:bookmarkStart w:id="64" w:name="_Toc356983699"/>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5" w:name="_Toc356983700"/>
      <w:bookmarkStart w:id="66" w:name="_Toc341787030"/>
      <w:r w:rsidRPr="00907C9B">
        <w:t>Gemensamma informationskomponenter</w:t>
      </w:r>
      <w:bookmarkEnd w:id="65"/>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tjäntedomän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producentsysmen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3572449B"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37C014A8" w:rsidR="009536FB"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70578615" w:rsidR="008021A9" w:rsidRDefault="00FD49B0" w:rsidP="009536FB">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2253C25F" w:rsidR="008021A9" w:rsidRDefault="00FD49B0"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1C49C962" w:rsidR="007066BC"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13410562"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MultimediaType</w:t>
      </w:r>
    </w:p>
    <w:p w14:paraId="40784BFB"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03E83AD4" w14:textId="77777777" w:rsidTr="00A3750B">
        <w:trPr>
          <w:trHeight w:val="384"/>
        </w:trPr>
        <w:tc>
          <w:tcPr>
            <w:tcW w:w="2235" w:type="dxa"/>
            <w:shd w:val="clear" w:color="auto" w:fill="D9D9D9" w:themeFill="background1" w:themeFillShade="D9"/>
            <w:vAlign w:val="bottom"/>
          </w:tcPr>
          <w:p w14:paraId="6207ABAE" w14:textId="77777777" w:rsidR="008021A9" w:rsidRDefault="008021A9" w:rsidP="00A3750B">
            <w:pPr>
              <w:ind w:right="-108"/>
              <w:rPr>
                <w:b/>
              </w:rPr>
            </w:pPr>
            <w:r>
              <w:rPr>
                <w:b/>
              </w:rPr>
              <w:t>Namn</w:t>
            </w:r>
          </w:p>
        </w:tc>
        <w:tc>
          <w:tcPr>
            <w:tcW w:w="1701" w:type="dxa"/>
            <w:shd w:val="clear" w:color="auto" w:fill="D9D9D9" w:themeFill="background1" w:themeFillShade="D9"/>
            <w:vAlign w:val="bottom"/>
          </w:tcPr>
          <w:p w14:paraId="5B5227B2" w14:textId="77777777" w:rsidR="008021A9" w:rsidRDefault="008021A9" w:rsidP="00A3750B">
            <w:pPr>
              <w:ind w:right="-108"/>
              <w:rPr>
                <w:b/>
              </w:rPr>
            </w:pPr>
            <w:r>
              <w:rPr>
                <w:b/>
              </w:rPr>
              <w:t>Datatyp</w:t>
            </w:r>
          </w:p>
        </w:tc>
        <w:tc>
          <w:tcPr>
            <w:tcW w:w="3543" w:type="dxa"/>
            <w:shd w:val="clear" w:color="auto" w:fill="D9D9D9" w:themeFill="background1" w:themeFillShade="D9"/>
            <w:vAlign w:val="bottom"/>
          </w:tcPr>
          <w:p w14:paraId="79C9D0AC" w14:textId="77777777" w:rsidR="008021A9" w:rsidRDefault="008021A9" w:rsidP="00A3750B">
            <w:pPr>
              <w:ind w:right="-108"/>
              <w:rPr>
                <w:b/>
              </w:rPr>
            </w:pPr>
            <w:r>
              <w:rPr>
                <w:b/>
              </w:rPr>
              <w:t>Beskrivning</w:t>
            </w:r>
          </w:p>
        </w:tc>
        <w:tc>
          <w:tcPr>
            <w:tcW w:w="1621" w:type="dxa"/>
            <w:shd w:val="clear" w:color="auto" w:fill="D9D9D9" w:themeFill="background1" w:themeFillShade="D9"/>
            <w:vAlign w:val="bottom"/>
          </w:tcPr>
          <w:p w14:paraId="4E573DBC" w14:textId="77777777" w:rsidR="008021A9" w:rsidRDefault="008021A9" w:rsidP="00A3750B">
            <w:pPr>
              <w:ind w:right="-47"/>
              <w:rPr>
                <w:b/>
              </w:rPr>
            </w:pPr>
            <w:r>
              <w:rPr>
                <w:b/>
              </w:rPr>
              <w:t>Kardinalitet</w:t>
            </w:r>
          </w:p>
        </w:tc>
      </w:tr>
      <w:tr w:rsidR="008021A9" w14:paraId="774E7BB3" w14:textId="77777777" w:rsidTr="00A3750B">
        <w:trPr>
          <w:trHeight w:val="821"/>
        </w:trPr>
        <w:tc>
          <w:tcPr>
            <w:tcW w:w="2235" w:type="dxa"/>
          </w:tcPr>
          <w:p w14:paraId="7F258F35" w14:textId="737AFA0E" w:rsidR="008021A9" w:rsidRDefault="00FD49B0" w:rsidP="00A3750B">
            <w:pPr>
              <w:spacing w:line="226" w:lineRule="exact"/>
              <w:ind w:left="102" w:right="-108"/>
              <w:rPr>
                <w:sz w:val="20"/>
                <w:szCs w:val="20"/>
              </w:rPr>
            </w:pPr>
            <w:r>
              <w:rPr>
                <w:sz w:val="20"/>
                <w:szCs w:val="20"/>
              </w:rPr>
              <w:t>I</w:t>
            </w:r>
            <w:r w:rsidR="008021A9">
              <w:rPr>
                <w:sz w:val="20"/>
                <w:szCs w:val="20"/>
              </w:rPr>
              <w:t>d</w:t>
            </w:r>
          </w:p>
        </w:tc>
        <w:tc>
          <w:tcPr>
            <w:tcW w:w="1701" w:type="dxa"/>
          </w:tcPr>
          <w:p w14:paraId="5EF3ED4C" w14:textId="77777777" w:rsidR="008021A9" w:rsidRDefault="008021A9" w:rsidP="00A3750B">
            <w:pPr>
              <w:spacing w:line="229" w:lineRule="exact"/>
              <w:ind w:left="102" w:right="-108"/>
              <w:rPr>
                <w:sz w:val="20"/>
                <w:szCs w:val="20"/>
              </w:rPr>
            </w:pPr>
            <w:r>
              <w:rPr>
                <w:sz w:val="20"/>
                <w:szCs w:val="20"/>
              </w:rPr>
              <w:t>string</w:t>
            </w:r>
          </w:p>
        </w:tc>
        <w:tc>
          <w:tcPr>
            <w:tcW w:w="3543" w:type="dxa"/>
          </w:tcPr>
          <w:p w14:paraId="4EE35EFD"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621" w:type="dxa"/>
          </w:tcPr>
          <w:p w14:paraId="03BFFCB6" w14:textId="77777777" w:rsidR="008021A9" w:rsidRDefault="00E9786C"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1257637B" w14:textId="77777777" w:rsidTr="00A3750B">
        <w:trPr>
          <w:trHeight w:val="279"/>
        </w:trPr>
        <w:tc>
          <w:tcPr>
            <w:tcW w:w="2235" w:type="dxa"/>
          </w:tcPr>
          <w:p w14:paraId="18EC7AF7" w14:textId="77777777" w:rsidR="008021A9" w:rsidRDefault="008021A9" w:rsidP="00A3750B">
            <w:pPr>
              <w:spacing w:line="226" w:lineRule="exact"/>
              <w:ind w:left="102" w:right="-108"/>
              <w:rPr>
                <w:sz w:val="20"/>
                <w:szCs w:val="20"/>
              </w:rPr>
            </w:pPr>
            <w:r>
              <w:rPr>
                <w:sz w:val="20"/>
                <w:szCs w:val="20"/>
              </w:rPr>
              <w:t>mediaType</w:t>
            </w:r>
          </w:p>
        </w:tc>
        <w:tc>
          <w:tcPr>
            <w:tcW w:w="1701" w:type="dxa"/>
          </w:tcPr>
          <w:p w14:paraId="43360FCD" w14:textId="77777777" w:rsidR="008021A9" w:rsidRPr="000A0B70" w:rsidRDefault="008021A9" w:rsidP="00A3750B">
            <w:pPr>
              <w:spacing w:line="229" w:lineRule="exact"/>
              <w:ind w:left="102" w:right="-108"/>
              <w:rPr>
                <w:sz w:val="20"/>
                <w:szCs w:val="20"/>
              </w:rPr>
            </w:pPr>
            <w:r>
              <w:rPr>
                <w:sz w:val="20"/>
                <w:szCs w:val="20"/>
              </w:rPr>
              <w:t>MediaTypeEnum</w:t>
            </w:r>
          </w:p>
        </w:tc>
        <w:tc>
          <w:tcPr>
            <w:tcW w:w="3543" w:type="dxa"/>
          </w:tcPr>
          <w:p w14:paraId="0C08FC8C"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621" w:type="dxa"/>
          </w:tcPr>
          <w:p w14:paraId="4FCD4EDD"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492744F7" w14:textId="77777777" w:rsidTr="00A3750B">
        <w:tc>
          <w:tcPr>
            <w:tcW w:w="2235" w:type="dxa"/>
          </w:tcPr>
          <w:p w14:paraId="3D902E70" w14:textId="280E775B" w:rsidR="008021A9" w:rsidRDefault="00FD49B0" w:rsidP="00A3750B">
            <w:pPr>
              <w:spacing w:line="226" w:lineRule="exact"/>
              <w:ind w:left="102" w:right="-108"/>
              <w:rPr>
                <w:sz w:val="20"/>
                <w:szCs w:val="20"/>
              </w:rPr>
            </w:pPr>
            <w:r>
              <w:rPr>
                <w:sz w:val="20"/>
                <w:szCs w:val="20"/>
              </w:rPr>
              <w:t>V</w:t>
            </w:r>
            <w:r w:rsidR="008021A9">
              <w:rPr>
                <w:sz w:val="20"/>
                <w:szCs w:val="20"/>
              </w:rPr>
              <w:t>alue</w:t>
            </w:r>
          </w:p>
        </w:tc>
        <w:tc>
          <w:tcPr>
            <w:tcW w:w="1701" w:type="dxa"/>
          </w:tcPr>
          <w:p w14:paraId="5F5266D6" w14:textId="77777777" w:rsidR="008021A9" w:rsidRPr="000A0B70" w:rsidRDefault="00834243" w:rsidP="00A3750B">
            <w:pPr>
              <w:spacing w:line="229" w:lineRule="exact"/>
              <w:ind w:left="102" w:right="-108"/>
              <w:rPr>
                <w:sz w:val="20"/>
                <w:szCs w:val="20"/>
              </w:rPr>
            </w:pPr>
            <w:r>
              <w:rPr>
                <w:sz w:val="20"/>
                <w:szCs w:val="20"/>
              </w:rPr>
              <w:t>b</w:t>
            </w:r>
            <w:r w:rsidR="008021A9">
              <w:rPr>
                <w:sz w:val="20"/>
                <w:szCs w:val="20"/>
              </w:rPr>
              <w:t>ase64Binary</w:t>
            </w:r>
          </w:p>
        </w:tc>
        <w:tc>
          <w:tcPr>
            <w:tcW w:w="3543" w:type="dxa"/>
          </w:tcPr>
          <w:p w14:paraId="77400C03"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621" w:type="dxa"/>
          </w:tcPr>
          <w:p w14:paraId="6F19BAFC"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32D7C05E" w14:textId="77777777" w:rsidTr="00A3750B">
        <w:tc>
          <w:tcPr>
            <w:tcW w:w="2235" w:type="dxa"/>
          </w:tcPr>
          <w:p w14:paraId="028D9578" w14:textId="48AF8F4B" w:rsidR="008021A9" w:rsidRDefault="00FD49B0" w:rsidP="00A3750B">
            <w:pPr>
              <w:spacing w:line="226" w:lineRule="exact"/>
              <w:ind w:left="102" w:right="-108"/>
              <w:rPr>
                <w:sz w:val="20"/>
                <w:szCs w:val="20"/>
              </w:rPr>
            </w:pPr>
            <w:r>
              <w:rPr>
                <w:sz w:val="20"/>
                <w:szCs w:val="20"/>
              </w:rPr>
              <w:t>R</w:t>
            </w:r>
            <w:r w:rsidR="008021A9">
              <w:rPr>
                <w:sz w:val="20"/>
                <w:szCs w:val="20"/>
              </w:rPr>
              <w:t>eference</w:t>
            </w:r>
          </w:p>
        </w:tc>
        <w:tc>
          <w:tcPr>
            <w:tcW w:w="1701" w:type="dxa"/>
          </w:tcPr>
          <w:p w14:paraId="0CABD8FD" w14:textId="77777777" w:rsidR="008021A9" w:rsidRPr="000A0B70" w:rsidRDefault="008021A9" w:rsidP="00A3750B">
            <w:pPr>
              <w:spacing w:line="229" w:lineRule="exact"/>
              <w:ind w:left="102" w:right="-108"/>
              <w:rPr>
                <w:sz w:val="20"/>
                <w:szCs w:val="20"/>
              </w:rPr>
            </w:pPr>
            <w:r>
              <w:rPr>
                <w:sz w:val="20"/>
                <w:szCs w:val="20"/>
              </w:rPr>
              <w:t>anyURI</w:t>
            </w:r>
          </w:p>
        </w:tc>
        <w:tc>
          <w:tcPr>
            <w:tcW w:w="3543" w:type="dxa"/>
          </w:tcPr>
          <w:p w14:paraId="37B024D3" w14:textId="481FFE09"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w:t>
            </w:r>
            <w:r w:rsidR="00CE2024">
              <w:rPr>
                <w:rFonts w:ascii="Times New Roman" w:eastAsia="Times New Roman" w:hAnsi="Times New Roman" w:cs="Times New Roman"/>
                <w:spacing w:val="-1"/>
                <w:sz w:val="20"/>
                <w:szCs w:val="20"/>
              </w:rPr>
              <w:t>/resurs/dataström</w:t>
            </w:r>
            <w:r>
              <w:rPr>
                <w:rFonts w:ascii="Times New Roman" w:eastAsia="Times New Roman" w:hAnsi="Times New Roman" w:cs="Times New Roman"/>
                <w:spacing w:val="-1"/>
                <w:sz w:val="20"/>
                <w:szCs w:val="20"/>
              </w:rPr>
              <w:t xml:space="preserve"> i form av en URL. Ett och endast ett av value och reference ska anges.</w:t>
            </w:r>
          </w:p>
        </w:tc>
        <w:tc>
          <w:tcPr>
            <w:tcW w:w="1621" w:type="dxa"/>
          </w:tcPr>
          <w:p w14:paraId="7B8184FC" w14:textId="77777777" w:rsidR="008021A9"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9FBA3B4" w14:textId="77777777" w:rsidR="008021A9" w:rsidRDefault="008021A9" w:rsidP="009D0E90">
      <w:pPr>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r>
              <w:rPr>
                <w:spacing w:val="-1"/>
                <w:sz w:val="20"/>
                <w:szCs w:val="20"/>
                <w:lang w:eastAsia="en-US"/>
              </w:rPr>
              <w:t>deleted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r>
              <w:rPr>
                <w:spacing w:val="-1"/>
                <w:sz w:val="20"/>
                <w:szCs w:val="20"/>
                <w:lang w:eastAsia="en-US"/>
              </w:rPr>
              <w:t>deleteadReason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64432F92" w:rsidR="008021A9" w:rsidRPr="00241FD5" w:rsidRDefault="00FD49B0"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03031518" w:rsidR="008021A9" w:rsidRDefault="00FD49B0"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29C45961" w:rsidR="00B5668B" w:rsidRPr="00241FD5" w:rsidRDefault="00FD49B0"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2C58BB97" w:rsidR="00B5668B" w:rsidRDefault="00FD49B0"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lastRenderedPageBreak/>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004C6615" w:rsidR="007F1955" w:rsidRDefault="007F1955"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4D03DC0A" w:rsidR="00DB47A9" w:rsidRDefault="00FD49B0"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06C83B94" w:rsidR="00DB47A9" w:rsidRDefault="00FD49B0"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6"/>
    <w:p w14:paraId="64E90416" w14:textId="77777777" w:rsidR="00975333" w:rsidRDefault="00975333" w:rsidP="00975333">
      <w:pPr>
        <w:spacing w:before="100" w:beforeAutospacing="1" w:after="100" w:afterAutospacing="1"/>
      </w:pPr>
      <w:r>
        <w:rPr>
          <w:rFonts w:ascii="Arial" w:hAnsi="Arial" w:cs="Arial"/>
          <w:b/>
          <w:bCs/>
          <w:sz w:val="22"/>
          <w:szCs w:val="22"/>
        </w:rPr>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pPr>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pPr>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pPr>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pPr>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77777777" w:rsidR="00975333" w:rsidRDefault="00975333">
            <w:pPr>
              <w:spacing w:before="100" w:beforeAutospacing="1" w:after="100" w:afterAutospacing="1" w:line="226" w:lineRule="exact"/>
              <w:ind w:left="102"/>
            </w:pPr>
            <w:r>
              <w:rPr>
                <w:sz w:val="20"/>
                <w:szCs w:val="20"/>
              </w:rPr>
              <w:t>careContactOrgUnitHsaId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pPr>
              <w:pStyle w:val="tableparagraph0"/>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pPr>
              <w:pStyle w:val="tableparagraph0"/>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77777777" w:rsidR="00975333" w:rsidRDefault="00975333">
            <w:pPr>
              <w:spacing w:before="100" w:beforeAutospacing="1" w:after="100" w:afterAutospacing="1" w:line="226" w:lineRule="exact"/>
              <w:ind w:left="102"/>
            </w:pPr>
            <w:r>
              <w:rPr>
                <w:sz w:val="20"/>
                <w:szCs w:val="20"/>
              </w:rPr>
              <w:t>careContactOrgUnitName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7777777" w:rsidR="00975333" w:rsidRDefault="00975333">
            <w:pPr>
              <w:spacing w:before="100" w:beforeAutospacing="1" w:after="100" w:afterAutospacing="1" w:line="226" w:lineRule="exact"/>
              <w:ind w:left="102"/>
            </w:pPr>
            <w:r>
              <w:rPr>
                <w:sz w:val="20"/>
                <w:szCs w:val="20"/>
              </w:rPr>
              <w:t>careContactOrgUnitTelecom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7777777" w:rsidR="00975333" w:rsidRDefault="00975333">
            <w:pPr>
              <w:spacing w:before="100" w:beforeAutospacing="1" w:after="100" w:afterAutospacing="1" w:line="226" w:lineRule="exact"/>
              <w:ind w:left="102"/>
            </w:pPr>
            <w:r>
              <w:rPr>
                <w:sz w:val="20"/>
                <w:szCs w:val="20"/>
              </w:rPr>
              <w:t>careContactOrgUnitEmail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77777777" w:rsidR="00975333" w:rsidRDefault="00975333">
            <w:pPr>
              <w:spacing w:before="100" w:beforeAutospacing="1" w:after="100" w:afterAutospacing="1" w:line="226" w:lineRule="exact"/>
              <w:ind w:left="102"/>
            </w:pPr>
            <w:r>
              <w:rPr>
                <w:sz w:val="20"/>
                <w:szCs w:val="20"/>
              </w:rPr>
              <w:t>careContactOrgUnitAddress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77777777" w:rsidR="00975333" w:rsidRDefault="00975333">
            <w:pPr>
              <w:spacing w:before="100" w:beforeAutospacing="1" w:after="100" w:afterAutospacing="1" w:line="226" w:lineRule="exact"/>
              <w:ind w:left="102"/>
            </w:pPr>
            <w:r>
              <w:rPr>
                <w:sz w:val="20"/>
                <w:szCs w:val="20"/>
              </w:rPr>
              <w:t>careContactOrgUnitLocation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r>
        <w:rPr>
          <w:rFonts w:ascii="Arial" w:hAnsi="Arial" w:cs="Arial"/>
          <w:b/>
          <w:sz w:val="22"/>
          <w:szCs w:val="22"/>
        </w:rPr>
        <w:t>ActorType</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027D88B8" w:rsidR="00127411" w:rsidRDefault="00127411" w:rsidP="00630375">
            <w:pPr>
              <w:spacing w:line="226" w:lineRule="exact"/>
              <w:ind w:left="102" w:right="-108"/>
              <w:rPr>
                <w:sz w:val="20"/>
                <w:szCs w:val="20"/>
              </w:rPr>
            </w:pPr>
            <w:r>
              <w:rPr>
                <w:sz w:val="20"/>
                <w:szCs w:val="20"/>
              </w:rPr>
              <w:t>HSAid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61B8D6DE" w:rsidR="00127411" w:rsidRDefault="00127411" w:rsidP="00630375">
            <w:pPr>
              <w:spacing w:line="226" w:lineRule="exact"/>
              <w:ind w:left="102" w:right="-108"/>
              <w:rPr>
                <w:sz w:val="20"/>
                <w:szCs w:val="20"/>
              </w:rPr>
            </w:pPr>
            <w:r>
              <w:rPr>
                <w:sz w:val="20"/>
                <w:szCs w:val="20"/>
              </w:rPr>
              <w:t>Name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0DD9ECFE" w:rsidR="00E87014" w:rsidRPr="00241FD5"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409FD3C" w:rsidR="00E87014" w:rsidRDefault="00F01D36"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r w:rsidRPr="002B62A8">
              <w:rPr>
                <w:sz w:val="20"/>
                <w:szCs w:val="20"/>
              </w:rPr>
              <w:t>Dvs UID/</w:t>
            </w:r>
            <w:r w:rsidR="00E87014" w:rsidRPr="00597873">
              <w:rPr>
                <w:sz w:val="20"/>
                <w:szCs w:val="20"/>
              </w:rPr>
              <w:t>O</w:t>
            </w:r>
            <w:r>
              <w:rPr>
                <w:sz w:val="20"/>
                <w:szCs w:val="20"/>
              </w:rPr>
              <w:t xml:space="preserve">ID </w:t>
            </w:r>
            <w:r w:rsidR="00E87014" w:rsidRPr="00597873">
              <w:rPr>
                <w:sz w:val="20"/>
                <w:szCs w:val="20"/>
              </w:rPr>
              <w:t>för det kodverk som används</w:t>
            </w:r>
            <w:r>
              <w:rPr>
                <w:sz w:val="20"/>
                <w:szCs w:val="20"/>
              </w:rPr>
              <w:t xml:space="preserve">, </w:t>
            </w:r>
            <w:r w:rsidRPr="002B62A8">
              <w:rPr>
                <w:sz w:val="20"/>
                <w:szCs w:val="20"/>
                <w:u w:val="single"/>
              </w:rPr>
              <w:t>eller</w:t>
            </w:r>
            <w:r>
              <w:rPr>
                <w:sz w:val="20"/>
                <w:szCs w:val="20"/>
              </w:rPr>
              <w:t>, om officiellt kodverk ej används, relevant hänvisning till källsystemets lokala kodverk, t ex med namn på källsystemet som ”svevac</w:t>
            </w:r>
            <w:r w:rsidR="009808BD">
              <w:rPr>
                <w:sz w:val="20"/>
                <w:szCs w:val="20"/>
              </w:rPr>
              <w:t>-vaccinname</w:t>
            </w:r>
            <w:r>
              <w:rPr>
                <w:sz w:val="20"/>
                <w:szCs w:val="20"/>
              </w:rPr>
              <w:t>”, ”takecare-sll</w:t>
            </w:r>
            <w:r w:rsidR="009808BD">
              <w:rPr>
                <w:sz w:val="20"/>
                <w:szCs w:val="20"/>
              </w:rPr>
              <w:t>-vaccinname</w:t>
            </w:r>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45B99ED5" w:rsidR="002B62A8" w:rsidRDefault="002B62A8"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51794B09" w:rsidR="00E87014"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Code.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7" w:name="_Toc356983701"/>
      <w:r w:rsidRPr="00290E9C">
        <w:lastRenderedPageBreak/>
        <w:t>GetVaccinationHistory</w:t>
      </w:r>
      <w:bookmarkEnd w:id="67"/>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8" w:name="_Toc356983702"/>
      <w:r w:rsidRPr="002E1905">
        <w:t>Frivillighet</w:t>
      </w:r>
      <w:bookmarkEnd w:id="68"/>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69" w:name="_Toc356983703"/>
      <w:r w:rsidRPr="00866C77">
        <w:t>Version</w:t>
      </w:r>
      <w:bookmarkEnd w:id="69"/>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0" w:name="_Toc356983704"/>
      <w:r w:rsidRPr="001C06B7">
        <w:t>SLA-krav</w:t>
      </w:r>
      <w:bookmarkEnd w:id="70"/>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1" w:name="_Ref356908162"/>
      <w:bookmarkStart w:id="72" w:name="_Toc356983705"/>
      <w:r w:rsidRPr="00737EC3">
        <w:t>Särskilda förutsättningar beroende på typ av konsument</w:t>
      </w:r>
      <w:bookmarkEnd w:id="71"/>
      <w:r w:rsidR="00737EC3">
        <w:t xml:space="preserve"> med hänsyn till historisk information (i äldre system)</w:t>
      </w:r>
      <w:bookmarkEnd w:id="72"/>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3" w:name="_Toc356983706"/>
      <w:r>
        <w:t>V-MIM</w:t>
      </w:r>
      <w:bookmarkEnd w:id="73"/>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4" w:name="_Toc356983707"/>
      <w:r w:rsidRPr="00527535">
        <w:lastRenderedPageBreak/>
        <w:t>Fältregler</w:t>
      </w:r>
      <w:bookmarkEnd w:id="74"/>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bookmarkStart w:id="75" w:name="_GoBack"/>
            <w:bookmarkEnd w:id="75"/>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E97A9" w14:textId="77777777" w:rsidR="00F0541E" w:rsidRDefault="00F0541E">
      <w:r>
        <w:separator/>
      </w:r>
    </w:p>
  </w:endnote>
  <w:endnote w:type="continuationSeparator" w:id="0">
    <w:p w14:paraId="68BE1F27" w14:textId="77777777" w:rsidR="00F0541E" w:rsidRDefault="00F0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CB7BC" w14:textId="77777777" w:rsidR="00F0541E" w:rsidRDefault="00F0541E">
      <w:r>
        <w:separator/>
      </w:r>
    </w:p>
  </w:footnote>
  <w:footnote w:type="continuationSeparator" w:id="0">
    <w:p w14:paraId="393CEE6C" w14:textId="77777777" w:rsidR="00F0541E" w:rsidRDefault="00F05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630375"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5821A06A" w:rsidR="00630375" w:rsidRPr="005C14CE" w:rsidRDefault="00630375"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riv:clinicalprocess:activityprescription:actoutcome:2</w:t>
          </w:r>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Pr>
              <w:noProof/>
            </w:rPr>
            <w:t>2013-05-22</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2583B3B" w:rsidR="00630375" w:rsidRDefault="00630375" w:rsidP="00B360F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PA3</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Ägare: CeHis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0188C">
            <w:rPr>
              <w:noProof/>
            </w:rPr>
            <w:t>28</w:t>
          </w:r>
          <w:r>
            <w:rPr>
              <w:noProof/>
            </w:rPr>
            <w:fldChar w:fldCharType="end"/>
          </w:r>
          <w:r>
            <w:t xml:space="preserve"> (</w:t>
          </w:r>
          <w:r>
            <w:fldChar w:fldCharType="begin"/>
          </w:r>
          <w:r>
            <w:instrText xml:space="preserve"> NUMPAGES </w:instrText>
          </w:r>
          <w:r>
            <w:fldChar w:fldCharType="separate"/>
          </w:r>
          <w:r w:rsidR="00F0188C">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5087"/>
    <w:rsid w:val="002C529C"/>
    <w:rsid w:val="002D1ED6"/>
    <w:rsid w:val="002D224B"/>
    <w:rsid w:val="002D28ED"/>
    <w:rsid w:val="002D389E"/>
    <w:rsid w:val="002D4D54"/>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20FF"/>
    <w:rsid w:val="0070493F"/>
    <w:rsid w:val="00704B79"/>
    <w:rsid w:val="00706338"/>
    <w:rsid w:val="007066BC"/>
    <w:rsid w:val="00713341"/>
    <w:rsid w:val="00714021"/>
    <w:rsid w:val="00716AD9"/>
    <w:rsid w:val="00722B1E"/>
    <w:rsid w:val="00723FF0"/>
    <w:rsid w:val="00724267"/>
    <w:rsid w:val="00724B9D"/>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B13"/>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41D2D"/>
    <w:rsid w:val="00E423EE"/>
    <w:rsid w:val="00E42A4D"/>
    <w:rsid w:val="00E42FED"/>
    <w:rsid w:val="00E433A3"/>
    <w:rsid w:val="00E43CAB"/>
    <w:rsid w:val="00E473FB"/>
    <w:rsid w:val="00E505EB"/>
    <w:rsid w:val="00E51430"/>
    <w:rsid w:val="00E523B7"/>
    <w:rsid w:val="00E542EE"/>
    <w:rsid w:val="00E546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FD369-853F-4506-A869-E82A1EE2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28</Pages>
  <Words>6230</Words>
  <Characters>33019</Characters>
  <Application>Microsoft Office Word</Application>
  <DocSecurity>0</DocSecurity>
  <Lines>275</Lines>
  <Paragraphs>78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423</cp:revision>
  <cp:lastPrinted>2013-02-07T13:14:00Z</cp:lastPrinted>
  <dcterms:created xsi:type="dcterms:W3CDTF">2013-05-10T08:14:00Z</dcterms:created>
  <dcterms:modified xsi:type="dcterms:W3CDTF">2013-05-22T12:08:00Z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