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542CA"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A0BF635"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F47045">
        <w:rPr>
          <w:rFonts w:ascii="Arial" w:hAnsi="Arial"/>
          <w:sz w:val="36"/>
        </w:rPr>
        <w:t>6</w:t>
      </w:r>
    </w:p>
    <w:p w14:paraId="3DE4EAEC" w14:textId="02F6A4B4" w:rsidR="00DC4E66" w:rsidRDefault="000D0D96" w:rsidP="009D0E90">
      <w:pPr>
        <w:pStyle w:val="Friform"/>
        <w:tabs>
          <w:tab w:val="left" w:pos="567"/>
        </w:tabs>
        <w:ind w:right="838"/>
        <w:rPr>
          <w:rFonts w:ascii="Arial" w:hAnsi="Arial"/>
          <w:sz w:val="36"/>
        </w:rPr>
      </w:pPr>
      <w:r>
        <w:rPr>
          <w:rFonts w:ascii="Arial" w:hAnsi="Arial"/>
          <w:sz w:val="36"/>
        </w:rPr>
        <w:t>2013-09-</w:t>
      </w:r>
      <w:r w:rsidR="00F47045">
        <w:rPr>
          <w:rFonts w:ascii="Arial" w:hAnsi="Arial"/>
          <w:sz w:val="36"/>
        </w:rPr>
        <w:t>30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w:t>
            </w:r>
            <w:proofErr w:type="spellStart"/>
            <w:r w:rsidRPr="009D0E90">
              <w:rPr>
                <w:sz w:val="20"/>
              </w:rPr>
              <w:t>Svevac</w:t>
            </w:r>
            <w:proofErr w:type="spellEnd"/>
            <w:r w:rsidRPr="009D0E90">
              <w:rPr>
                <w:sz w:val="20"/>
              </w:rPr>
              <w:t xml:space="preserve">,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w:t>
            </w:r>
            <w:proofErr w:type="spellStart"/>
            <w:r>
              <w:rPr>
                <w:sz w:val="20"/>
              </w:rPr>
              <w:t>header</w:t>
            </w:r>
            <w:proofErr w:type="spellEnd"/>
            <w:r>
              <w:rPr>
                <w:sz w:val="20"/>
              </w:rPr>
              <w:t>.</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bl>
    <w:p w14:paraId="6B355324" w14:textId="27011F25"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6736939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6736939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6736939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6736940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 xml:space="preserve">Viktor Jernelöv, </w:t>
      </w:r>
      <w:proofErr w:type="spellStart"/>
      <w:r w:rsidRPr="00311D49">
        <w:t>Cambio</w:t>
      </w:r>
      <w:proofErr w:type="spellEnd"/>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 xml:space="preserve">Helena Palm, </w:t>
      </w:r>
      <w:proofErr w:type="spellStart"/>
      <w:r w:rsidRPr="00311D49">
        <w:t>Cehis</w:t>
      </w:r>
      <w:proofErr w:type="spellEnd"/>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6736940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6736940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6736940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6736940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6736940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 xml:space="preserve">Flöde som förutsätter adressering med källsystemets </w:t>
      </w:r>
      <w:proofErr w:type="spellStart"/>
      <w:r>
        <w:rPr>
          <w:i/>
        </w:rPr>
        <w:t>HSAid</w:t>
      </w:r>
      <w:proofErr w:type="spellEnd"/>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6736940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w:t>
      </w:r>
      <w:proofErr w:type="spellStart"/>
      <w:r>
        <w:t>Inera</w:t>
      </w:r>
      <w:proofErr w:type="spellEnd"/>
      <w:r>
        <w:t xml:space="preserve">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6736940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6736940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6736940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6736941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6736941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6736941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6736941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6736941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6736941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6736941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67369417"/>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 xml:space="preserv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8" w:name="_Toc367369418"/>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1A6A29B" w:rsidR="00A65D3C" w:rsidRDefault="00EB7DD1" w:rsidP="00365ED8">
            <w:pPr>
              <w:pStyle w:val="TableParagraph"/>
            </w:pPr>
            <w:proofErr w:type="spellStart"/>
            <w:r>
              <w:t>healthC</w:t>
            </w:r>
            <w:r w:rsidR="00A65D3C">
              <w:t>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68C511B3" w:rsidR="00A65D3C" w:rsidRDefault="00EB7DD1" w:rsidP="00365ED8">
            <w:pPr>
              <w:pStyle w:val="TableParagraph"/>
            </w:pPr>
            <w:proofErr w:type="spellStart"/>
            <w:r>
              <w:t>healthC</w:t>
            </w:r>
            <w:r w:rsidR="00A65D3C">
              <w:t>areProfessional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9470945" w:rsidR="00A65D3C" w:rsidRPr="003658DE" w:rsidRDefault="00EB7DD1" w:rsidP="00365ED8">
            <w:pPr>
              <w:pStyle w:val="TableParagraph"/>
            </w:pPr>
            <w:proofErr w:type="spellStart"/>
            <w:r>
              <w:t>healthC</w:t>
            </w:r>
            <w:r w:rsidR="00A65D3C" w:rsidRPr="003658DE">
              <w:t>areProfessional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lastRenderedPageBreak/>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53EBD514" w:rsidR="00A65D3C" w:rsidRPr="003658DE" w:rsidRDefault="00EB7DD1" w:rsidP="00365ED8">
            <w:pPr>
              <w:pStyle w:val="TableParagraph"/>
            </w:pPr>
            <w:proofErr w:type="spellStart"/>
            <w:r>
              <w:t>healthC</w:t>
            </w:r>
            <w:r w:rsidR="00A65D3C" w:rsidRPr="003658DE">
              <w:t>areProfessional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860508C" w:rsidR="00A65D3C" w:rsidRPr="003658DE" w:rsidRDefault="00EB7DD1" w:rsidP="00365ED8">
            <w:pPr>
              <w:pStyle w:val="TableParagraph"/>
            </w:pPr>
            <w:proofErr w:type="spellStart"/>
            <w:r>
              <w:t>healthC</w:t>
            </w:r>
            <w:r w:rsidR="00A65D3C">
              <w:t>areProfessionalC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proofErr w:type="spellStart"/>
      <w:r w:rsidRPr="003F1645">
        <w:rPr>
          <w:rFonts w:ascii="Arial" w:hAnsi="Arial" w:cs="Arial"/>
          <w:b/>
        </w:rPr>
        <w:t>P</w:t>
      </w:r>
      <w:r w:rsidR="00BF784E" w:rsidRPr="003F1645">
        <w:rPr>
          <w:rFonts w:ascii="Arial" w:hAnsi="Arial" w:cs="Arial"/>
          <w:b/>
        </w:rPr>
        <w:t>erson</w:t>
      </w:r>
      <w:r w:rsidRPr="003F1645">
        <w:rPr>
          <w:rFonts w:ascii="Arial" w:hAnsi="Arial" w:cs="Arial"/>
          <w:b/>
        </w:rPr>
        <w:t>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lastRenderedPageBreak/>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proofErr w:type="spellStart"/>
            <w:r w:rsidRPr="0097220C">
              <w:t>HSAid</w:t>
            </w:r>
            <w:proofErr w:type="spellEnd"/>
            <w:r w:rsidRPr="0097220C">
              <w:t xml:space="preserve">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69" w:name="_Toc367369419"/>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67369420"/>
      <w:proofErr w:type="spellStart"/>
      <w:r w:rsidRPr="00290E9C">
        <w:lastRenderedPageBreak/>
        <w:t>GetVaccinationHistory</w:t>
      </w:r>
      <w:bookmarkEnd w:id="70"/>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1" w:name="_Toc367369421"/>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2" w:name="_Toc367369422"/>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3" w:name="_Toc367369423"/>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4" w:name="_Ref356908162"/>
      <w:bookmarkStart w:id="75" w:name="_Toc367369424"/>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6" w:name="_Toc367369425"/>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7" w:name="_Toc367369426"/>
      <w:r w:rsidRPr="00527535">
        <w:lastRenderedPageBreak/>
        <w:t>Fältregler</w:t>
      </w:r>
      <w:bookmarkStart w:id="78" w:name="_GoBack"/>
      <w:bookmarkEnd w:id="77"/>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A75150">
        <w:trPr>
          <w:trHeight w:hRule="exact" w:val="1804"/>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A0B497" w14:textId="77777777" w:rsidR="00A75150" w:rsidRPr="00100BA1" w:rsidRDefault="00A75150" w:rsidP="00A75150">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5BDB3932" w14:textId="443CC046" w:rsidR="00A75150" w:rsidRPr="001E1EDC" w:rsidRDefault="00A75150" w:rsidP="000D0D96">
            <w:pPr>
              <w:spacing w:line="229" w:lineRule="exact"/>
              <w:ind w:left="102"/>
              <w:rPr>
                <w:spacing w:val="-1"/>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3311DA84"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7938056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776D334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2A740A"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61275266"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EB7DD1">
              <w:rPr>
                <w:spacing w:val="-1"/>
                <w:sz w:val="20"/>
                <w:szCs w:val="20"/>
              </w:rPr>
              <w:t>healthC</w:t>
            </w:r>
            <w:r>
              <w:rPr>
                <w:spacing w:val="-1"/>
                <w:sz w:val="20"/>
                <w:szCs w:val="20"/>
              </w:rPr>
              <w:t>areProfessional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08077D6C"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EB7DD1">
              <w:rPr>
                <w:spacing w:val="-1"/>
                <w:sz w:val="20"/>
                <w:szCs w:val="20"/>
              </w:rPr>
              <w:t>healthC</w:t>
            </w:r>
            <w:r w:rsidR="00A75150">
              <w:rPr>
                <w:spacing w:val="-1"/>
                <w:sz w:val="20"/>
                <w:szCs w:val="20"/>
              </w:rPr>
              <w:t>areProfessional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A75150">
        <w:trPr>
          <w:trHeight w:hRule="exact" w:val="854"/>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28F830CA"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hälso- och sjukvårdspersonen</w:t>
            </w:r>
            <w:r w:rsidRPr="00974712">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57DD8575"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health</w:t>
            </w:r>
            <w:r w:rsidR="00EB7DD1">
              <w:rPr>
                <w:sz w:val="20"/>
                <w:szCs w:val="20"/>
              </w:rPr>
              <w:t>C</w:t>
            </w:r>
            <w:r w:rsidR="00A75150" w:rsidRPr="00974712">
              <w:rPr>
                <w:sz w:val="20"/>
                <w:szCs w:val="20"/>
              </w:rPr>
              <w:t>areProfessional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0CC13B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healthC</w:t>
            </w:r>
            <w:r w:rsidR="00A75150" w:rsidRPr="00974712">
              <w:rPr>
                <w:sz w:val="20"/>
                <w:szCs w:val="20"/>
              </w:rPr>
              <w:t>areProfessional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01E15F2E" w:rsidR="00A75150" w:rsidRPr="001E1EDC" w:rsidRDefault="00A75150" w:rsidP="009D0E90">
            <w:pPr>
              <w:tabs>
                <w:tab w:val="left" w:pos="567"/>
              </w:tabs>
              <w:spacing w:line="229" w:lineRule="exact"/>
              <w:ind w:left="102" w:right="838"/>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A75150" w:rsidRPr="00907C9B" w14:paraId="3F214F2A" w14:textId="77777777" w:rsidTr="00F47045">
        <w:trPr>
          <w:trHeight w:hRule="exact" w:val="386"/>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408CE29A" w:rsidR="00A75150" w:rsidRPr="001E1EDC" w:rsidRDefault="00A75150" w:rsidP="000D0D96">
            <w:pPr>
              <w:spacing w:line="229" w:lineRule="exact"/>
              <w:ind w:left="102"/>
              <w:rPr>
                <w:spacing w:val="-1"/>
                <w:sz w:val="20"/>
                <w:szCs w:val="20"/>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0700378B" w:rsidR="00384BAE" w:rsidRPr="001E1EDC" w:rsidRDefault="00384BAE" w:rsidP="000D0D96">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r w:rsidR="005F5591">
              <w:rPr>
                <w:i/>
                <w:sz w:val="20"/>
                <w:szCs w:val="20"/>
              </w:rPr>
              <w:t>, samt lite kontaktinformation.</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19216" w14:textId="77777777" w:rsidR="002A740A" w:rsidRDefault="002A740A">
      <w:r>
        <w:separator/>
      </w:r>
    </w:p>
  </w:endnote>
  <w:endnote w:type="continuationSeparator" w:id="0">
    <w:p w14:paraId="2A8473BF" w14:textId="77777777" w:rsidR="002A740A" w:rsidRDefault="002A740A">
      <w:r>
        <w:continuationSeparator/>
      </w:r>
    </w:p>
  </w:endnote>
  <w:endnote w:type="continuationNotice" w:id="1">
    <w:p w14:paraId="16F0DA8A" w14:textId="77777777" w:rsidR="002A740A" w:rsidRDefault="002A7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266EB" w14:textId="77777777" w:rsidR="002A740A" w:rsidRDefault="002A740A">
      <w:r>
        <w:separator/>
      </w:r>
    </w:p>
  </w:footnote>
  <w:footnote w:type="continuationSeparator" w:id="0">
    <w:p w14:paraId="40872205" w14:textId="77777777" w:rsidR="002A740A" w:rsidRDefault="002A740A">
      <w:r>
        <w:continuationSeparator/>
      </w:r>
    </w:p>
  </w:footnote>
  <w:footnote w:type="continuationNotice" w:id="1">
    <w:p w14:paraId="3D9361A3" w14:textId="77777777" w:rsidR="002A740A" w:rsidRDefault="002A74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EB7DD1">
            <w:rPr>
              <w:noProof/>
            </w:rPr>
            <w:t>2013-09-30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4AB1C7C0" w:rsidR="00A75150" w:rsidRDefault="00A75150" w:rsidP="00F470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F47045">
            <w:rPr>
              <w:lang w:val="en-US"/>
            </w:rPr>
            <w:t>6</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A75150" w:rsidRDefault="00A75150"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D48FD">
            <w:rPr>
              <w:noProof/>
            </w:rPr>
            <w:t>28</w:t>
          </w:r>
          <w:r>
            <w:rPr>
              <w:noProof/>
            </w:rPr>
            <w:fldChar w:fldCharType="end"/>
          </w:r>
          <w:r>
            <w:t xml:space="preserve"> (</w:t>
          </w:r>
          <w:r>
            <w:fldChar w:fldCharType="begin"/>
          </w:r>
          <w:r>
            <w:instrText xml:space="preserve"> NUMPAGES </w:instrText>
          </w:r>
          <w:r>
            <w:fldChar w:fldCharType="separate"/>
          </w:r>
          <w:r w:rsidR="004D48FD">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3C39D-3928-44D9-8771-AAB53CD39541}">
  <ds:schemaRefs>
    <ds:schemaRef ds:uri="http://schemas.openxmlformats.org/officeDocument/2006/bibliography"/>
  </ds:schemaRefs>
</ds:datastoreItem>
</file>

<file path=customXml/itemProps2.xml><?xml version="1.0" encoding="utf-8"?>
<ds:datastoreItem xmlns:ds="http://schemas.openxmlformats.org/officeDocument/2006/customXml" ds:itemID="{2FE4F587-51C4-4AC0-B800-1BE6EF84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7944</Words>
  <Characters>42106</Characters>
  <Application>Microsoft Office Word</Application>
  <DocSecurity>0</DocSecurity>
  <Lines>350</Lines>
  <Paragraphs>99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3</cp:revision>
  <cp:lastPrinted>2013-02-07T13:14:00Z</cp:lastPrinted>
  <dcterms:created xsi:type="dcterms:W3CDTF">2013-09-30T09:57:00Z</dcterms:created>
  <dcterms:modified xsi:type="dcterms:W3CDTF">2013-09-30T10:05:00Z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