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DB7858"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7B0F4442"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PA55</w:t>
      </w:r>
    </w:p>
    <w:p w14:paraId="68BFDC8D" w14:textId="09B0AA04"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CD65DA">
        <w:rPr>
          <w:rFonts w:ascii="Arial" w:hAnsi="Arial"/>
          <w:sz w:val="36"/>
        </w:rPr>
        <w:t>08</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TOCHeading"/>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Paragraph"/>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Paragraph"/>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Paragraph"/>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Paragraph"/>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Paragraph"/>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Paragraph"/>
              <w:numPr>
                <w:ilvl w:val="0"/>
                <w:numId w:val="12"/>
              </w:numPr>
              <w:rPr>
                <w:sz w:val="20"/>
              </w:rPr>
            </w:pPr>
            <w:r>
              <w:rPr>
                <w:sz w:val="20"/>
              </w:rPr>
              <w:t>Ersatt termen PDL-enhet med vårdenhet (i löpande text)</w:t>
            </w:r>
          </w:p>
          <w:p w14:paraId="1B73E95A" w14:textId="10336E7E" w:rsidR="007B7BFC" w:rsidRDefault="007B7BFC" w:rsidP="00E209CD">
            <w:pPr>
              <w:pStyle w:val="ListParagraph"/>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Paragraph"/>
              <w:numPr>
                <w:ilvl w:val="0"/>
                <w:numId w:val="12"/>
              </w:numPr>
              <w:rPr>
                <w:sz w:val="20"/>
              </w:rPr>
            </w:pPr>
            <w:r>
              <w:rPr>
                <w:sz w:val="20"/>
              </w:rPr>
              <w:t>För LaboratoryOutcome</w:t>
            </w:r>
          </w:p>
          <w:p w14:paraId="0A2C75E3" w14:textId="77777777" w:rsidR="00CD65DA" w:rsidRPr="00CD65DA" w:rsidRDefault="00CD65DA" w:rsidP="00E209CD">
            <w:pPr>
              <w:pStyle w:val="ListParagraph"/>
              <w:numPr>
                <w:ilvl w:val="0"/>
                <w:numId w:val="12"/>
              </w:numPr>
              <w:rPr>
                <w:sz w:val="20"/>
              </w:rPr>
            </w:pPr>
            <w:r>
              <w:t>analysisId kardinalitet uppdaterad</w:t>
            </w:r>
          </w:p>
          <w:p w14:paraId="20F74894" w14:textId="1F974B32" w:rsidR="00CD65DA" w:rsidRDefault="00CD65DA" w:rsidP="00E209CD">
            <w:pPr>
              <w:pStyle w:val="ListParagraph"/>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Paragraph"/>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Paragraph"/>
              <w:numPr>
                <w:ilvl w:val="0"/>
                <w:numId w:val="12"/>
              </w:numPr>
              <w:rPr>
                <w:sz w:val="20"/>
              </w:rPr>
            </w:pPr>
            <w:r>
              <w:rPr>
                <w:sz w:val="20"/>
              </w:rPr>
              <w:t>ReferralType ändrat namn till LaboratoryReferralType</w:t>
            </w:r>
          </w:p>
          <w:p w14:paraId="45F70EF1" w14:textId="77777777" w:rsidR="00B67A2E" w:rsidRDefault="00B67A2E" w:rsidP="00E209CD">
            <w:pPr>
              <w:pStyle w:val="ListParagraph"/>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Paragraph"/>
              <w:numPr>
                <w:ilvl w:val="0"/>
                <w:numId w:val="12"/>
              </w:numPr>
              <w:rPr>
                <w:sz w:val="20"/>
              </w:rPr>
            </w:pPr>
            <w:r>
              <w:rPr>
                <w:sz w:val="20"/>
              </w:rPr>
              <w:t>För GetMaternityMedicalHistory tagit bort healthcareProfessional ifrån elementnamn under</w:t>
            </w:r>
            <w:bookmarkStart w:id="0" w:name="_GoBack"/>
            <w:bookmarkEnd w:id="0"/>
            <w:r>
              <w:rPr>
                <w:sz w:val="20"/>
              </w:rPr>
              <w:t xml:space="preserve">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060510D5" w:rsidR="006A48B0" w:rsidRDefault="006A48B0" w:rsidP="00D068D5">
            <w:pPr>
              <w:pStyle w:val="TableText"/>
            </w:pPr>
          </w:p>
        </w:tc>
        <w:tc>
          <w:tcPr>
            <w:tcW w:w="1224" w:type="dxa"/>
          </w:tcPr>
          <w:p w14:paraId="25BFD982" w14:textId="77777777" w:rsidR="006A48B0" w:rsidRDefault="006A48B0" w:rsidP="00D068D5">
            <w:pPr>
              <w:pStyle w:val="TableText"/>
            </w:pPr>
          </w:p>
        </w:tc>
        <w:tc>
          <w:tcPr>
            <w:tcW w:w="3652" w:type="dxa"/>
          </w:tcPr>
          <w:p w14:paraId="4C081130" w14:textId="77777777" w:rsidR="006A48B0" w:rsidRDefault="006A48B0" w:rsidP="00E209CD">
            <w:pPr>
              <w:pStyle w:val="ListParagraph"/>
              <w:numPr>
                <w:ilvl w:val="0"/>
                <w:numId w:val="12"/>
              </w:numPr>
              <w:rPr>
                <w:sz w:val="20"/>
              </w:rPr>
            </w:pPr>
          </w:p>
        </w:tc>
        <w:tc>
          <w:tcPr>
            <w:tcW w:w="2126" w:type="dxa"/>
          </w:tcPr>
          <w:p w14:paraId="6C884AC8" w14:textId="77777777" w:rsidR="006A48B0" w:rsidRDefault="006A48B0" w:rsidP="000C7ACA">
            <w:pPr>
              <w:pStyle w:val="TableText"/>
            </w:pPr>
          </w:p>
        </w:tc>
        <w:tc>
          <w:tcPr>
            <w:tcW w:w="1276" w:type="dxa"/>
          </w:tcPr>
          <w:p w14:paraId="43A9CD85" w14:textId="77777777" w:rsidR="006A48B0" w:rsidRDefault="006A48B0" w:rsidP="00D068D5">
            <w:pPr>
              <w:pStyle w:val="TableText"/>
            </w:pPr>
          </w:p>
        </w:tc>
      </w:tr>
    </w:tbl>
    <w:p w14:paraId="27CBC62F" w14:textId="66B34C32"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TOCHeading"/>
      </w:pPr>
      <w:r w:rsidRPr="00FF7DFB">
        <w:t xml:space="preserve">Innehållsförteckning </w:t>
      </w:r>
    </w:p>
    <w:p w14:paraId="7F98485D" w14:textId="77777777" w:rsidR="00545A42" w:rsidRDefault="006D495A">
      <w:pPr>
        <w:pStyle w:val="TOC2"/>
        <w:tabs>
          <w:tab w:val="left" w:pos="600"/>
          <w:tab w:val="right" w:leader="dot" w:pos="9759"/>
        </w:tabs>
        <w:rPr>
          <w:rFonts w:asciiTheme="minorHAnsi" w:eastAsiaTheme="minorEastAsia" w:hAnsiTheme="minorHAnsi" w:cstheme="minorBidi"/>
          <w:noProof/>
          <w:lang w:val="en-US" w:eastAsia="ja-JP"/>
        </w:rPr>
      </w:pPr>
      <w:r>
        <w:rPr>
          <w:rStyle w:val="Hyperlink"/>
          <w:rFonts w:ascii="Arial" w:eastAsia="ヒラギノ角ゴ Pro W3" w:hAnsi="Arial"/>
          <w:b/>
          <w:bCs/>
          <w:caps/>
          <w:noProof/>
          <w:color w:val="auto"/>
          <w:sz w:val="20"/>
          <w:szCs w:val="20"/>
        </w:rPr>
        <w:fldChar w:fldCharType="begin"/>
      </w:r>
      <w:r>
        <w:rPr>
          <w:rStyle w:val="Hyperlink"/>
          <w:rFonts w:ascii="Arial" w:eastAsia="ヒラギノ角ゴ Pro W3" w:hAnsi="Arial"/>
          <w:b/>
          <w:bCs/>
          <w:caps/>
          <w:noProof/>
          <w:color w:val="auto"/>
          <w:sz w:val="20"/>
          <w:szCs w:val="20"/>
        </w:rPr>
        <w:instrText xml:space="preserve"> TOC \t "Rubrik 1;2;TOC 1 Para;1;Rubrik 2b;1" </w:instrText>
      </w:r>
      <w:r>
        <w:rPr>
          <w:rStyle w:val="Hyperlink"/>
          <w:rFonts w:ascii="Arial" w:eastAsia="ヒラギノ角ゴ Pro W3" w:hAnsi="Arial"/>
          <w:b/>
          <w:bCs/>
          <w:caps/>
          <w:noProof/>
          <w:color w:val="auto"/>
          <w:sz w:val="20"/>
          <w:szCs w:val="20"/>
        </w:rPr>
        <w:fldChar w:fldCharType="separate"/>
      </w:r>
      <w:r w:rsidR="00545A42">
        <w:rPr>
          <w:noProof/>
        </w:rPr>
        <w:t>1</w:t>
      </w:r>
      <w:r w:rsidR="00545A42">
        <w:rPr>
          <w:rFonts w:asciiTheme="minorHAnsi" w:eastAsiaTheme="minorEastAsia" w:hAnsiTheme="minorHAnsi" w:cstheme="minorBidi"/>
          <w:noProof/>
          <w:lang w:val="en-US" w:eastAsia="ja-JP"/>
        </w:rPr>
        <w:tab/>
      </w:r>
      <w:r w:rsidR="00545A42">
        <w:rPr>
          <w:noProof/>
        </w:rPr>
        <w:t>Inledning</w:t>
      </w:r>
      <w:r w:rsidR="00545A42">
        <w:rPr>
          <w:noProof/>
        </w:rPr>
        <w:tab/>
      </w:r>
      <w:r w:rsidR="00545A42">
        <w:rPr>
          <w:noProof/>
        </w:rPr>
        <w:fldChar w:fldCharType="begin"/>
      </w:r>
      <w:r w:rsidR="00545A42">
        <w:rPr>
          <w:noProof/>
        </w:rPr>
        <w:instrText xml:space="preserve"> PAGEREF _Toc245232871 \h </w:instrText>
      </w:r>
      <w:r w:rsidR="00545A42">
        <w:rPr>
          <w:noProof/>
        </w:rPr>
      </w:r>
      <w:r w:rsidR="00545A42">
        <w:rPr>
          <w:noProof/>
        </w:rPr>
        <w:fldChar w:fldCharType="separate"/>
      </w:r>
      <w:r w:rsidR="00545A42">
        <w:rPr>
          <w:noProof/>
        </w:rPr>
        <w:t>6</w:t>
      </w:r>
      <w:r w:rsidR="00545A42">
        <w:rPr>
          <w:noProof/>
        </w:rPr>
        <w:fldChar w:fldCharType="end"/>
      </w:r>
    </w:p>
    <w:p w14:paraId="101D0C27"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_Toc245232872 \h </w:instrText>
      </w:r>
      <w:r>
        <w:rPr>
          <w:noProof/>
        </w:rPr>
      </w:r>
      <w:r>
        <w:rPr>
          <w:noProof/>
        </w:rPr>
        <w:fldChar w:fldCharType="separate"/>
      </w:r>
      <w:r>
        <w:rPr>
          <w:noProof/>
        </w:rPr>
        <w:t>7</w:t>
      </w:r>
      <w:r>
        <w:rPr>
          <w:noProof/>
        </w:rPr>
        <w:fldChar w:fldCharType="end"/>
      </w:r>
    </w:p>
    <w:p w14:paraId="4567EB1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_Toc245232873 \h </w:instrText>
      </w:r>
      <w:r>
        <w:rPr>
          <w:noProof/>
        </w:rPr>
      </w:r>
      <w:r>
        <w:rPr>
          <w:noProof/>
        </w:rPr>
        <w:fldChar w:fldCharType="separate"/>
      </w:r>
      <w:r>
        <w:rPr>
          <w:noProof/>
        </w:rPr>
        <w:t>7</w:t>
      </w:r>
      <w:r>
        <w:rPr>
          <w:noProof/>
        </w:rPr>
        <w:fldChar w:fldCharType="end"/>
      </w:r>
    </w:p>
    <w:p w14:paraId="3EB2B0AA"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_Toc245232874 \h </w:instrText>
      </w:r>
      <w:r>
        <w:rPr>
          <w:noProof/>
        </w:rPr>
      </w:r>
      <w:r>
        <w:rPr>
          <w:noProof/>
        </w:rPr>
        <w:fldChar w:fldCharType="separate"/>
      </w:r>
      <w:r>
        <w:rPr>
          <w:noProof/>
        </w:rPr>
        <w:t>9</w:t>
      </w:r>
      <w:r>
        <w:rPr>
          <w:noProof/>
        </w:rPr>
        <w:fldChar w:fldCharType="end"/>
      </w:r>
    </w:p>
    <w:p w14:paraId="6830456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_Toc245232875 \h </w:instrText>
      </w:r>
      <w:r>
        <w:rPr>
          <w:noProof/>
        </w:rPr>
      </w:r>
      <w:r>
        <w:rPr>
          <w:noProof/>
        </w:rPr>
        <w:fldChar w:fldCharType="separate"/>
      </w:r>
      <w:r>
        <w:rPr>
          <w:noProof/>
        </w:rPr>
        <w:t>10</w:t>
      </w:r>
      <w:r>
        <w:rPr>
          <w:noProof/>
        </w:rPr>
        <w:fldChar w:fldCharType="end"/>
      </w:r>
    </w:p>
    <w:p w14:paraId="1EE3132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_Toc245232876 \h </w:instrText>
      </w:r>
      <w:r>
        <w:rPr>
          <w:noProof/>
        </w:rPr>
      </w:r>
      <w:r>
        <w:rPr>
          <w:noProof/>
        </w:rPr>
        <w:fldChar w:fldCharType="separate"/>
      </w:r>
      <w:r>
        <w:rPr>
          <w:noProof/>
        </w:rPr>
        <w:t>10</w:t>
      </w:r>
      <w:r>
        <w:rPr>
          <w:noProof/>
        </w:rPr>
        <w:fldChar w:fldCharType="end"/>
      </w:r>
    </w:p>
    <w:p w14:paraId="08628262"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_Toc245232877 \h </w:instrText>
      </w:r>
      <w:r>
        <w:rPr>
          <w:noProof/>
        </w:rPr>
      </w:r>
      <w:r>
        <w:rPr>
          <w:noProof/>
        </w:rPr>
        <w:fldChar w:fldCharType="separate"/>
      </w:r>
      <w:r>
        <w:rPr>
          <w:noProof/>
        </w:rPr>
        <w:t>13</w:t>
      </w:r>
      <w:r>
        <w:rPr>
          <w:noProof/>
        </w:rPr>
        <w:fldChar w:fldCharType="end"/>
      </w:r>
    </w:p>
    <w:p w14:paraId="46309A74" w14:textId="77777777" w:rsidR="00545A42" w:rsidRDefault="00545A42">
      <w:pPr>
        <w:pStyle w:val="TOC1"/>
        <w:tabs>
          <w:tab w:val="left" w:pos="1467"/>
          <w:tab w:val="right" w:leader="dot" w:pos="9759"/>
        </w:tabs>
        <w:rPr>
          <w:rFonts w:asciiTheme="minorHAnsi" w:eastAsiaTheme="minorEastAsia" w:hAnsiTheme="minorHAnsi"/>
          <w:noProof/>
          <w:lang w:val="en-US" w:eastAsia="ja-JP"/>
        </w:rPr>
      </w:pPr>
      <w:r w:rsidRPr="00ED67E5">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_Toc245232878 \h </w:instrText>
      </w:r>
      <w:r>
        <w:rPr>
          <w:noProof/>
        </w:rPr>
      </w:r>
      <w:r>
        <w:rPr>
          <w:noProof/>
        </w:rPr>
        <w:fldChar w:fldCharType="separate"/>
      </w:r>
      <w:r>
        <w:rPr>
          <w:noProof/>
        </w:rPr>
        <w:t>13</w:t>
      </w:r>
      <w:r>
        <w:rPr>
          <w:noProof/>
        </w:rPr>
        <w:fldChar w:fldCharType="end"/>
      </w:r>
    </w:p>
    <w:p w14:paraId="51A23E77"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_Toc245232879 \h </w:instrText>
      </w:r>
      <w:r>
        <w:rPr>
          <w:noProof/>
        </w:rPr>
      </w:r>
      <w:r>
        <w:rPr>
          <w:noProof/>
        </w:rPr>
        <w:fldChar w:fldCharType="separate"/>
      </w:r>
      <w:r>
        <w:rPr>
          <w:noProof/>
        </w:rPr>
        <w:t>14</w:t>
      </w:r>
      <w:r>
        <w:rPr>
          <w:noProof/>
        </w:rPr>
        <w:fldChar w:fldCharType="end"/>
      </w:r>
    </w:p>
    <w:p w14:paraId="58432B67"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_Toc245232880 \h </w:instrText>
      </w:r>
      <w:r>
        <w:rPr>
          <w:noProof/>
        </w:rPr>
      </w:r>
      <w:r>
        <w:rPr>
          <w:noProof/>
        </w:rPr>
        <w:fldChar w:fldCharType="separate"/>
      </w:r>
      <w:r>
        <w:rPr>
          <w:noProof/>
        </w:rPr>
        <w:t>15</w:t>
      </w:r>
      <w:r>
        <w:rPr>
          <w:noProof/>
        </w:rPr>
        <w:fldChar w:fldCharType="end"/>
      </w:r>
    </w:p>
    <w:p w14:paraId="23E4F5E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_Toc245232881 \h </w:instrText>
      </w:r>
      <w:r>
        <w:rPr>
          <w:noProof/>
        </w:rPr>
      </w:r>
      <w:r>
        <w:rPr>
          <w:noProof/>
        </w:rPr>
        <w:fldChar w:fldCharType="separate"/>
      </w:r>
      <w:r>
        <w:rPr>
          <w:noProof/>
        </w:rPr>
        <w:t>15</w:t>
      </w:r>
      <w:r>
        <w:rPr>
          <w:noProof/>
        </w:rPr>
        <w:fldChar w:fldCharType="end"/>
      </w:r>
    </w:p>
    <w:p w14:paraId="21BA261D"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_Toc245232882 \h </w:instrText>
      </w:r>
      <w:r>
        <w:rPr>
          <w:noProof/>
        </w:rPr>
      </w:r>
      <w:r>
        <w:rPr>
          <w:noProof/>
        </w:rPr>
        <w:fldChar w:fldCharType="separate"/>
      </w:r>
      <w:r>
        <w:rPr>
          <w:noProof/>
        </w:rPr>
        <w:t>17</w:t>
      </w:r>
      <w:r>
        <w:rPr>
          <w:noProof/>
        </w:rPr>
        <w:fldChar w:fldCharType="end"/>
      </w:r>
    </w:p>
    <w:p w14:paraId="7D54EA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_Toc245232883 \h </w:instrText>
      </w:r>
      <w:r>
        <w:rPr>
          <w:noProof/>
        </w:rPr>
      </w:r>
      <w:r>
        <w:rPr>
          <w:noProof/>
        </w:rPr>
        <w:fldChar w:fldCharType="separate"/>
      </w:r>
      <w:r>
        <w:rPr>
          <w:noProof/>
        </w:rPr>
        <w:t>18</w:t>
      </w:r>
      <w:r>
        <w:rPr>
          <w:noProof/>
        </w:rPr>
        <w:fldChar w:fldCharType="end"/>
      </w:r>
    </w:p>
    <w:p w14:paraId="3DC059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_Toc245232884 \h </w:instrText>
      </w:r>
      <w:r>
        <w:rPr>
          <w:noProof/>
        </w:rPr>
      </w:r>
      <w:r>
        <w:rPr>
          <w:noProof/>
        </w:rPr>
        <w:fldChar w:fldCharType="separate"/>
      </w:r>
      <w:r>
        <w:rPr>
          <w:noProof/>
        </w:rPr>
        <w:t>18</w:t>
      </w:r>
      <w:r>
        <w:rPr>
          <w:noProof/>
        </w:rPr>
        <w:fldChar w:fldCharType="end"/>
      </w:r>
    </w:p>
    <w:p w14:paraId="174197E4"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_Toc245232885 \h </w:instrText>
      </w:r>
      <w:r>
        <w:rPr>
          <w:noProof/>
        </w:rPr>
      </w:r>
      <w:r>
        <w:rPr>
          <w:noProof/>
        </w:rPr>
        <w:fldChar w:fldCharType="separate"/>
      </w:r>
      <w:r>
        <w:rPr>
          <w:noProof/>
        </w:rPr>
        <w:t>18</w:t>
      </w:r>
      <w:r>
        <w:rPr>
          <w:noProof/>
        </w:rPr>
        <w:fldChar w:fldCharType="end"/>
      </w:r>
    </w:p>
    <w:p w14:paraId="4A6CC2D2" w14:textId="77777777" w:rsidR="00545A42" w:rsidRDefault="00545A42">
      <w:pPr>
        <w:pStyle w:val="TOC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_Toc245232886 \h </w:instrText>
      </w:r>
      <w:r>
        <w:rPr>
          <w:noProof/>
        </w:rPr>
      </w:r>
      <w:r>
        <w:rPr>
          <w:noProof/>
        </w:rPr>
        <w:fldChar w:fldCharType="separate"/>
      </w:r>
      <w:r>
        <w:rPr>
          <w:noProof/>
        </w:rPr>
        <w:t>18</w:t>
      </w:r>
      <w:r>
        <w:rPr>
          <w:noProof/>
        </w:rPr>
        <w:fldChar w:fldCharType="end"/>
      </w:r>
    </w:p>
    <w:p w14:paraId="497AC695" w14:textId="77777777" w:rsidR="00545A42" w:rsidRDefault="00545A42">
      <w:pPr>
        <w:pStyle w:val="TOC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_Toc245232887 \h </w:instrText>
      </w:r>
      <w:r>
        <w:rPr>
          <w:noProof/>
        </w:rPr>
      </w:r>
      <w:r>
        <w:rPr>
          <w:noProof/>
        </w:rPr>
        <w:fldChar w:fldCharType="separate"/>
      </w:r>
      <w:r>
        <w:rPr>
          <w:noProof/>
        </w:rPr>
        <w:t>18</w:t>
      </w:r>
      <w:r>
        <w:rPr>
          <w:noProof/>
        </w:rPr>
        <w:fldChar w:fldCharType="end"/>
      </w:r>
    </w:p>
    <w:p w14:paraId="0621293C"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_Toc245232888 \h </w:instrText>
      </w:r>
      <w:r>
        <w:rPr>
          <w:noProof/>
        </w:rPr>
      </w:r>
      <w:r>
        <w:rPr>
          <w:noProof/>
        </w:rPr>
        <w:fldChar w:fldCharType="separate"/>
      </w:r>
      <w:r>
        <w:rPr>
          <w:noProof/>
        </w:rPr>
        <w:t>18</w:t>
      </w:r>
      <w:r>
        <w:rPr>
          <w:noProof/>
        </w:rPr>
        <w:fldChar w:fldCharType="end"/>
      </w:r>
    </w:p>
    <w:p w14:paraId="413793E0"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_Toc245232889 \h </w:instrText>
      </w:r>
      <w:r>
        <w:rPr>
          <w:noProof/>
        </w:rPr>
      </w:r>
      <w:r>
        <w:rPr>
          <w:noProof/>
        </w:rPr>
        <w:fldChar w:fldCharType="separate"/>
      </w:r>
      <w:r>
        <w:rPr>
          <w:noProof/>
        </w:rPr>
        <w:t>18</w:t>
      </w:r>
      <w:r>
        <w:rPr>
          <w:noProof/>
        </w:rPr>
        <w:fldChar w:fldCharType="end"/>
      </w:r>
    </w:p>
    <w:p w14:paraId="0C30D13E"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_Toc245232890 \h </w:instrText>
      </w:r>
      <w:r>
        <w:rPr>
          <w:noProof/>
        </w:rPr>
      </w:r>
      <w:r>
        <w:rPr>
          <w:noProof/>
        </w:rPr>
        <w:fldChar w:fldCharType="separate"/>
      </w:r>
      <w:r>
        <w:rPr>
          <w:noProof/>
        </w:rPr>
        <w:t>25</w:t>
      </w:r>
      <w:r>
        <w:rPr>
          <w:noProof/>
        </w:rPr>
        <w:fldChar w:fldCharType="end"/>
      </w:r>
    </w:p>
    <w:p w14:paraId="47D7FB55"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_Toc245232891 \h </w:instrText>
      </w:r>
      <w:r>
        <w:rPr>
          <w:noProof/>
        </w:rPr>
      </w:r>
      <w:r>
        <w:rPr>
          <w:noProof/>
        </w:rPr>
        <w:fldChar w:fldCharType="separate"/>
      </w:r>
      <w:r>
        <w:rPr>
          <w:noProof/>
        </w:rPr>
        <w:t>25</w:t>
      </w:r>
      <w:r>
        <w:rPr>
          <w:noProof/>
        </w:rPr>
        <w:fldChar w:fldCharType="end"/>
      </w:r>
    </w:p>
    <w:p w14:paraId="43D1D47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_Toc245232892 \h </w:instrText>
      </w:r>
      <w:r>
        <w:rPr>
          <w:noProof/>
        </w:rPr>
      </w:r>
      <w:r>
        <w:rPr>
          <w:noProof/>
        </w:rPr>
        <w:fldChar w:fldCharType="separate"/>
      </w:r>
      <w:r>
        <w:rPr>
          <w:noProof/>
        </w:rPr>
        <w:t>25</w:t>
      </w:r>
      <w:r>
        <w:rPr>
          <w:noProof/>
        </w:rPr>
        <w:fldChar w:fldCharType="end"/>
      </w:r>
    </w:p>
    <w:p w14:paraId="63D13C09"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_Toc245232893 \h </w:instrText>
      </w:r>
      <w:r>
        <w:rPr>
          <w:noProof/>
        </w:rPr>
      </w:r>
      <w:r>
        <w:rPr>
          <w:noProof/>
        </w:rPr>
        <w:fldChar w:fldCharType="separate"/>
      </w:r>
      <w:r>
        <w:rPr>
          <w:noProof/>
        </w:rPr>
        <w:t>25</w:t>
      </w:r>
      <w:r>
        <w:rPr>
          <w:noProof/>
        </w:rPr>
        <w:fldChar w:fldCharType="end"/>
      </w:r>
    </w:p>
    <w:p w14:paraId="6CF91ECD"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_Toc245232894 \h </w:instrText>
      </w:r>
      <w:r>
        <w:rPr>
          <w:noProof/>
        </w:rPr>
      </w:r>
      <w:r>
        <w:rPr>
          <w:noProof/>
        </w:rPr>
        <w:fldChar w:fldCharType="separate"/>
      </w:r>
      <w:r>
        <w:rPr>
          <w:noProof/>
        </w:rPr>
        <w:t>25</w:t>
      </w:r>
      <w:r>
        <w:rPr>
          <w:noProof/>
        </w:rPr>
        <w:fldChar w:fldCharType="end"/>
      </w:r>
    </w:p>
    <w:p w14:paraId="2C1F9024"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_Toc245232895 \h </w:instrText>
      </w:r>
      <w:r>
        <w:rPr>
          <w:noProof/>
        </w:rPr>
      </w:r>
      <w:r>
        <w:rPr>
          <w:noProof/>
        </w:rPr>
        <w:fldChar w:fldCharType="separate"/>
      </w:r>
      <w:r>
        <w:rPr>
          <w:noProof/>
        </w:rPr>
        <w:t>30</w:t>
      </w:r>
      <w:r>
        <w:rPr>
          <w:noProof/>
        </w:rPr>
        <w:fldChar w:fldCharType="end"/>
      </w:r>
    </w:p>
    <w:p w14:paraId="51E97DAF"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_Toc245232896 \h </w:instrText>
      </w:r>
      <w:r>
        <w:rPr>
          <w:noProof/>
        </w:rPr>
      </w:r>
      <w:r>
        <w:rPr>
          <w:noProof/>
        </w:rPr>
        <w:fldChar w:fldCharType="separate"/>
      </w:r>
      <w:r>
        <w:rPr>
          <w:noProof/>
        </w:rPr>
        <w:t>30</w:t>
      </w:r>
      <w:r>
        <w:rPr>
          <w:noProof/>
        </w:rPr>
        <w:fldChar w:fldCharType="end"/>
      </w:r>
    </w:p>
    <w:p w14:paraId="05877CC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_Toc245232897 \h </w:instrText>
      </w:r>
      <w:r>
        <w:rPr>
          <w:noProof/>
        </w:rPr>
      </w:r>
      <w:r>
        <w:rPr>
          <w:noProof/>
        </w:rPr>
        <w:fldChar w:fldCharType="separate"/>
      </w:r>
      <w:r>
        <w:rPr>
          <w:noProof/>
        </w:rPr>
        <w:t>30</w:t>
      </w:r>
      <w:r>
        <w:rPr>
          <w:noProof/>
        </w:rPr>
        <w:fldChar w:fldCharType="end"/>
      </w:r>
    </w:p>
    <w:p w14:paraId="39CB1F89"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_Toc245232898 \h </w:instrText>
      </w:r>
      <w:r>
        <w:rPr>
          <w:noProof/>
        </w:rPr>
      </w:r>
      <w:r>
        <w:rPr>
          <w:noProof/>
        </w:rPr>
        <w:fldChar w:fldCharType="separate"/>
      </w:r>
      <w:r>
        <w:rPr>
          <w:noProof/>
        </w:rPr>
        <w:t>31</w:t>
      </w:r>
      <w:r>
        <w:rPr>
          <w:noProof/>
        </w:rPr>
        <w:fldChar w:fldCharType="end"/>
      </w:r>
    </w:p>
    <w:p w14:paraId="40858F8E"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_Toc245232899 \h </w:instrText>
      </w:r>
      <w:r>
        <w:rPr>
          <w:noProof/>
        </w:rPr>
      </w:r>
      <w:r>
        <w:rPr>
          <w:noProof/>
        </w:rPr>
        <w:fldChar w:fldCharType="separate"/>
      </w:r>
      <w:r>
        <w:rPr>
          <w:noProof/>
        </w:rPr>
        <w:t>31</w:t>
      </w:r>
      <w:r>
        <w:rPr>
          <w:noProof/>
        </w:rPr>
        <w:fldChar w:fldCharType="end"/>
      </w:r>
    </w:p>
    <w:p w14:paraId="5EE10AAF"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_Toc245232900 \h </w:instrText>
      </w:r>
      <w:r>
        <w:rPr>
          <w:noProof/>
        </w:rPr>
      </w:r>
      <w:r>
        <w:rPr>
          <w:noProof/>
        </w:rPr>
        <w:fldChar w:fldCharType="separate"/>
      </w:r>
      <w:r>
        <w:rPr>
          <w:noProof/>
        </w:rPr>
        <w:t>31</w:t>
      </w:r>
      <w:r>
        <w:rPr>
          <w:noProof/>
        </w:rPr>
        <w:fldChar w:fldCharType="end"/>
      </w:r>
    </w:p>
    <w:p w14:paraId="7A63BC14" w14:textId="77777777" w:rsidR="00545A42" w:rsidRDefault="00545A42">
      <w:pPr>
        <w:pStyle w:val="TOC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_Toc245232901 \h </w:instrText>
      </w:r>
      <w:r>
        <w:rPr>
          <w:noProof/>
        </w:rPr>
      </w:r>
      <w:r>
        <w:rPr>
          <w:noProof/>
        </w:rPr>
        <w:fldChar w:fldCharType="separate"/>
      </w:r>
      <w:r>
        <w:rPr>
          <w:noProof/>
        </w:rPr>
        <w:t>38</w:t>
      </w:r>
      <w:r>
        <w:rPr>
          <w:noProof/>
        </w:rPr>
        <w:fldChar w:fldCharType="end"/>
      </w:r>
    </w:p>
    <w:p w14:paraId="5F3349AB"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_Toc245232902 \h </w:instrText>
      </w:r>
      <w:r>
        <w:rPr>
          <w:noProof/>
        </w:rPr>
      </w:r>
      <w:r>
        <w:rPr>
          <w:noProof/>
        </w:rPr>
        <w:fldChar w:fldCharType="separate"/>
      </w:r>
      <w:r>
        <w:rPr>
          <w:noProof/>
        </w:rPr>
        <w:t>38</w:t>
      </w:r>
      <w:r>
        <w:rPr>
          <w:noProof/>
        </w:rPr>
        <w:fldChar w:fldCharType="end"/>
      </w:r>
    </w:p>
    <w:p w14:paraId="4D9E0F72"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_Toc245232903 \h </w:instrText>
      </w:r>
      <w:r>
        <w:rPr>
          <w:noProof/>
        </w:rPr>
      </w:r>
      <w:r>
        <w:rPr>
          <w:noProof/>
        </w:rPr>
        <w:fldChar w:fldCharType="separate"/>
      </w:r>
      <w:r>
        <w:rPr>
          <w:noProof/>
        </w:rPr>
        <w:t>38</w:t>
      </w:r>
      <w:r>
        <w:rPr>
          <w:noProof/>
        </w:rPr>
        <w:fldChar w:fldCharType="end"/>
      </w:r>
    </w:p>
    <w:p w14:paraId="43C35896"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_Toc245232904 \h </w:instrText>
      </w:r>
      <w:r>
        <w:rPr>
          <w:noProof/>
        </w:rPr>
      </w:r>
      <w:r>
        <w:rPr>
          <w:noProof/>
        </w:rPr>
        <w:fldChar w:fldCharType="separate"/>
      </w:r>
      <w:r>
        <w:rPr>
          <w:noProof/>
        </w:rPr>
        <w:t>38</w:t>
      </w:r>
      <w:r>
        <w:rPr>
          <w:noProof/>
        </w:rPr>
        <w:fldChar w:fldCharType="end"/>
      </w:r>
    </w:p>
    <w:p w14:paraId="382A59F8" w14:textId="77777777" w:rsidR="00545A42" w:rsidRDefault="00545A42">
      <w:pPr>
        <w:pStyle w:val="TOC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_Toc245232905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TOC1"/>
        <w:widowControl/>
        <w:tabs>
          <w:tab w:val="left" w:pos="400"/>
          <w:tab w:val="right" w:leader="dot" w:pos="10060"/>
        </w:tabs>
        <w:spacing w:before="120" w:after="120"/>
        <w:ind w:left="0" w:firstLine="0"/>
      </w:pPr>
      <w:r>
        <w:rPr>
          <w:rStyle w:val="Hyperli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odyText"/>
        <w:ind w:right="150"/>
        <w:rPr>
          <w:spacing w:val="-3"/>
        </w:rPr>
      </w:pPr>
    </w:p>
    <w:p w14:paraId="60CD4E1E" w14:textId="77777777" w:rsidR="00D218F3" w:rsidRPr="00BC5B0B" w:rsidRDefault="00D218F3" w:rsidP="00212F5B">
      <w:pPr>
        <w:pStyle w:val="Heading1"/>
        <w:ind w:hanging="432"/>
      </w:pPr>
      <w:bookmarkStart w:id="1" w:name="_Toc341787023"/>
      <w:bookmarkStart w:id="2" w:name="_Toc245232871"/>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ody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odyText"/>
        <w:ind w:right="119"/>
      </w:pPr>
    </w:p>
    <w:p w14:paraId="18E8440C" w14:textId="77777777" w:rsidR="005E58B4" w:rsidRPr="00BC5B0B" w:rsidRDefault="008F7B1E" w:rsidP="00212F5B">
      <w:pPr>
        <w:pStyle w:val="Body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odyText"/>
        <w:ind w:right="119"/>
      </w:pPr>
    </w:p>
    <w:p w14:paraId="5D0A1153" w14:textId="77777777" w:rsidR="00B22A3B" w:rsidRPr="00BC5B0B" w:rsidRDefault="00B22A3B" w:rsidP="00212F5B">
      <w:pPr>
        <w:pStyle w:val="Body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odyText"/>
        <w:ind w:right="119"/>
      </w:pPr>
    </w:p>
    <w:p w14:paraId="5F87361D" w14:textId="77777777" w:rsidR="00D218F3" w:rsidRPr="00BC5B0B" w:rsidRDefault="003D2A0F" w:rsidP="00212F5B">
      <w:pPr>
        <w:pStyle w:val="Body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odyText"/>
        <w:ind w:right="119"/>
      </w:pPr>
    </w:p>
    <w:p w14:paraId="208ACDF9" w14:textId="77777777" w:rsidR="00D218F3" w:rsidRPr="00BC5B0B" w:rsidRDefault="00D218F3" w:rsidP="00212F5B">
      <w:pPr>
        <w:pStyle w:val="Body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odyText"/>
        <w:ind w:right="119"/>
      </w:pPr>
    </w:p>
    <w:p w14:paraId="65E7830A" w14:textId="77777777" w:rsidR="00A94660" w:rsidRPr="0086416C" w:rsidRDefault="00A65B04" w:rsidP="0086416C">
      <w:pPr>
        <w:pStyle w:val="Body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odyText"/>
        <w:spacing w:line="230" w:lineRule="exact"/>
        <w:ind w:left="0" w:right="323"/>
        <w:rPr>
          <w:color w:val="FF0000"/>
        </w:rPr>
      </w:pPr>
    </w:p>
    <w:p w14:paraId="412CA866" w14:textId="77777777" w:rsidR="00D218F3" w:rsidRPr="00BC5B0B" w:rsidRDefault="00DB7858"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Footer"/>
                    <w:rPr>
                      <w:b/>
                      <w:i/>
                    </w:rPr>
                  </w:pPr>
                  <w:r w:rsidRPr="00FE3AAD">
                    <w:rPr>
                      <w:b/>
                      <w:i/>
                    </w:rPr>
                    <w:t>I arbetet har följande personer deltagit:</w:t>
                  </w:r>
                </w:p>
                <w:p w14:paraId="3C43D20E" w14:textId="77777777" w:rsidR="00DB7858" w:rsidRDefault="00DB7858" w:rsidP="00D218F3">
                  <w:pPr>
                    <w:pStyle w:val="Footer"/>
                    <w:rPr>
                      <w:b/>
                      <w:i/>
                    </w:rPr>
                  </w:pPr>
                </w:p>
                <w:p w14:paraId="10DE42FF" w14:textId="77777777" w:rsidR="00DB7858" w:rsidRDefault="00DB7858" w:rsidP="00D218F3">
                  <w:pPr>
                    <w:pStyle w:val="Footer"/>
                    <w:rPr>
                      <w:b/>
                      <w:i/>
                    </w:rPr>
                  </w:pPr>
                  <w:r>
                    <w:rPr>
                      <w:b/>
                      <w:i/>
                    </w:rPr>
                    <w:t>Projektgrupp:</w:t>
                  </w:r>
                </w:p>
                <w:p w14:paraId="39BCF74B" w14:textId="77777777" w:rsidR="00DB7858" w:rsidRDefault="00DB7858" w:rsidP="00D218F3">
                  <w:pPr>
                    <w:pStyle w:val="Footer"/>
                    <w:rPr>
                      <w:b/>
                      <w:i/>
                    </w:rPr>
                  </w:pPr>
                </w:p>
                <w:p w14:paraId="2167DD1A" w14:textId="77777777" w:rsidR="00DB7858" w:rsidRDefault="00DB7858" w:rsidP="00D218F3">
                  <w:pPr>
                    <w:pStyle w:val="Footer"/>
                    <w:rPr>
                      <w:b/>
                      <w:i/>
                    </w:rPr>
                  </w:pPr>
                  <w:r>
                    <w:rPr>
                      <w:b/>
                      <w:i/>
                    </w:rPr>
                    <w:t>Maria Andersson, Mawell</w:t>
                  </w:r>
                </w:p>
                <w:p w14:paraId="2899F4A8" w14:textId="4320C6AE" w:rsidR="00DB7858" w:rsidRDefault="00DB7858" w:rsidP="00D218F3">
                  <w:pPr>
                    <w:pStyle w:val="Footer"/>
                    <w:rPr>
                      <w:b/>
                      <w:i/>
                    </w:rPr>
                  </w:pPr>
                  <w:r>
                    <w:rPr>
                      <w:b/>
                      <w:i/>
                    </w:rPr>
                    <w:t>Marco De Luca, Callista Enterprise</w:t>
                  </w:r>
                </w:p>
                <w:p w14:paraId="354B8C13" w14:textId="5B72C8B1" w:rsidR="00DB7858" w:rsidRPr="00F94E73" w:rsidRDefault="00DB7858" w:rsidP="00D218F3">
                  <w:pPr>
                    <w:pStyle w:val="Footer"/>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Footer"/>
                    <w:rPr>
                      <w:b/>
                      <w:i/>
                      <w:lang w:val="en-US"/>
                    </w:rPr>
                  </w:pPr>
                  <w:r w:rsidRPr="00F94E73">
                    <w:rPr>
                      <w:b/>
                      <w:i/>
                      <w:lang w:val="en-US"/>
                    </w:rPr>
                    <w:t>Johan Eltes, Eltes Consulting</w:t>
                  </w:r>
                </w:p>
                <w:p w14:paraId="57B957E6" w14:textId="77777777" w:rsidR="00DB7858" w:rsidRDefault="00DB7858" w:rsidP="00D218F3">
                  <w:pPr>
                    <w:pStyle w:val="Footer"/>
                    <w:rPr>
                      <w:b/>
                      <w:i/>
                    </w:rPr>
                  </w:pPr>
                  <w:r>
                    <w:rPr>
                      <w:b/>
                      <w:i/>
                    </w:rPr>
                    <w:t>Lennart Eriksson, CeHis</w:t>
                  </w:r>
                </w:p>
                <w:p w14:paraId="7C6E069E" w14:textId="77777777" w:rsidR="00DB7858" w:rsidRDefault="00DB7858" w:rsidP="00D218F3">
                  <w:pPr>
                    <w:pStyle w:val="Footer"/>
                    <w:rPr>
                      <w:b/>
                      <w:i/>
                    </w:rPr>
                  </w:pPr>
                  <w:r>
                    <w:rPr>
                      <w:b/>
                      <w:i/>
                    </w:rPr>
                    <w:t>Björn Skeppner, Inera</w:t>
                  </w:r>
                </w:p>
                <w:p w14:paraId="2400C31A" w14:textId="77777777" w:rsidR="00DB7858" w:rsidRDefault="00DB7858" w:rsidP="00D218F3">
                  <w:pPr>
                    <w:pStyle w:val="Footer"/>
                    <w:rPr>
                      <w:b/>
                      <w:i/>
                    </w:rPr>
                  </w:pPr>
                  <w:r>
                    <w:rPr>
                      <w:b/>
                      <w:i/>
                    </w:rPr>
                    <w:t>Thomas Slitberg, Mawell</w:t>
                  </w:r>
                </w:p>
                <w:p w14:paraId="4C497EE8" w14:textId="77777777" w:rsidR="00DB7858" w:rsidRPr="00FE3AAD" w:rsidRDefault="00DB7858" w:rsidP="00D218F3">
                  <w:pPr>
                    <w:pStyle w:val="Footer"/>
                    <w:rPr>
                      <w:b/>
                      <w:i/>
                    </w:rPr>
                  </w:pPr>
                  <w:r>
                    <w:rPr>
                      <w:b/>
                      <w:i/>
                    </w:rPr>
                    <w:t>Björn Strihagen, Inera</w:t>
                  </w:r>
                </w:p>
                <w:p w14:paraId="3A96688B" w14:textId="77777777" w:rsidR="00DB7858" w:rsidRDefault="00DB7858" w:rsidP="00E16FC2">
                  <w:pPr>
                    <w:pStyle w:val="Footer"/>
                    <w:rPr>
                      <w:b/>
                      <w:i/>
                    </w:rPr>
                  </w:pPr>
                  <w:r>
                    <w:rPr>
                      <w:b/>
                      <w:i/>
                    </w:rPr>
                    <w:t>Fredrik Ström, Mawell</w:t>
                  </w:r>
                  <w:r w:rsidRPr="00E16FC2">
                    <w:rPr>
                      <w:b/>
                      <w:i/>
                    </w:rPr>
                    <w:t xml:space="preserve"> </w:t>
                  </w:r>
                </w:p>
                <w:p w14:paraId="3735634E" w14:textId="5D8A1314" w:rsidR="00DB7858" w:rsidRDefault="00DB7858" w:rsidP="00E16FC2">
                  <w:pPr>
                    <w:pStyle w:val="Footer"/>
                    <w:rPr>
                      <w:b/>
                      <w:i/>
                    </w:rPr>
                  </w:pPr>
                  <w:r>
                    <w:rPr>
                      <w:b/>
                      <w:i/>
                    </w:rPr>
                    <w:t>Jacob Tardell, Callista Enterprise</w:t>
                  </w:r>
                </w:p>
                <w:p w14:paraId="3A4F8606" w14:textId="17D56A34" w:rsidR="00DB7858" w:rsidRDefault="00DB7858" w:rsidP="00E16FC2">
                  <w:pPr>
                    <w:pStyle w:val="Footer"/>
                    <w:rPr>
                      <w:b/>
                      <w:i/>
                    </w:rPr>
                  </w:pPr>
                  <w:r>
                    <w:rPr>
                      <w:b/>
                      <w:i/>
                    </w:rPr>
                    <w:t>Björn Genfors, Mawell</w:t>
                  </w:r>
                </w:p>
                <w:p w14:paraId="162F73C4" w14:textId="77777777" w:rsidR="00DB7858" w:rsidRDefault="00DB7858" w:rsidP="0008258C">
                  <w:pPr>
                    <w:pStyle w:val="Footer"/>
                    <w:rPr>
                      <w:b/>
                      <w:i/>
                    </w:rPr>
                  </w:pPr>
                </w:p>
                <w:p w14:paraId="79D627C6" w14:textId="6AA691DF" w:rsidR="00DB7858" w:rsidRDefault="00DB7858" w:rsidP="0008258C">
                  <w:pPr>
                    <w:pStyle w:val="Footer"/>
                    <w:rPr>
                      <w:b/>
                      <w:i/>
                    </w:rPr>
                  </w:pPr>
                  <w:r>
                    <w:rPr>
                      <w:b/>
                      <w:i/>
                    </w:rPr>
                    <w:t>Projektledning:</w:t>
                  </w:r>
                </w:p>
                <w:p w14:paraId="27C0D530" w14:textId="1D0A0613" w:rsidR="00DB7858" w:rsidRDefault="00DB7858" w:rsidP="0008258C">
                  <w:pPr>
                    <w:pStyle w:val="Footer"/>
                    <w:rPr>
                      <w:b/>
                      <w:i/>
                    </w:rPr>
                  </w:pPr>
                  <w:r>
                    <w:rPr>
                      <w:b/>
                      <w:i/>
                    </w:rPr>
                    <w:t>Johan Eltes, Eltes Consulting</w:t>
                  </w:r>
                </w:p>
                <w:p w14:paraId="2BBF4876" w14:textId="77777777" w:rsidR="00DB7858" w:rsidRDefault="00DB7858" w:rsidP="0008258C">
                  <w:pPr>
                    <w:pStyle w:val="Footer"/>
                    <w:rPr>
                      <w:b/>
                      <w:i/>
                    </w:rPr>
                  </w:pPr>
                </w:p>
                <w:p w14:paraId="644BAF48" w14:textId="1336F59A" w:rsidR="00DB7858" w:rsidRDefault="00DB7858" w:rsidP="0008258C">
                  <w:pPr>
                    <w:pStyle w:val="Footer"/>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Footer"/>
                    <w:rPr>
                      <w:b/>
                      <w:i/>
                    </w:rPr>
                  </w:pPr>
                </w:p>
                <w:p w14:paraId="27891011" w14:textId="77777777" w:rsidR="00DB7858" w:rsidRDefault="00DB7858" w:rsidP="0008258C">
                  <w:pPr>
                    <w:pStyle w:val="Footer"/>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Heading1"/>
        <w:rPr>
          <w:b w:val="0"/>
          <w:bCs w:val="0"/>
        </w:rPr>
      </w:pPr>
      <w:bookmarkStart w:id="4" w:name="_Toc219337763"/>
      <w:bookmarkStart w:id="5" w:name="_Toc245232872"/>
      <w:bookmarkEnd w:id="3"/>
      <w:r w:rsidRPr="00BC5B0B">
        <w:t>Tjänstedomänens arkitektur</w:t>
      </w:r>
      <w:bookmarkEnd w:id="4"/>
      <w:bookmarkEnd w:id="5"/>
    </w:p>
    <w:p w14:paraId="61539ACE" w14:textId="77777777" w:rsidR="00852BED" w:rsidRPr="00BC5B0B" w:rsidRDefault="00852BED" w:rsidP="00852BED">
      <w:pPr>
        <w:pStyle w:val="Body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5232873"/>
      <w:r w:rsidRPr="00BC5B0B">
        <w:t>Övergripande</w:t>
      </w:r>
      <w:bookmarkEnd w:id="6"/>
      <w:bookmarkEnd w:id="7"/>
    </w:p>
    <w:p w14:paraId="0218B03B" w14:textId="77777777" w:rsidR="003D797D" w:rsidRPr="00BC5B0B" w:rsidRDefault="003D797D" w:rsidP="003D797D">
      <w:pPr>
        <w:pStyle w:val="Body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odyText"/>
        <w:ind w:right="119"/>
      </w:pPr>
    </w:p>
    <w:p w14:paraId="50AC3287" w14:textId="77777777" w:rsidR="003D797D" w:rsidRDefault="006E2A3C" w:rsidP="003D797D">
      <w:pPr>
        <w:pStyle w:val="Body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odyText"/>
        <w:ind w:right="119"/>
      </w:pPr>
    </w:p>
    <w:p w14:paraId="291C0DAA" w14:textId="77777777" w:rsidR="003D797D" w:rsidRDefault="003D797D" w:rsidP="003D797D">
      <w:pPr>
        <w:pStyle w:val="Body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odyText"/>
        <w:ind w:right="119"/>
      </w:pPr>
    </w:p>
    <w:p w14:paraId="5401C94B" w14:textId="77777777" w:rsidR="003D797D" w:rsidRDefault="003D797D" w:rsidP="003D797D">
      <w:pPr>
        <w:pStyle w:val="BodyText"/>
        <w:ind w:right="119"/>
      </w:pPr>
      <w:r>
        <w:rPr>
          <w:noProof/>
          <w:lang w:val="en-US"/>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odyText"/>
        <w:ind w:right="119"/>
      </w:pPr>
    </w:p>
    <w:p w14:paraId="45597A67" w14:textId="77777777" w:rsidR="003D797D" w:rsidRPr="00E546AE" w:rsidRDefault="003D797D" w:rsidP="003D797D">
      <w:pPr>
        <w:pStyle w:val="BodyText"/>
        <w:ind w:right="119"/>
        <w:rPr>
          <w:i/>
        </w:rPr>
      </w:pPr>
      <w:r w:rsidRPr="00E546AE">
        <w:rPr>
          <w:i/>
        </w:rPr>
        <w:t>Figur: Direktåtkomst inom sammanhållen journalföring</w:t>
      </w:r>
    </w:p>
    <w:p w14:paraId="14B9A740" w14:textId="77777777" w:rsidR="003D797D" w:rsidRDefault="003D797D" w:rsidP="003D797D">
      <w:pPr>
        <w:pStyle w:val="BodyText"/>
        <w:ind w:right="119"/>
      </w:pPr>
    </w:p>
    <w:p w14:paraId="3151EFF5" w14:textId="77777777" w:rsidR="003D797D" w:rsidRDefault="003D797D" w:rsidP="003D797D">
      <w:pPr>
        <w:pStyle w:val="BodyText"/>
        <w:ind w:right="119"/>
      </w:pPr>
      <w:r>
        <w:rPr>
          <w:noProof/>
          <w:lang w:val="en-US"/>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ody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odyText"/>
        <w:ind w:right="119"/>
      </w:pPr>
    </w:p>
    <w:p w14:paraId="171A389F" w14:textId="77777777" w:rsidR="003D797D" w:rsidRDefault="003D797D" w:rsidP="003D797D">
      <w:pPr>
        <w:pStyle w:val="BodyText"/>
        <w:ind w:right="119"/>
      </w:pPr>
    </w:p>
    <w:p w14:paraId="63FAFA23" w14:textId="77777777" w:rsidR="003D797D" w:rsidRDefault="003D797D" w:rsidP="006663D0">
      <w:pPr>
        <w:pStyle w:val="Rubrik2b"/>
      </w:pPr>
      <w:bookmarkStart w:id="8" w:name="_Toc219337765"/>
      <w:bookmarkStart w:id="9" w:name="_Toc227077986"/>
      <w:bookmarkStart w:id="10" w:name="_Toc245232874"/>
      <w:r w:rsidRPr="006663D0">
        <w:t>Nationell</w:t>
      </w:r>
      <w:r>
        <w:t xml:space="preserve"> användning</w:t>
      </w:r>
      <w:bookmarkEnd w:id="8"/>
      <w:bookmarkEnd w:id="9"/>
      <w:bookmarkEnd w:id="10"/>
    </w:p>
    <w:p w14:paraId="2E5AEA68" w14:textId="77777777" w:rsidR="003D797D" w:rsidRDefault="003D797D" w:rsidP="003D797D">
      <w:pPr>
        <w:pStyle w:val="Body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odyText"/>
        <w:ind w:right="119"/>
      </w:pPr>
    </w:p>
    <w:p w14:paraId="43C6B896" w14:textId="77777777" w:rsidR="003D797D" w:rsidRDefault="003D797D" w:rsidP="003D797D">
      <w:pPr>
        <w:pStyle w:val="BodyText"/>
        <w:ind w:right="119"/>
      </w:pPr>
      <w:r>
        <w:t>A: Direktanslutning av källsystem: Källsystemet är anslutningspunkten till gemensamma tjänsteplattformen</w:t>
      </w:r>
    </w:p>
    <w:p w14:paraId="39A4200B" w14:textId="77777777" w:rsidR="003D797D" w:rsidRDefault="003D797D" w:rsidP="003D797D">
      <w:pPr>
        <w:pStyle w:val="Body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ody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odyText"/>
        <w:ind w:right="119"/>
      </w:pPr>
      <w:r>
        <w:t xml:space="preserve"> </w:t>
      </w:r>
    </w:p>
    <w:p w14:paraId="22302002" w14:textId="77777777" w:rsidR="003D797D" w:rsidRDefault="003D797D" w:rsidP="003D797D">
      <w:pPr>
        <w:pStyle w:val="BodyText"/>
        <w:ind w:right="119"/>
      </w:pPr>
      <w:r>
        <w:t>Modellerna illustreras nedan (från höger till vänster):</w:t>
      </w:r>
    </w:p>
    <w:p w14:paraId="2B48BA94" w14:textId="77777777" w:rsidR="003D797D" w:rsidRDefault="003D797D" w:rsidP="003D797D">
      <w:pPr>
        <w:pStyle w:val="BodyText"/>
        <w:ind w:right="119"/>
      </w:pPr>
      <w:r>
        <w:rPr>
          <w:noProof/>
          <w:lang w:val="en-US"/>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odyText"/>
        <w:ind w:right="119"/>
        <w:rPr>
          <w:i/>
        </w:rPr>
      </w:pPr>
      <w:r w:rsidRPr="009410DD">
        <w:rPr>
          <w:i/>
        </w:rPr>
        <w:t xml:space="preserve">Figur: Olika modeller för anslutning av källsystem. </w:t>
      </w:r>
    </w:p>
    <w:p w14:paraId="1BBE5338" w14:textId="77777777" w:rsidR="003D797D" w:rsidRDefault="003D797D" w:rsidP="003D797D">
      <w:pPr>
        <w:pStyle w:val="BodyText"/>
        <w:ind w:right="119"/>
      </w:pPr>
    </w:p>
    <w:p w14:paraId="6F8B43FD" w14:textId="77777777" w:rsidR="003D797D" w:rsidRDefault="003D797D" w:rsidP="003D797D">
      <w:pPr>
        <w:pStyle w:val="BodyText"/>
        <w:ind w:right="119"/>
      </w:pPr>
      <w:r>
        <w:t>Anslutningsmodellerna förutsätter att…</w:t>
      </w:r>
    </w:p>
    <w:p w14:paraId="4CBC2709" w14:textId="168D154D" w:rsidR="003D797D" w:rsidRDefault="003D797D" w:rsidP="003D797D">
      <w:pPr>
        <w:pStyle w:val="Body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ody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ody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odyText"/>
        <w:ind w:right="119"/>
      </w:pPr>
    </w:p>
    <w:p w14:paraId="6EFFAE2A" w14:textId="77777777" w:rsidR="003D797D" w:rsidRDefault="003D797D" w:rsidP="000A3C71">
      <w:pPr>
        <w:pStyle w:val="Rubrik2b"/>
      </w:pPr>
      <w:bookmarkStart w:id="11" w:name="_Toc219337766"/>
      <w:bookmarkStart w:id="12" w:name="_Toc227077987"/>
      <w:bookmarkStart w:id="13" w:name="_Toc245232875"/>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ody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odyText"/>
        <w:ind w:right="119"/>
      </w:pPr>
      <w:r>
        <w:rPr>
          <w:noProof/>
          <w:lang w:val="en-US"/>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odyText"/>
        <w:ind w:left="0" w:right="119"/>
      </w:pPr>
    </w:p>
    <w:p w14:paraId="4882E4D5" w14:textId="77777777" w:rsidR="003D797D" w:rsidRDefault="003D797D" w:rsidP="004D7C28">
      <w:pPr>
        <w:pStyle w:val="Rubrik2b"/>
      </w:pPr>
      <w:bookmarkStart w:id="14" w:name="_Toc219337767"/>
      <w:bookmarkStart w:id="15" w:name="_Toc227077988"/>
      <w:bookmarkStart w:id="16" w:name="_Toc245232876"/>
      <w:r w:rsidRPr="004D7C28">
        <w:t>Adresseringsmodell</w:t>
      </w:r>
      <w:bookmarkEnd w:id="14"/>
      <w:bookmarkEnd w:id="15"/>
      <w:bookmarkEnd w:id="16"/>
    </w:p>
    <w:p w14:paraId="60919864" w14:textId="77777777" w:rsidR="003D797D" w:rsidRDefault="003D797D" w:rsidP="003D797D">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odyText"/>
        <w:ind w:right="119"/>
      </w:pPr>
    </w:p>
    <w:p w14:paraId="2F4E7DF2" w14:textId="77777777" w:rsidR="007B7DED" w:rsidRDefault="003D797D" w:rsidP="0085566A">
      <w:pPr>
        <w:pStyle w:val="Body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odyText"/>
        <w:ind w:right="119"/>
      </w:pPr>
    </w:p>
    <w:p w14:paraId="5205A50B" w14:textId="021F6E0B" w:rsidR="0085566A" w:rsidRDefault="00EC4DC8" w:rsidP="0085566A">
      <w:pPr>
        <w:pStyle w:val="Body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odyText"/>
        <w:ind w:right="119"/>
      </w:pPr>
    </w:p>
    <w:p w14:paraId="45EEAC5C" w14:textId="75964DCA" w:rsidR="003D797D" w:rsidRDefault="003D797D" w:rsidP="003D797D">
      <w:pPr>
        <w:pStyle w:val="Body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ody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odyText"/>
      </w:pPr>
    </w:p>
    <w:p w14:paraId="0363409D" w14:textId="7DCD7834" w:rsidR="003D797D" w:rsidRDefault="00DD306F" w:rsidP="003D797D">
      <w:pPr>
        <w:pStyle w:val="BodyText"/>
        <w:ind w:right="119"/>
      </w:pPr>
      <w:r>
        <w:rPr>
          <w:noProof/>
          <w:lang w:val="en-US"/>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ody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odyText"/>
      </w:pPr>
      <w:r>
        <w:rPr>
          <w:noProof/>
          <w:lang w:val="en-US"/>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ody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ody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odyText"/>
      </w:pPr>
    </w:p>
    <w:p w14:paraId="4EF20861" w14:textId="7C572FFF" w:rsidR="003D797D" w:rsidRDefault="003D797D" w:rsidP="003D797D">
      <w:pPr>
        <w:pStyle w:val="Body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odyText"/>
      </w:pPr>
    </w:p>
    <w:p w14:paraId="2888513C" w14:textId="120F35BB" w:rsidR="003D797D" w:rsidRPr="004A03CE" w:rsidRDefault="00440C0E" w:rsidP="003D797D">
      <w:pPr>
        <w:pStyle w:val="BodyText"/>
      </w:pPr>
      <w:r>
        <w:rPr>
          <w:noProof/>
          <w:lang w:val="en-US"/>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ody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odyText"/>
        <w:ind w:right="119"/>
        <w:rPr>
          <w:i/>
        </w:rPr>
      </w:pPr>
    </w:p>
    <w:p w14:paraId="14B63C57" w14:textId="1BA6C925" w:rsidR="003D797D" w:rsidRDefault="003D797D" w:rsidP="003D797D">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odyText"/>
        <w:ind w:right="119"/>
        <w:rPr>
          <w:i/>
        </w:rPr>
      </w:pPr>
      <w:r>
        <w:rPr>
          <w:i/>
          <w:noProof/>
          <w:lang w:val="en-US"/>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ody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ody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odyText"/>
      </w:pPr>
    </w:p>
    <w:tbl>
      <w:tblPr>
        <w:tblStyle w:val="TableGrid"/>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ody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ody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odyText"/>
              <w:ind w:left="0"/>
            </w:pPr>
            <w:r>
              <w:t>För a</w:t>
            </w:r>
            <w:r w:rsidR="003D797D">
              <w:t>lla huvudmän</w:t>
            </w:r>
          </w:p>
        </w:tc>
        <w:tc>
          <w:tcPr>
            <w:tcW w:w="3544" w:type="dxa"/>
          </w:tcPr>
          <w:p w14:paraId="6404BCF4" w14:textId="77777777" w:rsidR="003D797D" w:rsidRDefault="003D797D" w:rsidP="0020070F">
            <w:pPr>
              <w:pStyle w:val="BodyText"/>
              <w:ind w:left="0"/>
            </w:pPr>
            <w:r>
              <w:t>Ineras HSA-id</w:t>
            </w:r>
          </w:p>
        </w:tc>
      </w:tr>
      <w:tr w:rsidR="003D797D" w14:paraId="75A929B7" w14:textId="77777777" w:rsidTr="0020070F">
        <w:tc>
          <w:tcPr>
            <w:tcW w:w="3210" w:type="dxa"/>
          </w:tcPr>
          <w:p w14:paraId="1E69064E" w14:textId="506435D7" w:rsidR="003D797D" w:rsidRDefault="002E68FC" w:rsidP="0020070F">
            <w:pPr>
              <w:pStyle w:val="BodyText"/>
              <w:ind w:left="0"/>
            </w:pPr>
            <w:r>
              <w:t>För e</w:t>
            </w:r>
            <w:r w:rsidR="003D797D">
              <w:t>n huvudman</w:t>
            </w:r>
            <w:r>
              <w:t>/region</w:t>
            </w:r>
          </w:p>
        </w:tc>
        <w:tc>
          <w:tcPr>
            <w:tcW w:w="3544" w:type="dxa"/>
          </w:tcPr>
          <w:p w14:paraId="3E23921D" w14:textId="44EC5DF3" w:rsidR="003D797D" w:rsidRDefault="003D797D" w:rsidP="0020070F">
            <w:pPr>
              <w:pStyle w:val="Body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odyText"/>
              <w:ind w:left="0"/>
            </w:pPr>
            <w:r>
              <w:t>För ett</w:t>
            </w:r>
            <w:r w:rsidR="003D797D">
              <w:t xml:space="preserve"> källsystem</w:t>
            </w:r>
          </w:p>
        </w:tc>
        <w:tc>
          <w:tcPr>
            <w:tcW w:w="3544" w:type="dxa"/>
          </w:tcPr>
          <w:p w14:paraId="526AD58C" w14:textId="77777777" w:rsidR="003D797D" w:rsidRDefault="003D797D" w:rsidP="0020070F">
            <w:pPr>
              <w:pStyle w:val="BodyText"/>
              <w:ind w:left="0"/>
            </w:pPr>
            <w:r>
              <w:t>Källsystemets HSA-id</w:t>
            </w:r>
          </w:p>
        </w:tc>
      </w:tr>
    </w:tbl>
    <w:p w14:paraId="7EA107F3" w14:textId="77777777" w:rsidR="003D797D" w:rsidRPr="00A745DC" w:rsidRDefault="003D797D" w:rsidP="003D797D">
      <w:pPr>
        <w:pStyle w:val="BodyText"/>
        <w:ind w:left="0" w:right="119"/>
        <w:rPr>
          <w:i/>
        </w:rPr>
      </w:pPr>
    </w:p>
    <w:p w14:paraId="02BB0046" w14:textId="77777777" w:rsidR="003D797D" w:rsidRDefault="003D797D" w:rsidP="00B859FF">
      <w:pPr>
        <w:pStyle w:val="Rubrik2b"/>
      </w:pPr>
      <w:bookmarkStart w:id="23" w:name="_Toc227077993"/>
      <w:bookmarkStart w:id="24" w:name="_Toc245232877"/>
      <w:r w:rsidRPr="0099425C">
        <w:t xml:space="preserve">Aggregerande </w:t>
      </w:r>
      <w:r w:rsidRPr="00B859FF">
        <w:t>tjänster</w:t>
      </w:r>
      <w:bookmarkEnd w:id="23"/>
      <w:bookmarkEnd w:id="24"/>
    </w:p>
    <w:p w14:paraId="5B062ECE" w14:textId="77777777" w:rsidR="003D797D" w:rsidRPr="00B6750A" w:rsidRDefault="003D797D" w:rsidP="003D797D">
      <w:pPr>
        <w:pStyle w:val="Body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odyText"/>
        <w:ind w:right="119"/>
      </w:pPr>
    </w:p>
    <w:p w14:paraId="3B4C9F7D" w14:textId="77777777" w:rsidR="003B7A22" w:rsidRPr="00BC5B0B" w:rsidRDefault="003B7A22" w:rsidP="003B7A22">
      <w:pPr>
        <w:pStyle w:val="Rubrik2b"/>
        <w:numPr>
          <w:ilvl w:val="1"/>
          <w:numId w:val="10"/>
        </w:numPr>
      </w:pPr>
      <w:bookmarkStart w:id="25" w:name="_Toc245232836"/>
      <w:bookmarkStart w:id="26" w:name="_Toc245232878"/>
      <w:r>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ody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odyText"/>
        <w:ind w:right="119"/>
      </w:pPr>
    </w:p>
    <w:p w14:paraId="41567DCA" w14:textId="77777777" w:rsidR="003B7A22" w:rsidRDefault="003B7A22" w:rsidP="003B7A22">
      <w:pPr>
        <w:pStyle w:val="Body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odyText"/>
        <w:ind w:right="119"/>
      </w:pPr>
    </w:p>
    <w:p w14:paraId="4C81CDBF" w14:textId="77777777" w:rsidR="003B7A22" w:rsidRDefault="003B7A22" w:rsidP="003B7A22">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ody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ody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odyText"/>
        <w:ind w:right="119"/>
      </w:pPr>
    </w:p>
    <w:p w14:paraId="324257A9" w14:textId="77777777" w:rsidR="003D797D" w:rsidRPr="000A0525" w:rsidRDefault="003D797D" w:rsidP="004F0149">
      <w:pPr>
        <w:pStyle w:val="Rubrik2b"/>
      </w:pPr>
      <w:bookmarkStart w:id="37" w:name="_Toc219337774"/>
      <w:bookmarkStart w:id="38" w:name="_Toc227077998"/>
      <w:bookmarkStart w:id="39" w:name="_Toc245232879"/>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ody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odyText"/>
        <w:ind w:right="119"/>
      </w:pPr>
    </w:p>
    <w:p w14:paraId="3CD7B8C5" w14:textId="77777777" w:rsidR="00314C3C" w:rsidRPr="000A0525" w:rsidRDefault="00314C3C" w:rsidP="003D797D">
      <w:pPr>
        <w:pStyle w:val="BodyText"/>
        <w:ind w:right="119"/>
      </w:pPr>
      <w:r>
        <w:t>Ett dokument motsvarar den information som täcks av en signatur (oavsett om signaturen ännu gjorts).</w:t>
      </w:r>
    </w:p>
    <w:p w14:paraId="3AD84318" w14:textId="77777777" w:rsidR="003D797D" w:rsidRDefault="003D797D" w:rsidP="003D797D">
      <w:pPr>
        <w:pStyle w:val="BodyText"/>
        <w:ind w:right="119"/>
      </w:pPr>
    </w:p>
    <w:p w14:paraId="1592CE48" w14:textId="77777777" w:rsidR="003D797D" w:rsidRPr="005F1D2D" w:rsidRDefault="003D797D" w:rsidP="003D797D">
      <w:pPr>
        <w:pStyle w:val="Body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odyText"/>
        <w:ind w:right="119"/>
      </w:pPr>
    </w:p>
    <w:p w14:paraId="74E87043" w14:textId="77777777" w:rsidR="00917F53" w:rsidRDefault="003D797D" w:rsidP="00917F53">
      <w:pPr>
        <w:pStyle w:val="Body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odyText"/>
        <w:ind w:right="119"/>
      </w:pPr>
    </w:p>
    <w:p w14:paraId="4F3865C4" w14:textId="77777777" w:rsidR="00917F53" w:rsidRDefault="00917F53" w:rsidP="00E823A4">
      <w:pPr>
        <w:pStyle w:val="Heading1"/>
        <w:spacing w:before="0"/>
        <w:ind w:left="357" w:hanging="357"/>
      </w:pPr>
      <w:bookmarkStart w:id="41" w:name="_Toc245232880"/>
      <w:r w:rsidRPr="00E823A4">
        <w:lastRenderedPageBreak/>
        <w:t>Generella</w:t>
      </w:r>
      <w:r>
        <w:t xml:space="preserve"> regler</w:t>
      </w:r>
      <w:bookmarkEnd w:id="41"/>
    </w:p>
    <w:p w14:paraId="41A4E95E" w14:textId="77777777" w:rsidR="00852BED" w:rsidRDefault="00852BED" w:rsidP="00A0151E">
      <w:pPr>
        <w:pStyle w:val="Rubrik2b"/>
      </w:pPr>
      <w:bookmarkStart w:id="42" w:name="_Toc245232881"/>
      <w:r w:rsidRPr="00A0151E">
        <w:t>Uppdatering</w:t>
      </w:r>
      <w:r>
        <w:t xml:space="preserve"> av engagemangsindex</w:t>
      </w:r>
      <w:bookmarkEnd w:id="40"/>
      <w:bookmarkEnd w:id="42"/>
    </w:p>
    <w:p w14:paraId="6E999AD4" w14:textId="77777777" w:rsidR="00852BED" w:rsidRDefault="00852BED" w:rsidP="00852BED">
      <w:pPr>
        <w:pStyle w:val="Body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odyText"/>
      </w:pPr>
    </w:p>
    <w:p w14:paraId="42A093FE" w14:textId="77777777" w:rsidR="00852BED" w:rsidRDefault="00852BED" w:rsidP="00852BED">
      <w:pPr>
        <w:pStyle w:val="Body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odyText"/>
      </w:pPr>
    </w:p>
    <w:p w14:paraId="11CA5B09" w14:textId="77777777" w:rsidR="006D294D" w:rsidRPr="00E2060F" w:rsidRDefault="00852BED" w:rsidP="006A7005">
      <w:pPr>
        <w:pStyle w:val="Body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ody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ody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ody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ody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ody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ody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ody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odyText"/>
              <w:ind w:left="0"/>
            </w:pPr>
            <w:r>
              <w:t>Registered ResidentIdent Identification</w:t>
            </w:r>
          </w:p>
        </w:tc>
        <w:tc>
          <w:tcPr>
            <w:tcW w:w="1262" w:type="dxa"/>
            <w:shd w:val="clear" w:color="auto" w:fill="auto"/>
          </w:tcPr>
          <w:p w14:paraId="263BE26D" w14:textId="330B0FE6" w:rsidR="001F7129" w:rsidRPr="0088256E" w:rsidRDefault="001F7129" w:rsidP="001F7129">
            <w:pPr>
              <w:pStyle w:val="Body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ody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odyText"/>
              <w:ind w:left="0"/>
            </w:pPr>
          </w:p>
        </w:tc>
        <w:tc>
          <w:tcPr>
            <w:tcW w:w="1330" w:type="dxa"/>
            <w:shd w:val="clear" w:color="auto" w:fill="auto"/>
          </w:tcPr>
          <w:p w14:paraId="57E8F877" w14:textId="114C7719" w:rsidR="001F7129" w:rsidRPr="0088256E" w:rsidRDefault="001F7129" w:rsidP="001F7129">
            <w:pPr>
              <w:pStyle w:val="Body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ody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ody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ody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ody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ody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ody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ody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ody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odyText"/>
              <w:ind w:left="38"/>
            </w:pPr>
            <w:r w:rsidRPr="006328BC">
              <w:t xml:space="preserve">Text bestående av bokstäver i ASCII. </w:t>
            </w:r>
          </w:p>
          <w:p w14:paraId="34FA6D17" w14:textId="633B6ECE" w:rsidR="001F7129" w:rsidRPr="0088256E" w:rsidRDefault="001F7129" w:rsidP="001F7129">
            <w:pPr>
              <w:pStyle w:val="BodyText"/>
              <w:ind w:left="0"/>
            </w:pPr>
          </w:p>
        </w:tc>
        <w:tc>
          <w:tcPr>
            <w:tcW w:w="788" w:type="dxa"/>
            <w:shd w:val="clear" w:color="auto" w:fill="auto"/>
          </w:tcPr>
          <w:p w14:paraId="0637DB28" w14:textId="1AAD831D" w:rsidR="001F7129" w:rsidRPr="0088256E" w:rsidRDefault="001F7129" w:rsidP="001F7129">
            <w:pPr>
              <w:pStyle w:val="Body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ody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ody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odyText"/>
              <w:ind w:left="0"/>
            </w:pPr>
            <w:r>
              <w:t>Logical address*</w:t>
            </w:r>
          </w:p>
        </w:tc>
        <w:tc>
          <w:tcPr>
            <w:tcW w:w="1262" w:type="dxa"/>
            <w:shd w:val="clear" w:color="auto" w:fill="auto"/>
          </w:tcPr>
          <w:p w14:paraId="3FE0D6D5" w14:textId="4A3FA2C0" w:rsidR="001F7129" w:rsidRPr="0088256E" w:rsidRDefault="001F7129" w:rsidP="001F7129">
            <w:pPr>
              <w:pStyle w:val="Body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ody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ody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odyText"/>
              <w:ind w:left="0"/>
            </w:pPr>
            <w:r>
              <w:t>Samma värde som fältet Source System.</w:t>
            </w:r>
          </w:p>
        </w:tc>
        <w:tc>
          <w:tcPr>
            <w:tcW w:w="1330" w:type="dxa"/>
            <w:shd w:val="clear" w:color="auto" w:fill="auto"/>
          </w:tcPr>
          <w:p w14:paraId="46F10B78" w14:textId="059AD37E" w:rsidR="001F7129" w:rsidRPr="0088256E" w:rsidRDefault="001F7129" w:rsidP="001F7129">
            <w:pPr>
              <w:pStyle w:val="Body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ody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ody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odyText"/>
              <w:ind w:left="0"/>
            </w:pPr>
            <w:r>
              <w:lastRenderedPageBreak/>
              <w:t>Text</w:t>
            </w:r>
          </w:p>
        </w:tc>
        <w:tc>
          <w:tcPr>
            <w:tcW w:w="788" w:type="dxa"/>
            <w:shd w:val="clear" w:color="auto" w:fill="auto"/>
          </w:tcPr>
          <w:p w14:paraId="46DB7323" w14:textId="42AAFA8F" w:rsidR="001F7129" w:rsidRPr="0088256E" w:rsidRDefault="001F7129" w:rsidP="001F7129">
            <w:pPr>
              <w:pStyle w:val="Body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ody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ody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ody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odyText"/>
              <w:ind w:left="0"/>
            </w:pPr>
            <w:r w:rsidRPr="009320FF">
              <w:t>Hälsoärende-id</w:t>
            </w:r>
          </w:p>
        </w:tc>
        <w:tc>
          <w:tcPr>
            <w:tcW w:w="2444" w:type="dxa"/>
            <w:shd w:val="clear" w:color="auto" w:fill="auto"/>
          </w:tcPr>
          <w:p w14:paraId="7BAFFB50" w14:textId="3A767ADD" w:rsidR="001F7129" w:rsidRPr="0088256E" w:rsidRDefault="001F7129" w:rsidP="001F7129">
            <w:pPr>
              <w:pStyle w:val="BodyText"/>
              <w:ind w:left="0"/>
            </w:pPr>
            <w:r>
              <w:t>GUID</w:t>
            </w:r>
          </w:p>
        </w:tc>
        <w:tc>
          <w:tcPr>
            <w:tcW w:w="788" w:type="dxa"/>
            <w:shd w:val="clear" w:color="auto" w:fill="auto"/>
          </w:tcPr>
          <w:p w14:paraId="294922E7" w14:textId="3136D01C" w:rsidR="001F7129" w:rsidRDefault="001F7129" w:rsidP="001F7129">
            <w:pPr>
              <w:pStyle w:val="Body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ody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ody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odyText"/>
              <w:ind w:left="0"/>
            </w:pPr>
            <w:r>
              <w:t>Most Recent Content*</w:t>
            </w:r>
          </w:p>
        </w:tc>
        <w:tc>
          <w:tcPr>
            <w:tcW w:w="1262" w:type="dxa"/>
            <w:shd w:val="clear" w:color="auto" w:fill="auto"/>
          </w:tcPr>
          <w:p w14:paraId="3CB3B72C" w14:textId="4B117050" w:rsidR="001F7129" w:rsidRPr="0088256E" w:rsidRDefault="001F7129" w:rsidP="001F7129">
            <w:pPr>
              <w:pStyle w:val="Body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odyText"/>
              <w:ind w:left="0"/>
            </w:pPr>
            <w:r w:rsidRPr="005B6CF5">
              <w:t>DT</w:t>
            </w:r>
          </w:p>
        </w:tc>
        <w:tc>
          <w:tcPr>
            <w:tcW w:w="788" w:type="dxa"/>
            <w:shd w:val="clear" w:color="auto" w:fill="auto"/>
          </w:tcPr>
          <w:p w14:paraId="345D8AA5" w14:textId="13A8063A" w:rsidR="001F7129" w:rsidRPr="0088256E" w:rsidRDefault="001F7129" w:rsidP="001F7129">
            <w:pPr>
              <w:pStyle w:val="Body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ody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ody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odyText"/>
              <w:ind w:left="5"/>
            </w:pPr>
            <w:r>
              <w:t>Creation</w:t>
            </w:r>
          </w:p>
          <w:p w14:paraId="14185ADD" w14:textId="6910080E" w:rsidR="001F7129" w:rsidRPr="00E164D5" w:rsidRDefault="001F7129" w:rsidP="001F7129">
            <w:pPr>
              <w:pStyle w:val="BodyText"/>
              <w:ind w:left="0"/>
            </w:pPr>
            <w:r>
              <w:t>Time</w:t>
            </w:r>
          </w:p>
        </w:tc>
        <w:tc>
          <w:tcPr>
            <w:tcW w:w="1262" w:type="dxa"/>
            <w:shd w:val="clear" w:color="auto" w:fill="auto"/>
          </w:tcPr>
          <w:p w14:paraId="05627FB8" w14:textId="76867F8C" w:rsidR="001F7129" w:rsidRPr="0088256E" w:rsidRDefault="001F7129" w:rsidP="001F7129">
            <w:pPr>
              <w:pStyle w:val="Body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odyText"/>
              <w:ind w:left="0"/>
            </w:pPr>
            <w:r w:rsidRPr="0088256E">
              <w:t>DT</w:t>
            </w:r>
          </w:p>
        </w:tc>
        <w:tc>
          <w:tcPr>
            <w:tcW w:w="788" w:type="dxa"/>
            <w:shd w:val="clear" w:color="auto" w:fill="auto"/>
          </w:tcPr>
          <w:p w14:paraId="2617A1E3" w14:textId="13FAF652" w:rsidR="001F7129" w:rsidRPr="0088256E" w:rsidRDefault="001F7129" w:rsidP="001F7129">
            <w:pPr>
              <w:pStyle w:val="Body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odyText"/>
              <w:ind w:left="0"/>
            </w:pPr>
            <w:r>
              <w:t>Sätts automatiskt av EI-instansen.</w:t>
            </w:r>
          </w:p>
        </w:tc>
        <w:tc>
          <w:tcPr>
            <w:tcW w:w="1330" w:type="dxa"/>
            <w:shd w:val="clear" w:color="auto" w:fill="auto"/>
          </w:tcPr>
          <w:p w14:paraId="64B7E7F8" w14:textId="793D9699" w:rsidR="001F7129" w:rsidRPr="0088256E" w:rsidRDefault="001F7129" w:rsidP="001F7129">
            <w:pPr>
              <w:pStyle w:val="Body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odyText"/>
              <w:ind w:left="0"/>
            </w:pPr>
            <w:r>
              <w:t>Update Time</w:t>
            </w:r>
          </w:p>
        </w:tc>
        <w:tc>
          <w:tcPr>
            <w:tcW w:w="1262" w:type="dxa"/>
            <w:shd w:val="clear" w:color="auto" w:fill="auto"/>
          </w:tcPr>
          <w:p w14:paraId="67261971" w14:textId="457778F8" w:rsidR="001F7129" w:rsidRPr="0088256E" w:rsidRDefault="001F7129" w:rsidP="001F7129">
            <w:pPr>
              <w:pStyle w:val="Body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odyText"/>
              <w:ind w:left="0"/>
            </w:pPr>
            <w:r w:rsidRPr="0088256E">
              <w:t>DT</w:t>
            </w:r>
          </w:p>
        </w:tc>
        <w:tc>
          <w:tcPr>
            <w:tcW w:w="788" w:type="dxa"/>
            <w:shd w:val="clear" w:color="auto" w:fill="auto"/>
          </w:tcPr>
          <w:p w14:paraId="2A592897" w14:textId="7ACFBC0A" w:rsidR="001F7129" w:rsidRPr="0088256E" w:rsidRDefault="001F7129" w:rsidP="001F7129">
            <w:pPr>
              <w:pStyle w:val="Body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odyText"/>
              <w:ind w:left="0"/>
            </w:pPr>
            <w:r>
              <w:t>Sätts automatiskt av EI-instansen.</w:t>
            </w:r>
          </w:p>
        </w:tc>
        <w:tc>
          <w:tcPr>
            <w:tcW w:w="1330" w:type="dxa"/>
            <w:shd w:val="clear" w:color="auto" w:fill="auto"/>
          </w:tcPr>
          <w:p w14:paraId="2231408F" w14:textId="3F4C0614" w:rsidR="001F7129" w:rsidRPr="0088256E" w:rsidRDefault="001F7129" w:rsidP="001F7129">
            <w:pPr>
              <w:pStyle w:val="Body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odyText"/>
              <w:ind w:left="0"/>
            </w:pPr>
            <w:r>
              <w:t>Source system</w:t>
            </w:r>
          </w:p>
        </w:tc>
        <w:tc>
          <w:tcPr>
            <w:tcW w:w="1262" w:type="dxa"/>
            <w:shd w:val="clear" w:color="auto" w:fill="auto"/>
          </w:tcPr>
          <w:p w14:paraId="02EEE784" w14:textId="4125B8BB" w:rsidR="00D65E54" w:rsidRPr="008276C4" w:rsidRDefault="00D65E54" w:rsidP="001F7129">
            <w:pPr>
              <w:pStyle w:val="Body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ody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ody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ody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ody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ody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ody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odyText"/>
              <w:ind w:left="0"/>
            </w:pPr>
            <w:r w:rsidRPr="008276C4">
              <w:t>Organisationsnummer</w:t>
            </w:r>
          </w:p>
        </w:tc>
        <w:tc>
          <w:tcPr>
            <w:tcW w:w="788" w:type="dxa"/>
            <w:shd w:val="clear" w:color="auto" w:fill="auto"/>
          </w:tcPr>
          <w:p w14:paraId="32E77B98" w14:textId="701BD182" w:rsidR="00D65E54" w:rsidRPr="0088256E" w:rsidRDefault="00D65E54" w:rsidP="001F7129">
            <w:pPr>
              <w:pStyle w:val="Body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ody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ody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odyText"/>
        <w:ind w:left="0"/>
      </w:pPr>
    </w:p>
    <w:p w14:paraId="2866245A" w14:textId="77777777" w:rsidR="004229CC" w:rsidRDefault="004229CC" w:rsidP="004229CC">
      <w:pPr>
        <w:pStyle w:val="Body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odyText"/>
        <w:ind w:right="119"/>
      </w:pPr>
    </w:p>
    <w:p w14:paraId="30539394" w14:textId="77777777" w:rsidR="004229CC" w:rsidRPr="00BC5B0B" w:rsidRDefault="004229CC" w:rsidP="009649C2">
      <w:pPr>
        <w:pStyle w:val="Rubrik2b"/>
      </w:pPr>
      <w:bookmarkStart w:id="43" w:name="_Toc219337778"/>
      <w:bookmarkStart w:id="44" w:name="_Toc224895972"/>
      <w:bookmarkStart w:id="45" w:name="_Toc245232882"/>
      <w:r w:rsidRPr="00BC5B0B">
        <w:t>SLA-krav</w:t>
      </w:r>
      <w:bookmarkEnd w:id="43"/>
      <w:bookmarkEnd w:id="44"/>
      <w:bookmarkEnd w:id="45"/>
    </w:p>
    <w:p w14:paraId="1151665E" w14:textId="77777777" w:rsidR="004229CC" w:rsidRPr="00BC5B0B" w:rsidRDefault="004229CC" w:rsidP="004229CC">
      <w:pPr>
        <w:pStyle w:val="Body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odyText"/>
      </w:pPr>
    </w:p>
    <w:p w14:paraId="37D0539A" w14:textId="77777777" w:rsidR="004229CC" w:rsidRPr="00BC5B0B" w:rsidRDefault="004229CC" w:rsidP="004229CC">
      <w:pPr>
        <w:pStyle w:val="Body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odyText"/>
      </w:pPr>
    </w:p>
    <w:p w14:paraId="08BF8CFE" w14:textId="77777777" w:rsidR="007971D6" w:rsidRDefault="007971D6" w:rsidP="001210E7">
      <w:pPr>
        <w:pStyle w:val="Rubrik2b"/>
      </w:pPr>
      <w:bookmarkStart w:id="46" w:name="_Toc224895973"/>
      <w:bookmarkStart w:id="47" w:name="_Toc245232883"/>
      <w:r w:rsidRPr="001210E7">
        <w:t>Gemensamma</w:t>
      </w:r>
      <w:r>
        <w:t xml:space="preserve"> </w:t>
      </w:r>
      <w:r w:rsidRPr="001210E7">
        <w:t>konsumentregler</w:t>
      </w:r>
      <w:bookmarkEnd w:id="46"/>
      <w:bookmarkEnd w:id="47"/>
    </w:p>
    <w:p w14:paraId="3790ADC3" w14:textId="7CBEC293" w:rsidR="007971D6" w:rsidRDefault="007971D6" w:rsidP="007971D6">
      <w:pPr>
        <w:pStyle w:val="BodyText"/>
        <w:ind w:right="119"/>
      </w:pPr>
      <w:r>
        <w:t>R1: Filtrera enligt flagga ”</w:t>
      </w:r>
      <w:r w:rsidR="00484D98" w:rsidRPr="00697AEB">
        <w:t>approvedForPatient</w:t>
      </w:r>
      <w:r>
        <w:t>”</w:t>
      </w:r>
    </w:p>
    <w:p w14:paraId="4466E23D" w14:textId="77777777" w:rsidR="007971D6" w:rsidRDefault="007971D6" w:rsidP="007971D6">
      <w:pPr>
        <w:pStyle w:val="BodyText"/>
        <w:ind w:right="119"/>
      </w:pPr>
      <w:r>
        <w:t>R2: Tillämpa regelverk enl. PDL</w:t>
      </w:r>
    </w:p>
    <w:p w14:paraId="102C4AE5" w14:textId="77777777" w:rsidR="001210E7" w:rsidRDefault="001210E7" w:rsidP="001210E7">
      <w:pPr>
        <w:pStyle w:val="Rubrik2b"/>
      </w:pPr>
      <w:bookmarkStart w:id="48" w:name="_Toc244014958"/>
      <w:bookmarkStart w:id="49" w:name="_Toc245232884"/>
      <w:r w:rsidRPr="001210E7">
        <w:t>Gemensamma</w:t>
      </w:r>
      <w:r>
        <w:t xml:space="preserve"> producentregler</w:t>
      </w:r>
      <w:bookmarkEnd w:id="48"/>
      <w:bookmarkEnd w:id="49"/>
    </w:p>
    <w:p w14:paraId="6A6587F5" w14:textId="0E41DC08" w:rsidR="001210E7" w:rsidRDefault="001210E7" w:rsidP="001210E7">
      <w:pPr>
        <w:pStyle w:val="Body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odyText"/>
        <w:ind w:right="119"/>
      </w:pPr>
    </w:p>
    <w:p w14:paraId="5D2A4C73" w14:textId="7F0175FB" w:rsidR="00852BED" w:rsidRPr="00BC5B0B" w:rsidRDefault="00852BED" w:rsidP="001210E7">
      <w:pPr>
        <w:pStyle w:val="Rubrik2b"/>
      </w:pPr>
      <w:bookmarkStart w:id="50" w:name="_Toc341787026"/>
      <w:bookmarkStart w:id="51" w:name="_Toc219337779"/>
      <w:bookmarkStart w:id="52" w:name="_Toc245232885"/>
      <w:r w:rsidRPr="00BC5B0B">
        <w:t>Format för Datum</w:t>
      </w:r>
      <w:bookmarkEnd w:id="50"/>
      <w:bookmarkEnd w:id="51"/>
      <w:bookmarkEnd w:id="52"/>
    </w:p>
    <w:p w14:paraId="3AC3B969" w14:textId="77777777" w:rsidR="00852BED" w:rsidRPr="00BC5B0B" w:rsidRDefault="00852BED" w:rsidP="00852BED">
      <w:pPr>
        <w:pStyle w:val="Body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odyText"/>
        <w:ind w:left="0" w:right="119"/>
      </w:pPr>
    </w:p>
    <w:p w14:paraId="5AA67811" w14:textId="4530ED88" w:rsidR="00852BED" w:rsidRPr="00BC5B0B" w:rsidRDefault="00852BED" w:rsidP="003C7FB6">
      <w:pPr>
        <w:pStyle w:val="Heading1"/>
        <w:numPr>
          <w:ilvl w:val="1"/>
          <w:numId w:val="1"/>
        </w:numPr>
        <w:ind w:left="792" w:hanging="432"/>
      </w:pPr>
      <w:bookmarkStart w:id="53" w:name="_Toc341787027"/>
      <w:bookmarkStart w:id="54" w:name="_Toc219337780"/>
      <w:bookmarkStart w:id="55" w:name="_Toc245232886"/>
      <w:r w:rsidRPr="00BC5B0B">
        <w:t>Format för tidpunkter</w:t>
      </w:r>
      <w:bookmarkEnd w:id="53"/>
      <w:bookmarkEnd w:id="54"/>
      <w:bookmarkEnd w:id="55"/>
    </w:p>
    <w:p w14:paraId="3F5912D9" w14:textId="77777777" w:rsidR="00852BED" w:rsidRPr="00BC5B0B" w:rsidRDefault="00852BED" w:rsidP="00852BED">
      <w:pPr>
        <w:pStyle w:val="BodyText"/>
        <w:ind w:right="119"/>
      </w:pPr>
      <w:r w:rsidRPr="00BC5B0B">
        <w:t>Flera av tjänsterna handlar om att utbyta information om tidpunkter.</w:t>
      </w:r>
    </w:p>
    <w:p w14:paraId="5734E42D" w14:textId="77777777" w:rsidR="00852BED" w:rsidRPr="00BC5B0B" w:rsidRDefault="00852BED" w:rsidP="00852BED">
      <w:pPr>
        <w:pStyle w:val="BodyText"/>
        <w:ind w:right="119"/>
      </w:pPr>
    </w:p>
    <w:p w14:paraId="232267EB" w14:textId="77777777" w:rsidR="00852BED" w:rsidRPr="00BC5B0B" w:rsidRDefault="00852BED" w:rsidP="00852BED">
      <w:pPr>
        <w:pStyle w:val="Body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Heading1"/>
        <w:numPr>
          <w:ilvl w:val="0"/>
          <w:numId w:val="0"/>
        </w:numPr>
      </w:pPr>
    </w:p>
    <w:p w14:paraId="19F0FCFC" w14:textId="26A01F83" w:rsidR="00852BED" w:rsidRPr="00BC5B0B" w:rsidRDefault="00852BED" w:rsidP="00CE7CE5">
      <w:pPr>
        <w:pStyle w:val="Heading1"/>
        <w:numPr>
          <w:ilvl w:val="1"/>
          <w:numId w:val="1"/>
        </w:numPr>
        <w:ind w:left="792" w:hanging="432"/>
      </w:pPr>
      <w:bookmarkStart w:id="56" w:name="_Toc341787028"/>
      <w:bookmarkStart w:id="57" w:name="_Toc219337781"/>
      <w:bookmarkStart w:id="58" w:name="_Toc245232887"/>
      <w:r w:rsidRPr="00BC5B0B">
        <w:t>Tidszon för tidpunkter</w:t>
      </w:r>
      <w:bookmarkEnd w:id="56"/>
      <w:bookmarkEnd w:id="57"/>
      <w:bookmarkEnd w:id="58"/>
    </w:p>
    <w:p w14:paraId="4D25FDED" w14:textId="77777777" w:rsidR="00852BED" w:rsidRPr="00BC5B0B" w:rsidRDefault="00852BED" w:rsidP="00852BED">
      <w:pPr>
        <w:pStyle w:val="Body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ody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5232888"/>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odyText"/>
        <w:ind w:right="119"/>
      </w:pPr>
    </w:p>
    <w:p w14:paraId="6019C204" w14:textId="77777777" w:rsidR="00D218F3" w:rsidRPr="00907C9B" w:rsidRDefault="00D218F3" w:rsidP="00907C9B">
      <w:pPr>
        <w:pStyle w:val="Heading1"/>
      </w:pPr>
      <w:bookmarkStart w:id="62" w:name="_Toc245232889"/>
      <w:bookmarkStart w:id="63" w:name="_Toc341787030"/>
      <w:r w:rsidRPr="00907C9B">
        <w:t>Gemensamma informationskomponenter</w:t>
      </w:r>
      <w:bookmarkEnd w:id="62"/>
    </w:p>
    <w:bookmarkEnd w:id="63"/>
    <w:p w14:paraId="51797ED7" w14:textId="77777777" w:rsidR="00284EEF" w:rsidRDefault="00284EEF" w:rsidP="00284EEF">
      <w:pPr>
        <w:pStyle w:val="Body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ody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ody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ody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odyText"/>
        <w:ind w:left="0"/>
      </w:pPr>
    </w:p>
    <w:p w14:paraId="07F4EA7D" w14:textId="77777777" w:rsidR="00284EEF" w:rsidRPr="00681D1E" w:rsidRDefault="00284EEF" w:rsidP="00284EEF">
      <w:pPr>
        <w:pStyle w:val="Body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 xml:space="preserve">Om code anges skall också </w:t>
            </w:r>
            <w:proofErr w:type="gramStart"/>
            <w:r w:rsidRPr="00D03076">
              <w:t>codeSystem  samt</w:t>
            </w:r>
            <w:proofErr w:type="gramEnd"/>
            <w:r w:rsidRPr="00D03076">
              <w:t xml:space="preserve"> displayName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 xml:space="preserve">originalText ska användas vid överföring av värden som kommer från lokala kodverk som </w:t>
            </w:r>
            <w:proofErr w:type="gramStart"/>
            <w:r w:rsidRPr="00D03076">
              <w:t>ej</w:t>
            </w:r>
            <w:proofErr w:type="gramEnd"/>
            <w:r w:rsidRPr="00D03076">
              <w:t xml:space="preserve">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ody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odyText"/>
        <w:ind w:left="0" w:right="119"/>
      </w:pPr>
    </w:p>
    <w:tbl>
      <w:tblPr>
        <w:tblStyle w:val="TableGrid"/>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1FA19494" w:rsidR="00284EEF" w:rsidRPr="003658DE" w:rsidRDefault="00284EEF" w:rsidP="00ED000B">
            <w:pPr>
              <w:pStyle w:val="TableParagraph"/>
            </w:pPr>
            <w:r w:rsidRPr="003658DE">
              <w:t xml:space="preserve">HSA-id för </w:t>
            </w:r>
            <w:r w:rsidR="00F2630B">
              <w:t>Vårdenhet</w:t>
            </w:r>
            <w:r w:rsidRPr="003658DE">
              <w:t xml:space="preserve">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leGrid"/>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w:t>
            </w:r>
            <w:r>
              <w:rPr>
                <w:b/>
              </w:rPr>
              <w:lastRenderedPageBreak/>
              <w:t>et</w:t>
            </w:r>
          </w:p>
        </w:tc>
      </w:tr>
      <w:tr w:rsidR="00284EEF" w:rsidRPr="008124D4" w14:paraId="3797DF84" w14:textId="77777777" w:rsidTr="00ED000B">
        <w:tc>
          <w:tcPr>
            <w:tcW w:w="2518" w:type="dxa"/>
          </w:tcPr>
          <w:p w14:paraId="279C2EAC" w14:textId="77777777" w:rsidR="00284EEF" w:rsidRDefault="00284EEF" w:rsidP="00ED000B">
            <w:pPr>
              <w:pStyle w:val="TableParagraph"/>
            </w:pPr>
            <w:r>
              <w:lastRenderedPageBreak/>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En unik identifierare i form av en UID 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w:t>
            </w:r>
            <w:proofErr w:type="gramStart"/>
            <w:r w:rsidRPr="008124D4">
              <w:rPr>
                <w:spacing w:val="-1"/>
                <w:lang w:val="en-US"/>
              </w:rPr>
              <w:t>..</w:t>
            </w:r>
            <w:proofErr w:type="gramEnd"/>
            <w:r w:rsidRPr="008124D4">
              <w:rPr>
                <w:spacing w:val="-1"/>
                <w:lang w:val="en-US"/>
              </w:rPr>
              <w:t>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proofErr w:type="gramStart"/>
            <w:r w:rsidRPr="008124D4">
              <w:rPr>
                <w:lang w:val="en-US"/>
              </w:rPr>
              <w:t>extension</w:t>
            </w:r>
            <w:proofErr w:type="gramEnd"/>
          </w:p>
        </w:tc>
        <w:tc>
          <w:tcPr>
            <w:tcW w:w="1418" w:type="dxa"/>
          </w:tcPr>
          <w:p w14:paraId="75092EB3" w14:textId="77777777" w:rsidR="00284EEF" w:rsidRPr="008124D4" w:rsidRDefault="00284EEF" w:rsidP="00ED000B">
            <w:pPr>
              <w:pStyle w:val="TableParagraph"/>
              <w:rPr>
                <w:lang w:val="en-US"/>
              </w:rPr>
            </w:pPr>
            <w:proofErr w:type="gramStart"/>
            <w:r w:rsidRPr="008124D4">
              <w:rPr>
                <w:lang w:val="en-US"/>
              </w:rPr>
              <w:t>string</w:t>
            </w:r>
            <w:proofErr w:type="gramEnd"/>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på plats eller </w:t>
            </w:r>
            <w:r w:rsidRPr="00B01708">
              <w:lastRenderedPageBreak/>
              <w:t>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lastRenderedPageBreak/>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odyText"/>
        <w:ind w:left="0"/>
      </w:pPr>
      <w:r w:rsidRPr="00BC5B0B">
        <w:t xml:space="preserve">Innehåller basinformation om </w:t>
      </w:r>
      <w:r>
        <w:t>ett dokument.</w:t>
      </w:r>
    </w:p>
    <w:p w14:paraId="2C28A76A" w14:textId="77777777" w:rsidR="00284EEF" w:rsidRPr="00A46F31" w:rsidRDefault="00284EEF" w:rsidP="00284EEF">
      <w:pPr>
        <w:pStyle w:val="BodyText"/>
        <w:ind w:left="0"/>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 xml:space="preserve">Anger om dokumentet makulerats i källsystemet. Sätts i så fall till true annars false. Används bl.a. i statistik-/rapportuttag med hjälp av </w:t>
            </w:r>
            <w:r>
              <w:lastRenderedPageBreak/>
              <w:t>tjänstekontrakten.</w:t>
            </w:r>
          </w:p>
        </w:tc>
        <w:tc>
          <w:tcPr>
            <w:tcW w:w="1337" w:type="dxa"/>
          </w:tcPr>
          <w:p w14:paraId="4C70E21A" w14:textId="77777777" w:rsidR="00284EEF" w:rsidRDefault="00284EEF" w:rsidP="00ED000B">
            <w:pPr>
              <w:pStyle w:val="TableParagraph"/>
            </w:pPr>
            <w:r>
              <w:lastRenderedPageBreak/>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r>
              <w:lastRenderedPageBreak/>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t>PersonIdType</w:t>
      </w: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ody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i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leGrid"/>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leGrid"/>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ody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ody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odyText"/>
        <w:spacing w:before="120"/>
        <w:ind w:left="0" w:right="119"/>
      </w:pPr>
    </w:p>
    <w:tbl>
      <w:tblPr>
        <w:tblStyle w:val="TableGrid"/>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Heading1"/>
      </w:pPr>
      <w:bookmarkStart w:id="64" w:name="_Toc245232890"/>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5232891"/>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5232892"/>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ody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5232893"/>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ody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5232894"/>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Heading1"/>
      </w:pPr>
      <w:bookmarkStart w:id="69" w:name="_Toc245232895"/>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5232896"/>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5232897"/>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ody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5232898"/>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5232899"/>
      <w:r>
        <w:t>V-MIM</w:t>
      </w:r>
      <w:bookmarkEnd w:id="73"/>
    </w:p>
    <w:p w14:paraId="2D2C82CC" w14:textId="77777777" w:rsidR="009D428E" w:rsidRDefault="00EF4641" w:rsidP="009D428E">
      <w:pPr>
        <w:pStyle w:val="Body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odyText"/>
        <w:ind w:right="150"/>
      </w:pPr>
    </w:p>
    <w:p w14:paraId="3CEAB6C7" w14:textId="4510D623" w:rsidR="00EF4641" w:rsidRPr="00527535" w:rsidRDefault="00CA1CC4" w:rsidP="009D428E">
      <w:pPr>
        <w:pStyle w:val="BodyText"/>
        <w:ind w:right="150"/>
      </w:pPr>
      <w:r>
        <w:rPr>
          <w:noProof/>
          <w:lang w:val="en-US"/>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5232900"/>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DB7858" w:rsidP="00490D5B">
            <w:pPr>
              <w:spacing w:line="226" w:lineRule="exact"/>
              <w:ind w:left="102"/>
              <w:rPr>
                <w:spacing w:val="-1"/>
                <w:sz w:val="20"/>
                <w:szCs w:val="20"/>
              </w:rPr>
            </w:pPr>
            <w:hyperlink r:id="rId18" w:history="1">
              <w:r w:rsidR="002B6AE9" w:rsidRPr="00DB2312">
                <w:rPr>
                  <w:rStyle w:val="Hyperli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Heading1"/>
      </w:pPr>
      <w:bookmarkStart w:id="75" w:name="_Toc245232901"/>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 xml:space="preserve">Outcome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5232902"/>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ody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5232903"/>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ody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5232904"/>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ody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ody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5232905"/>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1DE7A1CF" w:rsidR="00284EEF" w:rsidRDefault="00387E6D" w:rsidP="00ED000B">
            <w:pPr>
              <w:spacing w:line="229" w:lineRule="exact"/>
              <w:ind w:left="102"/>
              <w:rPr>
                <w:sz w:val="20"/>
                <w:szCs w:val="20"/>
              </w:rPr>
            </w:pPr>
            <w:r>
              <w:rPr>
                <w:sz w:val="20"/>
                <w:szCs w:val="20"/>
              </w:rPr>
              <w:t>Laboratory</w:t>
            </w:r>
            <w:r w:rsidR="00284EEF"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Pr>
              <w:noProof/>
              <w:lang w:eastAsia="sv-SE"/>
            </w:rPr>
          </w:r>
          <w:r>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167418D" w:rsidR="00DB7858" w:rsidRDefault="00DB7858"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PA55</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A48B0">
            <w:rPr>
              <w:noProof/>
            </w:rPr>
            <w:t>5</w:t>
          </w:r>
          <w:r>
            <w:rPr>
              <w:noProof/>
            </w:rPr>
            <w:fldChar w:fldCharType="end"/>
          </w:r>
          <w:r>
            <w:t xml:space="preserve"> (</w:t>
          </w:r>
          <w:r>
            <w:fldChar w:fldCharType="begin"/>
          </w:r>
          <w:r>
            <w:instrText xml:space="preserve"> NUMPAGES </w:instrText>
          </w:r>
          <w:r>
            <w:fldChar w:fldCharType="separate"/>
          </w:r>
          <w:r w:rsidR="006A48B0">
            <w:rPr>
              <w:noProof/>
            </w:rPr>
            <w:t>45</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Pr>
              <w:rFonts w:ascii="Arial" w:hAnsi="Arial" w:cs="Arial"/>
              <w:noProof/>
              <w:sz w:val="22"/>
              <w:szCs w:val="22"/>
            </w:rPr>
            <w:t>2013-11-12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TOC1">
    <w:name w:val="toc 1"/>
    <w:basedOn w:val="Normal"/>
    <w:uiPriority w:val="39"/>
    <w:qFormat/>
    <w:rsid w:val="004311AC"/>
    <w:pPr>
      <w:widowControl w:val="0"/>
      <w:ind w:left="1347" w:hanging="480"/>
    </w:pPr>
    <w:rPr>
      <w:rFonts w:cstheme="minorBidi"/>
      <w:lang w:eastAsia="en-US"/>
    </w:rPr>
  </w:style>
  <w:style w:type="paragraph" w:styleId="BodyText">
    <w:name w:val="Body Text"/>
    <w:basedOn w:val="Normal"/>
    <w:link w:val="BodyTextChar"/>
    <w:uiPriority w:val="1"/>
    <w:qFormat/>
    <w:rsid w:val="004311AC"/>
    <w:pPr>
      <w:widowControl w:val="0"/>
      <w:ind w:left="867"/>
    </w:pPr>
    <w:rPr>
      <w:rFonts w:cstheme="minorBidi"/>
      <w:lang w:eastAsia="en-US"/>
    </w:rPr>
  </w:style>
  <w:style w:type="paragraph" w:styleId="ListParagraph">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046C5C"/>
    <w:rPr>
      <w:rFonts w:ascii="Tahoma" w:hAnsi="Tahoma" w:cs="Tahoma"/>
      <w:sz w:val="16"/>
      <w:szCs w:val="16"/>
    </w:rPr>
  </w:style>
  <w:style w:type="character" w:customStyle="1" w:styleId="Heading3Char">
    <w:name w:val="Heading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481BF0"/>
    <w:pPr>
      <w:ind w:left="567"/>
    </w:pPr>
    <w:rPr>
      <w:rFonts w:ascii="Arial" w:eastAsia="ヒラギノ角ゴ Pro W3" w:hAnsi="Arial" w:cs="Times New Roman"/>
      <w:i/>
      <w:color w:val="000000"/>
      <w:sz w:val="24"/>
      <w:szCs w:val="20"/>
      <w:lang w:val="en-GB"/>
    </w:rPr>
  </w:style>
  <w:style w:type="character" w:customStyle="1" w:styleId="CommentTextChar">
    <w:name w:val="Comment Text Char"/>
    <w:basedOn w:val="DefaultParagraphFont"/>
    <w:link w:val="CommentText"/>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Intense Quote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cument Map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A0151E"/>
    <w:pPr>
      <w:numPr>
        <w:ilvl w:val="1"/>
      </w:numPr>
      <w:ind w:left="792" w:hanging="432"/>
    </w:pPr>
    <w:rPr>
      <w:spacing w:val="0"/>
    </w:rPr>
  </w:style>
  <w:style w:type="character" w:customStyle="1" w:styleId="BodyTextChar">
    <w:name w:val="Body Text Char"/>
    <w:basedOn w:val="DefaultParagraphFont"/>
    <w:link w:val="BodyText"/>
    <w:uiPriority w:val="1"/>
    <w:rsid w:val="006D294D"/>
    <w:rPr>
      <w:rFonts w:ascii="Times New Roman" w:eastAsia="Times New Roman" w:hAnsi="Times New Roman"/>
      <w:sz w:val="24"/>
      <w:szCs w:val="24"/>
      <w:lang w:val="sv-SE"/>
    </w:rPr>
  </w:style>
  <w:style w:type="paragraph" w:styleId="TOC2">
    <w:name w:val="toc 2"/>
    <w:basedOn w:val="Normal"/>
    <w:next w:val="Normal"/>
    <w:autoRedefine/>
    <w:uiPriority w:val="39"/>
    <w:unhideWhenUsed/>
    <w:rsid w:val="006D495A"/>
    <w:pPr>
      <w:ind w:left="240"/>
    </w:pPr>
  </w:style>
  <w:style w:type="paragraph" w:styleId="TOC3">
    <w:name w:val="toc 3"/>
    <w:basedOn w:val="Normal"/>
    <w:next w:val="Normal"/>
    <w:autoRedefine/>
    <w:uiPriority w:val="39"/>
    <w:unhideWhenUsed/>
    <w:rsid w:val="006D495A"/>
    <w:pPr>
      <w:ind w:left="480"/>
    </w:pPr>
  </w:style>
  <w:style w:type="paragraph" w:styleId="TOC4">
    <w:name w:val="toc 4"/>
    <w:basedOn w:val="Normal"/>
    <w:next w:val="Normal"/>
    <w:autoRedefine/>
    <w:uiPriority w:val="39"/>
    <w:unhideWhenUsed/>
    <w:rsid w:val="006D495A"/>
    <w:pPr>
      <w:ind w:left="720"/>
    </w:pPr>
  </w:style>
  <w:style w:type="paragraph" w:styleId="TOC5">
    <w:name w:val="toc 5"/>
    <w:basedOn w:val="Normal"/>
    <w:next w:val="Normal"/>
    <w:autoRedefine/>
    <w:uiPriority w:val="39"/>
    <w:unhideWhenUsed/>
    <w:rsid w:val="006D495A"/>
    <w:pPr>
      <w:ind w:left="960"/>
    </w:pPr>
  </w:style>
  <w:style w:type="paragraph" w:styleId="TOC6">
    <w:name w:val="toc 6"/>
    <w:basedOn w:val="Normal"/>
    <w:next w:val="Normal"/>
    <w:autoRedefine/>
    <w:uiPriority w:val="39"/>
    <w:unhideWhenUsed/>
    <w:rsid w:val="006D495A"/>
    <w:pPr>
      <w:ind w:left="1200"/>
    </w:pPr>
  </w:style>
  <w:style w:type="paragraph" w:styleId="TOC7">
    <w:name w:val="toc 7"/>
    <w:basedOn w:val="Normal"/>
    <w:next w:val="Normal"/>
    <w:autoRedefine/>
    <w:uiPriority w:val="39"/>
    <w:unhideWhenUsed/>
    <w:rsid w:val="006D495A"/>
    <w:pPr>
      <w:ind w:left="1440"/>
    </w:pPr>
  </w:style>
  <w:style w:type="paragraph" w:styleId="TOC8">
    <w:name w:val="toc 8"/>
    <w:basedOn w:val="Normal"/>
    <w:next w:val="Normal"/>
    <w:autoRedefine/>
    <w:uiPriority w:val="39"/>
    <w:unhideWhenUsed/>
    <w:rsid w:val="006D495A"/>
    <w:pPr>
      <w:ind w:left="1680"/>
    </w:pPr>
  </w:style>
  <w:style w:type="paragraph" w:styleId="TOC9">
    <w:name w:val="toc 9"/>
    <w:basedOn w:val="Normal"/>
    <w:next w:val="Normal"/>
    <w:autoRedefine/>
    <w:uiPriority w:val="39"/>
    <w:unhideWhenUsed/>
    <w:rsid w:val="006D495A"/>
    <w:pPr>
      <w:ind w:left="1920"/>
    </w:pPr>
  </w:style>
  <w:style w:type="paragraph" w:styleId="TOCHeading">
    <w:name w:val="TOC Heading"/>
    <w:basedOn w:val="Heading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FollowedHyperlink">
    <w:name w:val="FollowedHyperlink"/>
    <w:basedOn w:val="DefaultParagraphFon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Heading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Heading2">
    <w:name w:val="heading 2"/>
    <w:basedOn w:val="Normal"/>
    <w:next w:val="Normal"/>
    <w:link w:val="Heading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Heading4">
    <w:name w:val="heading 4"/>
    <w:basedOn w:val="Normal"/>
    <w:next w:val="Normal"/>
    <w:link w:val="Heading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Heading5">
    <w:name w:val="heading 5"/>
    <w:basedOn w:val="Normal"/>
    <w:next w:val="Normal"/>
    <w:link w:val="Heading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widowControl w:val="0"/>
      <w:ind w:left="1347" w:hanging="480"/>
    </w:pPr>
    <w:rPr>
      <w:rFonts w:cstheme="minorBidi"/>
      <w:lang w:eastAsia="en-US"/>
    </w:rPr>
  </w:style>
  <w:style w:type="paragraph" w:styleId="BodyText">
    <w:name w:val="Body Text"/>
    <w:basedOn w:val="Normal"/>
    <w:uiPriority w:val="1"/>
    <w:qFormat/>
    <w:pPr>
      <w:widowControl w:val="0"/>
      <w:ind w:left="867"/>
    </w:pPr>
    <w:rPr>
      <w:rFonts w:cstheme="minorBidi"/>
      <w:lang w:eastAsia="en-US"/>
    </w:rPr>
  </w:style>
  <w:style w:type="paragraph" w:styleId="ListParagraph">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HeaderChar">
    <w:name w:val="Sidhuvud Char"/>
    <w:basedOn w:val="DefaultParagraphFont"/>
    <w:link w:val="Header"/>
    <w:uiPriority w:val="99"/>
    <w:rsid w:val="00046C5C"/>
  </w:style>
  <w:style w:type="paragraph" w:styleId="Footer">
    <w:name w:val="footer"/>
    <w:basedOn w:val="Normal"/>
    <w:link w:val="Footer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FooterChar">
    <w:name w:val="Sidfot Char"/>
    <w:basedOn w:val="DefaultParagraphFont"/>
    <w:link w:val="Footer"/>
    <w:uiPriority w:val="99"/>
    <w:rsid w:val="00046C5C"/>
  </w:style>
  <w:style w:type="paragraph" w:styleId="BalloonText">
    <w:name w:val="Balloon Text"/>
    <w:basedOn w:val="Normal"/>
    <w:link w:val="Balloon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onTextChar">
    <w:name w:val="Bubbeltext Char"/>
    <w:basedOn w:val="DefaultParagraphFont"/>
    <w:link w:val="BalloonText"/>
    <w:uiPriority w:val="99"/>
    <w:semiHidden/>
    <w:rsid w:val="00046C5C"/>
    <w:rPr>
      <w:rFonts w:ascii="Tahoma" w:hAnsi="Tahoma" w:cs="Tahoma"/>
      <w:sz w:val="16"/>
      <w:szCs w:val="16"/>
    </w:rPr>
  </w:style>
  <w:style w:type="character" w:customStyle="1" w:styleId="Heading3Char">
    <w:name w:val="Rubrik 3 Char"/>
    <w:basedOn w:val="DefaultParagraphFont"/>
    <w:link w:val="Heading3"/>
    <w:uiPriority w:val="9"/>
    <w:rsid w:val="00046C5C"/>
    <w:rPr>
      <w:rFonts w:asciiTheme="majorHAnsi" w:eastAsiaTheme="majorEastAsia" w:hAnsiTheme="majorHAnsi" w:cstheme="majorBidi"/>
      <w:b/>
      <w:bCs/>
      <w:color w:val="4F81BD" w:themeColor="accent1"/>
    </w:rPr>
  </w:style>
  <w:style w:type="character" w:customStyle="1" w:styleId="Heading5Char">
    <w:name w:val="Rubrik 5 Char"/>
    <w:basedOn w:val="DefaultParagraphFont"/>
    <w:link w:val="Heading5"/>
    <w:uiPriority w:val="9"/>
    <w:semiHidden/>
    <w:rsid w:val="00046C5C"/>
    <w:rPr>
      <w:rFonts w:asciiTheme="majorHAnsi" w:eastAsiaTheme="majorEastAsia" w:hAnsiTheme="majorHAnsi" w:cstheme="majorBidi"/>
      <w:color w:val="243F60" w:themeColor="accent1" w:themeShade="7F"/>
    </w:rPr>
  </w:style>
  <w:style w:type="character" w:customStyle="1" w:styleId="Heading4Char">
    <w:name w:val="Rubrik 4 Char"/>
    <w:basedOn w:val="DefaultParagraphFont"/>
    <w:link w:val="Heading4"/>
    <w:uiPriority w:val="9"/>
    <w:semiHidden/>
    <w:rsid w:val="00F96017"/>
    <w:rPr>
      <w:rFonts w:asciiTheme="majorHAnsi" w:eastAsiaTheme="majorEastAsia" w:hAnsiTheme="majorHAnsi" w:cstheme="majorBidi"/>
      <w:b/>
      <w:bCs/>
      <w:i/>
      <w:iCs/>
      <w:color w:val="4F81BD" w:themeColor="accent1"/>
    </w:rPr>
  </w:style>
  <w:style w:type="character" w:customStyle="1" w:styleId="Heading2Char">
    <w:name w:val="Rubrik 2 Char"/>
    <w:basedOn w:val="DefaultParagraphFont"/>
    <w:link w:val="Heading2"/>
    <w:uiPriority w:val="9"/>
    <w:rsid w:val="00F96017"/>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ody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CommentText">
    <w:name w:val="annotation text"/>
    <w:link w:val="CommentText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CommentTextChar">
    <w:name w:val="Kommentarer Char"/>
    <w:basedOn w:val="DefaultParagraphFont"/>
    <w:link w:val="CommentText"/>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IntenseQuote">
    <w:name w:val="Intense Quote"/>
    <w:basedOn w:val="Normal"/>
    <w:next w:val="Normal"/>
    <w:link w:val="IntenseQuote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IntenseQuoteChar">
    <w:name w:val="Starkt citat Char"/>
    <w:basedOn w:val="DefaultParagraphFont"/>
    <w:link w:val="IntenseQuote"/>
    <w:uiPriority w:val="30"/>
    <w:rsid w:val="00212F5B"/>
    <w:rPr>
      <w:b/>
      <w:bCs/>
      <w:i/>
      <w:iCs/>
      <w:color w:val="4F81BD" w:themeColor="accent1"/>
    </w:rPr>
  </w:style>
  <w:style w:type="paragraph" w:customStyle="1" w:styleId="Rubrik3b">
    <w:name w:val="Rubrik 3b"/>
    <w:basedOn w:val="Heading1"/>
    <w:next w:val="Body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CommentReference">
    <w:name w:val="annotation reference"/>
    <w:semiHidden/>
    <w:rsid w:val="0096507E"/>
    <w:rPr>
      <w:sz w:val="16"/>
      <w:szCs w:val="16"/>
    </w:rPr>
  </w:style>
  <w:style w:type="table" w:styleId="TableGrid">
    <w:name w:val="Table Grid"/>
    <w:basedOn w:val="TableNorma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F6538E"/>
    <w:rPr>
      <w:rFonts w:ascii="Lucida Grande" w:hAnsi="Lucida Grande"/>
    </w:rPr>
  </w:style>
  <w:style w:type="character" w:customStyle="1" w:styleId="DocumentMapChar">
    <w:name w:val="Dokumentöversikt Char"/>
    <w:basedOn w:val="DefaultParagraphFont"/>
    <w:link w:val="DocumentMap"/>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Heading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3984</TotalTime>
  <Pages>45</Pages>
  <Words>11261</Words>
  <Characters>64189</Characters>
  <Application>Microsoft Macintosh Word</Application>
  <DocSecurity>0</DocSecurity>
  <Lines>534</Lines>
  <Paragraphs>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75300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Khaled Daham</cp:lastModifiedBy>
  <cp:revision>508</cp:revision>
  <cp:lastPrinted>2013-10-18T10:47:00Z</cp:lastPrinted>
  <dcterms:created xsi:type="dcterms:W3CDTF">2013-03-27T14:15:00Z</dcterms:created>
  <dcterms:modified xsi:type="dcterms:W3CDTF">2013-11-12T14:20:00Z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