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28FC2E0" w14:textId="19358627" w:rsidR="00D218F3" w:rsidRPr="00BC5B0B" w:rsidRDefault="00E223C7" w:rsidP="00D218F3">
      <w:pPr>
        <w:pStyle w:val="Friform"/>
        <w:rPr>
          <w:rFonts w:ascii="Arial" w:hAnsi="Arial"/>
          <w:b/>
          <w:sz w:val="56"/>
        </w:rPr>
      </w:pPr>
      <w:r w:rsidRPr="00E223C7">
        <w:rPr>
          <w:rFonts w:ascii="Arial" w:hAnsi="Arial"/>
          <w:b/>
          <w:sz w:val="56"/>
        </w:rPr>
        <w:t>Hantera hälsorelaterat tillstånd, utfall av aktivitet</w:t>
      </w:r>
      <w:r w:rsidR="00D218F3" w:rsidRPr="00BC5B0B">
        <w:rPr>
          <w:rFonts w:ascii="Arial" w:hAnsi="Arial"/>
          <w:b/>
          <w:sz w:val="56"/>
        </w:rPr>
        <w:t xml:space="preserve"> </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separate"/>
      </w:r>
      <w:r w:rsidRPr="00BC5B0B">
        <w:rPr>
          <w:rFonts w:ascii="Arial" w:hAnsi="Arial"/>
          <w:sz w:val="44"/>
        </w:rPr>
        <w:t>Tjänstekontraktsbeskrivning</w: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7E10FB69" w:rsidR="00D218F3" w:rsidRPr="00BC5B0B" w:rsidRDefault="004B2DDF" w:rsidP="00D218F3">
      <w:pPr>
        <w:pStyle w:val="Friform"/>
        <w:rPr>
          <w:rFonts w:ascii="Arial" w:hAnsi="Arial"/>
          <w:sz w:val="36"/>
        </w:rPr>
      </w:pPr>
      <w:r>
        <w:rPr>
          <w:rFonts w:ascii="Arial" w:hAnsi="Arial"/>
          <w:sz w:val="36"/>
        </w:rPr>
        <w:t>Utgåva PA</w:t>
      </w:r>
      <w:r w:rsidR="00261E5F">
        <w:rPr>
          <w:rFonts w:ascii="Arial" w:hAnsi="Arial"/>
          <w:sz w:val="36"/>
        </w:rPr>
        <w:t>2</w:t>
      </w:r>
      <w:r w:rsidR="00020569">
        <w:rPr>
          <w:rFonts w:ascii="Arial" w:hAnsi="Arial"/>
          <w:sz w:val="36"/>
        </w:rPr>
        <w:t>9</w:t>
      </w:r>
    </w:p>
    <w:p w14:paraId="087F92D2" w14:textId="0086F8FC" w:rsidR="00D218F3" w:rsidRPr="00BC5B0B" w:rsidRDefault="00FB2C42" w:rsidP="00D218F3">
      <w:pPr>
        <w:pStyle w:val="Friform"/>
        <w:rPr>
          <w:rFonts w:ascii="Arial" w:hAnsi="Arial"/>
          <w:sz w:val="36"/>
        </w:rPr>
      </w:pPr>
      <w:r>
        <w:rPr>
          <w:rFonts w:ascii="Arial" w:hAnsi="Arial"/>
          <w:sz w:val="36"/>
        </w:rPr>
        <w:t>2013</w:t>
      </w:r>
      <w:r w:rsidR="00D07042" w:rsidRPr="00BC5B0B">
        <w:rPr>
          <w:rFonts w:ascii="Arial" w:hAnsi="Arial"/>
          <w:sz w:val="36"/>
        </w:rPr>
        <w:t>-</w:t>
      </w:r>
      <w:r w:rsidR="00020569">
        <w:rPr>
          <w:rFonts w:ascii="Arial" w:hAnsi="Arial"/>
          <w:sz w:val="36"/>
        </w:rPr>
        <w:t>03-20</w:t>
      </w:r>
    </w:p>
    <w:p w14:paraId="21303624" w14:textId="77777777" w:rsidR="00D218F3" w:rsidRPr="00BC5B0B" w:rsidRDefault="00D218F3" w:rsidP="00D218F3">
      <w:pPr>
        <w:spacing w:line="200" w:lineRule="exact"/>
        <w:rPr>
          <w:sz w:val="20"/>
          <w:szCs w:val="20"/>
        </w:rPr>
      </w:pPr>
    </w:p>
    <w:p w14:paraId="5199D13A" w14:textId="77777777" w:rsidR="00D218F3" w:rsidRPr="00BC5B0B" w:rsidRDefault="00D218F3" w:rsidP="00D218F3">
      <w:pPr>
        <w:spacing w:line="200" w:lineRule="exact"/>
        <w:rPr>
          <w:sz w:val="20"/>
          <w:szCs w:val="20"/>
        </w:rPr>
      </w:pPr>
    </w:p>
    <w:p w14:paraId="14FC8939" w14:textId="77777777" w:rsidR="00D218F3" w:rsidRPr="00BC5B0B" w:rsidRDefault="00D218F3" w:rsidP="00D218F3">
      <w:pPr>
        <w:spacing w:line="200" w:lineRule="exact"/>
        <w:rPr>
          <w:sz w:val="20"/>
          <w:szCs w:val="20"/>
        </w:rPr>
      </w:pPr>
    </w:p>
    <w:p w14:paraId="590F76B2" w14:textId="6E184419" w:rsidR="00852BED" w:rsidRPr="00A42AD6" w:rsidRDefault="00852BED" w:rsidP="00852BED">
      <w:pPr>
        <w:pStyle w:val="Friform"/>
        <w:rPr>
          <w:rFonts w:ascii="Arial" w:hAnsi="Arial"/>
          <w:i/>
          <w:sz w:val="36"/>
        </w:rPr>
      </w:pPr>
      <w:r w:rsidRPr="00E67DEB">
        <w:rPr>
          <w:rFonts w:ascii="Arial" w:hAnsi="Arial"/>
          <w:i/>
          <w:sz w:val="36"/>
          <w:highlight w:val="yellow"/>
        </w:rPr>
        <w:t>OBS: P</w:t>
      </w:r>
      <w:r>
        <w:rPr>
          <w:rFonts w:ascii="Arial" w:hAnsi="Arial"/>
          <w:i/>
          <w:sz w:val="36"/>
          <w:highlight w:val="yellow"/>
        </w:rPr>
        <w:t>.</w:t>
      </w:r>
      <w:r w:rsidRPr="00E67DEB">
        <w:rPr>
          <w:rFonts w:ascii="Arial" w:hAnsi="Arial"/>
          <w:i/>
          <w:sz w:val="36"/>
          <w:highlight w:val="yellow"/>
        </w:rPr>
        <w:t>g</w:t>
      </w:r>
      <w:r>
        <w:rPr>
          <w:rFonts w:ascii="Arial" w:hAnsi="Arial"/>
          <w:i/>
          <w:sz w:val="36"/>
          <w:highlight w:val="yellow"/>
        </w:rPr>
        <w:t>.</w:t>
      </w:r>
      <w:r w:rsidRPr="00E67DEB">
        <w:rPr>
          <w:rFonts w:ascii="Arial" w:hAnsi="Arial"/>
          <w:i/>
          <w:sz w:val="36"/>
          <w:highlight w:val="yellow"/>
        </w:rPr>
        <w:t>a</w:t>
      </w:r>
      <w:r>
        <w:rPr>
          <w:rFonts w:ascii="Arial" w:hAnsi="Arial"/>
          <w:i/>
          <w:sz w:val="36"/>
          <w:highlight w:val="yellow"/>
        </w:rPr>
        <w:t>.</w:t>
      </w:r>
      <w:r w:rsidRPr="00E67DEB">
        <w:rPr>
          <w:rFonts w:ascii="Arial" w:hAnsi="Arial"/>
          <w:i/>
          <w:sz w:val="36"/>
          <w:highlight w:val="yellow"/>
        </w:rPr>
        <w:t xml:space="preserve"> en defekt i Microsoft Word kan </w:t>
      </w:r>
      <w:r w:rsidR="00FB2B03">
        <w:rPr>
          <w:rFonts w:ascii="Arial" w:hAnsi="Arial"/>
          <w:i/>
          <w:sz w:val="36"/>
          <w:highlight w:val="yellow"/>
        </w:rPr>
        <w:t xml:space="preserve">tabellerna i </w:t>
      </w:r>
      <w:r w:rsidRPr="00E67DEB">
        <w:rPr>
          <w:rFonts w:ascii="Arial" w:hAnsi="Arial"/>
          <w:i/>
          <w:sz w:val="36"/>
          <w:highlight w:val="yellow"/>
        </w:rPr>
        <w:t xml:space="preserve">dokumentet enbart </w:t>
      </w:r>
      <w:r w:rsidR="003837DD">
        <w:rPr>
          <w:rFonts w:ascii="Arial" w:hAnsi="Arial"/>
          <w:i/>
          <w:sz w:val="36"/>
          <w:highlight w:val="yellow"/>
        </w:rPr>
        <w:t>läsas</w:t>
      </w:r>
      <w:r w:rsidR="00767842">
        <w:rPr>
          <w:rFonts w:ascii="Arial" w:hAnsi="Arial"/>
          <w:i/>
          <w:sz w:val="36"/>
          <w:highlight w:val="yellow"/>
        </w:rPr>
        <w:t xml:space="preserve"> i ”Utkast”, medan illustrationer och vissa avsnitt bara syns i utskriftsläge</w:t>
      </w:r>
      <w:r w:rsidRPr="00E67DEB">
        <w:rPr>
          <w:rFonts w:ascii="Arial" w:hAnsi="Arial"/>
          <w:i/>
          <w:sz w:val="36"/>
          <w:highlight w:val="yellow"/>
        </w:rPr>
        <w:t>.</w:t>
      </w: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CommentText"/>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FA580C">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FA580C">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FA580C">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 xml:space="preserve">Uppdaterade tabeller efter diskussioner med Johan </w:t>
            </w:r>
            <w:proofErr w:type="spellStart"/>
            <w:r w:rsidRPr="00BC5B0B">
              <w:t>Eltes</w:t>
            </w:r>
            <w:proofErr w:type="spellEnd"/>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FA580C">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 xml:space="preserve">Lagt till kap 5. </w:t>
            </w:r>
            <w:proofErr w:type="spellStart"/>
            <w:r w:rsidRPr="00BC5B0B">
              <w:t>GetReferralAnswer</w:t>
            </w:r>
            <w:proofErr w:type="spellEnd"/>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FA580C">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FA580C">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FA580C">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FA580C">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 xml:space="preserve">Johan </w:t>
            </w:r>
            <w:proofErr w:type="spellStart"/>
            <w:r w:rsidRPr="00BC5B0B">
              <w:t>Eltes</w:t>
            </w:r>
            <w:proofErr w:type="spellEnd"/>
          </w:p>
        </w:tc>
        <w:tc>
          <w:tcPr>
            <w:tcW w:w="1276" w:type="dxa"/>
          </w:tcPr>
          <w:p w14:paraId="6A34A8A9" w14:textId="77777777" w:rsidR="00DF3C47" w:rsidRPr="00BC5B0B" w:rsidRDefault="00DF3C47" w:rsidP="00FE2B3C">
            <w:pPr>
              <w:pStyle w:val="TableText"/>
            </w:pPr>
          </w:p>
        </w:tc>
      </w:tr>
      <w:tr w:rsidR="00FB2C42" w:rsidRPr="00BC5B0B" w14:paraId="75574365" w14:textId="77777777" w:rsidTr="00FA580C">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 xml:space="preserve">Johan </w:t>
            </w:r>
            <w:proofErr w:type="spellStart"/>
            <w:r w:rsidRPr="00BC5B0B">
              <w:t>Eltes</w:t>
            </w:r>
            <w:proofErr w:type="spellEnd"/>
          </w:p>
        </w:tc>
        <w:tc>
          <w:tcPr>
            <w:tcW w:w="1276" w:type="dxa"/>
          </w:tcPr>
          <w:p w14:paraId="6059EFF4" w14:textId="77777777" w:rsidR="00FB2C42" w:rsidRPr="00BC5B0B" w:rsidRDefault="00FB2C42" w:rsidP="00FE2B3C">
            <w:pPr>
              <w:pStyle w:val="TableText"/>
            </w:pPr>
          </w:p>
        </w:tc>
      </w:tr>
      <w:tr w:rsidR="0044096C" w:rsidRPr="00BC5B0B" w14:paraId="29783455" w14:textId="77777777" w:rsidTr="00FA580C">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FA580C">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 xml:space="preserve">Lagt till avsnitt om </w:t>
            </w:r>
            <w:proofErr w:type="spellStart"/>
            <w:r>
              <w:t>engagemangsindex</w:t>
            </w:r>
            <w:proofErr w:type="spellEnd"/>
            <w:r>
              <w:t>.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 xml:space="preserve">Johan </w:t>
            </w:r>
            <w:proofErr w:type="spellStart"/>
            <w:r w:rsidRPr="00BC5B0B">
              <w:t>Eltes</w:t>
            </w:r>
            <w:proofErr w:type="spellEnd"/>
          </w:p>
        </w:tc>
        <w:tc>
          <w:tcPr>
            <w:tcW w:w="1276" w:type="dxa"/>
          </w:tcPr>
          <w:p w14:paraId="51690BE9" w14:textId="77777777" w:rsidR="00852BED" w:rsidRPr="00BC5B0B" w:rsidRDefault="00852BED" w:rsidP="00FE2B3C">
            <w:pPr>
              <w:pStyle w:val="TableText"/>
            </w:pPr>
          </w:p>
        </w:tc>
      </w:tr>
      <w:tr w:rsidR="00901B82" w:rsidRPr="00BC5B0B" w14:paraId="3E87C772" w14:textId="77777777" w:rsidTr="00FA580C">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FA580C">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FA580C">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3E7CA270" w:rsidR="006916CC" w:rsidRDefault="006916CC" w:rsidP="00DF3C47">
            <w:pPr>
              <w:pStyle w:val="TableText"/>
            </w:pPr>
            <w:r>
              <w:t xml:space="preserve">Uppdaterat efter beslut att håll </w:t>
            </w:r>
            <w:proofErr w:type="spellStart"/>
            <w:r>
              <w:t>aindexpostern</w:t>
            </w:r>
            <w:proofErr w:type="spellEnd"/>
            <w:r>
              <w:t xml:space="preserve"> på </w:t>
            </w:r>
            <w:proofErr w:type="spellStart"/>
            <w:r>
              <w:t>PDLenhetsnivå</w:t>
            </w:r>
            <w:proofErr w:type="spellEnd"/>
            <w:r>
              <w:t xml:space="preserve"> och använda </w:t>
            </w:r>
            <w:proofErr w:type="spellStart"/>
            <w:r>
              <w:t>SourceSystem</w:t>
            </w:r>
            <w:proofErr w:type="spellEnd"/>
            <w:r>
              <w:t xml:space="preserve"> för adressering.</w:t>
            </w:r>
          </w:p>
        </w:tc>
        <w:tc>
          <w:tcPr>
            <w:tcW w:w="2126" w:type="dxa"/>
          </w:tcPr>
          <w:p w14:paraId="5308BF81" w14:textId="4CC3E3D7" w:rsidR="006916CC" w:rsidRDefault="006916CC" w:rsidP="00FE2B3C">
            <w:pPr>
              <w:pStyle w:val="TableText"/>
            </w:pPr>
            <w:r w:rsidRPr="00BC5B0B">
              <w:t xml:space="preserve">Johan </w:t>
            </w:r>
            <w:proofErr w:type="spellStart"/>
            <w:r w:rsidRPr="00BC5B0B">
              <w:t>Eltes</w:t>
            </w:r>
            <w:proofErr w:type="spellEnd"/>
          </w:p>
        </w:tc>
        <w:tc>
          <w:tcPr>
            <w:tcW w:w="1276" w:type="dxa"/>
          </w:tcPr>
          <w:p w14:paraId="11A79142" w14:textId="77777777" w:rsidR="006916CC" w:rsidRPr="00BC5B0B" w:rsidRDefault="006916CC" w:rsidP="00FE2B3C">
            <w:pPr>
              <w:pStyle w:val="TableText"/>
            </w:pPr>
          </w:p>
        </w:tc>
      </w:tr>
      <w:tr w:rsidR="00527535" w:rsidRPr="00BC5B0B" w14:paraId="3895CB0A" w14:textId="77777777" w:rsidTr="00FA580C">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FA580C">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 xml:space="preserve">från </w:t>
            </w:r>
            <w:proofErr w:type="spellStart"/>
            <w:r w:rsidR="00F10B0D">
              <w:t>careRequest</w:t>
            </w:r>
            <w:proofErr w:type="spellEnd"/>
            <w:r w:rsidR="00F10B0D">
              <w:t xml:space="preserve"> till </w:t>
            </w:r>
            <w:proofErr w:type="spellStart"/>
            <w:r w:rsidR="00F10B0D">
              <w:t>Referral</w:t>
            </w:r>
            <w:proofErr w:type="spellEnd"/>
            <w:r w:rsidR="00F10B0D">
              <w:t xml:space="preserve"> och från </w:t>
            </w:r>
            <w:proofErr w:type="spellStart"/>
            <w:r w:rsidR="00F10B0D">
              <w:t>Answer</w:t>
            </w:r>
            <w:proofErr w:type="spellEnd"/>
            <w:r w:rsidR="00F10B0D">
              <w:t xml:space="preserve"> till </w:t>
            </w:r>
            <w:proofErr w:type="spellStart"/>
            <w:r w:rsidR="00F10B0D">
              <w:t>Outcome</w:t>
            </w:r>
            <w:proofErr w:type="spellEnd"/>
            <w:r w:rsidR="00F10B0D">
              <w:t xml:space="preserv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FA580C">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w:t>
            </w:r>
            <w:proofErr w:type="spellStart"/>
            <w:r>
              <w:t>kardinaliteten</w:t>
            </w:r>
            <w:proofErr w:type="spellEnd"/>
            <w:r>
              <w:t xml:space="preserve"> på </w:t>
            </w:r>
            <w:proofErr w:type="spellStart"/>
            <w:r w:rsidRPr="003A1BC5">
              <w:t>referral</w:t>
            </w:r>
            <w:proofErr w:type="spellEnd"/>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FA580C">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FA580C">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FA580C">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FA580C">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FA580C">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FA580C">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 xml:space="preserve">Ändringar i kap 7, </w:t>
            </w:r>
            <w:proofErr w:type="spellStart"/>
            <w:r>
              <w:t>GetCareContact</w:t>
            </w:r>
            <w:proofErr w:type="spellEnd"/>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FA580C">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 xml:space="preserve">Justeringar av elementnamn och </w:t>
            </w:r>
            <w:proofErr w:type="spellStart"/>
            <w:r>
              <w:t>kardinalitet</w:t>
            </w:r>
            <w:proofErr w:type="spellEnd"/>
            <w:r>
              <w:t xml:space="preserve"> i kap 5, 6 och 7.</w:t>
            </w:r>
          </w:p>
          <w:p w14:paraId="0D868937" w14:textId="6A6C1248" w:rsidR="00797E5B" w:rsidRDefault="00797E5B" w:rsidP="0081743E">
            <w:pPr>
              <w:pStyle w:val="TableText"/>
            </w:pPr>
            <w:r>
              <w:t xml:space="preserve">Tog bort </w:t>
            </w:r>
            <w:proofErr w:type="gramStart"/>
            <w:r>
              <w:t>ej</w:t>
            </w:r>
            <w:proofErr w:type="gramEnd"/>
            <w:r>
              <w:t xml:space="preserve">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FA580C">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w:t>
            </w:r>
            <w:proofErr w:type="spellStart"/>
            <w:r>
              <w:t>GetDiagnosis</w:t>
            </w:r>
            <w:proofErr w:type="spellEnd"/>
          </w:p>
        </w:tc>
        <w:tc>
          <w:tcPr>
            <w:tcW w:w="2126" w:type="dxa"/>
          </w:tcPr>
          <w:p w14:paraId="0D987534" w14:textId="51F85BE0" w:rsidR="00B26C15" w:rsidRDefault="00B26C15" w:rsidP="00FE2B3C">
            <w:pPr>
              <w:pStyle w:val="TableText"/>
            </w:pPr>
            <w:r>
              <w:t>Maria Andersson</w:t>
            </w:r>
          </w:p>
        </w:tc>
        <w:tc>
          <w:tcPr>
            <w:tcW w:w="1276" w:type="dxa"/>
          </w:tcPr>
          <w:p w14:paraId="2CD507FC" w14:textId="77777777" w:rsidR="00B26C15" w:rsidRDefault="00B26C15" w:rsidP="00FE2B3C">
            <w:pPr>
              <w:pStyle w:val="TableText"/>
            </w:pPr>
          </w:p>
        </w:tc>
      </w:tr>
      <w:tr w:rsidR="00DA3275" w:rsidRPr="00BC5B0B" w14:paraId="5500D6F6" w14:textId="77777777" w:rsidTr="00FA580C">
        <w:tc>
          <w:tcPr>
            <w:tcW w:w="964" w:type="dxa"/>
          </w:tcPr>
          <w:p w14:paraId="531518FA" w14:textId="1C4386AB" w:rsidR="00DA3275" w:rsidRDefault="00DA3275" w:rsidP="00FE2B3C">
            <w:pPr>
              <w:pStyle w:val="TableText"/>
            </w:pPr>
            <w:r>
              <w:lastRenderedPageBreak/>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 xml:space="preserve">Definierat krav på uppdatering av fältet </w:t>
            </w:r>
            <w:proofErr w:type="spellStart"/>
            <w:r>
              <w:t>mostRecentContent</w:t>
            </w:r>
            <w:proofErr w:type="spellEnd"/>
            <w:r>
              <w:t xml:space="preserve"> i EI-posten.</w:t>
            </w:r>
            <w:r w:rsidR="00EB5C48">
              <w:t xml:space="preserve"> </w:t>
            </w:r>
          </w:p>
        </w:tc>
        <w:tc>
          <w:tcPr>
            <w:tcW w:w="2126" w:type="dxa"/>
          </w:tcPr>
          <w:p w14:paraId="0759B39A" w14:textId="656888D6" w:rsidR="00DA3275" w:rsidRDefault="00DA3275" w:rsidP="00FE2B3C">
            <w:pPr>
              <w:pStyle w:val="TableText"/>
            </w:pPr>
            <w:r>
              <w:t xml:space="preserve">Johan </w:t>
            </w:r>
            <w:proofErr w:type="spellStart"/>
            <w:r>
              <w:t>Eltes</w:t>
            </w:r>
            <w:proofErr w:type="spellEnd"/>
          </w:p>
        </w:tc>
        <w:tc>
          <w:tcPr>
            <w:tcW w:w="1276" w:type="dxa"/>
          </w:tcPr>
          <w:p w14:paraId="174BE0EE" w14:textId="77777777" w:rsidR="00DA3275" w:rsidRDefault="00DA3275" w:rsidP="00FE2B3C">
            <w:pPr>
              <w:pStyle w:val="TableText"/>
            </w:pPr>
          </w:p>
        </w:tc>
      </w:tr>
      <w:tr w:rsidR="004F4E80" w:rsidRPr="00BC5B0B" w14:paraId="2048597A" w14:textId="77777777" w:rsidTr="00FA580C">
        <w:tc>
          <w:tcPr>
            <w:tcW w:w="964" w:type="dxa"/>
          </w:tcPr>
          <w:p w14:paraId="6CBA0DCD" w14:textId="129D6FAB" w:rsidR="004F4E80" w:rsidRDefault="004F4E80" w:rsidP="00FE2B3C">
            <w:pPr>
              <w:pStyle w:val="TableText"/>
            </w:pPr>
            <w:r>
              <w:t>PA26</w:t>
            </w:r>
          </w:p>
        </w:tc>
        <w:tc>
          <w:tcPr>
            <w:tcW w:w="1224" w:type="dxa"/>
          </w:tcPr>
          <w:p w14:paraId="38B07187" w14:textId="3CD1BE80" w:rsidR="004F4E80" w:rsidRDefault="004F4E80" w:rsidP="00FE2B3C">
            <w:pPr>
              <w:pStyle w:val="TableText"/>
            </w:pPr>
            <w:r>
              <w:t>2013-03-04</w:t>
            </w:r>
          </w:p>
        </w:tc>
        <w:tc>
          <w:tcPr>
            <w:tcW w:w="3652" w:type="dxa"/>
          </w:tcPr>
          <w:p w14:paraId="64000BDA" w14:textId="4C010E75" w:rsidR="004F4E80" w:rsidRDefault="004F4E80" w:rsidP="0027716C">
            <w:pPr>
              <w:pStyle w:val="TableText"/>
            </w:pPr>
            <w:r>
              <w:t xml:space="preserve">Flyttat från domän </w:t>
            </w:r>
            <w:proofErr w:type="spellStart"/>
            <w:proofErr w:type="gramStart"/>
            <w:r>
              <w:t>ehr:patientsummary</w:t>
            </w:r>
            <w:proofErr w:type="spellEnd"/>
            <w:proofErr w:type="gramEnd"/>
            <w:r>
              <w:t xml:space="preserve"> till </w:t>
            </w:r>
            <w:proofErr w:type="spellStart"/>
            <w:r w:rsidRPr="0054689F">
              <w:rPr>
                <w:rFonts w:ascii="Calibri" w:hAnsi="Calibri"/>
                <w:color w:val="000000"/>
              </w:rPr>
              <w:t>clinicalprocess:healthcond</w:t>
            </w:r>
            <w:r>
              <w:rPr>
                <w:rFonts w:ascii="Calibri" w:hAnsi="Calibri"/>
                <w:color w:val="000000"/>
              </w:rPr>
              <w:t>:d</w:t>
            </w:r>
            <w:r w:rsidRPr="0054689F">
              <w:rPr>
                <w:rFonts w:ascii="Calibri" w:hAnsi="Calibri"/>
                <w:color w:val="000000"/>
              </w:rPr>
              <w:t>escription</w:t>
            </w:r>
            <w:proofErr w:type="spellEnd"/>
          </w:p>
        </w:tc>
        <w:tc>
          <w:tcPr>
            <w:tcW w:w="2126" w:type="dxa"/>
          </w:tcPr>
          <w:p w14:paraId="70D392CB" w14:textId="3CE4F3DD" w:rsidR="004F4E80" w:rsidRDefault="00002A3E" w:rsidP="00FE2B3C">
            <w:pPr>
              <w:pStyle w:val="TableText"/>
            </w:pPr>
            <w:r>
              <w:t xml:space="preserve">Johan </w:t>
            </w:r>
            <w:proofErr w:type="spellStart"/>
            <w:r>
              <w:t>Eltes</w:t>
            </w:r>
            <w:proofErr w:type="spellEnd"/>
          </w:p>
        </w:tc>
        <w:tc>
          <w:tcPr>
            <w:tcW w:w="1276" w:type="dxa"/>
          </w:tcPr>
          <w:p w14:paraId="7FB36576" w14:textId="77777777" w:rsidR="004F4E80" w:rsidRDefault="004F4E80" w:rsidP="00FE2B3C">
            <w:pPr>
              <w:pStyle w:val="TableText"/>
            </w:pPr>
          </w:p>
        </w:tc>
      </w:tr>
      <w:tr w:rsidR="00002A3E" w:rsidRPr="00BC5B0B" w14:paraId="5E92B0D1" w14:textId="77777777" w:rsidTr="00FA580C">
        <w:tc>
          <w:tcPr>
            <w:tcW w:w="964" w:type="dxa"/>
          </w:tcPr>
          <w:p w14:paraId="2EF151BA" w14:textId="3C962342" w:rsidR="00002A3E" w:rsidRDefault="00002A3E" w:rsidP="00FE2B3C">
            <w:pPr>
              <w:pStyle w:val="TableText"/>
            </w:pPr>
            <w:r>
              <w:t>PA27</w:t>
            </w:r>
          </w:p>
        </w:tc>
        <w:tc>
          <w:tcPr>
            <w:tcW w:w="1224" w:type="dxa"/>
          </w:tcPr>
          <w:p w14:paraId="7AD9200A" w14:textId="66D372F1" w:rsidR="00002A3E" w:rsidRDefault="00002A3E" w:rsidP="00FE2B3C">
            <w:pPr>
              <w:pStyle w:val="TableText"/>
            </w:pPr>
            <w:r>
              <w:t>2013-03-19</w:t>
            </w:r>
          </w:p>
        </w:tc>
        <w:tc>
          <w:tcPr>
            <w:tcW w:w="3652" w:type="dxa"/>
          </w:tcPr>
          <w:p w14:paraId="76AF06CE" w14:textId="5DC66094" w:rsidR="00002A3E" w:rsidRDefault="00002A3E" w:rsidP="0027716C">
            <w:pPr>
              <w:pStyle w:val="TableText"/>
            </w:pPr>
            <w:r>
              <w:t>Appli</w:t>
            </w:r>
            <w:r w:rsidR="00E91098">
              <w:t xml:space="preserve">cerat uppdateringar för att komma i fas med </w:t>
            </w:r>
            <w:proofErr w:type="spellStart"/>
            <w:r w:rsidR="00E91098">
              <w:t>GetCareDocumentation</w:t>
            </w:r>
            <w:proofErr w:type="spellEnd"/>
            <w:r w:rsidR="00115ED8">
              <w:t xml:space="preserve">. </w:t>
            </w:r>
          </w:p>
        </w:tc>
        <w:tc>
          <w:tcPr>
            <w:tcW w:w="2126" w:type="dxa"/>
          </w:tcPr>
          <w:p w14:paraId="33A511AF" w14:textId="303238BA" w:rsidR="00002A3E" w:rsidRDefault="00E91098" w:rsidP="00FE2B3C">
            <w:pPr>
              <w:pStyle w:val="TableText"/>
            </w:pPr>
            <w:r>
              <w:t xml:space="preserve">Johan </w:t>
            </w:r>
            <w:proofErr w:type="spellStart"/>
            <w:r>
              <w:t>Eltes</w:t>
            </w:r>
            <w:proofErr w:type="spellEnd"/>
          </w:p>
        </w:tc>
        <w:tc>
          <w:tcPr>
            <w:tcW w:w="1276" w:type="dxa"/>
          </w:tcPr>
          <w:p w14:paraId="5EA4425C" w14:textId="77777777" w:rsidR="00002A3E" w:rsidRDefault="00002A3E" w:rsidP="00FE2B3C">
            <w:pPr>
              <w:pStyle w:val="TableText"/>
            </w:pPr>
          </w:p>
        </w:tc>
      </w:tr>
      <w:tr w:rsidR="00E00BEC" w:rsidRPr="00BC5B0B" w14:paraId="10103437" w14:textId="77777777" w:rsidTr="00FA580C">
        <w:tc>
          <w:tcPr>
            <w:tcW w:w="964" w:type="dxa"/>
          </w:tcPr>
          <w:p w14:paraId="5EAD3DEA" w14:textId="252F7BFD" w:rsidR="00E00BEC" w:rsidRDefault="00E00BEC" w:rsidP="00FE2B3C">
            <w:pPr>
              <w:pStyle w:val="TableText"/>
            </w:pPr>
            <w:r>
              <w:t>PA2</w:t>
            </w:r>
            <w:r w:rsidR="00020569">
              <w:t>8</w:t>
            </w:r>
          </w:p>
        </w:tc>
        <w:tc>
          <w:tcPr>
            <w:tcW w:w="1224" w:type="dxa"/>
          </w:tcPr>
          <w:p w14:paraId="372D20E3" w14:textId="6FBEB717" w:rsidR="00E00BEC" w:rsidRDefault="00E00BEC" w:rsidP="00FE2B3C">
            <w:pPr>
              <w:pStyle w:val="TableText"/>
            </w:pPr>
            <w:r>
              <w:t>2013-03-19</w:t>
            </w:r>
          </w:p>
        </w:tc>
        <w:tc>
          <w:tcPr>
            <w:tcW w:w="3652" w:type="dxa"/>
          </w:tcPr>
          <w:p w14:paraId="59536700" w14:textId="692F63B0" w:rsidR="00E00BEC" w:rsidRDefault="00376F45" w:rsidP="00E00BEC">
            <w:pPr>
              <w:pStyle w:val="TableText"/>
            </w:pPr>
            <w:r>
              <w:t xml:space="preserve">Rättat </w:t>
            </w:r>
            <w:proofErr w:type="spellStart"/>
            <w:r>
              <w:t>spec</w:t>
            </w:r>
            <w:proofErr w:type="spellEnd"/>
            <w:r>
              <w:t xml:space="preserve"> för </w:t>
            </w:r>
            <w:proofErr w:type="spellStart"/>
            <w:r>
              <w:t>serviceDom</w:t>
            </w:r>
            <w:r w:rsidR="00E00BEC">
              <w:t>än</w:t>
            </w:r>
            <w:proofErr w:type="spellEnd"/>
            <w:r w:rsidR="00E00BEC">
              <w:t xml:space="preserve"> i </w:t>
            </w:r>
            <w:proofErr w:type="spellStart"/>
            <w:r w:rsidR="00E00BEC">
              <w:t>spec</w:t>
            </w:r>
            <w:proofErr w:type="spellEnd"/>
            <w:r w:rsidR="00E00BEC">
              <w:t xml:space="preserve"> för EI-posten </w:t>
            </w:r>
          </w:p>
        </w:tc>
        <w:tc>
          <w:tcPr>
            <w:tcW w:w="2126" w:type="dxa"/>
          </w:tcPr>
          <w:p w14:paraId="6FA3503A" w14:textId="7676AB20" w:rsidR="00E00BEC" w:rsidRDefault="00E00BEC" w:rsidP="00FE2B3C">
            <w:pPr>
              <w:pStyle w:val="TableText"/>
            </w:pPr>
            <w:r>
              <w:t xml:space="preserve">Johan </w:t>
            </w:r>
            <w:proofErr w:type="spellStart"/>
            <w:r>
              <w:t>Eltes</w:t>
            </w:r>
            <w:proofErr w:type="spellEnd"/>
          </w:p>
        </w:tc>
        <w:tc>
          <w:tcPr>
            <w:tcW w:w="1276" w:type="dxa"/>
          </w:tcPr>
          <w:p w14:paraId="6749AA1E" w14:textId="77777777" w:rsidR="00E00BEC" w:rsidRDefault="00E00BEC" w:rsidP="00FE2B3C">
            <w:pPr>
              <w:pStyle w:val="TableText"/>
            </w:pPr>
          </w:p>
        </w:tc>
      </w:tr>
      <w:tr w:rsidR="00020569" w:rsidRPr="00BC5B0B" w14:paraId="4D9F4BF9" w14:textId="77777777" w:rsidTr="00FA580C">
        <w:tc>
          <w:tcPr>
            <w:tcW w:w="964" w:type="dxa"/>
          </w:tcPr>
          <w:p w14:paraId="7155F664" w14:textId="73327402" w:rsidR="00020569" w:rsidRDefault="00020569" w:rsidP="00FE2B3C">
            <w:pPr>
              <w:pStyle w:val="TableText"/>
            </w:pPr>
            <w:r>
              <w:t>PA29</w:t>
            </w:r>
          </w:p>
        </w:tc>
        <w:tc>
          <w:tcPr>
            <w:tcW w:w="1224" w:type="dxa"/>
          </w:tcPr>
          <w:p w14:paraId="09DA433B" w14:textId="29B45707" w:rsidR="00020569" w:rsidRDefault="00020569" w:rsidP="00FE2B3C">
            <w:pPr>
              <w:pStyle w:val="TableText"/>
            </w:pPr>
            <w:r>
              <w:t>2013-03-20</w:t>
            </w:r>
          </w:p>
        </w:tc>
        <w:tc>
          <w:tcPr>
            <w:tcW w:w="3652" w:type="dxa"/>
          </w:tcPr>
          <w:p w14:paraId="1551ED4D" w14:textId="067B7147" w:rsidR="00020569" w:rsidRDefault="00020569" w:rsidP="00E00BEC">
            <w:pPr>
              <w:pStyle w:val="TableText"/>
            </w:pPr>
            <w:r>
              <w:t xml:space="preserve">Nytt tjänstekontrakt: </w:t>
            </w:r>
            <w:proofErr w:type="spellStart"/>
            <w:r>
              <w:t>GetPrenatalMedicalHistory</w:t>
            </w:r>
            <w:proofErr w:type="spellEnd"/>
          </w:p>
        </w:tc>
        <w:tc>
          <w:tcPr>
            <w:tcW w:w="2126" w:type="dxa"/>
          </w:tcPr>
          <w:p w14:paraId="030965AA" w14:textId="48B55A14" w:rsidR="00020569" w:rsidRDefault="00020569" w:rsidP="00FE2B3C">
            <w:pPr>
              <w:pStyle w:val="TableText"/>
            </w:pPr>
            <w:r>
              <w:t xml:space="preserve">Jacob </w:t>
            </w:r>
            <w:proofErr w:type="spellStart"/>
            <w:r>
              <w:t>Tardell</w:t>
            </w:r>
            <w:proofErr w:type="spellEnd"/>
          </w:p>
        </w:tc>
        <w:tc>
          <w:tcPr>
            <w:tcW w:w="1276" w:type="dxa"/>
          </w:tcPr>
          <w:p w14:paraId="1A8DD133" w14:textId="77777777" w:rsidR="00020569" w:rsidRDefault="00020569" w:rsidP="00FE2B3C">
            <w:pPr>
              <w:pStyle w:val="TableText"/>
            </w:pPr>
          </w:p>
        </w:tc>
      </w:tr>
      <w:tr w:rsidR="008936F1" w:rsidRPr="00BC5B0B" w14:paraId="040AD7D3" w14:textId="77777777" w:rsidTr="00156829">
        <w:tc>
          <w:tcPr>
            <w:tcW w:w="964" w:type="dxa"/>
          </w:tcPr>
          <w:p w14:paraId="27436969" w14:textId="23340B70" w:rsidR="008936F1" w:rsidRDefault="008936F1" w:rsidP="00156829">
            <w:pPr>
              <w:pStyle w:val="TableText"/>
            </w:pPr>
            <w:r>
              <w:t>PA30</w:t>
            </w:r>
          </w:p>
        </w:tc>
        <w:tc>
          <w:tcPr>
            <w:tcW w:w="1224" w:type="dxa"/>
          </w:tcPr>
          <w:p w14:paraId="602FAFE4" w14:textId="2555F3FF" w:rsidR="008936F1" w:rsidRDefault="008936F1" w:rsidP="00156829">
            <w:pPr>
              <w:pStyle w:val="TableText"/>
            </w:pPr>
            <w:r>
              <w:t>2013-03-27</w:t>
            </w:r>
          </w:p>
        </w:tc>
        <w:tc>
          <w:tcPr>
            <w:tcW w:w="3652" w:type="dxa"/>
          </w:tcPr>
          <w:p w14:paraId="207BBA5C" w14:textId="1EF834B6" w:rsidR="008936F1" w:rsidRDefault="008936F1" w:rsidP="008936F1">
            <w:pPr>
              <w:pStyle w:val="TableText"/>
            </w:pPr>
            <w:r>
              <w:t xml:space="preserve">Nytt tjänstekontrakt: </w:t>
            </w:r>
            <w:proofErr w:type="spellStart"/>
            <w:r>
              <w:t>GetDeliveryMedicalHistory</w:t>
            </w:r>
            <w:proofErr w:type="spellEnd"/>
          </w:p>
        </w:tc>
        <w:tc>
          <w:tcPr>
            <w:tcW w:w="2126" w:type="dxa"/>
          </w:tcPr>
          <w:p w14:paraId="45A930EA" w14:textId="77777777" w:rsidR="008936F1" w:rsidRDefault="008936F1" w:rsidP="00156829">
            <w:pPr>
              <w:pStyle w:val="TableText"/>
            </w:pPr>
            <w:r>
              <w:t xml:space="preserve">Jacob </w:t>
            </w:r>
            <w:proofErr w:type="spellStart"/>
            <w:r>
              <w:t>Tardell</w:t>
            </w:r>
            <w:proofErr w:type="spellEnd"/>
          </w:p>
        </w:tc>
        <w:tc>
          <w:tcPr>
            <w:tcW w:w="1276" w:type="dxa"/>
          </w:tcPr>
          <w:p w14:paraId="06C66484" w14:textId="77777777" w:rsidR="008936F1" w:rsidRDefault="008936F1" w:rsidP="00156829">
            <w:pPr>
              <w:pStyle w:val="TableText"/>
            </w:pPr>
          </w:p>
        </w:tc>
      </w:tr>
    </w:tbl>
    <w:p w14:paraId="2A423960" w14:textId="2DE0D329" w:rsidR="00D218F3" w:rsidRPr="00BC5B0B" w:rsidRDefault="00D218F3" w:rsidP="00D218F3">
      <w:pPr>
        <w:sectPr w:rsidR="00D218F3" w:rsidRPr="00BC5B0B">
          <w:headerReference w:type="default" r:id="rId8"/>
          <w:pgSz w:w="11909" w:h="16840"/>
          <w:pgMar w:top="1480" w:right="1500" w:bottom="280" w:left="1060" w:header="907" w:footer="0" w:gutter="0"/>
          <w:cols w:space="720"/>
        </w:sectPr>
      </w:pPr>
    </w:p>
    <w:p w14:paraId="499FEBDF" w14:textId="77777777" w:rsidR="00D218F3" w:rsidRPr="00BC5B0B" w:rsidRDefault="00D218F3" w:rsidP="00D218F3">
      <w:pPr>
        <w:spacing w:line="200" w:lineRule="exact"/>
        <w:rPr>
          <w:sz w:val="20"/>
          <w:szCs w:val="20"/>
        </w:rPr>
      </w:pPr>
    </w:p>
    <w:p w14:paraId="1728953E" w14:textId="77777777" w:rsidR="00D218F3" w:rsidRPr="00BC5B0B" w:rsidRDefault="00D218F3" w:rsidP="00D218F3">
      <w:pPr>
        <w:spacing w:line="200" w:lineRule="exact"/>
        <w:rPr>
          <w:sz w:val="20"/>
          <w:szCs w:val="20"/>
        </w:rPr>
      </w:pPr>
    </w:p>
    <w:p w14:paraId="0AF22D17" w14:textId="77777777" w:rsidR="00D218F3" w:rsidRPr="00BC5B0B" w:rsidRDefault="00D218F3" w:rsidP="00D218F3">
      <w:pPr>
        <w:spacing w:before="6" w:line="260" w:lineRule="exact"/>
        <w:rPr>
          <w:sz w:val="26"/>
          <w:szCs w:val="26"/>
        </w:rPr>
      </w:pPr>
    </w:p>
    <w:p w14:paraId="07B87C5D" w14:textId="77777777" w:rsidR="00D218F3" w:rsidRPr="00BC5B0B" w:rsidRDefault="00D218F3" w:rsidP="00D218F3">
      <w:pPr>
        <w:pStyle w:val="Heading1"/>
        <w:tabs>
          <w:tab w:val="left" w:pos="1299"/>
        </w:tabs>
        <w:ind w:left="0" w:firstLine="0"/>
        <w:rPr>
          <w:rStyle w:val="Hyperlink"/>
          <w:rFonts w:eastAsia="ヒラギノ角ゴ Pro W3" w:cs="Times New Roman"/>
          <w:b w:val="0"/>
          <w:bCs w:val="0"/>
          <w:caps/>
          <w:noProof/>
          <w:color w:val="auto"/>
          <w:sz w:val="20"/>
          <w:szCs w:val="20"/>
        </w:rPr>
      </w:pPr>
      <w:bookmarkStart w:id="0" w:name="_Toc225521670"/>
      <w:r w:rsidRPr="00BC5B0B">
        <w:t>Innehållsförteckning</w:t>
      </w:r>
      <w:bookmarkEnd w:id="0"/>
      <w:r w:rsidRPr="00BC5B0B">
        <w:rPr>
          <w:rStyle w:val="Hyperlink"/>
          <w:rFonts w:eastAsia="ヒラギノ角ゴ Pro W3" w:cs="Times New Roman"/>
          <w:b w:val="0"/>
          <w:bCs w:val="0"/>
          <w:caps/>
          <w:noProof/>
          <w:color w:val="auto"/>
          <w:sz w:val="20"/>
          <w:szCs w:val="20"/>
        </w:rPr>
        <w:t xml:space="preserve"> </w:t>
      </w:r>
    </w:p>
    <w:p w14:paraId="2745AE56" w14:textId="77777777" w:rsidR="005672F7" w:rsidRDefault="00D218F3">
      <w:pPr>
        <w:pStyle w:val="TOC1"/>
        <w:tabs>
          <w:tab w:val="right" w:leader="dot" w:pos="9159"/>
        </w:tabs>
        <w:rPr>
          <w:rFonts w:asciiTheme="minorHAnsi" w:eastAsiaTheme="minorEastAsia" w:hAnsiTheme="minorHAnsi"/>
          <w:noProof/>
          <w:lang w:eastAsia="ja-JP"/>
        </w:rPr>
      </w:pPr>
      <w:r w:rsidRPr="00BC5B0B">
        <w:rPr>
          <w:rStyle w:val="Hyperlink"/>
          <w:rFonts w:ascii="Arial" w:eastAsia="ヒラギノ角ゴ Pro W3" w:hAnsi="Arial" w:cs="Times New Roman"/>
          <w:b/>
          <w:bCs/>
          <w:caps/>
          <w:noProof/>
          <w:color w:val="auto"/>
          <w:sz w:val="20"/>
          <w:szCs w:val="20"/>
        </w:rPr>
        <w:fldChar w:fldCharType="begin"/>
      </w:r>
      <w:r w:rsidRPr="00BC5B0B">
        <w:rPr>
          <w:rStyle w:val="Hyperlink"/>
          <w:rFonts w:ascii="Arial" w:eastAsia="ヒラギノ角ゴ Pro W3" w:hAnsi="Arial" w:cs="Times New Roman"/>
          <w:b/>
          <w:bCs/>
          <w:caps/>
          <w:noProof/>
          <w:color w:val="auto"/>
          <w:sz w:val="20"/>
          <w:szCs w:val="20"/>
        </w:rPr>
        <w:instrText xml:space="preserve"> TOC \o "1-1" \h \z \u </w:instrText>
      </w:r>
      <w:r w:rsidRPr="00BC5B0B">
        <w:rPr>
          <w:rStyle w:val="Hyperlink"/>
          <w:rFonts w:ascii="Arial" w:eastAsia="ヒラギノ角ゴ Pro W3" w:hAnsi="Arial" w:cs="Times New Roman"/>
          <w:b/>
          <w:bCs/>
          <w:caps/>
          <w:noProof/>
          <w:color w:val="auto"/>
          <w:sz w:val="20"/>
          <w:szCs w:val="20"/>
        </w:rPr>
        <w:fldChar w:fldCharType="separate"/>
      </w:r>
      <w:r w:rsidR="005672F7">
        <w:rPr>
          <w:noProof/>
        </w:rPr>
        <w:t>Innehållsförteckning</w:t>
      </w:r>
      <w:r w:rsidR="005672F7">
        <w:rPr>
          <w:noProof/>
        </w:rPr>
        <w:tab/>
      </w:r>
      <w:r w:rsidR="005672F7">
        <w:rPr>
          <w:noProof/>
        </w:rPr>
        <w:fldChar w:fldCharType="begin"/>
      </w:r>
      <w:r w:rsidR="005672F7">
        <w:rPr>
          <w:noProof/>
        </w:rPr>
        <w:instrText xml:space="preserve"> PAGEREF _Toc225521670 \h </w:instrText>
      </w:r>
      <w:r w:rsidR="005672F7">
        <w:rPr>
          <w:noProof/>
        </w:rPr>
      </w:r>
      <w:r w:rsidR="005672F7">
        <w:rPr>
          <w:noProof/>
        </w:rPr>
        <w:fldChar w:fldCharType="separate"/>
      </w:r>
      <w:r w:rsidR="005672F7">
        <w:rPr>
          <w:noProof/>
        </w:rPr>
        <w:t>5</w:t>
      </w:r>
      <w:r w:rsidR="005672F7">
        <w:rPr>
          <w:noProof/>
        </w:rPr>
        <w:fldChar w:fldCharType="end"/>
      </w:r>
    </w:p>
    <w:p w14:paraId="373DD7A9" w14:textId="77777777" w:rsidR="005672F7" w:rsidRDefault="005672F7">
      <w:pPr>
        <w:pStyle w:val="TOC1"/>
        <w:tabs>
          <w:tab w:val="left" w:pos="1227"/>
          <w:tab w:val="right" w:leader="dot" w:pos="9159"/>
        </w:tabs>
        <w:rPr>
          <w:rFonts w:asciiTheme="minorHAnsi" w:eastAsiaTheme="minorEastAsia" w:hAnsiTheme="minorHAnsi"/>
          <w:noProof/>
          <w:lang w:eastAsia="ja-JP"/>
        </w:rPr>
      </w:pPr>
      <w:r>
        <w:rPr>
          <w:noProof/>
        </w:rPr>
        <w:t>1</w:t>
      </w:r>
      <w:r>
        <w:rPr>
          <w:rFonts w:asciiTheme="minorHAnsi" w:eastAsiaTheme="minorEastAsia" w:hAnsiTheme="minorHAnsi"/>
          <w:noProof/>
          <w:lang w:eastAsia="ja-JP"/>
        </w:rPr>
        <w:tab/>
      </w:r>
      <w:r>
        <w:rPr>
          <w:noProof/>
        </w:rPr>
        <w:t>Inledning</w:t>
      </w:r>
      <w:r>
        <w:rPr>
          <w:noProof/>
        </w:rPr>
        <w:tab/>
      </w:r>
      <w:r>
        <w:rPr>
          <w:noProof/>
        </w:rPr>
        <w:fldChar w:fldCharType="begin"/>
      </w:r>
      <w:r>
        <w:rPr>
          <w:noProof/>
        </w:rPr>
        <w:instrText xml:space="preserve"> PAGEREF _Toc225521671 \h </w:instrText>
      </w:r>
      <w:r>
        <w:rPr>
          <w:noProof/>
        </w:rPr>
      </w:r>
      <w:r>
        <w:rPr>
          <w:noProof/>
        </w:rPr>
        <w:fldChar w:fldCharType="separate"/>
      </w:r>
      <w:r>
        <w:rPr>
          <w:noProof/>
        </w:rPr>
        <w:t>6</w:t>
      </w:r>
      <w:r>
        <w:rPr>
          <w:noProof/>
        </w:rPr>
        <w:fldChar w:fldCharType="end"/>
      </w:r>
    </w:p>
    <w:p w14:paraId="5A872DA2" w14:textId="77777777" w:rsidR="005672F7" w:rsidRDefault="005672F7">
      <w:pPr>
        <w:pStyle w:val="TOC1"/>
        <w:tabs>
          <w:tab w:val="left" w:pos="1227"/>
          <w:tab w:val="right" w:leader="dot" w:pos="9159"/>
        </w:tabs>
        <w:rPr>
          <w:rFonts w:asciiTheme="minorHAnsi" w:eastAsiaTheme="minorEastAsia" w:hAnsiTheme="minorHAnsi"/>
          <w:noProof/>
          <w:lang w:eastAsia="ja-JP"/>
        </w:rPr>
      </w:pPr>
      <w:r>
        <w:rPr>
          <w:noProof/>
        </w:rPr>
        <w:t>2</w:t>
      </w:r>
      <w:r>
        <w:rPr>
          <w:rFonts w:asciiTheme="minorHAnsi" w:eastAsiaTheme="minorEastAsia" w:hAnsiTheme="minorHAnsi"/>
          <w:noProof/>
          <w:lang w:eastAsia="ja-JP"/>
        </w:rPr>
        <w:tab/>
      </w:r>
      <w:r>
        <w:rPr>
          <w:noProof/>
        </w:rPr>
        <w:t>Tjänstedomänens arkitektur</w:t>
      </w:r>
      <w:r>
        <w:rPr>
          <w:noProof/>
        </w:rPr>
        <w:tab/>
      </w:r>
      <w:r>
        <w:rPr>
          <w:noProof/>
        </w:rPr>
        <w:fldChar w:fldCharType="begin"/>
      </w:r>
      <w:r>
        <w:rPr>
          <w:noProof/>
        </w:rPr>
        <w:instrText xml:space="preserve"> PAGEREF _Toc225521672 \h </w:instrText>
      </w:r>
      <w:r>
        <w:rPr>
          <w:noProof/>
        </w:rPr>
      </w:r>
      <w:r>
        <w:rPr>
          <w:noProof/>
        </w:rPr>
        <w:fldChar w:fldCharType="separate"/>
      </w:r>
      <w:r>
        <w:rPr>
          <w:noProof/>
        </w:rPr>
        <w:t>8</w:t>
      </w:r>
      <w:r>
        <w:rPr>
          <w:noProof/>
        </w:rPr>
        <w:fldChar w:fldCharType="end"/>
      </w:r>
    </w:p>
    <w:p w14:paraId="0EEE8562"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2.1</w:t>
      </w:r>
      <w:r>
        <w:rPr>
          <w:rFonts w:asciiTheme="minorHAnsi" w:eastAsiaTheme="minorEastAsia" w:hAnsiTheme="minorHAnsi"/>
          <w:noProof/>
          <w:lang w:eastAsia="ja-JP"/>
        </w:rPr>
        <w:tab/>
      </w:r>
      <w:r>
        <w:rPr>
          <w:noProof/>
        </w:rPr>
        <w:t>Övergripande</w:t>
      </w:r>
      <w:r>
        <w:rPr>
          <w:noProof/>
        </w:rPr>
        <w:tab/>
      </w:r>
      <w:r>
        <w:rPr>
          <w:noProof/>
        </w:rPr>
        <w:fldChar w:fldCharType="begin"/>
      </w:r>
      <w:r>
        <w:rPr>
          <w:noProof/>
        </w:rPr>
        <w:instrText xml:space="preserve"> PAGEREF _Toc225521673 \h </w:instrText>
      </w:r>
      <w:r>
        <w:rPr>
          <w:noProof/>
        </w:rPr>
      </w:r>
      <w:r>
        <w:rPr>
          <w:noProof/>
        </w:rPr>
        <w:fldChar w:fldCharType="separate"/>
      </w:r>
      <w:r>
        <w:rPr>
          <w:noProof/>
        </w:rPr>
        <w:t>8</w:t>
      </w:r>
      <w:r>
        <w:rPr>
          <w:noProof/>
        </w:rPr>
        <w:fldChar w:fldCharType="end"/>
      </w:r>
    </w:p>
    <w:p w14:paraId="6F7FB8CC"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2.2</w:t>
      </w:r>
      <w:r>
        <w:rPr>
          <w:rFonts w:asciiTheme="minorHAnsi" w:eastAsiaTheme="minorEastAsia" w:hAnsiTheme="minorHAnsi"/>
          <w:noProof/>
          <w:lang w:eastAsia="ja-JP"/>
        </w:rPr>
        <w:tab/>
      </w:r>
      <w:r>
        <w:rPr>
          <w:noProof/>
        </w:rPr>
        <w:t>Nationell användning</w:t>
      </w:r>
      <w:r>
        <w:rPr>
          <w:noProof/>
        </w:rPr>
        <w:tab/>
      </w:r>
      <w:r>
        <w:rPr>
          <w:noProof/>
        </w:rPr>
        <w:fldChar w:fldCharType="begin"/>
      </w:r>
      <w:r>
        <w:rPr>
          <w:noProof/>
        </w:rPr>
        <w:instrText xml:space="preserve"> PAGEREF _Toc225521674 \h </w:instrText>
      </w:r>
      <w:r>
        <w:rPr>
          <w:noProof/>
        </w:rPr>
      </w:r>
      <w:r>
        <w:rPr>
          <w:noProof/>
        </w:rPr>
        <w:fldChar w:fldCharType="separate"/>
      </w:r>
      <w:r>
        <w:rPr>
          <w:noProof/>
        </w:rPr>
        <w:t>9</w:t>
      </w:r>
      <w:r>
        <w:rPr>
          <w:noProof/>
        </w:rPr>
        <w:fldChar w:fldCharType="end"/>
      </w:r>
    </w:p>
    <w:p w14:paraId="11E14CCB"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2.3</w:t>
      </w:r>
      <w:r>
        <w:rPr>
          <w:rFonts w:asciiTheme="minorHAnsi" w:eastAsiaTheme="minorEastAsia" w:hAnsiTheme="minorHAnsi"/>
          <w:noProof/>
          <w:lang w:eastAsia="ja-JP"/>
        </w:rPr>
        <w:tab/>
      </w:r>
      <w:r>
        <w:rPr>
          <w:noProof/>
        </w:rPr>
        <w:t>Regional användning</w:t>
      </w:r>
      <w:r>
        <w:rPr>
          <w:noProof/>
        </w:rPr>
        <w:tab/>
      </w:r>
      <w:r>
        <w:rPr>
          <w:noProof/>
        </w:rPr>
        <w:fldChar w:fldCharType="begin"/>
      </w:r>
      <w:r>
        <w:rPr>
          <w:noProof/>
        </w:rPr>
        <w:instrText xml:space="preserve"> PAGEREF _Toc225521675 \h </w:instrText>
      </w:r>
      <w:r>
        <w:rPr>
          <w:noProof/>
        </w:rPr>
      </w:r>
      <w:r>
        <w:rPr>
          <w:noProof/>
        </w:rPr>
        <w:fldChar w:fldCharType="separate"/>
      </w:r>
      <w:r>
        <w:rPr>
          <w:noProof/>
        </w:rPr>
        <w:t>10</w:t>
      </w:r>
      <w:r>
        <w:rPr>
          <w:noProof/>
        </w:rPr>
        <w:fldChar w:fldCharType="end"/>
      </w:r>
    </w:p>
    <w:p w14:paraId="0B4BC3C4"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2.4</w:t>
      </w:r>
      <w:r>
        <w:rPr>
          <w:rFonts w:asciiTheme="minorHAnsi" w:eastAsiaTheme="minorEastAsia" w:hAnsiTheme="minorHAnsi"/>
          <w:noProof/>
          <w:lang w:eastAsia="ja-JP"/>
        </w:rPr>
        <w:tab/>
      </w:r>
      <w:r>
        <w:rPr>
          <w:noProof/>
        </w:rPr>
        <w:t>Adresseringsmodell</w:t>
      </w:r>
      <w:r>
        <w:rPr>
          <w:noProof/>
        </w:rPr>
        <w:tab/>
      </w:r>
      <w:r>
        <w:rPr>
          <w:noProof/>
        </w:rPr>
        <w:fldChar w:fldCharType="begin"/>
      </w:r>
      <w:r>
        <w:rPr>
          <w:noProof/>
        </w:rPr>
        <w:instrText xml:space="preserve"> PAGEREF _Toc225521676 \h </w:instrText>
      </w:r>
      <w:r>
        <w:rPr>
          <w:noProof/>
        </w:rPr>
      </w:r>
      <w:r>
        <w:rPr>
          <w:noProof/>
        </w:rPr>
        <w:fldChar w:fldCharType="separate"/>
      </w:r>
      <w:r>
        <w:rPr>
          <w:noProof/>
        </w:rPr>
        <w:t>11</w:t>
      </w:r>
      <w:r>
        <w:rPr>
          <w:noProof/>
        </w:rPr>
        <w:fldChar w:fldCharType="end"/>
      </w:r>
    </w:p>
    <w:p w14:paraId="74A1FCA2" w14:textId="77777777" w:rsidR="005672F7" w:rsidRDefault="005672F7">
      <w:pPr>
        <w:pStyle w:val="TOC1"/>
        <w:tabs>
          <w:tab w:val="left" w:pos="1191"/>
          <w:tab w:val="right" w:leader="dot" w:pos="9159"/>
        </w:tabs>
        <w:rPr>
          <w:rFonts w:asciiTheme="minorHAnsi" w:eastAsiaTheme="minorEastAsia" w:hAnsiTheme="minorHAnsi"/>
          <w:noProof/>
          <w:lang w:eastAsia="ja-JP"/>
        </w:rPr>
      </w:pPr>
      <w:r w:rsidRPr="00013647">
        <w:rPr>
          <w:noProof/>
        </w:rPr>
        <w:t>•</w:t>
      </w:r>
      <w:r>
        <w:rPr>
          <w:rFonts w:asciiTheme="minorHAnsi" w:eastAsiaTheme="minorEastAsia" w:hAnsiTheme="minorHAnsi"/>
          <w:noProof/>
          <w:lang w:eastAsia="ja-JP"/>
        </w:rPr>
        <w:tab/>
      </w:r>
      <w:r>
        <w:rPr>
          <w:noProof/>
        </w:rPr>
        <w:t>Adressering vid nationell användning</w:t>
      </w:r>
      <w:r>
        <w:rPr>
          <w:noProof/>
        </w:rPr>
        <w:tab/>
      </w:r>
      <w:r>
        <w:rPr>
          <w:noProof/>
        </w:rPr>
        <w:fldChar w:fldCharType="begin"/>
      </w:r>
      <w:r>
        <w:rPr>
          <w:noProof/>
        </w:rPr>
        <w:instrText xml:space="preserve"> PAGEREF _Toc225521677 \h </w:instrText>
      </w:r>
      <w:r>
        <w:rPr>
          <w:noProof/>
        </w:rPr>
      </w:r>
      <w:r>
        <w:rPr>
          <w:noProof/>
        </w:rPr>
        <w:fldChar w:fldCharType="separate"/>
      </w:r>
      <w:r>
        <w:rPr>
          <w:noProof/>
        </w:rPr>
        <w:t>11</w:t>
      </w:r>
      <w:r>
        <w:rPr>
          <w:noProof/>
        </w:rPr>
        <w:fldChar w:fldCharType="end"/>
      </w:r>
    </w:p>
    <w:p w14:paraId="0565C92B" w14:textId="77777777" w:rsidR="005672F7" w:rsidRDefault="005672F7">
      <w:pPr>
        <w:pStyle w:val="TOC1"/>
        <w:tabs>
          <w:tab w:val="left" w:pos="1191"/>
          <w:tab w:val="right" w:leader="dot" w:pos="9159"/>
        </w:tabs>
        <w:rPr>
          <w:rFonts w:asciiTheme="minorHAnsi" w:eastAsiaTheme="minorEastAsia" w:hAnsiTheme="minorHAnsi"/>
          <w:noProof/>
          <w:lang w:eastAsia="ja-JP"/>
        </w:rPr>
      </w:pPr>
      <w:r w:rsidRPr="00013647">
        <w:rPr>
          <w:noProof/>
        </w:rPr>
        <w:t>•</w:t>
      </w:r>
      <w:r>
        <w:rPr>
          <w:rFonts w:asciiTheme="minorHAnsi" w:eastAsiaTheme="minorEastAsia" w:hAnsiTheme="minorHAnsi"/>
          <w:noProof/>
          <w:lang w:eastAsia="ja-JP"/>
        </w:rPr>
        <w:tab/>
      </w:r>
      <w:r>
        <w:rPr>
          <w:noProof/>
        </w:rPr>
        <w:t>Adressering vid regional användning</w:t>
      </w:r>
      <w:r>
        <w:rPr>
          <w:noProof/>
        </w:rPr>
        <w:tab/>
      </w:r>
      <w:r>
        <w:rPr>
          <w:noProof/>
        </w:rPr>
        <w:fldChar w:fldCharType="begin"/>
      </w:r>
      <w:r>
        <w:rPr>
          <w:noProof/>
        </w:rPr>
        <w:instrText xml:space="preserve"> PAGEREF _Toc225521678 \h </w:instrText>
      </w:r>
      <w:r>
        <w:rPr>
          <w:noProof/>
        </w:rPr>
      </w:r>
      <w:r>
        <w:rPr>
          <w:noProof/>
        </w:rPr>
        <w:fldChar w:fldCharType="separate"/>
      </w:r>
      <w:r>
        <w:rPr>
          <w:noProof/>
        </w:rPr>
        <w:t>12</w:t>
      </w:r>
      <w:r>
        <w:rPr>
          <w:noProof/>
        </w:rPr>
        <w:fldChar w:fldCharType="end"/>
      </w:r>
    </w:p>
    <w:p w14:paraId="2CE322E8"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2.5</w:t>
      </w:r>
      <w:r>
        <w:rPr>
          <w:rFonts w:asciiTheme="minorHAnsi" w:eastAsiaTheme="minorEastAsia" w:hAnsiTheme="minorHAnsi"/>
          <w:noProof/>
          <w:lang w:eastAsia="ja-JP"/>
        </w:rPr>
        <w:tab/>
      </w:r>
      <w:r>
        <w:rPr>
          <w:noProof/>
        </w:rPr>
        <w:t>Aggregerande tjänster</w:t>
      </w:r>
      <w:r>
        <w:rPr>
          <w:noProof/>
        </w:rPr>
        <w:tab/>
      </w:r>
      <w:r>
        <w:rPr>
          <w:noProof/>
        </w:rPr>
        <w:fldChar w:fldCharType="begin"/>
      </w:r>
      <w:r>
        <w:rPr>
          <w:noProof/>
        </w:rPr>
        <w:instrText xml:space="preserve"> PAGEREF _Toc225521679 \h </w:instrText>
      </w:r>
      <w:r>
        <w:rPr>
          <w:noProof/>
        </w:rPr>
      </w:r>
      <w:r>
        <w:rPr>
          <w:noProof/>
        </w:rPr>
        <w:fldChar w:fldCharType="separate"/>
      </w:r>
      <w:r>
        <w:rPr>
          <w:noProof/>
        </w:rPr>
        <w:t>12</w:t>
      </w:r>
      <w:r>
        <w:rPr>
          <w:noProof/>
        </w:rPr>
        <w:fldChar w:fldCharType="end"/>
      </w:r>
    </w:p>
    <w:p w14:paraId="20BEDF2C"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2.6</w:t>
      </w:r>
      <w:r>
        <w:rPr>
          <w:rFonts w:asciiTheme="minorHAnsi" w:eastAsiaTheme="minorEastAsia" w:hAnsiTheme="minorHAnsi"/>
          <w:noProof/>
          <w:lang w:eastAsia="ja-JP"/>
        </w:rPr>
        <w:tab/>
      </w:r>
      <w:r>
        <w:rPr>
          <w:noProof/>
        </w:rPr>
        <w:t>Informationssäkerhet</w:t>
      </w:r>
      <w:r>
        <w:rPr>
          <w:noProof/>
        </w:rPr>
        <w:tab/>
      </w:r>
      <w:r>
        <w:rPr>
          <w:noProof/>
        </w:rPr>
        <w:fldChar w:fldCharType="begin"/>
      </w:r>
      <w:r>
        <w:rPr>
          <w:noProof/>
        </w:rPr>
        <w:instrText xml:space="preserve"> PAGEREF _Toc225521680 \h </w:instrText>
      </w:r>
      <w:r>
        <w:rPr>
          <w:noProof/>
        </w:rPr>
      </w:r>
      <w:r>
        <w:rPr>
          <w:noProof/>
        </w:rPr>
        <w:fldChar w:fldCharType="separate"/>
      </w:r>
      <w:r>
        <w:rPr>
          <w:noProof/>
        </w:rPr>
        <w:t>13</w:t>
      </w:r>
      <w:r>
        <w:rPr>
          <w:noProof/>
        </w:rPr>
        <w:fldChar w:fldCharType="end"/>
      </w:r>
    </w:p>
    <w:p w14:paraId="55845A00" w14:textId="77777777" w:rsidR="005672F7" w:rsidRDefault="005672F7">
      <w:pPr>
        <w:pStyle w:val="TOC1"/>
        <w:tabs>
          <w:tab w:val="left" w:pos="1191"/>
          <w:tab w:val="right" w:leader="dot" w:pos="9159"/>
        </w:tabs>
        <w:rPr>
          <w:rFonts w:asciiTheme="minorHAnsi" w:eastAsiaTheme="minorEastAsia" w:hAnsiTheme="minorHAnsi"/>
          <w:noProof/>
          <w:lang w:eastAsia="ja-JP"/>
        </w:rPr>
      </w:pPr>
      <w:r w:rsidRPr="00013647">
        <w:rPr>
          <w:noProof/>
        </w:rPr>
        <w:t>•</w:t>
      </w:r>
      <w:r>
        <w:rPr>
          <w:rFonts w:asciiTheme="minorHAnsi" w:eastAsiaTheme="minorEastAsia" w:hAnsiTheme="minorHAnsi"/>
          <w:noProof/>
          <w:lang w:eastAsia="ja-JP"/>
        </w:rPr>
        <w:tab/>
      </w:r>
      <w:r>
        <w:rPr>
          <w:noProof/>
        </w:rPr>
        <w:t>Medarbetarens direktåtkomst</w:t>
      </w:r>
      <w:r>
        <w:rPr>
          <w:noProof/>
        </w:rPr>
        <w:tab/>
      </w:r>
      <w:r>
        <w:rPr>
          <w:noProof/>
        </w:rPr>
        <w:fldChar w:fldCharType="begin"/>
      </w:r>
      <w:r>
        <w:rPr>
          <w:noProof/>
        </w:rPr>
        <w:instrText xml:space="preserve"> PAGEREF _Toc225521681 \h </w:instrText>
      </w:r>
      <w:r>
        <w:rPr>
          <w:noProof/>
        </w:rPr>
      </w:r>
      <w:r>
        <w:rPr>
          <w:noProof/>
        </w:rPr>
        <w:fldChar w:fldCharType="separate"/>
      </w:r>
      <w:r>
        <w:rPr>
          <w:noProof/>
        </w:rPr>
        <w:t>13</w:t>
      </w:r>
      <w:r>
        <w:rPr>
          <w:noProof/>
        </w:rPr>
        <w:fldChar w:fldCharType="end"/>
      </w:r>
    </w:p>
    <w:p w14:paraId="517D829F" w14:textId="77777777" w:rsidR="005672F7" w:rsidRDefault="005672F7">
      <w:pPr>
        <w:pStyle w:val="TOC1"/>
        <w:tabs>
          <w:tab w:val="left" w:pos="1191"/>
          <w:tab w:val="right" w:leader="dot" w:pos="9159"/>
        </w:tabs>
        <w:rPr>
          <w:rFonts w:asciiTheme="minorHAnsi" w:eastAsiaTheme="minorEastAsia" w:hAnsiTheme="minorHAnsi"/>
          <w:noProof/>
          <w:lang w:eastAsia="ja-JP"/>
        </w:rPr>
      </w:pPr>
      <w:r w:rsidRPr="00013647">
        <w:rPr>
          <w:noProof/>
        </w:rPr>
        <w:t>•</w:t>
      </w:r>
      <w:r>
        <w:rPr>
          <w:rFonts w:asciiTheme="minorHAnsi" w:eastAsiaTheme="minorEastAsia" w:hAnsiTheme="minorHAnsi"/>
          <w:noProof/>
          <w:lang w:eastAsia="ja-JP"/>
        </w:rPr>
        <w:tab/>
      </w:r>
      <w:r>
        <w:rPr>
          <w:noProof/>
        </w:rPr>
        <w:t>Patientens direktåtkomst</w:t>
      </w:r>
      <w:r>
        <w:rPr>
          <w:noProof/>
        </w:rPr>
        <w:tab/>
      </w:r>
      <w:r>
        <w:rPr>
          <w:noProof/>
        </w:rPr>
        <w:fldChar w:fldCharType="begin"/>
      </w:r>
      <w:r>
        <w:rPr>
          <w:noProof/>
        </w:rPr>
        <w:instrText xml:space="preserve"> PAGEREF _Toc225521682 \h </w:instrText>
      </w:r>
      <w:r>
        <w:rPr>
          <w:noProof/>
        </w:rPr>
      </w:r>
      <w:r>
        <w:rPr>
          <w:noProof/>
        </w:rPr>
        <w:fldChar w:fldCharType="separate"/>
      </w:r>
      <w:r>
        <w:rPr>
          <w:noProof/>
        </w:rPr>
        <w:t>13</w:t>
      </w:r>
      <w:r>
        <w:rPr>
          <w:noProof/>
        </w:rPr>
        <w:fldChar w:fldCharType="end"/>
      </w:r>
    </w:p>
    <w:p w14:paraId="5708F8AF" w14:textId="77777777" w:rsidR="005672F7" w:rsidRDefault="005672F7">
      <w:pPr>
        <w:pStyle w:val="TOC1"/>
        <w:tabs>
          <w:tab w:val="left" w:pos="1191"/>
          <w:tab w:val="right" w:leader="dot" w:pos="9159"/>
        </w:tabs>
        <w:rPr>
          <w:rFonts w:asciiTheme="minorHAnsi" w:eastAsiaTheme="minorEastAsia" w:hAnsiTheme="minorHAnsi"/>
          <w:noProof/>
          <w:lang w:eastAsia="ja-JP"/>
        </w:rPr>
      </w:pPr>
      <w:r w:rsidRPr="00013647">
        <w:rPr>
          <w:noProof/>
        </w:rPr>
        <w:t>•</w:t>
      </w:r>
      <w:r>
        <w:rPr>
          <w:rFonts w:asciiTheme="minorHAnsi" w:eastAsiaTheme="minorEastAsia" w:hAnsiTheme="minorHAnsi"/>
          <w:noProof/>
          <w:lang w:eastAsia="ja-JP"/>
        </w:rPr>
        <w:tab/>
      </w:r>
      <w:r>
        <w:rPr>
          <w:noProof/>
        </w:rPr>
        <w:t>Generellt</w:t>
      </w:r>
      <w:r>
        <w:rPr>
          <w:noProof/>
        </w:rPr>
        <w:tab/>
      </w:r>
      <w:r>
        <w:rPr>
          <w:noProof/>
        </w:rPr>
        <w:fldChar w:fldCharType="begin"/>
      </w:r>
      <w:r>
        <w:rPr>
          <w:noProof/>
        </w:rPr>
        <w:instrText xml:space="preserve"> PAGEREF _Toc225521683 \h </w:instrText>
      </w:r>
      <w:r>
        <w:rPr>
          <w:noProof/>
        </w:rPr>
      </w:r>
      <w:r>
        <w:rPr>
          <w:noProof/>
        </w:rPr>
        <w:fldChar w:fldCharType="separate"/>
      </w:r>
      <w:r>
        <w:rPr>
          <w:noProof/>
        </w:rPr>
        <w:t>13</w:t>
      </w:r>
      <w:r>
        <w:rPr>
          <w:noProof/>
        </w:rPr>
        <w:fldChar w:fldCharType="end"/>
      </w:r>
    </w:p>
    <w:p w14:paraId="0E393322"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2.7</w:t>
      </w:r>
      <w:r>
        <w:rPr>
          <w:rFonts w:asciiTheme="minorHAnsi" w:eastAsiaTheme="minorEastAsia" w:hAnsiTheme="minorHAnsi"/>
          <w:noProof/>
          <w:lang w:eastAsia="ja-JP"/>
        </w:rPr>
        <w:tab/>
      </w:r>
      <w:r>
        <w:rPr>
          <w:noProof/>
        </w:rPr>
        <w:t>Tjänstekontraktens design</w:t>
      </w:r>
      <w:r>
        <w:rPr>
          <w:noProof/>
        </w:rPr>
        <w:tab/>
      </w:r>
      <w:r>
        <w:rPr>
          <w:noProof/>
        </w:rPr>
        <w:fldChar w:fldCharType="begin"/>
      </w:r>
      <w:r>
        <w:rPr>
          <w:noProof/>
        </w:rPr>
        <w:instrText xml:space="preserve"> PAGEREF _Toc225521684 \h </w:instrText>
      </w:r>
      <w:r>
        <w:rPr>
          <w:noProof/>
        </w:rPr>
      </w:r>
      <w:r>
        <w:rPr>
          <w:noProof/>
        </w:rPr>
        <w:fldChar w:fldCharType="separate"/>
      </w:r>
      <w:r>
        <w:rPr>
          <w:noProof/>
        </w:rPr>
        <w:t>13</w:t>
      </w:r>
      <w:r>
        <w:rPr>
          <w:noProof/>
        </w:rPr>
        <w:fldChar w:fldCharType="end"/>
      </w:r>
    </w:p>
    <w:p w14:paraId="436B65DC" w14:textId="77777777" w:rsidR="005672F7" w:rsidRDefault="005672F7">
      <w:pPr>
        <w:pStyle w:val="TOC1"/>
        <w:tabs>
          <w:tab w:val="left" w:pos="1227"/>
          <w:tab w:val="right" w:leader="dot" w:pos="9159"/>
        </w:tabs>
        <w:rPr>
          <w:rFonts w:asciiTheme="minorHAnsi" w:eastAsiaTheme="minorEastAsia" w:hAnsiTheme="minorHAnsi"/>
          <w:noProof/>
          <w:lang w:eastAsia="ja-JP"/>
        </w:rPr>
      </w:pPr>
      <w:r>
        <w:rPr>
          <w:noProof/>
        </w:rPr>
        <w:t>3</w:t>
      </w:r>
      <w:r>
        <w:rPr>
          <w:rFonts w:asciiTheme="minorHAnsi" w:eastAsiaTheme="minorEastAsia" w:hAnsiTheme="minorHAnsi"/>
          <w:noProof/>
          <w:lang w:eastAsia="ja-JP"/>
        </w:rPr>
        <w:tab/>
      </w:r>
      <w:r w:rsidRPr="00013647">
        <w:rPr>
          <w:noProof/>
          <w:spacing w:val="1"/>
        </w:rPr>
        <w:t>Ge</w:t>
      </w:r>
      <w:r>
        <w:rPr>
          <w:noProof/>
        </w:rPr>
        <w:t>ner</w:t>
      </w:r>
      <w:r w:rsidRPr="00013647">
        <w:rPr>
          <w:noProof/>
          <w:spacing w:val="-2"/>
        </w:rPr>
        <w:t>e</w:t>
      </w:r>
      <w:r>
        <w:rPr>
          <w:noProof/>
        </w:rPr>
        <w:t xml:space="preserve">lla </w:t>
      </w:r>
      <w:r w:rsidRPr="00013647">
        <w:rPr>
          <w:noProof/>
          <w:spacing w:val="-2"/>
        </w:rPr>
        <w:t>r</w:t>
      </w:r>
      <w:r>
        <w:rPr>
          <w:noProof/>
        </w:rPr>
        <w:t>egler</w:t>
      </w:r>
      <w:r>
        <w:rPr>
          <w:noProof/>
        </w:rPr>
        <w:tab/>
      </w:r>
      <w:r>
        <w:rPr>
          <w:noProof/>
        </w:rPr>
        <w:fldChar w:fldCharType="begin"/>
      </w:r>
      <w:r>
        <w:rPr>
          <w:noProof/>
        </w:rPr>
        <w:instrText xml:space="preserve"> PAGEREF _Toc225521685 \h </w:instrText>
      </w:r>
      <w:r>
        <w:rPr>
          <w:noProof/>
        </w:rPr>
      </w:r>
      <w:r>
        <w:rPr>
          <w:noProof/>
        </w:rPr>
        <w:fldChar w:fldCharType="separate"/>
      </w:r>
      <w:r>
        <w:rPr>
          <w:noProof/>
        </w:rPr>
        <w:t>13</w:t>
      </w:r>
      <w:r>
        <w:rPr>
          <w:noProof/>
        </w:rPr>
        <w:fldChar w:fldCharType="end"/>
      </w:r>
    </w:p>
    <w:p w14:paraId="0A2F7FD8"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3.1</w:t>
      </w:r>
      <w:r>
        <w:rPr>
          <w:rFonts w:asciiTheme="minorHAnsi" w:eastAsiaTheme="minorEastAsia" w:hAnsiTheme="minorHAnsi"/>
          <w:noProof/>
          <w:lang w:eastAsia="ja-JP"/>
        </w:rPr>
        <w:tab/>
      </w:r>
      <w:r>
        <w:rPr>
          <w:noProof/>
        </w:rPr>
        <w:t>Uppdatering av engagemangsindex</w:t>
      </w:r>
      <w:r>
        <w:rPr>
          <w:noProof/>
        </w:rPr>
        <w:tab/>
      </w:r>
      <w:r>
        <w:rPr>
          <w:noProof/>
        </w:rPr>
        <w:fldChar w:fldCharType="begin"/>
      </w:r>
      <w:r>
        <w:rPr>
          <w:noProof/>
        </w:rPr>
        <w:instrText xml:space="preserve"> PAGEREF _Toc225521686 \h </w:instrText>
      </w:r>
      <w:r>
        <w:rPr>
          <w:noProof/>
        </w:rPr>
      </w:r>
      <w:r>
        <w:rPr>
          <w:noProof/>
        </w:rPr>
        <w:fldChar w:fldCharType="separate"/>
      </w:r>
      <w:r>
        <w:rPr>
          <w:noProof/>
        </w:rPr>
        <w:t>14</w:t>
      </w:r>
      <w:r>
        <w:rPr>
          <w:noProof/>
        </w:rPr>
        <w:fldChar w:fldCharType="end"/>
      </w:r>
    </w:p>
    <w:p w14:paraId="5B48298E" w14:textId="77777777" w:rsidR="005672F7" w:rsidRDefault="005672F7">
      <w:pPr>
        <w:pStyle w:val="TOC1"/>
        <w:tabs>
          <w:tab w:val="left" w:pos="1467"/>
          <w:tab w:val="right" w:leader="dot" w:pos="9159"/>
        </w:tabs>
        <w:rPr>
          <w:rFonts w:asciiTheme="minorHAnsi" w:eastAsiaTheme="minorEastAsia" w:hAnsiTheme="minorHAnsi"/>
          <w:noProof/>
          <w:lang w:eastAsia="ja-JP"/>
        </w:rPr>
      </w:pPr>
      <w:r w:rsidRPr="00013647">
        <w:rPr>
          <w:noProof/>
          <w:color w:val="000000" w:themeColor="text1"/>
        </w:rPr>
        <w:t>1.1.</w:t>
      </w:r>
      <w:r>
        <w:rPr>
          <w:rFonts w:asciiTheme="minorHAnsi" w:eastAsiaTheme="minorEastAsia" w:hAnsiTheme="minorHAnsi"/>
          <w:noProof/>
          <w:lang w:eastAsia="ja-JP"/>
        </w:rPr>
        <w:tab/>
      </w:r>
      <w:r>
        <w:rPr>
          <w:noProof/>
        </w:rPr>
        <w:t>SLA-krav</w:t>
      </w:r>
      <w:r>
        <w:rPr>
          <w:noProof/>
        </w:rPr>
        <w:tab/>
      </w:r>
      <w:r>
        <w:rPr>
          <w:noProof/>
        </w:rPr>
        <w:fldChar w:fldCharType="begin"/>
      </w:r>
      <w:r>
        <w:rPr>
          <w:noProof/>
        </w:rPr>
        <w:instrText xml:space="preserve"> PAGEREF _Toc225521687 \h </w:instrText>
      </w:r>
      <w:r>
        <w:rPr>
          <w:noProof/>
        </w:rPr>
      </w:r>
      <w:r>
        <w:rPr>
          <w:noProof/>
        </w:rPr>
        <w:fldChar w:fldCharType="separate"/>
      </w:r>
      <w:r>
        <w:rPr>
          <w:noProof/>
        </w:rPr>
        <w:t>16</w:t>
      </w:r>
      <w:r>
        <w:rPr>
          <w:noProof/>
        </w:rPr>
        <w:fldChar w:fldCharType="end"/>
      </w:r>
    </w:p>
    <w:p w14:paraId="7A6F0D3D" w14:textId="77777777" w:rsidR="005672F7" w:rsidRDefault="005672F7">
      <w:pPr>
        <w:pStyle w:val="TOC1"/>
        <w:tabs>
          <w:tab w:val="left" w:pos="1467"/>
          <w:tab w:val="right" w:leader="dot" w:pos="9159"/>
        </w:tabs>
        <w:rPr>
          <w:rFonts w:asciiTheme="minorHAnsi" w:eastAsiaTheme="minorEastAsia" w:hAnsiTheme="minorHAnsi"/>
          <w:noProof/>
          <w:lang w:eastAsia="ja-JP"/>
        </w:rPr>
      </w:pPr>
      <w:r w:rsidRPr="00013647">
        <w:rPr>
          <w:noProof/>
          <w:color w:val="000000" w:themeColor="text1"/>
        </w:rPr>
        <w:t>1.2.</w:t>
      </w:r>
      <w:r>
        <w:rPr>
          <w:rFonts w:asciiTheme="minorHAnsi" w:eastAsiaTheme="minorEastAsia" w:hAnsiTheme="minorHAnsi"/>
          <w:noProof/>
          <w:lang w:eastAsia="ja-JP"/>
        </w:rPr>
        <w:tab/>
      </w:r>
      <w:r>
        <w:rPr>
          <w:noProof/>
        </w:rPr>
        <w:t>Gemensamma konsumentregler</w:t>
      </w:r>
      <w:r>
        <w:rPr>
          <w:noProof/>
        </w:rPr>
        <w:tab/>
      </w:r>
      <w:r>
        <w:rPr>
          <w:noProof/>
        </w:rPr>
        <w:fldChar w:fldCharType="begin"/>
      </w:r>
      <w:r>
        <w:rPr>
          <w:noProof/>
        </w:rPr>
        <w:instrText xml:space="preserve"> PAGEREF _Toc225521688 \h </w:instrText>
      </w:r>
      <w:r>
        <w:rPr>
          <w:noProof/>
        </w:rPr>
      </w:r>
      <w:r>
        <w:rPr>
          <w:noProof/>
        </w:rPr>
        <w:fldChar w:fldCharType="separate"/>
      </w:r>
      <w:r>
        <w:rPr>
          <w:noProof/>
        </w:rPr>
        <w:t>17</w:t>
      </w:r>
      <w:r>
        <w:rPr>
          <w:noProof/>
        </w:rPr>
        <w:fldChar w:fldCharType="end"/>
      </w:r>
    </w:p>
    <w:p w14:paraId="115BE981"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3.2</w:t>
      </w:r>
      <w:r>
        <w:rPr>
          <w:rFonts w:asciiTheme="minorHAnsi" w:eastAsiaTheme="minorEastAsia" w:hAnsiTheme="minorHAnsi"/>
          <w:noProof/>
          <w:lang w:eastAsia="ja-JP"/>
        </w:rPr>
        <w:tab/>
      </w:r>
      <w:r>
        <w:rPr>
          <w:noProof/>
        </w:rPr>
        <w:t>Format för Datum</w:t>
      </w:r>
      <w:r>
        <w:rPr>
          <w:noProof/>
        </w:rPr>
        <w:tab/>
      </w:r>
      <w:r>
        <w:rPr>
          <w:noProof/>
        </w:rPr>
        <w:fldChar w:fldCharType="begin"/>
      </w:r>
      <w:r>
        <w:rPr>
          <w:noProof/>
        </w:rPr>
        <w:instrText xml:space="preserve"> PAGEREF _Toc225521689 \h </w:instrText>
      </w:r>
      <w:r>
        <w:rPr>
          <w:noProof/>
        </w:rPr>
      </w:r>
      <w:r>
        <w:rPr>
          <w:noProof/>
        </w:rPr>
        <w:fldChar w:fldCharType="separate"/>
      </w:r>
      <w:r>
        <w:rPr>
          <w:noProof/>
        </w:rPr>
        <w:t>17</w:t>
      </w:r>
      <w:r>
        <w:rPr>
          <w:noProof/>
        </w:rPr>
        <w:fldChar w:fldCharType="end"/>
      </w:r>
    </w:p>
    <w:p w14:paraId="0E19B596"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3.3</w:t>
      </w:r>
      <w:r>
        <w:rPr>
          <w:rFonts w:asciiTheme="minorHAnsi" w:eastAsiaTheme="minorEastAsia" w:hAnsiTheme="minorHAnsi"/>
          <w:noProof/>
          <w:lang w:eastAsia="ja-JP"/>
        </w:rPr>
        <w:tab/>
      </w:r>
      <w:r>
        <w:rPr>
          <w:noProof/>
        </w:rPr>
        <w:t>Format för tidpunkter</w:t>
      </w:r>
      <w:r>
        <w:rPr>
          <w:noProof/>
        </w:rPr>
        <w:tab/>
      </w:r>
      <w:r>
        <w:rPr>
          <w:noProof/>
        </w:rPr>
        <w:fldChar w:fldCharType="begin"/>
      </w:r>
      <w:r>
        <w:rPr>
          <w:noProof/>
        </w:rPr>
        <w:instrText xml:space="preserve"> PAGEREF _Toc225521690 \h </w:instrText>
      </w:r>
      <w:r>
        <w:rPr>
          <w:noProof/>
        </w:rPr>
      </w:r>
      <w:r>
        <w:rPr>
          <w:noProof/>
        </w:rPr>
        <w:fldChar w:fldCharType="separate"/>
      </w:r>
      <w:r>
        <w:rPr>
          <w:noProof/>
        </w:rPr>
        <w:t>17</w:t>
      </w:r>
      <w:r>
        <w:rPr>
          <w:noProof/>
        </w:rPr>
        <w:fldChar w:fldCharType="end"/>
      </w:r>
    </w:p>
    <w:p w14:paraId="0B57E60E"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3.4</w:t>
      </w:r>
      <w:r>
        <w:rPr>
          <w:rFonts w:asciiTheme="minorHAnsi" w:eastAsiaTheme="minorEastAsia" w:hAnsiTheme="minorHAnsi"/>
          <w:noProof/>
          <w:lang w:eastAsia="ja-JP"/>
        </w:rPr>
        <w:tab/>
      </w:r>
      <w:r>
        <w:rPr>
          <w:noProof/>
        </w:rPr>
        <w:t>Tidszon för tidpunkter</w:t>
      </w:r>
      <w:r>
        <w:rPr>
          <w:noProof/>
        </w:rPr>
        <w:tab/>
      </w:r>
      <w:r>
        <w:rPr>
          <w:noProof/>
        </w:rPr>
        <w:fldChar w:fldCharType="begin"/>
      </w:r>
      <w:r>
        <w:rPr>
          <w:noProof/>
        </w:rPr>
        <w:instrText xml:space="preserve"> PAGEREF _Toc225521691 \h </w:instrText>
      </w:r>
      <w:r>
        <w:rPr>
          <w:noProof/>
        </w:rPr>
      </w:r>
      <w:r>
        <w:rPr>
          <w:noProof/>
        </w:rPr>
        <w:fldChar w:fldCharType="separate"/>
      </w:r>
      <w:r>
        <w:rPr>
          <w:noProof/>
        </w:rPr>
        <w:t>17</w:t>
      </w:r>
      <w:r>
        <w:rPr>
          <w:noProof/>
        </w:rPr>
        <w:fldChar w:fldCharType="end"/>
      </w:r>
    </w:p>
    <w:p w14:paraId="46216128"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3.5</w:t>
      </w:r>
      <w:r>
        <w:rPr>
          <w:rFonts w:asciiTheme="minorHAnsi" w:eastAsiaTheme="minorEastAsia" w:hAnsiTheme="minorHAnsi"/>
          <w:noProof/>
          <w:lang w:eastAsia="ja-JP"/>
        </w:rPr>
        <w:tab/>
      </w:r>
      <w:r>
        <w:rPr>
          <w:noProof/>
        </w:rPr>
        <w:t>Felhantering</w:t>
      </w:r>
      <w:r>
        <w:rPr>
          <w:noProof/>
        </w:rPr>
        <w:tab/>
      </w:r>
      <w:r>
        <w:rPr>
          <w:noProof/>
        </w:rPr>
        <w:fldChar w:fldCharType="begin"/>
      </w:r>
      <w:r>
        <w:rPr>
          <w:noProof/>
        </w:rPr>
        <w:instrText xml:space="preserve"> PAGEREF _Toc225521692 \h </w:instrText>
      </w:r>
      <w:r>
        <w:rPr>
          <w:noProof/>
        </w:rPr>
      </w:r>
      <w:r>
        <w:rPr>
          <w:noProof/>
        </w:rPr>
        <w:fldChar w:fldCharType="separate"/>
      </w:r>
      <w:r>
        <w:rPr>
          <w:noProof/>
        </w:rPr>
        <w:t>18</w:t>
      </w:r>
      <w:r>
        <w:rPr>
          <w:noProof/>
        </w:rPr>
        <w:fldChar w:fldCharType="end"/>
      </w:r>
    </w:p>
    <w:p w14:paraId="09990C9B" w14:textId="77777777" w:rsidR="005672F7" w:rsidRDefault="005672F7">
      <w:pPr>
        <w:pStyle w:val="TOC1"/>
        <w:tabs>
          <w:tab w:val="left" w:pos="1228"/>
          <w:tab w:val="right" w:leader="dot" w:pos="9159"/>
        </w:tabs>
        <w:rPr>
          <w:rFonts w:asciiTheme="minorHAnsi" w:eastAsiaTheme="minorEastAsia" w:hAnsiTheme="minorHAnsi"/>
          <w:noProof/>
          <w:lang w:eastAsia="ja-JP"/>
        </w:rPr>
      </w:pPr>
      <w:r w:rsidRPr="00013647">
        <w:rPr>
          <w:noProof/>
          <w:spacing w:val="1"/>
        </w:rPr>
        <w:t>4</w:t>
      </w:r>
      <w:r>
        <w:rPr>
          <w:rFonts w:asciiTheme="minorHAnsi" w:eastAsiaTheme="minorEastAsia" w:hAnsiTheme="minorHAnsi"/>
          <w:noProof/>
          <w:lang w:eastAsia="ja-JP"/>
        </w:rPr>
        <w:tab/>
      </w:r>
      <w:r w:rsidRPr="00013647">
        <w:rPr>
          <w:noProof/>
          <w:spacing w:val="1"/>
        </w:rPr>
        <w:t>Gemensamma informationskomponenter</w:t>
      </w:r>
      <w:r>
        <w:rPr>
          <w:noProof/>
        </w:rPr>
        <w:tab/>
      </w:r>
      <w:r>
        <w:rPr>
          <w:noProof/>
        </w:rPr>
        <w:fldChar w:fldCharType="begin"/>
      </w:r>
      <w:r>
        <w:rPr>
          <w:noProof/>
        </w:rPr>
        <w:instrText xml:space="preserve"> PAGEREF _Toc225521693 \h </w:instrText>
      </w:r>
      <w:r>
        <w:rPr>
          <w:noProof/>
        </w:rPr>
      </w:r>
      <w:r>
        <w:rPr>
          <w:noProof/>
        </w:rPr>
        <w:fldChar w:fldCharType="separate"/>
      </w:r>
      <w:r>
        <w:rPr>
          <w:noProof/>
        </w:rPr>
        <w:t>18</w:t>
      </w:r>
      <w:r>
        <w:rPr>
          <w:noProof/>
        </w:rPr>
        <w:fldChar w:fldCharType="end"/>
      </w:r>
    </w:p>
    <w:p w14:paraId="4F855E50" w14:textId="77777777" w:rsidR="005672F7" w:rsidRDefault="005672F7">
      <w:pPr>
        <w:pStyle w:val="TOC1"/>
        <w:tabs>
          <w:tab w:val="left" w:pos="1227"/>
          <w:tab w:val="right" w:leader="dot" w:pos="9159"/>
        </w:tabs>
        <w:rPr>
          <w:rFonts w:asciiTheme="minorHAnsi" w:eastAsiaTheme="minorEastAsia" w:hAnsiTheme="minorHAnsi"/>
          <w:noProof/>
          <w:lang w:eastAsia="ja-JP"/>
        </w:rPr>
      </w:pPr>
      <w:r>
        <w:rPr>
          <w:noProof/>
        </w:rPr>
        <w:t>5</w:t>
      </w:r>
      <w:r>
        <w:rPr>
          <w:rFonts w:asciiTheme="minorHAnsi" w:eastAsiaTheme="minorEastAsia" w:hAnsiTheme="minorHAnsi"/>
          <w:noProof/>
          <w:lang w:eastAsia="ja-JP"/>
        </w:rPr>
        <w:tab/>
      </w:r>
      <w:r w:rsidRPr="00013647">
        <w:rPr>
          <w:noProof/>
          <w:spacing w:val="1"/>
        </w:rPr>
        <w:t>GetReferralOutcome</w:t>
      </w:r>
      <w:r>
        <w:rPr>
          <w:noProof/>
        </w:rPr>
        <w:tab/>
      </w:r>
      <w:r>
        <w:rPr>
          <w:noProof/>
        </w:rPr>
        <w:fldChar w:fldCharType="begin"/>
      </w:r>
      <w:r>
        <w:rPr>
          <w:noProof/>
        </w:rPr>
        <w:instrText xml:space="preserve"> PAGEREF _Toc225521694 \h </w:instrText>
      </w:r>
      <w:r>
        <w:rPr>
          <w:noProof/>
        </w:rPr>
      </w:r>
      <w:r>
        <w:rPr>
          <w:noProof/>
        </w:rPr>
        <w:fldChar w:fldCharType="separate"/>
      </w:r>
      <w:r>
        <w:rPr>
          <w:noProof/>
        </w:rPr>
        <w:t>21</w:t>
      </w:r>
      <w:r>
        <w:rPr>
          <w:noProof/>
        </w:rPr>
        <w:fldChar w:fldCharType="end"/>
      </w:r>
    </w:p>
    <w:p w14:paraId="4A801241"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5.1</w:t>
      </w:r>
      <w:r>
        <w:rPr>
          <w:rFonts w:asciiTheme="minorHAnsi" w:eastAsiaTheme="minorEastAsia" w:hAnsiTheme="minorHAnsi"/>
          <w:noProof/>
          <w:lang w:eastAsia="ja-JP"/>
        </w:rPr>
        <w:tab/>
      </w:r>
      <w:r w:rsidRPr="00013647">
        <w:rPr>
          <w:noProof/>
          <w:color w:val="000000" w:themeColor="text1"/>
        </w:rPr>
        <w:t>Frivillighet</w:t>
      </w:r>
      <w:r>
        <w:rPr>
          <w:noProof/>
        </w:rPr>
        <w:tab/>
      </w:r>
      <w:r>
        <w:rPr>
          <w:noProof/>
        </w:rPr>
        <w:fldChar w:fldCharType="begin"/>
      </w:r>
      <w:r>
        <w:rPr>
          <w:noProof/>
        </w:rPr>
        <w:instrText xml:space="preserve"> PAGEREF _Toc225521695 \h </w:instrText>
      </w:r>
      <w:r>
        <w:rPr>
          <w:noProof/>
        </w:rPr>
      </w:r>
      <w:r>
        <w:rPr>
          <w:noProof/>
        </w:rPr>
        <w:fldChar w:fldCharType="separate"/>
      </w:r>
      <w:r>
        <w:rPr>
          <w:noProof/>
        </w:rPr>
        <w:t>22</w:t>
      </w:r>
      <w:r>
        <w:rPr>
          <w:noProof/>
        </w:rPr>
        <w:fldChar w:fldCharType="end"/>
      </w:r>
    </w:p>
    <w:p w14:paraId="2E4936BC"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5.2</w:t>
      </w:r>
      <w:r>
        <w:rPr>
          <w:rFonts w:asciiTheme="minorHAnsi" w:eastAsiaTheme="minorEastAsia" w:hAnsiTheme="minorHAnsi"/>
          <w:noProof/>
          <w:lang w:eastAsia="ja-JP"/>
        </w:rPr>
        <w:tab/>
      </w:r>
      <w:r w:rsidRPr="00013647">
        <w:rPr>
          <w:noProof/>
          <w:color w:val="000000" w:themeColor="text1"/>
        </w:rPr>
        <w:t>Version</w:t>
      </w:r>
      <w:r>
        <w:rPr>
          <w:noProof/>
        </w:rPr>
        <w:tab/>
      </w:r>
      <w:r>
        <w:rPr>
          <w:noProof/>
        </w:rPr>
        <w:fldChar w:fldCharType="begin"/>
      </w:r>
      <w:r>
        <w:rPr>
          <w:noProof/>
        </w:rPr>
        <w:instrText xml:space="preserve"> PAGEREF _Toc225521696 \h </w:instrText>
      </w:r>
      <w:r>
        <w:rPr>
          <w:noProof/>
        </w:rPr>
      </w:r>
      <w:r>
        <w:rPr>
          <w:noProof/>
        </w:rPr>
        <w:fldChar w:fldCharType="separate"/>
      </w:r>
      <w:r>
        <w:rPr>
          <w:noProof/>
        </w:rPr>
        <w:t>22</w:t>
      </w:r>
      <w:r>
        <w:rPr>
          <w:noProof/>
        </w:rPr>
        <w:fldChar w:fldCharType="end"/>
      </w:r>
    </w:p>
    <w:p w14:paraId="49C58C15"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5.3</w:t>
      </w:r>
      <w:r>
        <w:rPr>
          <w:rFonts w:asciiTheme="minorHAnsi" w:eastAsiaTheme="minorEastAsia" w:hAnsiTheme="minorHAnsi"/>
          <w:noProof/>
          <w:lang w:eastAsia="ja-JP"/>
        </w:rPr>
        <w:tab/>
      </w:r>
      <w:r w:rsidRPr="00013647">
        <w:rPr>
          <w:noProof/>
          <w:color w:val="000000" w:themeColor="text1"/>
        </w:rPr>
        <w:t>SLA-krav</w:t>
      </w:r>
      <w:r>
        <w:rPr>
          <w:noProof/>
        </w:rPr>
        <w:tab/>
      </w:r>
      <w:r>
        <w:rPr>
          <w:noProof/>
        </w:rPr>
        <w:fldChar w:fldCharType="begin"/>
      </w:r>
      <w:r>
        <w:rPr>
          <w:noProof/>
        </w:rPr>
        <w:instrText xml:space="preserve"> PAGEREF _Toc225521697 \h </w:instrText>
      </w:r>
      <w:r>
        <w:rPr>
          <w:noProof/>
        </w:rPr>
      </w:r>
      <w:r>
        <w:rPr>
          <w:noProof/>
        </w:rPr>
        <w:fldChar w:fldCharType="separate"/>
      </w:r>
      <w:r>
        <w:rPr>
          <w:noProof/>
        </w:rPr>
        <w:t>22</w:t>
      </w:r>
      <w:r>
        <w:rPr>
          <w:noProof/>
        </w:rPr>
        <w:fldChar w:fldCharType="end"/>
      </w:r>
    </w:p>
    <w:p w14:paraId="3A9BEDE7"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5.4</w:t>
      </w:r>
      <w:r>
        <w:rPr>
          <w:rFonts w:asciiTheme="minorHAnsi" w:eastAsiaTheme="minorEastAsia" w:hAnsiTheme="minorHAnsi"/>
          <w:noProof/>
          <w:lang w:eastAsia="ja-JP"/>
        </w:rPr>
        <w:tab/>
      </w:r>
      <w:r>
        <w:rPr>
          <w:noProof/>
        </w:rPr>
        <w:t>Fältregler</w:t>
      </w:r>
      <w:r>
        <w:rPr>
          <w:noProof/>
        </w:rPr>
        <w:tab/>
      </w:r>
      <w:r>
        <w:rPr>
          <w:noProof/>
        </w:rPr>
        <w:fldChar w:fldCharType="begin"/>
      </w:r>
      <w:r>
        <w:rPr>
          <w:noProof/>
        </w:rPr>
        <w:instrText xml:space="preserve"> PAGEREF _Toc225521698 \h </w:instrText>
      </w:r>
      <w:r>
        <w:rPr>
          <w:noProof/>
        </w:rPr>
      </w:r>
      <w:r>
        <w:rPr>
          <w:noProof/>
        </w:rPr>
        <w:fldChar w:fldCharType="separate"/>
      </w:r>
      <w:r>
        <w:rPr>
          <w:noProof/>
        </w:rPr>
        <w:t>22</w:t>
      </w:r>
      <w:r>
        <w:rPr>
          <w:noProof/>
        </w:rPr>
        <w:fldChar w:fldCharType="end"/>
      </w:r>
    </w:p>
    <w:p w14:paraId="0B027C74" w14:textId="77777777" w:rsidR="005672F7" w:rsidRDefault="005672F7">
      <w:pPr>
        <w:pStyle w:val="TOC1"/>
        <w:tabs>
          <w:tab w:val="left" w:pos="1227"/>
          <w:tab w:val="right" w:leader="dot" w:pos="9159"/>
        </w:tabs>
        <w:rPr>
          <w:rFonts w:asciiTheme="minorHAnsi" w:eastAsiaTheme="minorEastAsia" w:hAnsiTheme="minorHAnsi"/>
          <w:noProof/>
          <w:lang w:eastAsia="ja-JP"/>
        </w:rPr>
      </w:pPr>
      <w:r>
        <w:rPr>
          <w:noProof/>
        </w:rPr>
        <w:t>6</w:t>
      </w:r>
      <w:r>
        <w:rPr>
          <w:rFonts w:asciiTheme="minorHAnsi" w:eastAsiaTheme="minorEastAsia" w:hAnsiTheme="minorHAnsi"/>
          <w:noProof/>
          <w:lang w:eastAsia="ja-JP"/>
        </w:rPr>
        <w:tab/>
      </w:r>
      <w:r w:rsidRPr="00013647">
        <w:rPr>
          <w:noProof/>
          <w:spacing w:val="1"/>
        </w:rPr>
        <w:t>GetPrenatalMedicalHistory</w:t>
      </w:r>
      <w:r>
        <w:rPr>
          <w:noProof/>
        </w:rPr>
        <w:tab/>
      </w:r>
      <w:r>
        <w:rPr>
          <w:noProof/>
        </w:rPr>
        <w:fldChar w:fldCharType="begin"/>
      </w:r>
      <w:r>
        <w:rPr>
          <w:noProof/>
        </w:rPr>
        <w:instrText xml:space="preserve"> PAGEREF _Toc225521699 \h </w:instrText>
      </w:r>
      <w:r>
        <w:rPr>
          <w:noProof/>
        </w:rPr>
      </w:r>
      <w:r>
        <w:rPr>
          <w:noProof/>
        </w:rPr>
        <w:fldChar w:fldCharType="separate"/>
      </w:r>
      <w:r>
        <w:rPr>
          <w:noProof/>
        </w:rPr>
        <w:t>26</w:t>
      </w:r>
      <w:r>
        <w:rPr>
          <w:noProof/>
        </w:rPr>
        <w:fldChar w:fldCharType="end"/>
      </w:r>
    </w:p>
    <w:p w14:paraId="796D3731"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6.1</w:t>
      </w:r>
      <w:r>
        <w:rPr>
          <w:rFonts w:asciiTheme="minorHAnsi" w:eastAsiaTheme="minorEastAsia" w:hAnsiTheme="minorHAnsi"/>
          <w:noProof/>
          <w:lang w:eastAsia="ja-JP"/>
        </w:rPr>
        <w:tab/>
      </w:r>
      <w:r w:rsidRPr="00013647">
        <w:rPr>
          <w:noProof/>
          <w:color w:val="000000" w:themeColor="text1"/>
        </w:rPr>
        <w:t>Frivillighet</w:t>
      </w:r>
      <w:r>
        <w:rPr>
          <w:noProof/>
        </w:rPr>
        <w:tab/>
      </w:r>
      <w:r>
        <w:rPr>
          <w:noProof/>
        </w:rPr>
        <w:fldChar w:fldCharType="begin"/>
      </w:r>
      <w:r>
        <w:rPr>
          <w:noProof/>
        </w:rPr>
        <w:instrText xml:space="preserve"> PAGEREF _Toc225521700 \h </w:instrText>
      </w:r>
      <w:r>
        <w:rPr>
          <w:noProof/>
        </w:rPr>
      </w:r>
      <w:r>
        <w:rPr>
          <w:noProof/>
        </w:rPr>
        <w:fldChar w:fldCharType="separate"/>
      </w:r>
      <w:r>
        <w:rPr>
          <w:noProof/>
        </w:rPr>
        <w:t>26</w:t>
      </w:r>
      <w:r>
        <w:rPr>
          <w:noProof/>
        </w:rPr>
        <w:fldChar w:fldCharType="end"/>
      </w:r>
    </w:p>
    <w:p w14:paraId="6DEB56D2"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6.2</w:t>
      </w:r>
      <w:r>
        <w:rPr>
          <w:rFonts w:asciiTheme="minorHAnsi" w:eastAsiaTheme="minorEastAsia" w:hAnsiTheme="minorHAnsi"/>
          <w:noProof/>
          <w:lang w:eastAsia="ja-JP"/>
        </w:rPr>
        <w:tab/>
      </w:r>
      <w:r w:rsidRPr="00013647">
        <w:rPr>
          <w:noProof/>
          <w:color w:val="000000" w:themeColor="text1"/>
        </w:rPr>
        <w:t>Version</w:t>
      </w:r>
      <w:r>
        <w:rPr>
          <w:noProof/>
        </w:rPr>
        <w:tab/>
      </w:r>
      <w:r>
        <w:rPr>
          <w:noProof/>
        </w:rPr>
        <w:fldChar w:fldCharType="begin"/>
      </w:r>
      <w:r>
        <w:rPr>
          <w:noProof/>
        </w:rPr>
        <w:instrText xml:space="preserve"> PAGEREF _Toc225521701 \h </w:instrText>
      </w:r>
      <w:r>
        <w:rPr>
          <w:noProof/>
        </w:rPr>
      </w:r>
      <w:r>
        <w:rPr>
          <w:noProof/>
        </w:rPr>
        <w:fldChar w:fldCharType="separate"/>
      </w:r>
      <w:r>
        <w:rPr>
          <w:noProof/>
        </w:rPr>
        <w:t>26</w:t>
      </w:r>
      <w:r>
        <w:rPr>
          <w:noProof/>
        </w:rPr>
        <w:fldChar w:fldCharType="end"/>
      </w:r>
    </w:p>
    <w:p w14:paraId="786EB896"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6.3</w:t>
      </w:r>
      <w:r>
        <w:rPr>
          <w:rFonts w:asciiTheme="minorHAnsi" w:eastAsiaTheme="minorEastAsia" w:hAnsiTheme="minorHAnsi"/>
          <w:noProof/>
          <w:lang w:eastAsia="ja-JP"/>
        </w:rPr>
        <w:tab/>
      </w:r>
      <w:r w:rsidRPr="00013647">
        <w:rPr>
          <w:noProof/>
          <w:color w:val="000000" w:themeColor="text1"/>
        </w:rPr>
        <w:t>SLA-krav</w:t>
      </w:r>
      <w:r>
        <w:rPr>
          <w:noProof/>
        </w:rPr>
        <w:tab/>
      </w:r>
      <w:r>
        <w:rPr>
          <w:noProof/>
        </w:rPr>
        <w:fldChar w:fldCharType="begin"/>
      </w:r>
      <w:r>
        <w:rPr>
          <w:noProof/>
        </w:rPr>
        <w:instrText xml:space="preserve"> PAGEREF _Toc225521702 \h </w:instrText>
      </w:r>
      <w:r>
        <w:rPr>
          <w:noProof/>
        </w:rPr>
      </w:r>
      <w:r>
        <w:rPr>
          <w:noProof/>
        </w:rPr>
        <w:fldChar w:fldCharType="separate"/>
      </w:r>
      <w:r>
        <w:rPr>
          <w:noProof/>
        </w:rPr>
        <w:t>26</w:t>
      </w:r>
      <w:r>
        <w:rPr>
          <w:noProof/>
        </w:rPr>
        <w:fldChar w:fldCharType="end"/>
      </w:r>
    </w:p>
    <w:p w14:paraId="4AAC4DE6"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6.4</w:t>
      </w:r>
      <w:r>
        <w:rPr>
          <w:rFonts w:asciiTheme="minorHAnsi" w:eastAsiaTheme="minorEastAsia" w:hAnsiTheme="minorHAnsi"/>
          <w:noProof/>
          <w:lang w:eastAsia="ja-JP"/>
        </w:rPr>
        <w:tab/>
      </w:r>
      <w:r>
        <w:rPr>
          <w:noProof/>
        </w:rPr>
        <w:t>Fältregler</w:t>
      </w:r>
      <w:r>
        <w:rPr>
          <w:noProof/>
        </w:rPr>
        <w:tab/>
      </w:r>
      <w:r>
        <w:rPr>
          <w:noProof/>
        </w:rPr>
        <w:fldChar w:fldCharType="begin"/>
      </w:r>
      <w:r>
        <w:rPr>
          <w:noProof/>
        </w:rPr>
        <w:instrText xml:space="preserve"> PAGEREF _Toc225521703 \h </w:instrText>
      </w:r>
      <w:r>
        <w:rPr>
          <w:noProof/>
        </w:rPr>
      </w:r>
      <w:r>
        <w:rPr>
          <w:noProof/>
        </w:rPr>
        <w:fldChar w:fldCharType="separate"/>
      </w:r>
      <w:r>
        <w:rPr>
          <w:noProof/>
        </w:rPr>
        <w:t>26</w:t>
      </w:r>
      <w:r>
        <w:rPr>
          <w:noProof/>
        </w:rPr>
        <w:fldChar w:fldCharType="end"/>
      </w:r>
    </w:p>
    <w:p w14:paraId="3B60DCB6" w14:textId="77777777" w:rsidR="00D218F3" w:rsidRPr="00BC5B0B" w:rsidRDefault="00D218F3" w:rsidP="00D218F3">
      <w:pPr>
        <w:pStyle w:val="TOC1"/>
        <w:widowControl/>
        <w:tabs>
          <w:tab w:val="left" w:pos="400"/>
          <w:tab w:val="right" w:leader="dot" w:pos="10060"/>
        </w:tabs>
        <w:spacing w:before="120" w:after="120"/>
        <w:ind w:left="0" w:firstLine="0"/>
      </w:pPr>
      <w:r w:rsidRPr="00BC5B0B">
        <w:rPr>
          <w:rStyle w:val="Hyperlink"/>
          <w:rFonts w:ascii="Arial" w:eastAsia="ヒラギノ角ゴ Pro W3" w:hAnsi="Arial" w:cs="Times New Roman"/>
          <w:b/>
          <w:bCs/>
          <w:caps/>
          <w:noProof/>
          <w:color w:val="auto"/>
          <w:sz w:val="20"/>
          <w:szCs w:val="20"/>
        </w:rPr>
        <w:fldChar w:fldCharType="end"/>
      </w:r>
    </w:p>
    <w:p w14:paraId="0E000B23" w14:textId="77777777" w:rsidR="00D218F3" w:rsidRPr="00BC5B0B" w:rsidRDefault="00D218F3" w:rsidP="00D218F3">
      <w:pPr>
        <w:sectPr w:rsidR="00D218F3" w:rsidRPr="00BC5B0B">
          <w:pgSz w:w="11909" w:h="16840"/>
          <w:pgMar w:top="1480" w:right="1680" w:bottom="280" w:left="1060" w:header="907" w:footer="0" w:gutter="0"/>
          <w:cols w:space="720"/>
        </w:sectPr>
      </w:pP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odyText"/>
        <w:ind w:right="150"/>
        <w:rPr>
          <w:spacing w:val="-3"/>
        </w:rPr>
      </w:pPr>
    </w:p>
    <w:p w14:paraId="3B6463A9" w14:textId="77777777" w:rsidR="00D218F3" w:rsidRPr="00BC5B0B" w:rsidRDefault="00D218F3" w:rsidP="00212F5B">
      <w:pPr>
        <w:pStyle w:val="Heading1"/>
        <w:numPr>
          <w:ilvl w:val="0"/>
          <w:numId w:val="1"/>
        </w:numPr>
        <w:tabs>
          <w:tab w:val="left" w:pos="1299"/>
        </w:tabs>
      </w:pPr>
      <w:bookmarkStart w:id="1" w:name="_Toc341787023"/>
      <w:bookmarkStart w:id="2" w:name="_Toc225521671"/>
      <w:r w:rsidRPr="00BC5B0B">
        <w:t>Inledning</w:t>
      </w:r>
      <w:bookmarkEnd w:id="1"/>
      <w:bookmarkEnd w:id="2"/>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5C4CBE6D" w:rsidR="00D218F3" w:rsidRPr="00BC5B0B" w:rsidRDefault="00D218F3" w:rsidP="00212F5B">
      <w:pPr>
        <w:pStyle w:val="BodyText"/>
        <w:ind w:right="119"/>
      </w:pPr>
      <w:r w:rsidRPr="00BC5B0B">
        <w:t xml:space="preserve">Detta är beskrivningen av tjänstekontrakten i tjänstedomänen </w:t>
      </w:r>
      <w:proofErr w:type="gramStart"/>
      <w:r w:rsidR="00007C38">
        <w:t>clinicalprocess:healthcond</w:t>
      </w:r>
      <w:proofErr w:type="gramEnd"/>
      <w:r w:rsidR="00007C38">
        <w:t xml:space="preserve">:actoutcome. </w:t>
      </w:r>
      <w:r w:rsidRPr="00BC5B0B">
        <w:t xml:space="preserve">Den svenska benämningen är </w:t>
      </w:r>
      <w:r w:rsidR="00111CED" w:rsidRPr="00BC5B0B">
        <w:t>”</w:t>
      </w:r>
      <w:r w:rsidR="00007C38" w:rsidRPr="00007C38">
        <w:t xml:space="preserve"> Hantera hälsorelaterade tillstånd, tillståndsbeskrivning</w:t>
      </w:r>
      <w:r w:rsidR="006369B4" w:rsidRPr="00BC5B0B">
        <w:t>”</w:t>
      </w:r>
      <w:r w:rsidRPr="00BC5B0B">
        <w:t>.</w:t>
      </w:r>
    </w:p>
    <w:p w14:paraId="27B57263" w14:textId="77777777" w:rsidR="00D218F3" w:rsidRPr="00BC5B0B" w:rsidRDefault="00D218F3" w:rsidP="00212F5B">
      <w:pPr>
        <w:pStyle w:val="BodyText"/>
        <w:ind w:right="119"/>
      </w:pPr>
    </w:p>
    <w:p w14:paraId="68D54E0F" w14:textId="5D5F39D5" w:rsidR="005E58B4" w:rsidRPr="00BC5B0B" w:rsidRDefault="008F7B1E" w:rsidP="00212F5B">
      <w:pPr>
        <w:pStyle w:val="Body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odyText"/>
        <w:ind w:right="119"/>
      </w:pPr>
    </w:p>
    <w:p w14:paraId="3225FE79" w14:textId="350E97E0" w:rsidR="00B22A3B" w:rsidRPr="00BC5B0B" w:rsidRDefault="00B22A3B" w:rsidP="00212F5B">
      <w:pPr>
        <w:pStyle w:val="Body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odyText"/>
        <w:ind w:right="119"/>
      </w:pPr>
    </w:p>
    <w:p w14:paraId="2E72C542" w14:textId="7A83A1F3" w:rsidR="00D218F3" w:rsidRPr="00BC5B0B" w:rsidRDefault="003D2A0F" w:rsidP="00212F5B">
      <w:pPr>
        <w:pStyle w:val="BodyText"/>
        <w:ind w:right="119"/>
      </w:pPr>
      <w:r w:rsidRPr="00BC5B0B">
        <w:t xml:space="preserve">Tjänstedomänen syftar </w:t>
      </w:r>
      <w:r w:rsidR="00860166" w:rsidRPr="00BC5B0B">
        <w:t xml:space="preserve">enbart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odyText"/>
        <w:ind w:right="119"/>
      </w:pPr>
    </w:p>
    <w:p w14:paraId="245E6F9E" w14:textId="1ADF0BCD" w:rsidR="00D218F3" w:rsidRPr="00BC5B0B" w:rsidRDefault="00D218F3" w:rsidP="00212F5B">
      <w:pPr>
        <w:pStyle w:val="Body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odyText"/>
        <w:ind w:right="119"/>
      </w:pPr>
    </w:p>
    <w:p w14:paraId="5FC22690" w14:textId="2CADCB76" w:rsidR="00A94660" w:rsidRPr="00BC5B0B" w:rsidRDefault="00A94660" w:rsidP="00212F5B">
      <w:pPr>
        <w:pStyle w:val="BodyText"/>
        <w:ind w:right="119"/>
      </w:pPr>
      <w:r w:rsidRPr="00BC5B0B">
        <w:t>Tjänstedomänen baseras på RIV – Informationsspecifikation</w:t>
      </w:r>
    </w:p>
    <w:p w14:paraId="364E3E1A" w14:textId="2A6D7537" w:rsidR="00A94660" w:rsidRPr="00BC5B0B" w:rsidRDefault="00A94660" w:rsidP="00212F5B">
      <w:pPr>
        <w:pStyle w:val="BodyText"/>
        <w:ind w:right="119"/>
        <w:rPr>
          <w:color w:val="FF0000"/>
        </w:rPr>
      </w:pPr>
      <w:r w:rsidRPr="00BC5B0B">
        <w:t>Nationell Patientöversikt version 2.2.0.</w:t>
      </w:r>
    </w:p>
    <w:p w14:paraId="1FB41428" w14:textId="442FBAE6" w:rsidR="00D218F3" w:rsidRPr="00BC5B0B" w:rsidRDefault="00D218F3" w:rsidP="00C40FF2">
      <w:pPr>
        <w:pStyle w:val="Body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lang w:val="en-US" w:eastAsia="en-US"/>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08B3012D" w14:textId="77777777" w:rsidR="00480EC7" w:rsidRDefault="00480EC7" w:rsidP="00D218F3">
                            <w:pPr>
                              <w:pStyle w:val="Footer"/>
                              <w:rPr>
                                <w:b/>
                                <w:i/>
                              </w:rPr>
                            </w:pPr>
                            <w:r w:rsidRPr="00FE3AAD">
                              <w:rPr>
                                <w:b/>
                                <w:i/>
                              </w:rPr>
                              <w:t>I arbetet har följande personer deltagit:</w:t>
                            </w:r>
                          </w:p>
                          <w:p w14:paraId="4EF9015E" w14:textId="77777777" w:rsidR="00480EC7" w:rsidRDefault="00480EC7" w:rsidP="00D218F3">
                            <w:pPr>
                              <w:pStyle w:val="Footer"/>
                              <w:rPr>
                                <w:b/>
                                <w:i/>
                              </w:rPr>
                            </w:pPr>
                          </w:p>
                          <w:p w14:paraId="491D3AD6" w14:textId="4B98BDB5" w:rsidR="00480EC7" w:rsidRDefault="00480EC7" w:rsidP="00D218F3">
                            <w:pPr>
                              <w:pStyle w:val="Footer"/>
                              <w:rPr>
                                <w:b/>
                                <w:i/>
                              </w:rPr>
                            </w:pPr>
                            <w:r>
                              <w:rPr>
                                <w:b/>
                                <w:i/>
                              </w:rPr>
                              <w:t>Projektgrupp:</w:t>
                            </w:r>
                          </w:p>
                          <w:p w14:paraId="1F66F383" w14:textId="77777777" w:rsidR="00480EC7" w:rsidRDefault="00480EC7" w:rsidP="00D218F3">
                            <w:pPr>
                              <w:pStyle w:val="Footer"/>
                              <w:rPr>
                                <w:b/>
                                <w:i/>
                              </w:rPr>
                            </w:pPr>
                          </w:p>
                          <w:p w14:paraId="2BD74928" w14:textId="0EB8B332" w:rsidR="00480EC7" w:rsidRDefault="00480EC7" w:rsidP="00D218F3">
                            <w:pPr>
                              <w:pStyle w:val="Footer"/>
                              <w:rPr>
                                <w:b/>
                                <w:i/>
                              </w:rPr>
                            </w:pPr>
                            <w:r>
                              <w:rPr>
                                <w:b/>
                                <w:i/>
                              </w:rPr>
                              <w:t xml:space="preserve">Maria Andersson, </w:t>
                            </w:r>
                            <w:proofErr w:type="spellStart"/>
                            <w:r>
                              <w:rPr>
                                <w:b/>
                                <w:i/>
                              </w:rPr>
                              <w:t>Mawell</w:t>
                            </w:r>
                            <w:proofErr w:type="spellEnd"/>
                          </w:p>
                          <w:p w14:paraId="5F7BB64C" w14:textId="280D6E08" w:rsidR="00480EC7" w:rsidRDefault="00480EC7" w:rsidP="00D218F3">
                            <w:pPr>
                              <w:pStyle w:val="Footer"/>
                              <w:rPr>
                                <w:b/>
                                <w:i/>
                              </w:rPr>
                            </w:pPr>
                            <w:r>
                              <w:rPr>
                                <w:b/>
                                <w:i/>
                              </w:rPr>
                              <w:t>Marco De Luca, Callista</w:t>
                            </w:r>
                          </w:p>
                          <w:p w14:paraId="0166F93D" w14:textId="6674564D" w:rsidR="00480EC7" w:rsidRDefault="00480EC7" w:rsidP="00D218F3">
                            <w:pPr>
                              <w:pStyle w:val="Footer"/>
                              <w:rPr>
                                <w:b/>
                                <w:i/>
                              </w:rPr>
                            </w:pPr>
                            <w:r>
                              <w:rPr>
                                <w:b/>
                                <w:i/>
                              </w:rPr>
                              <w:t>Magnus Ekstrand, Callista</w:t>
                            </w:r>
                          </w:p>
                          <w:p w14:paraId="181FAA35" w14:textId="11D17738" w:rsidR="00480EC7" w:rsidRDefault="00480EC7" w:rsidP="00D218F3">
                            <w:pPr>
                              <w:pStyle w:val="Footer"/>
                              <w:rPr>
                                <w:b/>
                                <w:i/>
                              </w:rPr>
                            </w:pPr>
                            <w:r>
                              <w:rPr>
                                <w:b/>
                                <w:i/>
                              </w:rPr>
                              <w:t xml:space="preserve">Johan </w:t>
                            </w:r>
                            <w:proofErr w:type="spellStart"/>
                            <w:r>
                              <w:rPr>
                                <w:b/>
                                <w:i/>
                              </w:rPr>
                              <w:t>Eltes</w:t>
                            </w:r>
                            <w:proofErr w:type="spellEnd"/>
                            <w:r>
                              <w:rPr>
                                <w:b/>
                                <w:i/>
                              </w:rPr>
                              <w:t>, Callista</w:t>
                            </w:r>
                          </w:p>
                          <w:p w14:paraId="23F76671" w14:textId="6521BA91" w:rsidR="00480EC7" w:rsidRDefault="00480EC7" w:rsidP="00D218F3">
                            <w:pPr>
                              <w:pStyle w:val="Footer"/>
                              <w:rPr>
                                <w:b/>
                                <w:i/>
                              </w:rPr>
                            </w:pPr>
                            <w:r>
                              <w:rPr>
                                <w:b/>
                                <w:i/>
                              </w:rPr>
                              <w:t xml:space="preserve">Lennart Eriksson, </w:t>
                            </w:r>
                            <w:proofErr w:type="spellStart"/>
                            <w:r>
                              <w:rPr>
                                <w:b/>
                                <w:i/>
                              </w:rPr>
                              <w:t>CeHis</w:t>
                            </w:r>
                            <w:proofErr w:type="spellEnd"/>
                          </w:p>
                          <w:p w14:paraId="5EBF459A" w14:textId="6ADE153E" w:rsidR="00480EC7" w:rsidRDefault="00480EC7" w:rsidP="00D218F3">
                            <w:pPr>
                              <w:pStyle w:val="Footer"/>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480EC7" w:rsidRDefault="00480EC7" w:rsidP="00D218F3">
                            <w:pPr>
                              <w:pStyle w:val="Footer"/>
                              <w:rPr>
                                <w:b/>
                                <w:i/>
                              </w:rPr>
                            </w:pPr>
                            <w:r>
                              <w:rPr>
                                <w:b/>
                                <w:i/>
                              </w:rPr>
                              <w:t xml:space="preserve">Thomas </w:t>
                            </w:r>
                            <w:proofErr w:type="spellStart"/>
                            <w:r>
                              <w:rPr>
                                <w:b/>
                                <w:i/>
                              </w:rPr>
                              <w:t>Slitberg</w:t>
                            </w:r>
                            <w:proofErr w:type="spellEnd"/>
                            <w:r>
                              <w:rPr>
                                <w:b/>
                                <w:i/>
                              </w:rPr>
                              <w:t xml:space="preserve">, </w:t>
                            </w:r>
                            <w:proofErr w:type="spellStart"/>
                            <w:r>
                              <w:rPr>
                                <w:b/>
                                <w:i/>
                              </w:rPr>
                              <w:t>Mawell</w:t>
                            </w:r>
                            <w:proofErr w:type="spellEnd"/>
                          </w:p>
                          <w:p w14:paraId="41B65920" w14:textId="71B42563" w:rsidR="00480EC7" w:rsidRPr="00FE3AAD" w:rsidRDefault="00480EC7" w:rsidP="00D218F3">
                            <w:pPr>
                              <w:pStyle w:val="Footer"/>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480EC7" w:rsidRDefault="00480EC7" w:rsidP="0008258C">
                            <w:pPr>
                              <w:pStyle w:val="Footer"/>
                              <w:rPr>
                                <w:b/>
                                <w:i/>
                              </w:rPr>
                            </w:pPr>
                            <w:r>
                              <w:rPr>
                                <w:b/>
                                <w:i/>
                              </w:rPr>
                              <w:t xml:space="preserve">Fredrik Ström, </w:t>
                            </w:r>
                            <w:proofErr w:type="spellStart"/>
                            <w:r>
                              <w:rPr>
                                <w:b/>
                                <w:i/>
                              </w:rPr>
                              <w:t>Mawell</w:t>
                            </w:r>
                            <w:proofErr w:type="spellEnd"/>
                          </w:p>
                          <w:p w14:paraId="3DB2AFC8" w14:textId="77777777" w:rsidR="00480EC7" w:rsidRDefault="00480EC7" w:rsidP="0008258C">
                            <w:pPr>
                              <w:pStyle w:val="Footer"/>
                              <w:rPr>
                                <w:b/>
                                <w:i/>
                              </w:rPr>
                            </w:pPr>
                          </w:p>
                          <w:p w14:paraId="4A431A8E" w14:textId="24B575D0" w:rsidR="00480EC7" w:rsidRDefault="00480EC7" w:rsidP="0008258C">
                            <w:pPr>
                              <w:pStyle w:val="Footer"/>
                              <w:rPr>
                                <w:b/>
                                <w:i/>
                              </w:rPr>
                            </w:pPr>
                            <w:r>
                              <w:rPr>
                                <w:b/>
                                <w:i/>
                              </w:rPr>
                              <w:t>Projektledning:</w:t>
                            </w:r>
                          </w:p>
                          <w:p w14:paraId="607582CE" w14:textId="77777777" w:rsidR="00480EC7" w:rsidRDefault="00480EC7" w:rsidP="0008258C">
                            <w:pPr>
                              <w:pStyle w:val="Footer"/>
                              <w:rPr>
                                <w:b/>
                                <w:i/>
                              </w:rPr>
                            </w:pPr>
                          </w:p>
                          <w:p w14:paraId="45227B97" w14:textId="3D299147" w:rsidR="00480EC7" w:rsidRDefault="00480EC7" w:rsidP="0008258C">
                            <w:pPr>
                              <w:pStyle w:val="Footer"/>
                              <w:rPr>
                                <w:b/>
                                <w:i/>
                              </w:rPr>
                            </w:pPr>
                            <w:r>
                              <w:rPr>
                                <w:b/>
                                <w:i/>
                              </w:rPr>
                              <w:t xml:space="preserve">Johan </w:t>
                            </w:r>
                            <w:proofErr w:type="spellStart"/>
                            <w:r>
                              <w:rPr>
                                <w:b/>
                                <w:i/>
                              </w:rPr>
                              <w:t>Eltes</w:t>
                            </w:r>
                            <w:proofErr w:type="spellEnd"/>
                            <w:r>
                              <w:rPr>
                                <w:b/>
                                <w:i/>
                              </w:rPr>
                              <w:t>, Callista</w:t>
                            </w:r>
                          </w:p>
                          <w:p w14:paraId="56EC2BB7" w14:textId="77777777" w:rsidR="00480EC7" w:rsidRDefault="00480EC7" w:rsidP="0008258C">
                            <w:pPr>
                              <w:pStyle w:val="Footer"/>
                              <w:rPr>
                                <w:b/>
                                <w:i/>
                              </w:rPr>
                            </w:pPr>
                          </w:p>
                          <w:p w14:paraId="2744DEAE" w14:textId="0E1FADFC" w:rsidR="00480EC7" w:rsidRDefault="00480EC7" w:rsidP="0008258C">
                            <w:pPr>
                              <w:pStyle w:val="Footer"/>
                              <w:rPr>
                                <w:b/>
                                <w:i/>
                              </w:rPr>
                            </w:pPr>
                            <w:r>
                              <w:rPr>
                                <w:b/>
                                <w:i/>
                              </w:rPr>
                              <w:t>Beställare:</w:t>
                            </w:r>
                          </w:p>
                          <w:p w14:paraId="1727F54D" w14:textId="77777777" w:rsidR="00480EC7" w:rsidRDefault="00480EC7" w:rsidP="0008258C">
                            <w:pPr>
                              <w:pStyle w:val="Footer"/>
                              <w:rPr>
                                <w:b/>
                                <w:i/>
                              </w:rPr>
                            </w:pPr>
                          </w:p>
                          <w:p w14:paraId="181F918E" w14:textId="7EDAA33E" w:rsidR="00480EC7" w:rsidRDefault="00480EC7" w:rsidP="0008258C">
                            <w:pPr>
                              <w:pStyle w:val="Footer"/>
                              <w:rPr>
                                <w:b/>
                                <w:i/>
                              </w:rPr>
                            </w:pPr>
                            <w:r>
                              <w:rPr>
                                <w:b/>
                                <w:i/>
                              </w:rPr>
                              <w:t xml:space="preserve">Nina Lundberg, SLL </w:t>
                            </w:r>
                            <w:proofErr w:type="spellStart"/>
                            <w:r>
                              <w:rPr>
                                <w:b/>
                                <w:i/>
                              </w:rPr>
                              <w:t>HSF</w:t>
                            </w:r>
                            <w:proofErr w:type="spellEnd"/>
                            <w:r>
                              <w:rPr>
                                <w:b/>
                                <w:i/>
                              </w:rPr>
                              <w:t xml:space="preserve"> </w:t>
                            </w:r>
                          </w:p>
                          <w:p w14:paraId="5640D950" w14:textId="77777777" w:rsidR="00480EC7" w:rsidRPr="00B43EE0" w:rsidRDefault="00480EC7" w:rsidP="00D218F3"/>
                          <w:p w14:paraId="10DDB439" w14:textId="77777777" w:rsidR="00480EC7" w:rsidRPr="00B43EE0" w:rsidRDefault="00480EC7" w:rsidP="00D218F3"/>
                          <w:p w14:paraId="2457A03D" w14:textId="77777777" w:rsidR="00480EC7" w:rsidRPr="00B43EE0" w:rsidRDefault="00480EC7"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" fillcolor="#ddd">
                <v:textbox>
                  <w:txbxContent>
                    <w:p w14:paraId="08B3012D" w14:textId="77777777" w:rsidR="00480EC7" w:rsidRDefault="00480EC7" w:rsidP="00D218F3">
                      <w:pPr>
                        <w:pStyle w:val="Sidfot"/>
                        <w:rPr>
                          <w:b/>
                          <w:i/>
                        </w:rPr>
                      </w:pPr>
                      <w:r w:rsidRPr="00FE3AAD">
                        <w:rPr>
                          <w:b/>
                          <w:i/>
                        </w:rPr>
                        <w:t>I arbetet har följande personer deltagit:</w:t>
                      </w:r>
                    </w:p>
                    <w:p w14:paraId="4EF9015E" w14:textId="77777777" w:rsidR="00480EC7" w:rsidRDefault="00480EC7" w:rsidP="00D218F3">
                      <w:pPr>
                        <w:pStyle w:val="Sidfot"/>
                        <w:rPr>
                          <w:b/>
                          <w:i/>
                        </w:rPr>
                      </w:pPr>
                    </w:p>
                    <w:p w14:paraId="491D3AD6" w14:textId="4B98BDB5" w:rsidR="00480EC7" w:rsidRDefault="00480EC7" w:rsidP="00D218F3">
                      <w:pPr>
                        <w:pStyle w:val="Sidfot"/>
                        <w:rPr>
                          <w:b/>
                          <w:i/>
                        </w:rPr>
                      </w:pPr>
                      <w:r>
                        <w:rPr>
                          <w:b/>
                          <w:i/>
                        </w:rPr>
                        <w:t>Projektgrupp:</w:t>
                      </w:r>
                    </w:p>
                    <w:p w14:paraId="1F66F383" w14:textId="77777777" w:rsidR="00480EC7" w:rsidRDefault="00480EC7" w:rsidP="00D218F3">
                      <w:pPr>
                        <w:pStyle w:val="Sidfot"/>
                        <w:rPr>
                          <w:b/>
                          <w:i/>
                        </w:rPr>
                      </w:pPr>
                    </w:p>
                    <w:p w14:paraId="2BD74928" w14:textId="0EB8B332" w:rsidR="00480EC7" w:rsidRDefault="00480EC7" w:rsidP="00D218F3">
                      <w:pPr>
                        <w:pStyle w:val="Sidfot"/>
                        <w:rPr>
                          <w:b/>
                          <w:i/>
                        </w:rPr>
                      </w:pPr>
                      <w:r>
                        <w:rPr>
                          <w:b/>
                          <w:i/>
                        </w:rPr>
                        <w:t>Maria Andersson, Mawell</w:t>
                      </w:r>
                    </w:p>
                    <w:p w14:paraId="5F7BB64C" w14:textId="280D6E08" w:rsidR="00480EC7" w:rsidRDefault="00480EC7" w:rsidP="00D218F3">
                      <w:pPr>
                        <w:pStyle w:val="Sidfot"/>
                        <w:rPr>
                          <w:b/>
                          <w:i/>
                        </w:rPr>
                      </w:pPr>
                      <w:r>
                        <w:rPr>
                          <w:b/>
                          <w:i/>
                        </w:rPr>
                        <w:t>Marco De Luca, Callista</w:t>
                      </w:r>
                    </w:p>
                    <w:p w14:paraId="0166F93D" w14:textId="6674564D" w:rsidR="00480EC7" w:rsidRDefault="00480EC7" w:rsidP="00D218F3">
                      <w:pPr>
                        <w:pStyle w:val="Sidfot"/>
                        <w:rPr>
                          <w:b/>
                          <w:i/>
                        </w:rPr>
                      </w:pPr>
                      <w:r>
                        <w:rPr>
                          <w:b/>
                          <w:i/>
                        </w:rPr>
                        <w:t>Magnus Ekstrand, Callista</w:t>
                      </w:r>
                    </w:p>
                    <w:p w14:paraId="181FAA35" w14:textId="11D17738" w:rsidR="00480EC7" w:rsidRDefault="00480EC7" w:rsidP="00D218F3">
                      <w:pPr>
                        <w:pStyle w:val="Sidfot"/>
                        <w:rPr>
                          <w:b/>
                          <w:i/>
                        </w:rPr>
                      </w:pPr>
                      <w:r>
                        <w:rPr>
                          <w:b/>
                          <w:i/>
                        </w:rPr>
                        <w:t>Johan Eltes, Callista</w:t>
                      </w:r>
                    </w:p>
                    <w:p w14:paraId="23F76671" w14:textId="6521BA91" w:rsidR="00480EC7" w:rsidRDefault="00480EC7" w:rsidP="00D218F3">
                      <w:pPr>
                        <w:pStyle w:val="Sidfot"/>
                        <w:rPr>
                          <w:b/>
                          <w:i/>
                        </w:rPr>
                      </w:pPr>
                      <w:r>
                        <w:rPr>
                          <w:b/>
                          <w:i/>
                        </w:rPr>
                        <w:t>Lennart Eriksson, CeHis</w:t>
                      </w:r>
                    </w:p>
                    <w:p w14:paraId="5EBF459A" w14:textId="6ADE153E" w:rsidR="00480EC7" w:rsidRDefault="00480EC7" w:rsidP="00D218F3">
                      <w:pPr>
                        <w:pStyle w:val="Sidfot"/>
                        <w:rPr>
                          <w:b/>
                          <w:i/>
                        </w:rPr>
                      </w:pPr>
                      <w:r>
                        <w:rPr>
                          <w:b/>
                          <w:i/>
                        </w:rPr>
                        <w:t>Björn Skeppner, Inera</w:t>
                      </w:r>
                    </w:p>
                    <w:p w14:paraId="72F22F86" w14:textId="1819588E" w:rsidR="00480EC7" w:rsidRDefault="00480EC7" w:rsidP="00D218F3">
                      <w:pPr>
                        <w:pStyle w:val="Sidfot"/>
                        <w:rPr>
                          <w:b/>
                          <w:i/>
                        </w:rPr>
                      </w:pPr>
                      <w:r>
                        <w:rPr>
                          <w:b/>
                          <w:i/>
                        </w:rPr>
                        <w:t>Thomas Slitberg, Mawell</w:t>
                      </w:r>
                    </w:p>
                    <w:p w14:paraId="41B65920" w14:textId="71B42563" w:rsidR="00480EC7" w:rsidRPr="00FE3AAD" w:rsidRDefault="00480EC7" w:rsidP="00D218F3">
                      <w:pPr>
                        <w:pStyle w:val="Sidfot"/>
                        <w:rPr>
                          <w:b/>
                          <w:i/>
                        </w:rPr>
                      </w:pPr>
                      <w:r>
                        <w:rPr>
                          <w:b/>
                          <w:i/>
                        </w:rPr>
                        <w:t>Björn Strihagen, Inera</w:t>
                      </w:r>
                    </w:p>
                    <w:p w14:paraId="33C395D9" w14:textId="77777777" w:rsidR="00480EC7" w:rsidRDefault="00480EC7" w:rsidP="0008258C">
                      <w:pPr>
                        <w:pStyle w:val="Sidfot"/>
                        <w:rPr>
                          <w:b/>
                          <w:i/>
                        </w:rPr>
                      </w:pPr>
                      <w:r>
                        <w:rPr>
                          <w:b/>
                          <w:i/>
                        </w:rPr>
                        <w:t>Fredrik Ström, Mawell</w:t>
                      </w:r>
                    </w:p>
                    <w:p w14:paraId="3DB2AFC8" w14:textId="77777777" w:rsidR="00480EC7" w:rsidRDefault="00480EC7" w:rsidP="0008258C">
                      <w:pPr>
                        <w:pStyle w:val="Sidfot"/>
                        <w:rPr>
                          <w:b/>
                          <w:i/>
                        </w:rPr>
                      </w:pPr>
                    </w:p>
                    <w:p w14:paraId="4A431A8E" w14:textId="24B575D0" w:rsidR="00480EC7" w:rsidRDefault="00480EC7" w:rsidP="0008258C">
                      <w:pPr>
                        <w:pStyle w:val="Sidfot"/>
                        <w:rPr>
                          <w:b/>
                          <w:i/>
                        </w:rPr>
                      </w:pPr>
                      <w:r>
                        <w:rPr>
                          <w:b/>
                          <w:i/>
                        </w:rPr>
                        <w:t>Projektledning:</w:t>
                      </w:r>
                    </w:p>
                    <w:p w14:paraId="607582CE" w14:textId="77777777" w:rsidR="00480EC7" w:rsidRDefault="00480EC7" w:rsidP="0008258C">
                      <w:pPr>
                        <w:pStyle w:val="Sidfot"/>
                        <w:rPr>
                          <w:b/>
                          <w:i/>
                        </w:rPr>
                      </w:pPr>
                    </w:p>
                    <w:p w14:paraId="45227B97" w14:textId="3D299147" w:rsidR="00480EC7" w:rsidRDefault="00480EC7" w:rsidP="0008258C">
                      <w:pPr>
                        <w:pStyle w:val="Sidfot"/>
                        <w:rPr>
                          <w:b/>
                          <w:i/>
                        </w:rPr>
                      </w:pPr>
                      <w:r>
                        <w:rPr>
                          <w:b/>
                          <w:i/>
                        </w:rPr>
                        <w:t>Johan Eltes, Callista</w:t>
                      </w:r>
                    </w:p>
                    <w:p w14:paraId="56EC2BB7" w14:textId="77777777" w:rsidR="00480EC7" w:rsidRDefault="00480EC7" w:rsidP="0008258C">
                      <w:pPr>
                        <w:pStyle w:val="Sidfot"/>
                        <w:rPr>
                          <w:b/>
                          <w:i/>
                        </w:rPr>
                      </w:pPr>
                    </w:p>
                    <w:p w14:paraId="2744DEAE" w14:textId="0E1FADFC" w:rsidR="00480EC7" w:rsidRDefault="00480EC7" w:rsidP="0008258C">
                      <w:pPr>
                        <w:pStyle w:val="Sidfot"/>
                        <w:rPr>
                          <w:b/>
                          <w:i/>
                        </w:rPr>
                      </w:pPr>
                      <w:r>
                        <w:rPr>
                          <w:b/>
                          <w:i/>
                        </w:rPr>
                        <w:t>Beställare:</w:t>
                      </w:r>
                    </w:p>
                    <w:p w14:paraId="1727F54D" w14:textId="77777777" w:rsidR="00480EC7" w:rsidRDefault="00480EC7" w:rsidP="0008258C">
                      <w:pPr>
                        <w:pStyle w:val="Sidfot"/>
                        <w:rPr>
                          <w:b/>
                          <w:i/>
                        </w:rPr>
                      </w:pPr>
                    </w:p>
                    <w:p w14:paraId="181F918E" w14:textId="7EDAA33E" w:rsidR="00480EC7" w:rsidRDefault="00480EC7" w:rsidP="0008258C">
                      <w:pPr>
                        <w:pStyle w:val="Sidfot"/>
                        <w:rPr>
                          <w:b/>
                          <w:i/>
                        </w:rPr>
                      </w:pPr>
                      <w:r>
                        <w:rPr>
                          <w:b/>
                          <w:i/>
                        </w:rPr>
                        <w:t xml:space="preserve">Nina Lundberg, SLL HSF </w:t>
                      </w:r>
                    </w:p>
                    <w:p w14:paraId="5640D950" w14:textId="77777777" w:rsidR="00480EC7" w:rsidRPr="00B43EE0" w:rsidRDefault="00480EC7" w:rsidP="00D218F3"/>
                    <w:p w14:paraId="10DDB439" w14:textId="77777777" w:rsidR="00480EC7" w:rsidRPr="00B43EE0" w:rsidRDefault="00480EC7" w:rsidP="00D218F3"/>
                    <w:p w14:paraId="2457A03D" w14:textId="77777777" w:rsidR="00480EC7" w:rsidRPr="00B43EE0" w:rsidRDefault="00480EC7" w:rsidP="00D218F3"/>
                  </w:txbxContent>
                </v:textbox>
                <w10:anchorlock/>
              </v:shape>
            </w:pict>
          </mc:Fallback>
        </mc:AlternateContent>
      </w:r>
    </w:p>
    <w:p w14:paraId="4CBC4E1E" w14:textId="77777777" w:rsidR="00C40FF2" w:rsidRPr="00BC5B0B" w:rsidRDefault="00C40FF2" w:rsidP="00D218F3">
      <w:pPr>
        <w:rPr>
          <w:sz w:val="20"/>
          <w:szCs w:val="20"/>
        </w:rPr>
      </w:pPr>
    </w:p>
    <w:p w14:paraId="40F573BD" w14:textId="77777777" w:rsidR="00EB316D" w:rsidRPr="00BC5B0B" w:rsidRDefault="00EB316D">
      <w:pPr>
        <w:rPr>
          <w:rFonts w:ascii="Arial" w:eastAsia="Arial" w:hAnsi="Arial"/>
          <w:b/>
          <w:bCs/>
          <w:spacing w:val="1"/>
        </w:rPr>
      </w:pPr>
      <w:bookmarkStart w:id="3" w:name="_Toc341787025"/>
      <w:r w:rsidRPr="00BC5B0B">
        <w:rPr>
          <w:spacing w:val="1"/>
        </w:rPr>
        <w:br w:type="page"/>
      </w:r>
    </w:p>
    <w:p w14:paraId="767CA257" w14:textId="77777777" w:rsidR="00A54106" w:rsidRPr="00BC5B0B" w:rsidRDefault="00A54106" w:rsidP="00917160">
      <w:pPr>
        <w:pStyle w:val="Heading1"/>
        <w:tabs>
          <w:tab w:val="left" w:pos="1299"/>
        </w:tabs>
        <w:rPr>
          <w:b w:val="0"/>
          <w:bCs w:val="0"/>
        </w:rPr>
      </w:pPr>
    </w:p>
    <w:p w14:paraId="00AFC9A0" w14:textId="77777777" w:rsidR="00852BED" w:rsidRPr="00BC5B0B" w:rsidRDefault="00852BED" w:rsidP="00852BED">
      <w:pPr>
        <w:pStyle w:val="Heading1"/>
        <w:numPr>
          <w:ilvl w:val="0"/>
          <w:numId w:val="1"/>
        </w:numPr>
        <w:tabs>
          <w:tab w:val="left" w:pos="1299"/>
        </w:tabs>
        <w:ind w:left="360" w:hanging="360"/>
        <w:rPr>
          <w:b w:val="0"/>
          <w:bCs w:val="0"/>
        </w:rPr>
      </w:pPr>
      <w:bookmarkStart w:id="4" w:name="_Toc219337763"/>
      <w:bookmarkStart w:id="5" w:name="_Toc225521672"/>
      <w:bookmarkEnd w:id="3"/>
      <w:r w:rsidRPr="00BC5B0B">
        <w:t>Tjänstedomänens arkitektur</w:t>
      </w:r>
      <w:bookmarkEnd w:id="4"/>
      <w:bookmarkEnd w:id="5"/>
    </w:p>
    <w:p w14:paraId="72D6A32A" w14:textId="77777777" w:rsidR="00852BED" w:rsidRPr="00BC5B0B" w:rsidRDefault="00852BED" w:rsidP="00852BED">
      <w:pPr>
        <w:pStyle w:val="BodyText"/>
        <w:ind w:right="119"/>
      </w:pPr>
      <w:r w:rsidRPr="00BC5B0B">
        <w:t xml:space="preserve">I detta avsnitt beskrivs hur T-boken tillämpats i tjänstedomänen. Avsnittet syftar till att ge läsaren överblick och förståelse. Avsnittet innehåller inga regler, men ger en struktur för de regler som </w:t>
      </w:r>
      <w:r>
        <w:t>beskriv</w:t>
      </w:r>
      <w:r w:rsidRPr="00BC5B0B">
        <w:t>s i övriga delar av dokumentet.</w:t>
      </w:r>
    </w:p>
    <w:p w14:paraId="2F3E6A43" w14:textId="77777777" w:rsidR="00852BED" w:rsidRPr="00BC5B0B" w:rsidRDefault="00852BED" w:rsidP="00F12A12">
      <w:pPr>
        <w:pStyle w:val="Rubrik2b"/>
      </w:pPr>
      <w:bookmarkStart w:id="6" w:name="_Toc219337764"/>
      <w:bookmarkStart w:id="7" w:name="_Toc225521673"/>
      <w:r w:rsidRPr="00BC5B0B">
        <w:t>Övergripande</w:t>
      </w:r>
      <w:bookmarkEnd w:id="6"/>
      <w:bookmarkEnd w:id="7"/>
    </w:p>
    <w:p w14:paraId="087F4FDB" w14:textId="77777777" w:rsidR="00852BED" w:rsidRPr="00BC5B0B" w:rsidRDefault="00852BED" w:rsidP="00852BED">
      <w:pPr>
        <w:pStyle w:val="BodyText"/>
        <w:ind w:right="119"/>
      </w:pPr>
      <w:r w:rsidRPr="00BC5B0B">
        <w:t>Tjänsterna för journalhistorik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 xml:space="preserve">t </w:t>
      </w:r>
      <w:proofErr w:type="spellStart"/>
      <w:r>
        <w:t>pespektiv</w:t>
      </w:r>
      <w:proofErr w:type="spellEnd"/>
      <w:r w:rsidRPr="00BC5B0B">
        <w:t>. I båda fallen (</w:t>
      </w:r>
      <w:proofErr w:type="gramStart"/>
      <w:r w:rsidRPr="00BC5B0B">
        <w:t>nationellt / regionalt</w:t>
      </w:r>
      <w:proofErr w:type="gramEnd"/>
      <w:r w:rsidRPr="00BC5B0B">
        <w:t>) är syftet att journalhistoriken sammanställs från de informationskällor där det finns historik, snarare än att begära information från ett specifikt system eller en specifik verksamhet.</w:t>
      </w:r>
    </w:p>
    <w:p w14:paraId="17272AED" w14:textId="77777777" w:rsidR="00852BED" w:rsidRPr="00BC5B0B" w:rsidRDefault="00852BED" w:rsidP="00852BED">
      <w:pPr>
        <w:pStyle w:val="BodyText"/>
        <w:ind w:right="119"/>
      </w:pPr>
    </w:p>
    <w:p w14:paraId="54A67993" w14:textId="77777777" w:rsidR="00852BED" w:rsidRDefault="00852BED" w:rsidP="00852BED">
      <w:pPr>
        <w:pStyle w:val="BodyText"/>
        <w:ind w:right="119"/>
      </w:pPr>
      <w:r w:rsidRPr="00BC5B0B">
        <w:t xml:space="preserve">Det betyder att såväl nationell som regional användning förutsätter en </w:t>
      </w:r>
      <w:proofErr w:type="spellStart"/>
      <w:r w:rsidRPr="00BC5B0B">
        <w:t>aggregeringsplattform</w:t>
      </w:r>
      <w:proofErr w:type="spellEnd"/>
      <w:r w:rsidRPr="00BC5B0B">
        <w:t xml:space="preserve"> motsvarande den som beskrivs i T-boken, REV B. </w:t>
      </w:r>
      <w:r>
        <w:t xml:space="preserve">Tjänstedomänen förutsätter användning av </w:t>
      </w:r>
      <w:proofErr w:type="spellStart"/>
      <w:r>
        <w:t>engagemangsindex</w:t>
      </w:r>
      <w:proofErr w:type="spellEnd"/>
      <w:r>
        <w:t xml:space="preserve"> på nationell nivå. Behovet av ett regionalt </w:t>
      </w:r>
      <w:proofErr w:type="spellStart"/>
      <w:r>
        <w:t>engagemangsindex</w:t>
      </w:r>
      <w:proofErr w:type="spellEnd"/>
      <w:r>
        <w:t xml:space="preserve"> beror dels av om regionen avser tillämpa tjänstekontrakten för regionala tjänstekonsumenter och av antalet informationskällor som ska tillgängliggöras. Annan</w:t>
      </w:r>
      <w:r w:rsidRPr="00BC5B0B">
        <w:t xml:space="preserve"> användning, så som fråga riktad till ett specifikt system</w:t>
      </w:r>
      <w:r>
        <w:t xml:space="preserve"> eller till en specifik verksamhet kan vara möjlig, men ligger utanför tjänstedomänens avgränsning. </w:t>
      </w:r>
    </w:p>
    <w:p w14:paraId="1192CE14" w14:textId="77777777" w:rsidR="00852BED" w:rsidRDefault="00852BED" w:rsidP="00852BED">
      <w:pPr>
        <w:pStyle w:val="BodyText"/>
        <w:ind w:right="119"/>
      </w:pPr>
    </w:p>
    <w:p w14:paraId="47F8884B" w14:textId="77777777" w:rsidR="00852BED" w:rsidRDefault="00852BED" w:rsidP="00852BED">
      <w:pPr>
        <w:pStyle w:val="BodyText"/>
        <w:ind w:right="119"/>
      </w:pPr>
      <w:r>
        <w:t>Följande flödesmodeller beskriver översiktligt i vilket sammanhang tjänstekontrakten är tänkta att tillämpas. tjänstekonsument (K) och tjänsteproducenter (P) är markerade i figurerna. Den första figuren visar direktåtkomst inom sammanhållen journalföring och den andra figuren visar användning inom patientens direktåtkomst.</w:t>
      </w:r>
    </w:p>
    <w:p w14:paraId="24917379" w14:textId="77777777" w:rsidR="00852BED" w:rsidRDefault="00852BED" w:rsidP="00852BED">
      <w:pPr>
        <w:pStyle w:val="BodyText"/>
        <w:ind w:right="119"/>
      </w:pPr>
      <w:r>
        <w:rPr>
          <w:noProof/>
          <w:lang w:val="en-US"/>
        </w:rPr>
        <w:drawing>
          <wp:inline distT="0" distB="0" distL="0" distR="0" wp14:anchorId="3FF6675F" wp14:editId="6AE86CAB">
            <wp:extent cx="5849739" cy="3687908"/>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0466" cy="3688366"/>
                    </a:xfrm>
                    <a:prstGeom prst="rect">
                      <a:avLst/>
                    </a:prstGeom>
                    <a:noFill/>
                    <a:ln>
                      <a:noFill/>
                    </a:ln>
                  </pic:spPr>
                </pic:pic>
              </a:graphicData>
            </a:graphic>
          </wp:inline>
        </w:drawing>
      </w:r>
    </w:p>
    <w:p w14:paraId="7B07B4B5" w14:textId="77777777" w:rsidR="00852BED" w:rsidRDefault="00852BED" w:rsidP="00852BED">
      <w:pPr>
        <w:pStyle w:val="BodyText"/>
        <w:ind w:right="119"/>
      </w:pPr>
    </w:p>
    <w:p w14:paraId="71AC7617" w14:textId="77777777" w:rsidR="00852BED" w:rsidRPr="00E546AE" w:rsidRDefault="00852BED" w:rsidP="00852BED">
      <w:pPr>
        <w:pStyle w:val="BodyText"/>
        <w:ind w:right="119"/>
        <w:rPr>
          <w:i/>
        </w:rPr>
      </w:pPr>
      <w:r w:rsidRPr="00E546AE">
        <w:rPr>
          <w:i/>
        </w:rPr>
        <w:t>Figur: Direktåtkomst inom sammanhållen journalföring</w:t>
      </w:r>
    </w:p>
    <w:p w14:paraId="003B57C1" w14:textId="77777777" w:rsidR="00852BED" w:rsidRDefault="00852BED" w:rsidP="00852BED">
      <w:pPr>
        <w:pStyle w:val="BodyText"/>
        <w:ind w:right="119"/>
      </w:pPr>
    </w:p>
    <w:p w14:paraId="7FA24347" w14:textId="77777777" w:rsidR="00852BED" w:rsidRDefault="00852BED" w:rsidP="00852BED">
      <w:pPr>
        <w:pStyle w:val="BodyText"/>
        <w:ind w:right="119"/>
      </w:pPr>
      <w:r>
        <w:rPr>
          <w:noProof/>
          <w:lang w:val="en-US"/>
        </w:rPr>
        <w:drawing>
          <wp:inline distT="0" distB="0" distL="0" distR="0" wp14:anchorId="719DCF0F" wp14:editId="4E1D64D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0EFBF588" w14:textId="77777777" w:rsidR="00852BED" w:rsidRPr="00E546AE" w:rsidRDefault="00852BED" w:rsidP="00852BED">
      <w:pPr>
        <w:pStyle w:val="BodyText"/>
        <w:ind w:right="119"/>
        <w:rPr>
          <w:i/>
        </w:rPr>
      </w:pPr>
      <w:r w:rsidRPr="00E546AE">
        <w:rPr>
          <w:i/>
        </w:rPr>
        <w:t xml:space="preserve">Figur: </w:t>
      </w:r>
      <w:r>
        <w:rPr>
          <w:i/>
        </w:rPr>
        <w:t>P</w:t>
      </w:r>
      <w:r w:rsidRPr="00F729F5">
        <w:rPr>
          <w:i/>
        </w:rPr>
        <w:t>atientens direktåtkomst</w:t>
      </w:r>
    </w:p>
    <w:p w14:paraId="73071222" w14:textId="77777777" w:rsidR="00852BED" w:rsidRDefault="00852BED" w:rsidP="00852BED">
      <w:pPr>
        <w:pStyle w:val="BodyText"/>
        <w:ind w:right="119"/>
      </w:pPr>
    </w:p>
    <w:p w14:paraId="714F973D" w14:textId="77777777" w:rsidR="00852BED" w:rsidRDefault="00852BED" w:rsidP="00852BED">
      <w:pPr>
        <w:pStyle w:val="BodyText"/>
        <w:ind w:right="119"/>
      </w:pPr>
    </w:p>
    <w:p w14:paraId="1569E6CA" w14:textId="77777777" w:rsidR="00852BED" w:rsidRDefault="00852BED" w:rsidP="00852BED">
      <w:pPr>
        <w:pStyle w:val="Heading1"/>
        <w:numPr>
          <w:ilvl w:val="1"/>
          <w:numId w:val="1"/>
        </w:numPr>
        <w:tabs>
          <w:tab w:val="left" w:pos="1299"/>
        </w:tabs>
        <w:ind w:left="792" w:hanging="432"/>
      </w:pPr>
      <w:bookmarkStart w:id="8" w:name="_Toc219337765"/>
      <w:bookmarkStart w:id="9" w:name="_Toc225521674"/>
      <w:r>
        <w:t>Nationell användning</w:t>
      </w:r>
      <w:bookmarkEnd w:id="8"/>
      <w:bookmarkEnd w:id="9"/>
    </w:p>
    <w:p w14:paraId="1AC78EF4" w14:textId="09249E2F" w:rsidR="00852BED" w:rsidRDefault="00852BED" w:rsidP="00852BED">
      <w:pPr>
        <w:pStyle w:val="BodyText"/>
        <w:ind w:right="119"/>
      </w:pPr>
      <w:r w:rsidRPr="00FD2A8E">
        <w:t>Vid nationell anv</w:t>
      </w:r>
      <w:r>
        <w:t xml:space="preserve">ändning av tjänstekontrakten (d.v.s. tjänstekonsumenter som begär information från alla </w:t>
      </w:r>
      <w:r w:rsidR="00F82E13">
        <w:t>tjänste</w:t>
      </w:r>
      <w:r>
        <w:t xml:space="preserve">producenter i Sverige) sker </w:t>
      </w:r>
      <w:proofErr w:type="spellStart"/>
      <w:r>
        <w:t>aggregering</w:t>
      </w:r>
      <w:proofErr w:type="spellEnd"/>
      <w:r>
        <w:t xml:space="preserve"> av informationen genom aggregerande tjänster i den gemensamma tjänsteplattformen. Regioner och Landsting tillhandahåller då </w:t>
      </w:r>
      <w:proofErr w:type="spellStart"/>
      <w:r>
        <w:t>källsystemens</w:t>
      </w:r>
      <w:proofErr w:type="spellEnd"/>
      <w:r>
        <w:t xml:space="preserve"> (KS) information genom anslutningspunkter (AP) i enlighet med tjänstekontrakten. Det kan </w:t>
      </w:r>
      <w:r w:rsidR="009A3CF0">
        <w:t xml:space="preserve">t.ex. </w:t>
      </w:r>
      <w:r>
        <w:t>ske enligt olika modeller:</w:t>
      </w:r>
    </w:p>
    <w:p w14:paraId="74C3E9A0" w14:textId="77777777" w:rsidR="00852BED" w:rsidRDefault="00852BED" w:rsidP="00852BED">
      <w:pPr>
        <w:pStyle w:val="BodyText"/>
        <w:ind w:right="119"/>
      </w:pPr>
    </w:p>
    <w:p w14:paraId="1AE687CD" w14:textId="77777777" w:rsidR="00852BED" w:rsidRDefault="00852BED" w:rsidP="00852BED">
      <w:pPr>
        <w:pStyle w:val="BodyText"/>
        <w:ind w:right="119"/>
      </w:pPr>
      <w:r>
        <w:t>A: Direktanslutning av källsystem: Källsystemet är anslutningspunkten till gemensamma tjänsteplattformen</w:t>
      </w:r>
    </w:p>
    <w:p w14:paraId="18F493E0" w14:textId="77777777" w:rsidR="00852BED" w:rsidRDefault="00852BED" w:rsidP="00852BED">
      <w:pPr>
        <w:pStyle w:val="BodyText"/>
        <w:ind w:right="119"/>
      </w:pPr>
      <w:r>
        <w:t xml:space="preserve">B: Källsystem ansluts via regional tjänsteplattform: Regionens </w:t>
      </w:r>
      <w:proofErr w:type="spellStart"/>
      <w:r>
        <w:t>tjänstplattform</w:t>
      </w:r>
      <w:proofErr w:type="spellEnd"/>
      <w:r>
        <w:t xml:space="preserve"> är anslutningspunkt</w:t>
      </w:r>
      <w:r w:rsidRPr="00350628">
        <w:t xml:space="preserve"> </w:t>
      </w:r>
      <w:r>
        <w:t>till gemensamma tjänsteplattformen</w:t>
      </w:r>
    </w:p>
    <w:p w14:paraId="79D9A807" w14:textId="77777777" w:rsidR="00852BED" w:rsidRDefault="00852BED" w:rsidP="00852BED">
      <w:pPr>
        <w:pStyle w:val="BodyText"/>
        <w:ind w:right="119"/>
      </w:pPr>
      <w:r>
        <w:t>C: Mellanlager ansluts direkt eller via regional tjänsteplattform: Ett mellanlager avskärmar källsystemen från den last som uppstår vid från nationella medarbetar- och invånartjänster</w:t>
      </w:r>
    </w:p>
    <w:p w14:paraId="2E100277" w14:textId="77777777" w:rsidR="00852BED" w:rsidRDefault="00852BED" w:rsidP="00852BED">
      <w:pPr>
        <w:pStyle w:val="BodyText"/>
        <w:ind w:right="119"/>
      </w:pPr>
      <w:r>
        <w:t xml:space="preserve"> </w:t>
      </w:r>
    </w:p>
    <w:p w14:paraId="373B54B1" w14:textId="77777777" w:rsidR="00852BED" w:rsidRDefault="00852BED" w:rsidP="00852BED">
      <w:pPr>
        <w:pStyle w:val="BodyText"/>
        <w:ind w:right="119"/>
      </w:pPr>
      <w:r>
        <w:t>Modellerna illustreras nedan (från höger till vänster):</w:t>
      </w:r>
    </w:p>
    <w:p w14:paraId="7A2CCC62" w14:textId="77777777" w:rsidR="00852BED" w:rsidRDefault="00852BED" w:rsidP="00852BED">
      <w:pPr>
        <w:pStyle w:val="BodyText"/>
        <w:ind w:right="119"/>
      </w:pPr>
      <w:r>
        <w:rPr>
          <w:noProof/>
          <w:lang w:val="en-US"/>
        </w:rPr>
        <w:lastRenderedPageBreak/>
        <w:drawing>
          <wp:inline distT="0" distB="0" distL="0" distR="0" wp14:anchorId="58B35A36" wp14:editId="7398A0FB">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6F795FE5" w14:textId="7547EF0E" w:rsidR="00852BED" w:rsidRPr="00451399" w:rsidRDefault="00852BED" w:rsidP="00451399">
      <w:pPr>
        <w:pStyle w:val="BodyText"/>
        <w:ind w:right="119"/>
        <w:rPr>
          <w:i/>
        </w:rPr>
      </w:pPr>
      <w:r w:rsidRPr="009410DD">
        <w:rPr>
          <w:i/>
        </w:rPr>
        <w:t xml:space="preserve">Figur: Olika modeller för anslutning av källsystem. </w:t>
      </w:r>
    </w:p>
    <w:p w14:paraId="1E60C603" w14:textId="77777777" w:rsidR="00852BED" w:rsidRDefault="00852BED" w:rsidP="00852BED">
      <w:pPr>
        <w:pStyle w:val="BodyText"/>
        <w:ind w:right="119"/>
      </w:pPr>
    </w:p>
    <w:p w14:paraId="01991146" w14:textId="77777777" w:rsidR="00852BED" w:rsidRDefault="00852BED" w:rsidP="00852BED">
      <w:pPr>
        <w:pStyle w:val="BodyText"/>
        <w:ind w:right="119"/>
      </w:pPr>
      <w:r>
        <w:t>Anslutningsmodellerna förutsätter att…</w:t>
      </w:r>
    </w:p>
    <w:p w14:paraId="68385609" w14:textId="57ACFD1C" w:rsidR="00852BED" w:rsidRDefault="00852BED" w:rsidP="00852BED">
      <w:pPr>
        <w:pStyle w:val="BodyText"/>
        <w:numPr>
          <w:ilvl w:val="0"/>
          <w:numId w:val="7"/>
        </w:numPr>
        <w:ind w:right="119"/>
      </w:pPr>
      <w:r>
        <w:t xml:space="preserve">vårdsystemen uppdaterar nationellt </w:t>
      </w:r>
      <w:proofErr w:type="spellStart"/>
      <w:r>
        <w:t>engagemangsindex</w:t>
      </w:r>
      <w:proofErr w:type="spellEnd"/>
      <w:r>
        <w:t xml:space="preserve"> – direkt eller indirekt via regionalt index. </w:t>
      </w:r>
      <w:proofErr w:type="spellStart"/>
      <w:r w:rsidR="00DF2847">
        <w:t>PDL</w:t>
      </w:r>
      <w:proofErr w:type="spellEnd"/>
      <w:r w:rsidR="00DF2847">
        <w:t xml:space="preserve">-enhet och </w:t>
      </w:r>
      <w:proofErr w:type="spellStart"/>
      <w:r w:rsidR="00DF2847">
        <w:t>k</w:t>
      </w:r>
      <w:r>
        <w:t>ällsystemets</w:t>
      </w:r>
      <w:proofErr w:type="spellEnd"/>
      <w:r>
        <w:t xml:space="preserve"> HSA-id anges i engagemangsposten jämte övrig info enl</w:t>
      </w:r>
      <w:r w:rsidR="000A7BB1">
        <w:t>igt beskrivning i särskilt avsnitt under regelverk</w:t>
      </w:r>
    </w:p>
    <w:p w14:paraId="54498C88" w14:textId="77777777" w:rsidR="00852BED" w:rsidRDefault="00852BED" w:rsidP="00852BED">
      <w:pPr>
        <w:pStyle w:val="BodyText"/>
        <w:numPr>
          <w:ilvl w:val="0"/>
          <w:numId w:val="7"/>
        </w:numPr>
        <w:ind w:right="119"/>
      </w:pPr>
      <w:proofErr w:type="gramStart"/>
      <w:r>
        <w:t xml:space="preserve">en ev. regional tjänsteplattform kan dirigera anrop till rätt tjänsteproducent baserat på </w:t>
      </w:r>
      <w:proofErr w:type="spellStart"/>
      <w:r>
        <w:t>källsystemets</w:t>
      </w:r>
      <w:proofErr w:type="spellEnd"/>
      <w:r>
        <w:t xml:space="preserve"> HSA-id (på samma sätt som nationellt)</w:t>
      </w:r>
      <w:proofErr w:type="gramEnd"/>
    </w:p>
    <w:p w14:paraId="24A12CFA" w14:textId="77777777" w:rsidR="00852BED" w:rsidRPr="00FD2A8E" w:rsidRDefault="00852BED" w:rsidP="00852BED">
      <w:pPr>
        <w:pStyle w:val="BodyText"/>
        <w:numPr>
          <w:ilvl w:val="0"/>
          <w:numId w:val="7"/>
        </w:numPr>
        <w:ind w:right="119"/>
      </w:pPr>
      <w:r>
        <w:t>tjänsteproducenten validerar att aktuell tjänstekonsument (HSA-id i http-</w:t>
      </w:r>
      <w:proofErr w:type="spellStart"/>
      <w:r>
        <w:t>header</w:t>
      </w:r>
      <w:proofErr w:type="spellEnd"/>
      <w:r>
        <w:t>) är godkänd av verksamheten (informationsägande vårdenhet)</w:t>
      </w:r>
    </w:p>
    <w:p w14:paraId="5647380E" w14:textId="77777777" w:rsidR="00852BED" w:rsidRDefault="00852BED" w:rsidP="00852BED">
      <w:pPr>
        <w:pStyle w:val="BodyText"/>
        <w:ind w:right="119"/>
      </w:pPr>
    </w:p>
    <w:p w14:paraId="053E44A3" w14:textId="77777777" w:rsidR="00852BED" w:rsidRDefault="00852BED" w:rsidP="00852BED">
      <w:pPr>
        <w:pStyle w:val="Heading1"/>
        <w:numPr>
          <w:ilvl w:val="1"/>
          <w:numId w:val="1"/>
        </w:numPr>
        <w:tabs>
          <w:tab w:val="left" w:pos="1299"/>
        </w:tabs>
        <w:ind w:left="792" w:hanging="432"/>
      </w:pPr>
      <w:bookmarkStart w:id="10" w:name="_Toc219337766"/>
      <w:bookmarkStart w:id="11" w:name="_Toc225521675"/>
      <w:r>
        <w:t>Regional användning</w:t>
      </w:r>
      <w:bookmarkEnd w:id="10"/>
      <w:bookmarkEnd w:id="11"/>
    </w:p>
    <w:p w14:paraId="40DBC2A2" w14:textId="77777777" w:rsidR="00852BED" w:rsidRDefault="00852BED" w:rsidP="00852BED">
      <w:pPr>
        <w:pStyle w:val="BodyText"/>
        <w:ind w:right="119"/>
      </w:pPr>
      <w:r>
        <w:t xml:space="preserve">Regional användning innebär att tjänstekonsumenten är regional (R-K) och begär information från alla producenter i regionen, avseende ett visst tjänstekontrakt inom tjänstedomänen. Det innebär att regionen behöver utföra den regionala </w:t>
      </w:r>
      <w:proofErr w:type="spellStart"/>
      <w:r>
        <w:t>aggregeringen</w:t>
      </w:r>
      <w:proofErr w:type="spellEnd"/>
      <w:r>
        <w:t xml:space="preserve"> i den regionala tjänsteplattformen. Anslutningen av regional tjänsteplattform till nationell påverkas av att regionen inför en regional aggregerande tjänst:</w:t>
      </w:r>
    </w:p>
    <w:p w14:paraId="49C69B24" w14:textId="77777777" w:rsidR="00852BED" w:rsidRPr="00BC5B0B" w:rsidRDefault="00852BED" w:rsidP="00852BED">
      <w:pPr>
        <w:pStyle w:val="BodyText"/>
        <w:ind w:right="119"/>
      </w:pPr>
      <w:r>
        <w:rPr>
          <w:noProof/>
          <w:lang w:val="en-US"/>
        </w:rPr>
        <w:lastRenderedPageBreak/>
        <w:drawing>
          <wp:inline distT="0" distB="0" distL="0" distR="0" wp14:anchorId="4164B572" wp14:editId="4F919E6B">
            <wp:extent cx="5493228" cy="3887732"/>
            <wp:effectExtent l="0" t="0" r="0" b="0"/>
            <wp:docPr id="1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3889" cy="3888200"/>
                    </a:xfrm>
                    <a:prstGeom prst="rect">
                      <a:avLst/>
                    </a:prstGeom>
                    <a:noFill/>
                    <a:ln>
                      <a:noFill/>
                    </a:ln>
                  </pic:spPr>
                </pic:pic>
              </a:graphicData>
            </a:graphic>
          </wp:inline>
        </w:drawing>
      </w:r>
    </w:p>
    <w:p w14:paraId="633A8932" w14:textId="77777777" w:rsidR="00852BED" w:rsidRPr="00BC5B0B" w:rsidRDefault="00852BED" w:rsidP="00852BED">
      <w:pPr>
        <w:pStyle w:val="BodyText"/>
        <w:ind w:left="0" w:right="119"/>
      </w:pPr>
    </w:p>
    <w:p w14:paraId="57AE2A30" w14:textId="77777777" w:rsidR="00852BED" w:rsidRDefault="00852BED" w:rsidP="00852BED">
      <w:pPr>
        <w:pStyle w:val="Heading1"/>
        <w:numPr>
          <w:ilvl w:val="1"/>
          <w:numId w:val="1"/>
        </w:numPr>
        <w:tabs>
          <w:tab w:val="left" w:pos="1299"/>
        </w:tabs>
        <w:ind w:left="792" w:hanging="432"/>
      </w:pPr>
      <w:bookmarkStart w:id="12" w:name="_Toc219337767"/>
      <w:bookmarkStart w:id="13" w:name="_Toc225521676"/>
      <w:r w:rsidRPr="00BC5B0B">
        <w:t>Adresseringsmodell</w:t>
      </w:r>
      <w:bookmarkEnd w:id="12"/>
      <w:bookmarkEnd w:id="13"/>
    </w:p>
    <w:p w14:paraId="4F956A46" w14:textId="77A9620A" w:rsidR="00852BED" w:rsidRDefault="00852BED" w:rsidP="00852BED">
      <w:pPr>
        <w:pStyle w:val="BodyText"/>
        <w:ind w:right="119"/>
      </w:pPr>
      <w:r>
        <w:t xml:space="preserve">Tjänstedomänen tillämpar system-adressering. Det innebär att </w:t>
      </w:r>
      <w:r w:rsidR="00AA7B7D">
        <w:t>aggregerande tjänster använder fältet ”</w:t>
      </w:r>
      <w:proofErr w:type="spellStart"/>
      <w:r w:rsidR="00AA7B7D">
        <w:t>SourceSystem</w:t>
      </w:r>
      <w:proofErr w:type="spellEnd"/>
      <w:r w:rsidR="00AA7B7D">
        <w:t xml:space="preserve">” i </w:t>
      </w:r>
      <w:proofErr w:type="spellStart"/>
      <w:r>
        <w:t>engagemangsindex</w:t>
      </w:r>
      <w:proofErr w:type="spellEnd"/>
      <w:r>
        <w:t xml:space="preserve">-posterna </w:t>
      </w:r>
      <w:r w:rsidR="00AA7B7D">
        <w:t xml:space="preserve">istället för fältet </w:t>
      </w:r>
      <w:proofErr w:type="spellStart"/>
      <w:r w:rsidR="00AA7B7D">
        <w:t>LogicalAddress</w:t>
      </w:r>
      <w:proofErr w:type="spellEnd"/>
      <w:r w:rsidR="00AA7B7D">
        <w:t xml:space="preserve"> för att adressera virtuell tjänst. </w:t>
      </w:r>
      <w:r>
        <w:t>Observera att tjänstekonsumenter alltid anropar aggregerande tjänster. Källsystemet adresserar därför den aggregerande tjänsten med antingen nationellt HSA-id (</w:t>
      </w:r>
      <w:proofErr w:type="spellStart"/>
      <w:r>
        <w:t>Ineras</w:t>
      </w:r>
      <w:proofErr w:type="spellEnd"/>
      <w:r>
        <w:t xml:space="preserve"> HSA-id) eller HSA-id för aktuell huvudman om det är en regional</w:t>
      </w:r>
      <w:r w:rsidR="00DD7951">
        <w:t>/huvudmanna-specifik</w:t>
      </w:r>
      <w:r>
        <w:t xml:space="preserve"> tjänstekonsument som endast begär </w:t>
      </w:r>
      <w:r w:rsidR="00DD7951">
        <w:t>journal</w:t>
      </w:r>
      <w:r>
        <w:t xml:space="preserve">historik </w:t>
      </w:r>
      <w:r w:rsidR="00FF0C5F">
        <w:t>inom huvudmannens domän</w:t>
      </w:r>
      <w:r>
        <w:t xml:space="preserve">. Följande figur illustrerar adressering genom ett exempel. </w:t>
      </w:r>
      <w:r w:rsidR="00671330">
        <w:t xml:space="preserve">Det är alltid </w:t>
      </w:r>
      <w:proofErr w:type="spellStart"/>
      <w:r w:rsidR="00671330">
        <w:t>källsystemets</w:t>
      </w:r>
      <w:proofErr w:type="spellEnd"/>
      <w:r w:rsidR="00671330">
        <w:t xml:space="preserve"> HSA-id som är logisk adress vi adressering, </w:t>
      </w:r>
      <w:r>
        <w:t>även om det inte är just källsystemet som är anslutningspunkt eller ens tjänsteproducent (i fallet med mellanlager).</w:t>
      </w:r>
    </w:p>
    <w:p w14:paraId="321ADC6B" w14:textId="77777777" w:rsidR="00852BED" w:rsidRPr="00D971B2" w:rsidRDefault="00852BED" w:rsidP="00852BED">
      <w:pPr>
        <w:pStyle w:val="BodyText"/>
        <w:ind w:right="119"/>
      </w:pPr>
    </w:p>
    <w:p w14:paraId="4B86B84E" w14:textId="77777777" w:rsidR="00852BED" w:rsidRPr="00194355" w:rsidRDefault="00852BED" w:rsidP="00852BED">
      <w:pPr>
        <w:pStyle w:val="Rubrik3b"/>
        <w:numPr>
          <w:ilvl w:val="2"/>
          <w:numId w:val="1"/>
        </w:numPr>
      </w:pPr>
      <w:bookmarkStart w:id="14" w:name="_Toc219337768"/>
      <w:bookmarkStart w:id="15" w:name="_Toc225521677"/>
      <w:r w:rsidRPr="00194355">
        <w:t>Adressering vid nationell användning</w:t>
      </w:r>
      <w:bookmarkEnd w:id="14"/>
      <w:bookmarkEnd w:id="15"/>
    </w:p>
    <w:p w14:paraId="0A597476" w14:textId="77777777" w:rsidR="00852BED" w:rsidRPr="00194355" w:rsidRDefault="00852BED" w:rsidP="00852BED">
      <w:pPr>
        <w:pStyle w:val="BodyText"/>
      </w:pPr>
    </w:p>
    <w:p w14:paraId="24D58A77" w14:textId="0D23665F" w:rsidR="00852BED" w:rsidRDefault="00501D8F" w:rsidP="00852BED">
      <w:pPr>
        <w:pStyle w:val="BodyText"/>
        <w:ind w:right="119"/>
      </w:pPr>
      <w:r>
        <w:rPr>
          <w:noProof/>
          <w:lang w:val="en-US"/>
        </w:rPr>
        <w:lastRenderedPageBreak/>
        <w:drawing>
          <wp:inline distT="0" distB="0" distL="0" distR="0" wp14:anchorId="54296DCC" wp14:editId="57CF141E">
            <wp:extent cx="5750417" cy="3338158"/>
            <wp:effectExtent l="0" t="0" r="0" b="0"/>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1406" cy="3338732"/>
                    </a:xfrm>
                    <a:prstGeom prst="rect">
                      <a:avLst/>
                    </a:prstGeom>
                    <a:noFill/>
                    <a:ln>
                      <a:noFill/>
                    </a:ln>
                  </pic:spPr>
                </pic:pic>
              </a:graphicData>
            </a:graphic>
          </wp:inline>
        </w:drawing>
      </w:r>
    </w:p>
    <w:p w14:paraId="2F2DC887" w14:textId="5A6CA28D" w:rsidR="00852BED" w:rsidRPr="00A745DC" w:rsidRDefault="00852BED" w:rsidP="00852BED">
      <w:pPr>
        <w:pStyle w:val="BodyText"/>
        <w:ind w:right="119"/>
        <w:rPr>
          <w:i/>
        </w:rPr>
      </w:pPr>
      <w:r w:rsidRPr="00A745DC">
        <w:rPr>
          <w:i/>
        </w:rPr>
        <w:t>Figur: Adressering vid anrop till nationell aggregerande tjänst (t.ex. från Mi</w:t>
      </w:r>
      <w:r w:rsidR="005328D2">
        <w:rPr>
          <w:i/>
        </w:rPr>
        <w:t xml:space="preserve">na vårdkontakter eller </w:t>
      </w:r>
      <w:proofErr w:type="spellStart"/>
      <w:r w:rsidR="005328D2">
        <w:rPr>
          <w:i/>
        </w:rPr>
        <w:t>NPÖ</w:t>
      </w:r>
      <w:proofErr w:type="spellEnd"/>
      <w:r w:rsidR="005328D2">
        <w:rPr>
          <w:i/>
        </w:rPr>
        <w:t>-till</w:t>
      </w:r>
      <w:r w:rsidRPr="00A745DC">
        <w:rPr>
          <w:i/>
        </w:rPr>
        <w:t>ämpningen)</w:t>
      </w:r>
    </w:p>
    <w:p w14:paraId="0A72BFF5" w14:textId="77777777" w:rsidR="00852BED" w:rsidRDefault="00852BED" w:rsidP="00852BED">
      <w:pPr>
        <w:pStyle w:val="BodyText"/>
        <w:ind w:right="119"/>
      </w:pPr>
    </w:p>
    <w:p w14:paraId="6F3AD678" w14:textId="77777777" w:rsidR="00852BED" w:rsidRDefault="00852BED" w:rsidP="00852BED">
      <w:pPr>
        <w:pStyle w:val="Rubrik3b"/>
        <w:numPr>
          <w:ilvl w:val="2"/>
          <w:numId w:val="1"/>
        </w:numPr>
      </w:pPr>
      <w:bookmarkStart w:id="16" w:name="_Toc219337769"/>
      <w:bookmarkStart w:id="17" w:name="_Toc225521678"/>
      <w:r w:rsidRPr="00194355">
        <w:t xml:space="preserve">Adressering vid </w:t>
      </w:r>
      <w:r>
        <w:t>regional</w:t>
      </w:r>
      <w:r w:rsidRPr="00194355">
        <w:t xml:space="preserve"> användning</w:t>
      </w:r>
      <w:bookmarkEnd w:id="16"/>
      <w:bookmarkEnd w:id="17"/>
    </w:p>
    <w:p w14:paraId="3F42A9D6" w14:textId="427F6413" w:rsidR="00852BED" w:rsidRDefault="00000640" w:rsidP="00852BED">
      <w:pPr>
        <w:pStyle w:val="BodyText"/>
      </w:pPr>
      <w:r>
        <w:rPr>
          <w:noProof/>
          <w:lang w:val="en-US"/>
        </w:rPr>
        <w:drawing>
          <wp:inline distT="0" distB="0" distL="0" distR="0" wp14:anchorId="51374CA4" wp14:editId="5DE53958">
            <wp:extent cx="5570113" cy="3332607"/>
            <wp:effectExtent l="0" t="0" r="0" b="0"/>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883" cy="3333068"/>
                    </a:xfrm>
                    <a:prstGeom prst="rect">
                      <a:avLst/>
                    </a:prstGeom>
                    <a:noFill/>
                    <a:ln>
                      <a:noFill/>
                    </a:ln>
                  </pic:spPr>
                </pic:pic>
              </a:graphicData>
            </a:graphic>
          </wp:inline>
        </w:drawing>
      </w:r>
    </w:p>
    <w:p w14:paraId="4CAC8007" w14:textId="516F8A41" w:rsidR="00BF464F" w:rsidRDefault="00BF464F" w:rsidP="00BF464F">
      <w:pPr>
        <w:pStyle w:val="Body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w:t>
      </w:r>
      <w:r w:rsidR="008F3360">
        <w:rPr>
          <w:i/>
        </w:rPr>
        <w:t>stöd</w:t>
      </w:r>
      <w:r>
        <w:rPr>
          <w:i/>
        </w:rPr>
        <w:t>system eller en regional patientöversikt</w:t>
      </w:r>
      <w:r w:rsidRPr="00A745DC">
        <w:rPr>
          <w:i/>
        </w:rPr>
        <w:t>)</w:t>
      </w:r>
    </w:p>
    <w:p w14:paraId="0E431025" w14:textId="77777777" w:rsidR="0099425C" w:rsidRPr="00A745DC" w:rsidRDefault="0099425C" w:rsidP="00BF464F">
      <w:pPr>
        <w:pStyle w:val="BodyText"/>
        <w:ind w:right="119"/>
        <w:rPr>
          <w:i/>
        </w:rPr>
      </w:pPr>
    </w:p>
    <w:p w14:paraId="4B3AC7A1" w14:textId="0A518D64" w:rsidR="0099425C" w:rsidRPr="0099425C" w:rsidRDefault="0099425C" w:rsidP="0099425C">
      <w:pPr>
        <w:pStyle w:val="Heading1"/>
        <w:numPr>
          <w:ilvl w:val="1"/>
          <w:numId w:val="1"/>
        </w:numPr>
        <w:tabs>
          <w:tab w:val="left" w:pos="1299"/>
        </w:tabs>
        <w:ind w:left="792" w:hanging="432"/>
      </w:pPr>
      <w:bookmarkStart w:id="18" w:name="_Toc225521679"/>
      <w:r w:rsidRPr="0099425C">
        <w:t>Aggregerande tjänst</w:t>
      </w:r>
      <w:r w:rsidR="00317F3D">
        <w:t>er</w:t>
      </w:r>
      <w:bookmarkEnd w:id="18"/>
    </w:p>
    <w:p w14:paraId="29093D29" w14:textId="77777777" w:rsidR="0099425C" w:rsidRPr="00F60FB6" w:rsidRDefault="0099425C" w:rsidP="0099425C">
      <w:pPr>
        <w:pStyle w:val="BodyText"/>
      </w:pPr>
      <w:r w:rsidRPr="0099425C">
        <w:t xml:space="preserve">Aggregerande tjänster i denna domän behöver hantera att det finns flera indexposter per källsystem och patient eftersom domänen är systemadresserad och indexposterna ligger på </w:t>
      </w:r>
      <w:proofErr w:type="spellStart"/>
      <w:r w:rsidRPr="0099425C">
        <w:t>PDL</w:t>
      </w:r>
      <w:proofErr w:type="spellEnd"/>
      <w:r w:rsidRPr="0099425C">
        <w:t>-enhetsnivå.</w:t>
      </w:r>
      <w:r>
        <w:t xml:space="preserve"> </w:t>
      </w:r>
    </w:p>
    <w:p w14:paraId="7D01E49E" w14:textId="77777777" w:rsidR="00BF464F" w:rsidRPr="00B6750A" w:rsidRDefault="00BF464F" w:rsidP="00852BED">
      <w:pPr>
        <w:pStyle w:val="BodyText"/>
      </w:pPr>
    </w:p>
    <w:p w14:paraId="7B7A5479" w14:textId="77777777" w:rsidR="00852BED" w:rsidRPr="00BC5B0B" w:rsidRDefault="00852BED" w:rsidP="00852BED">
      <w:pPr>
        <w:pStyle w:val="BodyText"/>
        <w:ind w:right="119"/>
      </w:pPr>
    </w:p>
    <w:p w14:paraId="1F07AF14" w14:textId="77777777" w:rsidR="00852BED" w:rsidRDefault="00852BED" w:rsidP="00852BED">
      <w:pPr>
        <w:pStyle w:val="Heading1"/>
        <w:numPr>
          <w:ilvl w:val="1"/>
          <w:numId w:val="1"/>
        </w:numPr>
        <w:tabs>
          <w:tab w:val="left" w:pos="1299"/>
        </w:tabs>
        <w:ind w:left="792" w:hanging="432"/>
      </w:pPr>
      <w:bookmarkStart w:id="19" w:name="_Toc219337770"/>
      <w:bookmarkStart w:id="20" w:name="_Toc225521680"/>
      <w:r w:rsidRPr="00BC5B0B">
        <w:t>Informationssäkerhet</w:t>
      </w:r>
      <w:bookmarkEnd w:id="19"/>
      <w:bookmarkEnd w:id="20"/>
    </w:p>
    <w:p w14:paraId="04D45555" w14:textId="77777777" w:rsidR="00852BED" w:rsidRDefault="00852BED" w:rsidP="00852BED">
      <w:pPr>
        <w:pStyle w:val="Rubrik3b"/>
        <w:numPr>
          <w:ilvl w:val="2"/>
          <w:numId w:val="1"/>
        </w:numPr>
      </w:pPr>
      <w:bookmarkStart w:id="21" w:name="_Toc219337771"/>
      <w:bookmarkStart w:id="22" w:name="_Toc225521681"/>
      <w:r>
        <w:t>Medarbetarens direktåtkomst</w:t>
      </w:r>
      <w:bookmarkEnd w:id="21"/>
      <w:bookmarkEnd w:id="22"/>
    </w:p>
    <w:p w14:paraId="60DA40CB" w14:textId="77777777" w:rsidR="00852BED" w:rsidRDefault="00852BED" w:rsidP="00852BED">
      <w:pPr>
        <w:pStyle w:val="BodyText"/>
        <w:ind w:right="119"/>
      </w:pPr>
      <w:r>
        <w:t xml:space="preserve">Vid sammanhållen journalföring ansvarar verksamheten som erbjuder sina medarbetare direktåtkomst till sammanhållen journal för att patientdatalagen </w:t>
      </w:r>
      <w:proofErr w:type="gramStart"/>
      <w:r>
        <w:t>efterlevs</w:t>
      </w:r>
      <w:proofErr w:type="gramEnd"/>
      <w:r>
        <w:t xml:space="preserve">. Det innebär bl.a. att </w:t>
      </w:r>
      <w:proofErr w:type="spellStart"/>
      <w:r>
        <w:t>spärrkontroll</w:t>
      </w:r>
      <w:proofErr w:type="spellEnd"/>
      <w:r>
        <w:t xml:space="preserve"> behöver genomföras innan information kan visas. Det innebär också att regelverket för samtycke, vårdrelation och </w:t>
      </w:r>
      <w:proofErr w:type="spellStart"/>
      <w:r>
        <w:t>åtkomsloggning</w:t>
      </w:r>
      <w:proofErr w:type="spellEnd"/>
      <w:r>
        <w:t xml:space="preserve"> måste följas. Dessutom finns krav från datainspektionen om ytterligare teknisk åtkomstkontroll. Datainspektionens krav hanteras genom ett koncept som benämns </w:t>
      </w:r>
      <w:proofErr w:type="spellStart"/>
      <w:r>
        <w:t>TGP</w:t>
      </w:r>
      <w:proofErr w:type="spellEnd"/>
      <w:r>
        <w:t xml:space="preserve"> – tillgänglig patient. Patientdatalagen ställer krav på att medarbetaren är starkt autentiserad och att uppdragsval görs i samband med autentisering (</w:t>
      </w:r>
      <w:proofErr w:type="spellStart"/>
      <w:r>
        <w:t>PDL</w:t>
      </w:r>
      <w:proofErr w:type="spellEnd"/>
      <w:r>
        <w:t xml:space="preserve">-enhet). Det kompletta regelverket finns i senaste utredningen </w:t>
      </w:r>
      <w:proofErr w:type="spellStart"/>
      <w:r>
        <w:t>PDLiP</w:t>
      </w:r>
      <w:proofErr w:type="spellEnd"/>
      <w:r>
        <w:t xml:space="preserve"> samt i anvisningar för tillgänglig patient.</w:t>
      </w:r>
    </w:p>
    <w:p w14:paraId="2FF49E50" w14:textId="77777777" w:rsidR="00852BED" w:rsidRDefault="00852BED" w:rsidP="00852BED">
      <w:pPr>
        <w:pStyle w:val="BodyText"/>
        <w:ind w:right="119"/>
      </w:pPr>
    </w:p>
    <w:p w14:paraId="566A327C" w14:textId="77777777" w:rsidR="00852BED" w:rsidRDefault="00852BED" w:rsidP="00852BED">
      <w:pPr>
        <w:pStyle w:val="BodyText"/>
        <w:ind w:right="119"/>
      </w:pPr>
      <w:proofErr w:type="spellStart"/>
      <w:r>
        <w:t>TGP</w:t>
      </w:r>
      <w:proofErr w:type="spellEnd"/>
      <w:r>
        <w:t xml:space="preserve"> berör både tjänstekonsument och tjänsteproducent.</w:t>
      </w:r>
    </w:p>
    <w:p w14:paraId="431FAD91" w14:textId="77777777" w:rsidR="00852BED" w:rsidRDefault="00852BED" w:rsidP="00852BED">
      <w:pPr>
        <w:pStyle w:val="Rubrik3b"/>
        <w:numPr>
          <w:ilvl w:val="2"/>
          <w:numId w:val="1"/>
        </w:numPr>
      </w:pPr>
      <w:bookmarkStart w:id="23" w:name="_Toc219337772"/>
      <w:bookmarkStart w:id="24" w:name="_Toc225521682"/>
      <w:r>
        <w:t>Patientens direktåtkomst</w:t>
      </w:r>
      <w:bookmarkEnd w:id="23"/>
      <w:bookmarkEnd w:id="24"/>
    </w:p>
    <w:p w14:paraId="31526A72" w14:textId="77777777" w:rsidR="00852BED" w:rsidRPr="00EF4A67" w:rsidRDefault="00852BED" w:rsidP="00852BED">
      <w:pPr>
        <w:pStyle w:val="BodyText"/>
      </w:pPr>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w:t>
      </w:r>
      <w:proofErr w:type="gramStart"/>
      <w:r>
        <w:t>rådrum</w:t>
      </w:r>
      <w:proofErr w:type="gramEnd"/>
      <w:r>
        <w:t xml:space="preserve">. För vissa av tjänstekontrakten, såsom Vård- och omsorgskontakter, kanske informationsägaren policymässigt har </w:t>
      </w:r>
      <w:proofErr w:type="spellStart"/>
      <w:r>
        <w:t>menprövat</w:t>
      </w:r>
      <w:proofErr w:type="spellEnd"/>
      <w:r>
        <w:t xml:space="preserve"> all information. Det är varje vårdgivares ansvar att tjänsteproducenten sätter ”kan visas för patient”-flaggan i enlighet med vårdgivarens verksamhetsregler.</w:t>
      </w:r>
    </w:p>
    <w:p w14:paraId="41CA57ED" w14:textId="77777777" w:rsidR="00852BED" w:rsidRDefault="00852BED" w:rsidP="00852BED">
      <w:pPr>
        <w:pStyle w:val="Rubrik3b"/>
        <w:numPr>
          <w:ilvl w:val="2"/>
          <w:numId w:val="1"/>
        </w:numPr>
      </w:pPr>
      <w:bookmarkStart w:id="25" w:name="_Toc219337773"/>
      <w:bookmarkStart w:id="26" w:name="_Toc225521683"/>
      <w:r>
        <w:t>Generellt</w:t>
      </w:r>
      <w:bookmarkEnd w:id="25"/>
      <w:bookmarkEnd w:id="26"/>
    </w:p>
    <w:p w14:paraId="0A9C0800" w14:textId="706FDE81" w:rsidR="00852BED" w:rsidRDefault="00852BED" w:rsidP="00852BED">
      <w:pPr>
        <w:pStyle w:val="BodyText"/>
        <w:ind w:right="119"/>
      </w:pPr>
      <w:r>
        <w:t xml:space="preserve">Tjänsteproducenten ansvarar för att information endast lämnas ut till de tjänstekonsumenter som informationsägaren godkänt. Det är inte ett juridiskt krav, men tydliggörs här eftersom det avviker från T-boken i det att tjänsteplattformen </w:t>
      </w:r>
      <w:r w:rsidR="009E1283">
        <w:t xml:space="preserve">då </w:t>
      </w:r>
      <w:r>
        <w:t>inte ansvarar för den tekniska åtkomstkontrollen (</w:t>
      </w:r>
      <w:proofErr w:type="gramStart"/>
      <w:r>
        <w:t>ej</w:t>
      </w:r>
      <w:proofErr w:type="gramEnd"/>
      <w:r>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filtrera svaret utgående från tjänstekonsument. Den filtrering som sker ska spegla de uppgifter som publicerats i anslutningskatalogen.</w:t>
      </w:r>
    </w:p>
    <w:p w14:paraId="1EEBA6DE" w14:textId="77777777" w:rsidR="00852BED" w:rsidRPr="00BC5B0B" w:rsidRDefault="00852BED" w:rsidP="00852BED">
      <w:pPr>
        <w:pStyle w:val="BodyText"/>
        <w:ind w:right="119"/>
      </w:pPr>
    </w:p>
    <w:p w14:paraId="516D5555" w14:textId="0C5E82EE" w:rsidR="00852BED" w:rsidRDefault="00852BED" w:rsidP="00852BED">
      <w:pPr>
        <w:pStyle w:val="Heading1"/>
        <w:numPr>
          <w:ilvl w:val="1"/>
          <w:numId w:val="1"/>
        </w:numPr>
        <w:tabs>
          <w:tab w:val="left" w:pos="1299"/>
        </w:tabs>
        <w:ind w:left="792" w:hanging="432"/>
      </w:pPr>
      <w:bookmarkStart w:id="27" w:name="_Toc219337774"/>
      <w:bookmarkStart w:id="28" w:name="_Toc225521684"/>
      <w:r w:rsidRPr="00BC5B0B">
        <w:t>Tjänstekontraktens desi</w:t>
      </w:r>
      <w:bookmarkEnd w:id="27"/>
      <w:r w:rsidR="00344606">
        <w:t>gn</w:t>
      </w:r>
      <w:bookmarkEnd w:id="28"/>
    </w:p>
    <w:p w14:paraId="73E3FC9A" w14:textId="77777777" w:rsidR="00344606" w:rsidRDefault="00344606" w:rsidP="00344606">
      <w:pPr>
        <w:pStyle w:val="Heading1"/>
        <w:tabs>
          <w:tab w:val="left" w:pos="1299"/>
        </w:tabs>
        <w:ind w:left="792" w:firstLine="0"/>
      </w:pPr>
    </w:p>
    <w:p w14:paraId="70247D49" w14:textId="77777777" w:rsidR="00344606" w:rsidRDefault="00344606" w:rsidP="00344606">
      <w:pPr>
        <w:pStyle w:val="BodyText"/>
        <w:ind w:right="119"/>
        <w:rPr>
          <w:ins w:id="29" w:author="Fredrik Ström" w:date="2013-01-28T09:28:00Z"/>
        </w:rPr>
      </w:pPr>
      <w:ins w:id="30" w:author="Fredrik Ström" w:date="2013-01-28T09:24:00Z">
        <w:r>
          <w:t xml:space="preserve">Tjänsterna, som beskrivs nedan, returnerar 0, 1 eller flera </w:t>
        </w:r>
      </w:ins>
      <w:ins w:id="31" w:author="Fredrik Ström" w:date="2013-01-28T09:31:00Z">
        <w:r>
          <w:t xml:space="preserve">instanser av tjänstespecifik </w:t>
        </w:r>
      </w:ins>
      <w:ins w:id="32" w:author="Fredrik Ström" w:date="2013-01-28T09:32:00Z">
        <w:r>
          <w:t xml:space="preserve">patientbunden </w:t>
        </w:r>
      </w:ins>
      <w:ins w:id="33" w:author="Fredrik Ström" w:date="2013-01-28T09:31:00Z">
        <w:r>
          <w:t xml:space="preserve">information i form av dokument enligt </w:t>
        </w:r>
      </w:ins>
      <w:ins w:id="34" w:author="Fredrik Ström" w:date="2013-01-28T09:25:00Z">
        <w:r>
          <w:t>HL7 Green CDA-standarden</w:t>
        </w:r>
      </w:ins>
      <w:ins w:id="35" w:author="Fredrik Ström" w:date="2013-01-28T09:31:00Z">
        <w:r>
          <w:t>.</w:t>
        </w:r>
      </w:ins>
      <w:ins w:id="36" w:author="Fredrik Ström" w:date="2013-01-28T09:24:00Z">
        <w:r>
          <w:t xml:space="preserve"> </w:t>
        </w:r>
      </w:ins>
      <w:ins w:id="37" w:author="Fredrik Ström" w:date="2013-01-28T09:25:00Z">
        <w:r>
          <w:t xml:space="preserve">Varje dokument består av en </w:t>
        </w:r>
        <w:proofErr w:type="spellStart"/>
        <w:r>
          <w:t>header</w:t>
        </w:r>
      </w:ins>
      <w:proofErr w:type="spellEnd"/>
      <w:ins w:id="38" w:author="Fredrik Ström" w:date="2013-01-28T09:26:00Z">
        <w:r>
          <w:t xml:space="preserve">, </w:t>
        </w:r>
        <w:proofErr w:type="spellStart"/>
        <w:r>
          <w:t>PatientSummaryHeader</w:t>
        </w:r>
        <w:proofErr w:type="spellEnd"/>
        <w:r>
          <w:t xml:space="preserve">, som är gemensam för alla </w:t>
        </w:r>
      </w:ins>
      <w:ins w:id="39" w:author="Fredrik Ström" w:date="2013-01-28T09:32:00Z">
        <w:r>
          <w:t>tjänster</w:t>
        </w:r>
      </w:ins>
      <w:ins w:id="40" w:author="Fredrik Ström" w:date="2013-01-28T09:26:00Z">
        <w:r>
          <w:t xml:space="preserve">, samt en </w:t>
        </w:r>
        <w:proofErr w:type="spellStart"/>
        <w:r>
          <w:t>body</w:t>
        </w:r>
        <w:proofErr w:type="spellEnd"/>
        <w:r>
          <w:t xml:space="preserve"> som är specifik för varje </w:t>
        </w:r>
        <w:proofErr w:type="spellStart"/>
        <w:r>
          <w:t>infotyp</w:t>
        </w:r>
      </w:ins>
      <w:proofErr w:type="spellEnd"/>
      <w:ins w:id="41" w:author="Fredrik Ström" w:date="2013-01-28T09:28:00Z">
        <w:r>
          <w:t>, och varje dokument omfattar en instans av information som ska överföras, exempelvis en vårdkonta</w:t>
        </w:r>
      </w:ins>
      <w:ins w:id="42" w:author="Fredrik Ström" w:date="2013-01-28T09:30:00Z">
        <w:r>
          <w:t xml:space="preserve">kt. </w:t>
        </w:r>
      </w:ins>
    </w:p>
    <w:p w14:paraId="528FC279" w14:textId="77777777" w:rsidR="00344606" w:rsidRDefault="00344606" w:rsidP="00344606">
      <w:pPr>
        <w:pStyle w:val="Heading1"/>
        <w:tabs>
          <w:tab w:val="left" w:pos="1299"/>
        </w:tabs>
        <w:ind w:left="792" w:firstLine="0"/>
      </w:pPr>
    </w:p>
    <w:p w14:paraId="6A6F910B" w14:textId="77777777" w:rsidR="00852BED" w:rsidRPr="00026979" w:rsidRDefault="00852BED" w:rsidP="00852BED">
      <w:pPr>
        <w:pStyle w:val="BodyText"/>
        <w:ind w:right="119"/>
        <w:rPr>
          <w:i/>
        </w:rPr>
      </w:pPr>
      <w:r w:rsidRPr="00026979">
        <w:rPr>
          <w:i/>
        </w:rPr>
        <w:t xml:space="preserve">&lt;Att göra: Beskriv tjänstekontraktens generella uppbyggnad, samt hur CDA-kompatibla system kan integreras. Avsnittet bör täcka sök-parametrar som är gemensamma för alla tjänstekontrakten, att det är ett tjänstekontrakt per </w:t>
      </w:r>
      <w:proofErr w:type="spellStart"/>
      <w:r w:rsidRPr="00026979">
        <w:rPr>
          <w:i/>
        </w:rPr>
        <w:t>infotyp</w:t>
      </w:r>
      <w:proofErr w:type="spellEnd"/>
      <w:r w:rsidRPr="00026979">
        <w:rPr>
          <w:i/>
        </w:rPr>
        <w:t xml:space="preserve">, att all infotyperna finns i domänschemat och att det finns </w:t>
      </w:r>
      <w:proofErr w:type="spellStart"/>
      <w:r w:rsidRPr="00026979">
        <w:rPr>
          <w:i/>
        </w:rPr>
        <w:t>xslt</w:t>
      </w:r>
      <w:proofErr w:type="spellEnd"/>
      <w:r w:rsidRPr="00026979">
        <w:rPr>
          <w:i/>
        </w:rPr>
        <w:t xml:space="preserve">-skript för att </w:t>
      </w:r>
      <w:proofErr w:type="spellStart"/>
      <w:r w:rsidRPr="00026979">
        <w:rPr>
          <w:i/>
        </w:rPr>
        <w:t>tvåvägstransformering</w:t>
      </w:r>
      <w:proofErr w:type="spellEnd"/>
      <w:r w:rsidRPr="00026979">
        <w:rPr>
          <w:i/>
        </w:rPr>
        <w:t xml:space="preserve"> mellan </w:t>
      </w:r>
      <w:proofErr w:type="spellStart"/>
      <w:r w:rsidRPr="00026979">
        <w:rPr>
          <w:i/>
        </w:rPr>
        <w:t>infotyp</w:t>
      </w:r>
      <w:proofErr w:type="spellEnd"/>
      <w:r w:rsidRPr="00026979">
        <w:rPr>
          <w:i/>
        </w:rPr>
        <w:t>-typerna i domänschemat och CDA-</w:t>
      </w:r>
      <w:proofErr w:type="spellStart"/>
      <w:r w:rsidRPr="00026979">
        <w:rPr>
          <w:i/>
        </w:rPr>
        <w:t>payload</w:t>
      </w:r>
      <w:proofErr w:type="spellEnd"/>
      <w:r w:rsidRPr="00026979">
        <w:rPr>
          <w:i/>
        </w:rPr>
        <w:t>.&gt;</w:t>
      </w:r>
    </w:p>
    <w:p w14:paraId="551C33CD" w14:textId="77777777" w:rsidR="00852BED" w:rsidRPr="00BC5B0B" w:rsidRDefault="00852BED" w:rsidP="00852BED">
      <w:pPr>
        <w:pStyle w:val="Heading1"/>
        <w:tabs>
          <w:tab w:val="left" w:pos="1299"/>
        </w:tabs>
        <w:rPr>
          <w:b w:val="0"/>
          <w:bCs w:val="0"/>
        </w:rPr>
      </w:pPr>
    </w:p>
    <w:p w14:paraId="35FC3363" w14:textId="77777777" w:rsidR="00852BED" w:rsidRPr="002F5628" w:rsidRDefault="00852BED" w:rsidP="00852BED">
      <w:pPr>
        <w:pStyle w:val="Heading1"/>
        <w:numPr>
          <w:ilvl w:val="0"/>
          <w:numId w:val="1"/>
        </w:numPr>
        <w:tabs>
          <w:tab w:val="left" w:pos="1299"/>
        </w:tabs>
        <w:ind w:left="360" w:hanging="360"/>
        <w:rPr>
          <w:b w:val="0"/>
          <w:bCs w:val="0"/>
        </w:rPr>
      </w:pPr>
      <w:bookmarkStart w:id="43" w:name="_Toc219337775"/>
      <w:bookmarkStart w:id="44" w:name="_Toc225521685"/>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43"/>
      <w:bookmarkEnd w:id="44"/>
    </w:p>
    <w:p w14:paraId="274C36BB" w14:textId="77777777" w:rsidR="00852BED" w:rsidRDefault="00852BED" w:rsidP="00852BED">
      <w:pPr>
        <w:pStyle w:val="Heading1"/>
        <w:numPr>
          <w:ilvl w:val="1"/>
          <w:numId w:val="1"/>
        </w:numPr>
        <w:tabs>
          <w:tab w:val="left" w:pos="1299"/>
        </w:tabs>
        <w:ind w:left="792" w:hanging="432"/>
      </w:pPr>
      <w:bookmarkStart w:id="45" w:name="_Toc219337776"/>
      <w:bookmarkStart w:id="46" w:name="_Toc225521686"/>
      <w:r>
        <w:lastRenderedPageBreak/>
        <w:t xml:space="preserve">Uppdatering av </w:t>
      </w:r>
      <w:proofErr w:type="spellStart"/>
      <w:r>
        <w:t>engagemangsindex</w:t>
      </w:r>
      <w:bookmarkEnd w:id="45"/>
      <w:bookmarkEnd w:id="46"/>
      <w:proofErr w:type="spellEnd"/>
    </w:p>
    <w:p w14:paraId="31DC6EA3" w14:textId="77777777" w:rsidR="00852BED" w:rsidRDefault="00852BED" w:rsidP="00852BED">
      <w:pPr>
        <w:pStyle w:val="BodyText"/>
      </w:pPr>
      <w:r>
        <w:t xml:space="preserve">Alla källsystem ska uppdatera </w:t>
      </w:r>
      <w:proofErr w:type="spellStart"/>
      <w:r>
        <w:t>engagemangsindex</w:t>
      </w:r>
      <w:proofErr w:type="spellEnd"/>
      <w:r>
        <w:t>. Engagemangsindex ska uppdateras så snart en händelse inträffar som påverkar indexposterna enligt beskrivningen nedan.</w:t>
      </w:r>
    </w:p>
    <w:p w14:paraId="708D40B9" w14:textId="77777777" w:rsidR="00852BED" w:rsidRDefault="00852BED" w:rsidP="00852BED">
      <w:pPr>
        <w:pStyle w:val="BodyText"/>
      </w:pPr>
    </w:p>
    <w:p w14:paraId="75F8ED6B" w14:textId="77777777" w:rsidR="00852BED" w:rsidRDefault="00852BED" w:rsidP="00852BED">
      <w:pPr>
        <w:pStyle w:val="BodyText"/>
      </w:pPr>
      <w:r>
        <w:t xml:space="preserve">All uppdatering av </w:t>
      </w:r>
      <w:proofErr w:type="spellStart"/>
      <w:r>
        <w:t>engagemangsindex</w:t>
      </w:r>
      <w:proofErr w:type="spellEnd"/>
      <w:r>
        <w:t xml:space="preserve"> sker genom att källsystemet anropar </w:t>
      </w:r>
      <w:proofErr w:type="spellStart"/>
      <w:r>
        <w:t>engagemangsindex</w:t>
      </w:r>
      <w:proofErr w:type="spellEnd"/>
      <w:r>
        <w:t xml:space="preserve"> genom tjänstekontraktet </w:t>
      </w:r>
      <w:proofErr w:type="gramStart"/>
      <w:r>
        <w:t>urn:riv</w:t>
      </w:r>
      <w:proofErr w:type="gramEnd"/>
      <w:r>
        <w:t xml:space="preserve">:itintegration:engagementindex:UpdateResponder:1 (”index-push”) eller genom att erbjuda tjänstekontraktet urn:riv:itintegration:engagementindex:GetUpdatesResponder:1 (”index-pull”). Ladda hem Engagemangsindex </w:t>
      </w:r>
      <w:proofErr w:type="spellStart"/>
      <w:r>
        <w:t>WSDL</w:t>
      </w:r>
      <w:proofErr w:type="spellEnd"/>
      <w:r>
        <w:t>, scheman och tjänstekontraktsbeskrivning för detaljer.</w:t>
      </w:r>
    </w:p>
    <w:p w14:paraId="69B91795" w14:textId="77777777" w:rsidR="00852BED" w:rsidRDefault="00852BED" w:rsidP="00852BED">
      <w:pPr>
        <w:pStyle w:val="BodyText"/>
      </w:pPr>
    </w:p>
    <w:p w14:paraId="7CCA96C0" w14:textId="77777777" w:rsidR="00852BED" w:rsidRDefault="00852BED" w:rsidP="00852BED">
      <w:pPr>
        <w:pStyle w:val="BodyText"/>
      </w:pPr>
      <w:r>
        <w:t xml:space="preserve">Följande regler gäller för innehållet i begäran till </w:t>
      </w:r>
      <w:proofErr w:type="spellStart"/>
      <w:r>
        <w:t>engagemangsindex</w:t>
      </w:r>
      <w:proofErr w:type="spellEnd"/>
      <w:r>
        <w:t xml:space="preserve"> för uppdateringar som rör denna tjänstedomän:</w:t>
      </w:r>
    </w:p>
    <w:p w14:paraId="03064BF9" w14:textId="77777777" w:rsidR="00852BED" w:rsidRPr="00B7745E" w:rsidRDefault="00852BED" w:rsidP="00852BED">
      <w:pPr>
        <w:tabs>
          <w:tab w:val="left" w:pos="1844"/>
        </w:tabs>
      </w:pPr>
    </w:p>
    <w:tbl>
      <w:tblPr>
        <w:tblpPr w:leftFromText="141" w:rightFromText="141" w:tblpY="-2013"/>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tblCellMar>
        <w:tblLook w:val="04A0" w:firstRow="1" w:lastRow="0" w:firstColumn="1" w:lastColumn="0" w:noHBand="0" w:noVBand="1"/>
      </w:tblPr>
      <w:tblGrid>
        <w:gridCol w:w="1540"/>
        <w:gridCol w:w="1262"/>
        <w:gridCol w:w="2444"/>
        <w:gridCol w:w="713"/>
        <w:gridCol w:w="1998"/>
        <w:gridCol w:w="1330"/>
      </w:tblGrid>
      <w:tr w:rsidR="00852BED" w:rsidRPr="00A303BB" w14:paraId="4D4B83D3" w14:textId="77777777" w:rsidTr="005B3644">
        <w:tc>
          <w:tcPr>
            <w:tcW w:w="1540" w:type="dxa"/>
            <w:shd w:val="clear" w:color="auto" w:fill="auto"/>
          </w:tcPr>
          <w:p w14:paraId="239D4BA0" w14:textId="77777777" w:rsidR="00852BED" w:rsidRPr="004D3E3F" w:rsidRDefault="00852BED" w:rsidP="005B3644">
            <w:pPr>
              <w:pStyle w:val="BodyText"/>
              <w:ind w:left="5" w:right="-133"/>
              <w:rPr>
                <w:i/>
              </w:rPr>
            </w:pPr>
            <w:r w:rsidRPr="004D3E3F">
              <w:rPr>
                <w:i/>
              </w:rPr>
              <w:t>Attribut</w:t>
            </w:r>
          </w:p>
        </w:tc>
        <w:tc>
          <w:tcPr>
            <w:tcW w:w="1262" w:type="dxa"/>
            <w:shd w:val="clear" w:color="auto" w:fill="auto"/>
          </w:tcPr>
          <w:p w14:paraId="646B0D7F" w14:textId="77777777" w:rsidR="00852BED" w:rsidRPr="004D3E3F" w:rsidRDefault="00852BED" w:rsidP="005B3644">
            <w:pPr>
              <w:pStyle w:val="BodyText"/>
              <w:ind w:left="25"/>
              <w:rPr>
                <w:i/>
              </w:rPr>
            </w:pPr>
            <w:r w:rsidRPr="004D3E3F">
              <w:rPr>
                <w:i/>
              </w:rPr>
              <w:t>Beskriv-</w:t>
            </w:r>
            <w:proofErr w:type="spellStart"/>
            <w:r w:rsidRPr="004D3E3F">
              <w:rPr>
                <w:i/>
              </w:rPr>
              <w:t>ning</w:t>
            </w:r>
            <w:proofErr w:type="spellEnd"/>
          </w:p>
        </w:tc>
        <w:tc>
          <w:tcPr>
            <w:tcW w:w="2444" w:type="dxa"/>
            <w:shd w:val="clear" w:color="auto" w:fill="auto"/>
          </w:tcPr>
          <w:p w14:paraId="79F19FD8" w14:textId="77777777" w:rsidR="00852BED" w:rsidRPr="004D3E3F" w:rsidRDefault="00852BED" w:rsidP="005B3644">
            <w:pPr>
              <w:pStyle w:val="BodyText"/>
              <w:ind w:left="38"/>
              <w:rPr>
                <w:i/>
              </w:rPr>
            </w:pPr>
            <w:r w:rsidRPr="004D3E3F">
              <w:rPr>
                <w:i/>
              </w:rPr>
              <w:t>Format</w:t>
            </w:r>
          </w:p>
        </w:tc>
        <w:tc>
          <w:tcPr>
            <w:tcW w:w="713" w:type="dxa"/>
            <w:shd w:val="clear" w:color="auto" w:fill="auto"/>
          </w:tcPr>
          <w:p w14:paraId="458E1216" w14:textId="77777777" w:rsidR="00852BED" w:rsidRPr="004D3E3F" w:rsidRDefault="00852BED" w:rsidP="005B3644">
            <w:pPr>
              <w:pStyle w:val="BodyText"/>
              <w:ind w:left="146"/>
              <w:rPr>
                <w:i/>
              </w:rPr>
            </w:pPr>
            <w:proofErr w:type="spellStart"/>
            <w:r w:rsidRPr="004D3E3F">
              <w:rPr>
                <w:i/>
              </w:rPr>
              <w:t>Mult</w:t>
            </w:r>
            <w:proofErr w:type="spellEnd"/>
          </w:p>
        </w:tc>
        <w:tc>
          <w:tcPr>
            <w:tcW w:w="1998" w:type="dxa"/>
            <w:shd w:val="clear" w:color="auto" w:fill="auto"/>
          </w:tcPr>
          <w:p w14:paraId="7658B021" w14:textId="77777777" w:rsidR="00852BED" w:rsidRPr="004D3E3F" w:rsidRDefault="00852BED" w:rsidP="005B3644">
            <w:pPr>
              <w:pStyle w:val="BodyText"/>
              <w:ind w:left="0"/>
              <w:rPr>
                <w:i/>
              </w:rPr>
            </w:pPr>
            <w:r w:rsidRPr="004D3E3F">
              <w:rPr>
                <w:i/>
              </w:rPr>
              <w:t>Domänspecifik semantik eller värde</w:t>
            </w:r>
          </w:p>
        </w:tc>
        <w:tc>
          <w:tcPr>
            <w:tcW w:w="1330" w:type="dxa"/>
            <w:shd w:val="clear" w:color="auto" w:fill="auto"/>
          </w:tcPr>
          <w:p w14:paraId="4369CF89" w14:textId="77777777" w:rsidR="00852BED" w:rsidRPr="004D3E3F" w:rsidRDefault="00852BED" w:rsidP="005B3644">
            <w:pPr>
              <w:pStyle w:val="BodyText"/>
              <w:ind w:left="128"/>
              <w:rPr>
                <w:i/>
              </w:rPr>
            </w:pPr>
            <w:r w:rsidRPr="004D3E3F">
              <w:rPr>
                <w:i/>
              </w:rPr>
              <w:t>Beslutsregler och kommentar</w:t>
            </w:r>
          </w:p>
        </w:tc>
      </w:tr>
      <w:tr w:rsidR="00852BED" w:rsidRPr="00A303BB" w14:paraId="2048336E" w14:textId="77777777" w:rsidTr="005B3644">
        <w:tc>
          <w:tcPr>
            <w:tcW w:w="1540" w:type="dxa"/>
            <w:shd w:val="clear" w:color="auto" w:fill="auto"/>
          </w:tcPr>
          <w:p w14:paraId="650D1350" w14:textId="77777777" w:rsidR="00852BED" w:rsidRDefault="00852BED" w:rsidP="005B3644">
            <w:pPr>
              <w:pStyle w:val="BodyText"/>
              <w:ind w:left="5"/>
            </w:pPr>
            <w:proofErr w:type="spellStart"/>
            <w:r>
              <w:t>Registered</w:t>
            </w:r>
            <w:proofErr w:type="spellEnd"/>
            <w:r>
              <w:t xml:space="preserve"> </w:t>
            </w:r>
            <w:proofErr w:type="spellStart"/>
            <w:r>
              <w:t>ResidentIdent</w:t>
            </w:r>
            <w:proofErr w:type="spellEnd"/>
            <w:r>
              <w:t xml:space="preserve"> </w:t>
            </w:r>
            <w:proofErr w:type="spellStart"/>
            <w:r>
              <w:t>Identification</w:t>
            </w:r>
            <w:proofErr w:type="spellEnd"/>
          </w:p>
        </w:tc>
        <w:tc>
          <w:tcPr>
            <w:tcW w:w="1262" w:type="dxa"/>
            <w:shd w:val="clear" w:color="auto" w:fill="auto"/>
          </w:tcPr>
          <w:p w14:paraId="41AABFDA" w14:textId="77777777" w:rsidR="00852BED" w:rsidRPr="0088256E" w:rsidRDefault="00852BED" w:rsidP="005B3644">
            <w:pPr>
              <w:pStyle w:val="BodyText"/>
              <w:ind w:left="25"/>
            </w:pPr>
            <w:r w:rsidRPr="0088256E">
              <w:t>Invånarens person-nummer</w:t>
            </w:r>
          </w:p>
        </w:tc>
        <w:tc>
          <w:tcPr>
            <w:tcW w:w="2444" w:type="dxa"/>
            <w:shd w:val="clear" w:color="auto" w:fill="auto"/>
          </w:tcPr>
          <w:p w14:paraId="4E8ED53A" w14:textId="77777777" w:rsidR="00852BED" w:rsidRPr="0088256E" w:rsidRDefault="00852BED" w:rsidP="005B3644">
            <w:pPr>
              <w:pStyle w:val="BodyText"/>
              <w:ind w:left="38"/>
            </w:pPr>
            <w:r>
              <w:t xml:space="preserve">Person- eller samordningsnummer enligt skatteverkets definition (12 tecken). </w:t>
            </w:r>
          </w:p>
        </w:tc>
        <w:tc>
          <w:tcPr>
            <w:tcW w:w="713" w:type="dxa"/>
            <w:shd w:val="clear" w:color="auto" w:fill="auto"/>
          </w:tcPr>
          <w:p w14:paraId="5896F367" w14:textId="77777777" w:rsidR="00852BED" w:rsidRPr="0088256E" w:rsidRDefault="00852BED" w:rsidP="005B3644">
            <w:pPr>
              <w:pStyle w:val="BodyText"/>
              <w:ind w:left="146"/>
            </w:pPr>
            <w:r w:rsidRPr="0088256E">
              <w:t>1</w:t>
            </w:r>
            <w:proofErr w:type="gramStart"/>
            <w:r w:rsidRPr="0088256E">
              <w:t>..</w:t>
            </w:r>
            <w:proofErr w:type="gramEnd"/>
            <w:r w:rsidRPr="0088256E">
              <w:t>1</w:t>
            </w:r>
          </w:p>
        </w:tc>
        <w:tc>
          <w:tcPr>
            <w:tcW w:w="1998" w:type="dxa"/>
            <w:shd w:val="clear" w:color="auto" w:fill="auto"/>
          </w:tcPr>
          <w:p w14:paraId="32048E63" w14:textId="77777777" w:rsidR="00852BED" w:rsidRPr="0088256E" w:rsidRDefault="00852BED" w:rsidP="005B3644">
            <w:pPr>
              <w:pStyle w:val="BodyText"/>
              <w:ind w:left="0"/>
            </w:pPr>
          </w:p>
        </w:tc>
        <w:tc>
          <w:tcPr>
            <w:tcW w:w="1330" w:type="dxa"/>
            <w:shd w:val="clear" w:color="auto" w:fill="auto"/>
          </w:tcPr>
          <w:p w14:paraId="73D728E1" w14:textId="77777777" w:rsidR="00852BED" w:rsidRPr="0088256E" w:rsidRDefault="00852BED" w:rsidP="005B3644">
            <w:pPr>
              <w:pStyle w:val="BodyText"/>
              <w:ind w:left="128"/>
            </w:pPr>
            <w:r w:rsidRPr="0088256E">
              <w:t xml:space="preserve">Del av instansens </w:t>
            </w:r>
            <w:proofErr w:type="spellStart"/>
            <w:r w:rsidRPr="0088256E">
              <w:t>unikhet</w:t>
            </w:r>
            <w:proofErr w:type="spellEnd"/>
          </w:p>
        </w:tc>
      </w:tr>
      <w:tr w:rsidR="00852BED" w:rsidRPr="00A303BB" w14:paraId="692B4D38" w14:textId="77777777" w:rsidTr="005B3644">
        <w:tc>
          <w:tcPr>
            <w:tcW w:w="1540" w:type="dxa"/>
            <w:shd w:val="clear" w:color="auto" w:fill="auto"/>
          </w:tcPr>
          <w:p w14:paraId="0CE9C7D3" w14:textId="77777777" w:rsidR="00852BED" w:rsidRPr="00B7745E" w:rsidRDefault="00852BED" w:rsidP="005B3644">
            <w:pPr>
              <w:pStyle w:val="BodyText"/>
              <w:ind w:left="5"/>
            </w:pPr>
            <w:r w:rsidRPr="00B7745E">
              <w:t xml:space="preserve">Service </w:t>
            </w:r>
            <w:proofErr w:type="spellStart"/>
            <w:r w:rsidRPr="00B7745E">
              <w:t>domain</w:t>
            </w:r>
            <w:proofErr w:type="spellEnd"/>
            <w:r>
              <w:t>*</w:t>
            </w:r>
          </w:p>
        </w:tc>
        <w:tc>
          <w:tcPr>
            <w:tcW w:w="1262" w:type="dxa"/>
            <w:shd w:val="clear" w:color="auto" w:fill="auto"/>
          </w:tcPr>
          <w:p w14:paraId="7FA39A5A" w14:textId="77777777" w:rsidR="00852BED" w:rsidRPr="00B7745E" w:rsidRDefault="00852BED" w:rsidP="005B3644">
            <w:pPr>
              <w:pStyle w:val="BodyText"/>
              <w:ind w:left="25"/>
            </w:pPr>
            <w:r w:rsidRPr="00B7745E">
              <w:t>Den tjänstedom</w:t>
            </w:r>
            <w:r w:rsidRPr="00B7745E">
              <w:lastRenderedPageBreak/>
              <w:t xml:space="preserve">än som förekomsten avser. </w:t>
            </w:r>
          </w:p>
        </w:tc>
        <w:tc>
          <w:tcPr>
            <w:tcW w:w="2444" w:type="dxa"/>
            <w:shd w:val="clear" w:color="auto" w:fill="auto"/>
          </w:tcPr>
          <w:p w14:paraId="42657172" w14:textId="77777777" w:rsidR="00852BED" w:rsidRPr="00B7745E" w:rsidRDefault="00852BED" w:rsidP="005B3644">
            <w:pPr>
              <w:pStyle w:val="BodyText"/>
              <w:ind w:left="38"/>
            </w:pPr>
            <w:proofErr w:type="spellStart"/>
            <w:r w:rsidRPr="00B7745E">
              <w:lastRenderedPageBreak/>
              <w:t>URN</w:t>
            </w:r>
            <w:proofErr w:type="spellEnd"/>
            <w:r w:rsidRPr="00B7745E">
              <w:t xml:space="preserve"> på formen </w:t>
            </w:r>
            <w:r>
              <w:t>&lt;regelverk&gt;:</w:t>
            </w:r>
            <w:r w:rsidRPr="00B7745E">
              <w:t>&lt;huvuddo</w:t>
            </w:r>
            <w:r w:rsidRPr="00B7745E">
              <w:lastRenderedPageBreak/>
              <w:t xml:space="preserve">män&gt;:&lt;underdomän&gt;. </w:t>
            </w:r>
          </w:p>
        </w:tc>
        <w:tc>
          <w:tcPr>
            <w:tcW w:w="713" w:type="dxa"/>
            <w:shd w:val="clear" w:color="auto" w:fill="auto"/>
          </w:tcPr>
          <w:p w14:paraId="48BDFAE7" w14:textId="77777777" w:rsidR="00852BED" w:rsidRPr="00B7745E" w:rsidRDefault="00852BED" w:rsidP="005B3644">
            <w:pPr>
              <w:pStyle w:val="BodyText"/>
              <w:ind w:left="146"/>
            </w:pPr>
            <w:r w:rsidRPr="00B7745E">
              <w:lastRenderedPageBreak/>
              <w:t>1</w:t>
            </w:r>
            <w:proofErr w:type="gramStart"/>
            <w:r w:rsidRPr="00B7745E">
              <w:t>..</w:t>
            </w:r>
            <w:proofErr w:type="gramEnd"/>
            <w:r w:rsidRPr="00B7745E">
              <w:t>1</w:t>
            </w:r>
          </w:p>
        </w:tc>
        <w:tc>
          <w:tcPr>
            <w:tcW w:w="1998" w:type="dxa"/>
            <w:shd w:val="clear" w:color="auto" w:fill="auto"/>
          </w:tcPr>
          <w:p w14:paraId="3B4F5D9D" w14:textId="7CBF9DA3" w:rsidR="00852BED" w:rsidRPr="00B7745E" w:rsidRDefault="00852BED" w:rsidP="005B3644">
            <w:pPr>
              <w:pStyle w:val="BodyText"/>
              <w:ind w:left="0"/>
            </w:pPr>
            <w:r w:rsidRPr="00B7745E">
              <w:t>Värdet ska vara ”</w:t>
            </w:r>
            <w:proofErr w:type="spellStart"/>
            <w:proofErr w:type="gramStart"/>
            <w:r w:rsidR="00556430">
              <w:t>riv:clinicalprocess</w:t>
            </w:r>
            <w:proofErr w:type="gramEnd"/>
            <w:r w:rsidR="00556430">
              <w:lastRenderedPageBreak/>
              <w:t>:healthcond:actoutcome</w:t>
            </w:r>
            <w:proofErr w:type="spellEnd"/>
            <w:r w:rsidRPr="00B7745E">
              <w:t>”</w:t>
            </w:r>
          </w:p>
        </w:tc>
        <w:tc>
          <w:tcPr>
            <w:tcW w:w="1330" w:type="dxa"/>
            <w:shd w:val="clear" w:color="auto" w:fill="auto"/>
          </w:tcPr>
          <w:p w14:paraId="6EC726E0" w14:textId="77777777" w:rsidR="00852BED" w:rsidRPr="00B7745E" w:rsidRDefault="00852BED" w:rsidP="005B3644">
            <w:pPr>
              <w:pStyle w:val="BodyText"/>
              <w:ind w:left="128"/>
            </w:pPr>
            <w:r w:rsidRPr="00B7745E">
              <w:lastRenderedPageBreak/>
              <w:t xml:space="preserve">Del av instansens </w:t>
            </w:r>
            <w:proofErr w:type="spellStart"/>
            <w:r w:rsidRPr="00B7745E">
              <w:lastRenderedPageBreak/>
              <w:t>unikhet</w:t>
            </w:r>
            <w:proofErr w:type="spellEnd"/>
          </w:p>
        </w:tc>
      </w:tr>
      <w:tr w:rsidR="00852BED" w:rsidRPr="00A303BB" w14:paraId="16A22DE2" w14:textId="77777777" w:rsidTr="005B3644">
        <w:tc>
          <w:tcPr>
            <w:tcW w:w="1540" w:type="dxa"/>
            <w:shd w:val="clear" w:color="auto" w:fill="auto"/>
          </w:tcPr>
          <w:p w14:paraId="3D3E4246" w14:textId="77777777" w:rsidR="00852BED" w:rsidRPr="006328BC" w:rsidRDefault="00852BED" w:rsidP="005B3644">
            <w:pPr>
              <w:pStyle w:val="BodyText"/>
              <w:ind w:left="5"/>
            </w:pPr>
            <w:proofErr w:type="spellStart"/>
            <w:r w:rsidRPr="006328BC">
              <w:lastRenderedPageBreak/>
              <w:t>Categori-zation</w:t>
            </w:r>
            <w:proofErr w:type="spellEnd"/>
            <w:r>
              <w:t>*</w:t>
            </w:r>
          </w:p>
        </w:tc>
        <w:tc>
          <w:tcPr>
            <w:tcW w:w="1262" w:type="dxa"/>
            <w:shd w:val="clear" w:color="auto" w:fill="auto"/>
          </w:tcPr>
          <w:p w14:paraId="1881449C" w14:textId="77777777" w:rsidR="00852BED" w:rsidRPr="006328BC" w:rsidRDefault="00852BED" w:rsidP="005B3644">
            <w:pPr>
              <w:pStyle w:val="BodyText"/>
              <w:ind w:left="25"/>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44" w:type="dxa"/>
            <w:shd w:val="clear" w:color="auto" w:fill="auto"/>
          </w:tcPr>
          <w:p w14:paraId="3231CB98" w14:textId="77777777" w:rsidR="00852BED" w:rsidRPr="006328BC" w:rsidRDefault="00852BED" w:rsidP="005B3644">
            <w:pPr>
              <w:pStyle w:val="BodyText"/>
              <w:ind w:left="38"/>
            </w:pPr>
            <w:r w:rsidRPr="006328BC">
              <w:t xml:space="preserve">Text bestående av bokstäver i ASCII. </w:t>
            </w:r>
          </w:p>
          <w:p w14:paraId="3B5C6587" w14:textId="77777777" w:rsidR="00852BED" w:rsidRPr="006328BC" w:rsidRDefault="00852BED" w:rsidP="005B3644">
            <w:pPr>
              <w:pStyle w:val="BodyText"/>
              <w:ind w:left="38"/>
            </w:pPr>
          </w:p>
        </w:tc>
        <w:tc>
          <w:tcPr>
            <w:tcW w:w="713" w:type="dxa"/>
            <w:shd w:val="clear" w:color="auto" w:fill="auto"/>
          </w:tcPr>
          <w:p w14:paraId="62AFC7AE" w14:textId="77777777" w:rsidR="00852BED" w:rsidRPr="006328BC" w:rsidRDefault="00852BED" w:rsidP="005B3644">
            <w:pPr>
              <w:pStyle w:val="BodyText"/>
              <w:ind w:left="146"/>
            </w:pPr>
            <w:r w:rsidRPr="006328BC">
              <w:t>1</w:t>
            </w:r>
            <w:proofErr w:type="gramStart"/>
            <w:r w:rsidRPr="006328BC">
              <w:t>..</w:t>
            </w:r>
            <w:proofErr w:type="gramEnd"/>
            <w:r w:rsidRPr="006328BC">
              <w:t>1</w:t>
            </w:r>
          </w:p>
        </w:tc>
        <w:tc>
          <w:tcPr>
            <w:tcW w:w="1998" w:type="dxa"/>
            <w:shd w:val="clear" w:color="auto" w:fill="auto"/>
          </w:tcPr>
          <w:p w14:paraId="0C8C3DAC" w14:textId="603DA99C" w:rsidR="00852BED" w:rsidRPr="006328BC" w:rsidRDefault="00852BED" w:rsidP="005B3644">
            <w:pPr>
              <w:pStyle w:val="BodyText"/>
              <w:ind w:left="0"/>
            </w:pPr>
            <w:r>
              <w:t xml:space="preserve">Enligt </w:t>
            </w:r>
            <w:proofErr w:type="spellStart"/>
            <w:r>
              <w:t>kodverk</w:t>
            </w:r>
            <w:proofErr w:type="spellEnd"/>
            <w:r>
              <w:t xml:space="preserve"> för informationstyper enligt </w:t>
            </w:r>
            <w:proofErr w:type="spellStart"/>
            <w:r>
              <w:t>NPÖ</w:t>
            </w:r>
            <w:proofErr w:type="spellEnd"/>
            <w:r>
              <w:t xml:space="preserve"> riv-specifikation.</w:t>
            </w:r>
            <w:r w:rsidR="006D3DE6">
              <w:t xml:space="preserve"> Se tabell i nästa stycke.</w:t>
            </w:r>
          </w:p>
        </w:tc>
        <w:tc>
          <w:tcPr>
            <w:tcW w:w="1330" w:type="dxa"/>
            <w:shd w:val="clear" w:color="auto" w:fill="auto"/>
          </w:tcPr>
          <w:p w14:paraId="7B26B2B1" w14:textId="77777777" w:rsidR="00852BED" w:rsidRPr="006328BC" w:rsidRDefault="00852BED" w:rsidP="005B3644">
            <w:pPr>
              <w:pStyle w:val="BodyText"/>
              <w:ind w:left="128"/>
            </w:pPr>
            <w:r w:rsidRPr="006328BC">
              <w:t xml:space="preserve">Del av instansens </w:t>
            </w:r>
            <w:proofErr w:type="spellStart"/>
            <w:r w:rsidRPr="006328BC">
              <w:t>unikhet</w:t>
            </w:r>
            <w:proofErr w:type="spellEnd"/>
          </w:p>
        </w:tc>
      </w:tr>
      <w:tr w:rsidR="00852BED" w:rsidRPr="00A303BB" w14:paraId="6BDDA2E1" w14:textId="77777777" w:rsidTr="005B3644">
        <w:tc>
          <w:tcPr>
            <w:tcW w:w="1540" w:type="dxa"/>
            <w:shd w:val="clear" w:color="auto" w:fill="auto"/>
          </w:tcPr>
          <w:p w14:paraId="66C6FB0F" w14:textId="47696CE7" w:rsidR="00852BED" w:rsidRPr="00826154" w:rsidRDefault="0096507E" w:rsidP="005B3644">
            <w:pPr>
              <w:pStyle w:val="BodyText"/>
              <w:ind w:left="5"/>
            </w:pPr>
            <w:commentRangeStart w:id="47"/>
            <w:proofErr w:type="spellStart"/>
            <w:r>
              <w:t>Logical</w:t>
            </w:r>
            <w:proofErr w:type="spellEnd"/>
            <w:r>
              <w:t xml:space="preserve"> </w:t>
            </w:r>
            <w:proofErr w:type="spellStart"/>
            <w:r>
              <w:t>address</w:t>
            </w:r>
            <w:proofErr w:type="spellEnd"/>
            <w:r>
              <w:t>*</w:t>
            </w:r>
            <w:commentRangeEnd w:id="47"/>
            <w:r>
              <w:rPr>
                <w:rStyle w:val="CommentReference"/>
                <w:i/>
                <w:lang w:val="en-GB"/>
              </w:rPr>
              <w:commentReference w:id="47"/>
            </w:r>
          </w:p>
        </w:tc>
        <w:tc>
          <w:tcPr>
            <w:tcW w:w="1262" w:type="dxa"/>
            <w:shd w:val="clear" w:color="auto" w:fill="auto"/>
          </w:tcPr>
          <w:p w14:paraId="7A9A64FC" w14:textId="77777777" w:rsidR="00852BED" w:rsidRPr="00826154" w:rsidRDefault="00852BED" w:rsidP="005B3644">
            <w:pPr>
              <w:pStyle w:val="BodyText"/>
              <w:ind w:left="25"/>
            </w:pPr>
            <w:r w:rsidRPr="00826154">
              <w:t>Referens till in</w:t>
            </w:r>
            <w:r>
              <w:t xml:space="preserve">formationskällan enligt </w:t>
            </w:r>
            <w:proofErr w:type="spellStart"/>
            <w:r>
              <w:t>tjänstedoänens</w:t>
            </w:r>
            <w:proofErr w:type="spellEnd"/>
            <w:r>
              <w:t xml:space="preserve"> </w:t>
            </w:r>
            <w:r w:rsidRPr="00826154">
              <w:t>definition</w:t>
            </w:r>
          </w:p>
        </w:tc>
        <w:tc>
          <w:tcPr>
            <w:tcW w:w="2444" w:type="dxa"/>
            <w:shd w:val="clear" w:color="auto" w:fill="auto"/>
          </w:tcPr>
          <w:p w14:paraId="1020FF07" w14:textId="1B5E1C15" w:rsidR="00852BED" w:rsidRPr="00826154" w:rsidRDefault="00797F7D" w:rsidP="005B3644">
            <w:pPr>
              <w:pStyle w:val="BodyText"/>
              <w:ind w:left="38"/>
            </w:pPr>
            <w:r w:rsidRPr="00025210">
              <w:t xml:space="preserve">Informationsägande verksamhet. I verksamhets-adresserade tjänstedomäner motsvaras detta av värdet för </w:t>
            </w:r>
            <w:proofErr w:type="spellStart"/>
            <w:r w:rsidRPr="00025210">
              <w:t>LogicalAddress</w:t>
            </w:r>
            <w:proofErr w:type="spellEnd"/>
            <w:r w:rsidRPr="00025210">
              <w:t xml:space="preserve">. I systemadresserade tjänstedomäner motsvaras </w:t>
            </w:r>
            <w:proofErr w:type="spellStart"/>
            <w:r w:rsidRPr="00025210">
              <w:t>logical</w:t>
            </w:r>
            <w:proofErr w:type="spellEnd"/>
            <w:r w:rsidRPr="00025210">
              <w:t xml:space="preserve"> </w:t>
            </w:r>
            <w:proofErr w:type="spellStart"/>
            <w:r w:rsidRPr="00025210">
              <w:t>address</w:t>
            </w:r>
            <w:proofErr w:type="spellEnd"/>
            <w:r w:rsidRPr="00025210">
              <w:t xml:space="preserve"> av </w:t>
            </w:r>
            <w:proofErr w:type="spellStart"/>
            <w:r w:rsidRPr="00025210">
              <w:t>SourceSystem</w:t>
            </w:r>
            <w:proofErr w:type="spellEnd"/>
            <w:r w:rsidRPr="00025210">
              <w:t>.</w:t>
            </w:r>
          </w:p>
        </w:tc>
        <w:tc>
          <w:tcPr>
            <w:tcW w:w="713" w:type="dxa"/>
            <w:shd w:val="clear" w:color="auto" w:fill="auto"/>
          </w:tcPr>
          <w:p w14:paraId="5CE45D2C" w14:textId="77777777" w:rsidR="00852BED" w:rsidRPr="00826154" w:rsidRDefault="00852BED" w:rsidP="005B3644">
            <w:pPr>
              <w:pStyle w:val="BodyText"/>
              <w:ind w:left="146"/>
            </w:pPr>
            <w:r w:rsidRPr="00826154">
              <w:t>1</w:t>
            </w:r>
            <w:proofErr w:type="gramStart"/>
            <w:r w:rsidRPr="00826154">
              <w:t>..</w:t>
            </w:r>
            <w:proofErr w:type="gramEnd"/>
            <w:r w:rsidRPr="00826154">
              <w:t>1</w:t>
            </w:r>
          </w:p>
        </w:tc>
        <w:tc>
          <w:tcPr>
            <w:tcW w:w="1998" w:type="dxa"/>
            <w:shd w:val="clear" w:color="auto" w:fill="auto"/>
          </w:tcPr>
          <w:p w14:paraId="3FD75293" w14:textId="07A57134" w:rsidR="00852BED" w:rsidRPr="00826154" w:rsidRDefault="00600735" w:rsidP="005B3644">
            <w:pPr>
              <w:pStyle w:val="BodyText"/>
              <w:ind w:left="0"/>
            </w:pPr>
            <w:proofErr w:type="spellStart"/>
            <w:r w:rsidRPr="00025210">
              <w:t>PDL</w:t>
            </w:r>
            <w:proofErr w:type="spellEnd"/>
            <w:r w:rsidRPr="00025210">
              <w:t>-enhet</w:t>
            </w:r>
          </w:p>
        </w:tc>
        <w:tc>
          <w:tcPr>
            <w:tcW w:w="1330" w:type="dxa"/>
            <w:shd w:val="clear" w:color="auto" w:fill="auto"/>
          </w:tcPr>
          <w:p w14:paraId="4287B954" w14:textId="77777777" w:rsidR="00852BED" w:rsidRPr="00826154" w:rsidRDefault="00852BED" w:rsidP="005B3644">
            <w:pPr>
              <w:pStyle w:val="BodyText"/>
              <w:ind w:left="128"/>
            </w:pPr>
            <w:r w:rsidRPr="00826154">
              <w:t xml:space="preserve">Del av instansens </w:t>
            </w:r>
            <w:proofErr w:type="spellStart"/>
            <w:r w:rsidRPr="00826154">
              <w:t>unikhet</w:t>
            </w:r>
            <w:proofErr w:type="spellEnd"/>
          </w:p>
        </w:tc>
      </w:tr>
      <w:tr w:rsidR="00852BED" w:rsidRPr="00A303BB" w14:paraId="7506CB50" w14:textId="77777777" w:rsidTr="005B3644">
        <w:tc>
          <w:tcPr>
            <w:tcW w:w="1540" w:type="dxa"/>
            <w:shd w:val="clear" w:color="auto" w:fill="auto"/>
          </w:tcPr>
          <w:p w14:paraId="30BE8A00" w14:textId="77777777" w:rsidR="00852BED" w:rsidRPr="00A07CBD" w:rsidRDefault="00852BED" w:rsidP="005B3644">
            <w:pPr>
              <w:pStyle w:val="BodyText"/>
              <w:ind w:left="5"/>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262" w:type="dxa"/>
            <w:shd w:val="clear" w:color="auto" w:fill="auto"/>
          </w:tcPr>
          <w:p w14:paraId="18C0EA02" w14:textId="77777777" w:rsidR="00852BED" w:rsidRPr="00A07CBD" w:rsidRDefault="00852BED" w:rsidP="005B3644">
            <w:pPr>
              <w:pStyle w:val="BodyText"/>
              <w:ind w:left="25"/>
            </w:pPr>
            <w:r w:rsidRPr="00A07CBD">
              <w:t>Unik identifierare för händelse-bärande objekt</w:t>
            </w:r>
          </w:p>
        </w:tc>
        <w:tc>
          <w:tcPr>
            <w:tcW w:w="2444" w:type="dxa"/>
            <w:shd w:val="clear" w:color="auto" w:fill="auto"/>
          </w:tcPr>
          <w:p w14:paraId="3BDE178F" w14:textId="77777777" w:rsidR="00852BED" w:rsidRPr="00A07CBD" w:rsidRDefault="00852BED" w:rsidP="005B3644">
            <w:pPr>
              <w:pStyle w:val="BodyText"/>
              <w:ind w:left="38"/>
            </w:pPr>
            <w:r>
              <w:t>Text</w:t>
            </w:r>
          </w:p>
        </w:tc>
        <w:tc>
          <w:tcPr>
            <w:tcW w:w="713" w:type="dxa"/>
            <w:shd w:val="clear" w:color="auto" w:fill="auto"/>
          </w:tcPr>
          <w:p w14:paraId="523A91B4" w14:textId="77777777" w:rsidR="00852BED" w:rsidRPr="00A07CBD" w:rsidRDefault="00852BED" w:rsidP="005B3644">
            <w:pPr>
              <w:pStyle w:val="BodyText"/>
              <w:ind w:left="146"/>
            </w:pPr>
            <w:r w:rsidRPr="00A07CBD">
              <w:t>1</w:t>
            </w:r>
            <w:proofErr w:type="gramStart"/>
            <w:r w:rsidRPr="00A07CBD">
              <w:t>..</w:t>
            </w:r>
            <w:proofErr w:type="gramEnd"/>
            <w:r w:rsidRPr="00A07CBD">
              <w:t>1</w:t>
            </w:r>
          </w:p>
        </w:tc>
        <w:tc>
          <w:tcPr>
            <w:tcW w:w="1998" w:type="dxa"/>
            <w:shd w:val="clear" w:color="auto" w:fill="auto"/>
          </w:tcPr>
          <w:p w14:paraId="2BF48E8B" w14:textId="77777777" w:rsidR="00852BED" w:rsidRPr="00A07CBD" w:rsidRDefault="00852BED" w:rsidP="005B3644">
            <w:pPr>
              <w:pStyle w:val="BodyText"/>
              <w:ind w:left="0"/>
            </w:pPr>
            <w:r>
              <w:t xml:space="preserve">”NA” – </w:t>
            </w:r>
            <w:proofErr w:type="gramStart"/>
            <w:r>
              <w:t>dvs</w:t>
            </w:r>
            <w:proofErr w:type="gramEnd"/>
            <w:r>
              <w:t xml:space="preserve"> ej tillämpat för tjänstedomänen.</w:t>
            </w:r>
          </w:p>
        </w:tc>
        <w:tc>
          <w:tcPr>
            <w:tcW w:w="1330" w:type="dxa"/>
            <w:shd w:val="clear" w:color="auto" w:fill="auto"/>
          </w:tcPr>
          <w:p w14:paraId="600D3067" w14:textId="77777777" w:rsidR="00852BED" w:rsidRPr="00A07CBD" w:rsidRDefault="00852BED" w:rsidP="005B3644">
            <w:pPr>
              <w:pStyle w:val="BodyText"/>
              <w:ind w:left="128"/>
            </w:pPr>
            <w:r w:rsidRPr="00A07CBD">
              <w:t xml:space="preserve">Del av instansens </w:t>
            </w:r>
            <w:proofErr w:type="spellStart"/>
            <w:r w:rsidRPr="00A07CBD">
              <w:t>unikhet</w:t>
            </w:r>
            <w:proofErr w:type="spellEnd"/>
          </w:p>
        </w:tc>
      </w:tr>
      <w:tr w:rsidR="00852BED" w:rsidRPr="00A303BB" w14:paraId="13E61478" w14:textId="77777777" w:rsidTr="005B3644">
        <w:tc>
          <w:tcPr>
            <w:tcW w:w="1540" w:type="dxa"/>
            <w:shd w:val="clear" w:color="auto" w:fill="auto"/>
          </w:tcPr>
          <w:p w14:paraId="20B2AB7C" w14:textId="77777777" w:rsidR="00852BED" w:rsidRPr="009320FF" w:rsidRDefault="00852BED" w:rsidP="005B3644">
            <w:pPr>
              <w:pStyle w:val="BodyText"/>
              <w:ind w:left="5"/>
            </w:pPr>
            <w:r w:rsidRPr="00E86BD3">
              <w:t xml:space="preserve">Clinical process </w:t>
            </w:r>
            <w:proofErr w:type="spellStart"/>
            <w:r w:rsidRPr="00E86BD3">
              <w:t>interest</w:t>
            </w:r>
            <w:proofErr w:type="spellEnd"/>
            <w:r>
              <w:t xml:space="preserve"> </w:t>
            </w:r>
            <w:r w:rsidRPr="009320FF">
              <w:t>Id</w:t>
            </w:r>
          </w:p>
        </w:tc>
        <w:tc>
          <w:tcPr>
            <w:tcW w:w="1262" w:type="dxa"/>
            <w:shd w:val="clear" w:color="auto" w:fill="auto"/>
          </w:tcPr>
          <w:p w14:paraId="01696B6C" w14:textId="77777777" w:rsidR="00852BED" w:rsidRPr="009320FF" w:rsidRDefault="00852BED" w:rsidP="005B3644">
            <w:pPr>
              <w:pStyle w:val="BodyText"/>
              <w:ind w:left="25"/>
            </w:pPr>
            <w:r w:rsidRPr="009320FF">
              <w:t>Hälsoärende-id</w:t>
            </w:r>
          </w:p>
        </w:tc>
        <w:tc>
          <w:tcPr>
            <w:tcW w:w="2444" w:type="dxa"/>
            <w:shd w:val="clear" w:color="auto" w:fill="auto"/>
          </w:tcPr>
          <w:p w14:paraId="444ACAA0" w14:textId="77777777" w:rsidR="00852BED" w:rsidRPr="009320FF" w:rsidRDefault="00852BED" w:rsidP="005B3644">
            <w:pPr>
              <w:pStyle w:val="BodyText"/>
              <w:ind w:left="38"/>
            </w:pPr>
            <w:proofErr w:type="spellStart"/>
            <w:r>
              <w:t>GUID</w:t>
            </w:r>
            <w:proofErr w:type="spellEnd"/>
          </w:p>
        </w:tc>
        <w:tc>
          <w:tcPr>
            <w:tcW w:w="713" w:type="dxa"/>
            <w:shd w:val="clear" w:color="auto" w:fill="auto"/>
          </w:tcPr>
          <w:p w14:paraId="044C4568" w14:textId="77777777" w:rsidR="00852BED" w:rsidRPr="009320FF" w:rsidRDefault="00852BED" w:rsidP="005B3644">
            <w:pPr>
              <w:pStyle w:val="BodyText"/>
              <w:ind w:left="146"/>
            </w:pPr>
            <w:r>
              <w:t>1</w:t>
            </w:r>
            <w:proofErr w:type="gramStart"/>
            <w:r>
              <w:t>..</w:t>
            </w:r>
            <w:proofErr w:type="gramEnd"/>
            <w:r>
              <w:t>1</w:t>
            </w:r>
          </w:p>
        </w:tc>
        <w:tc>
          <w:tcPr>
            <w:tcW w:w="1998" w:type="dxa"/>
            <w:shd w:val="clear" w:color="auto" w:fill="auto"/>
          </w:tcPr>
          <w:p w14:paraId="7D0F4739" w14:textId="77777777" w:rsidR="00852BED" w:rsidRPr="009320FF" w:rsidRDefault="00852BED" w:rsidP="005B3644">
            <w:pPr>
              <w:pStyle w:val="BodyText"/>
              <w:ind w:left="0"/>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4E2C487F" w14:textId="77777777" w:rsidR="00852BED" w:rsidRPr="009320FF" w:rsidRDefault="00852BED" w:rsidP="005B3644">
            <w:pPr>
              <w:pStyle w:val="BodyText"/>
              <w:ind w:left="128"/>
            </w:pPr>
            <w:r w:rsidRPr="00A07CBD">
              <w:t xml:space="preserve">Del av instansens </w:t>
            </w:r>
            <w:proofErr w:type="spellStart"/>
            <w:r w:rsidRPr="00A07CBD">
              <w:t>unikhet</w:t>
            </w:r>
            <w:proofErr w:type="spellEnd"/>
          </w:p>
        </w:tc>
      </w:tr>
      <w:tr w:rsidR="00852BED" w:rsidRPr="00A303BB" w14:paraId="69E0CC1F" w14:textId="77777777" w:rsidTr="005B3644">
        <w:tc>
          <w:tcPr>
            <w:tcW w:w="1540" w:type="dxa"/>
            <w:shd w:val="clear" w:color="auto" w:fill="auto"/>
          </w:tcPr>
          <w:p w14:paraId="7CABFB62" w14:textId="77777777" w:rsidR="00852BED" w:rsidRPr="005B6CF5" w:rsidRDefault="00852BED" w:rsidP="005B3644">
            <w:pPr>
              <w:pStyle w:val="BodyText"/>
              <w:ind w:left="5"/>
            </w:pPr>
            <w:r>
              <w:t xml:space="preserve">Most Recent </w:t>
            </w:r>
            <w:proofErr w:type="spellStart"/>
            <w:r>
              <w:t>Content</w:t>
            </w:r>
            <w:proofErr w:type="spellEnd"/>
            <w:r>
              <w:t>*</w:t>
            </w:r>
          </w:p>
        </w:tc>
        <w:tc>
          <w:tcPr>
            <w:tcW w:w="1262" w:type="dxa"/>
            <w:shd w:val="clear" w:color="auto" w:fill="auto"/>
          </w:tcPr>
          <w:p w14:paraId="6CD7DCDA" w14:textId="77777777" w:rsidR="00852BED" w:rsidRPr="005B6CF5" w:rsidRDefault="00852BED" w:rsidP="005B3644">
            <w:pPr>
              <w:pStyle w:val="BodyText"/>
              <w:ind w:left="25"/>
            </w:pPr>
            <w:r w:rsidRPr="005B6CF5">
              <w:t xml:space="preserve">Verksamhetsmässig tidpunkt för senaste informations-förekomsten i källan som indexeras av </w:t>
            </w:r>
            <w:proofErr w:type="gramStart"/>
            <w:r w:rsidRPr="005B6CF5">
              <w:t>denna  indexpost</w:t>
            </w:r>
            <w:proofErr w:type="gramEnd"/>
          </w:p>
        </w:tc>
        <w:tc>
          <w:tcPr>
            <w:tcW w:w="2444" w:type="dxa"/>
            <w:shd w:val="clear" w:color="auto" w:fill="auto"/>
          </w:tcPr>
          <w:p w14:paraId="304099F2" w14:textId="77777777" w:rsidR="00852BED" w:rsidRPr="005B6CF5" w:rsidRDefault="00852BED" w:rsidP="005B3644">
            <w:pPr>
              <w:pStyle w:val="BodyText"/>
              <w:ind w:left="38"/>
            </w:pPr>
            <w:r w:rsidRPr="005B6CF5">
              <w:t>DT</w:t>
            </w:r>
          </w:p>
        </w:tc>
        <w:tc>
          <w:tcPr>
            <w:tcW w:w="713" w:type="dxa"/>
            <w:shd w:val="clear" w:color="auto" w:fill="auto"/>
          </w:tcPr>
          <w:p w14:paraId="395EB168" w14:textId="1F832192" w:rsidR="00852BED" w:rsidRPr="00C73FAD" w:rsidRDefault="00025210" w:rsidP="005B3644">
            <w:pPr>
              <w:pStyle w:val="BodyText"/>
              <w:ind w:left="146"/>
            </w:pPr>
            <w:r w:rsidRPr="00C73FAD">
              <w:t>1</w:t>
            </w:r>
            <w:proofErr w:type="gramStart"/>
            <w:r w:rsidR="00852BED" w:rsidRPr="00C73FAD">
              <w:t>..</w:t>
            </w:r>
            <w:proofErr w:type="gramEnd"/>
            <w:r w:rsidRPr="00C73FAD">
              <w:t>1</w:t>
            </w:r>
          </w:p>
        </w:tc>
        <w:tc>
          <w:tcPr>
            <w:tcW w:w="1998" w:type="dxa"/>
            <w:shd w:val="clear" w:color="auto" w:fill="auto"/>
          </w:tcPr>
          <w:p w14:paraId="6CE99D1B" w14:textId="7079462C" w:rsidR="00025210" w:rsidRPr="00C73FAD" w:rsidRDefault="00025210" w:rsidP="00025210">
            <w:pPr>
              <w:pStyle w:val="BodyText"/>
              <w:ind w:left="0"/>
            </w:pPr>
            <w:r w:rsidRPr="00C73FAD">
              <w:t xml:space="preserve">Senaste </w:t>
            </w:r>
            <w:r w:rsidR="0034250D" w:rsidRPr="00C73FAD">
              <w:t xml:space="preserve">datum för en anteckning enligt </w:t>
            </w:r>
            <w:r w:rsidRPr="00C73FAD">
              <w:t xml:space="preserve">värde </w:t>
            </w:r>
            <w:r w:rsidR="0034250D" w:rsidRPr="00C73FAD">
              <w:t>för</w:t>
            </w:r>
            <w:r w:rsidRPr="00C73FAD">
              <w:t xml:space="preserve"> </w:t>
            </w:r>
            <w:proofErr w:type="spellStart"/>
            <w:r w:rsidRPr="00C73FAD">
              <w:t>author.authorTime</w:t>
            </w:r>
            <w:proofErr w:type="spellEnd"/>
            <w:r w:rsidRPr="00C73FAD">
              <w:t xml:space="preserve"> bland alla tillgängliga dokument </w:t>
            </w:r>
            <w:r w:rsidR="0034250D" w:rsidRPr="00C73FAD">
              <w:t xml:space="preserve">för </w:t>
            </w:r>
            <w:r w:rsidRPr="00C73FAD">
              <w:t>den kombination av unika nycklar som posten avser.</w:t>
            </w:r>
          </w:p>
          <w:p w14:paraId="2D32F161" w14:textId="22E3DF52" w:rsidR="00852BED" w:rsidRPr="00C73FAD" w:rsidRDefault="00852BED" w:rsidP="00025210">
            <w:pPr>
              <w:pStyle w:val="BodyText"/>
              <w:ind w:left="0"/>
            </w:pPr>
          </w:p>
        </w:tc>
        <w:tc>
          <w:tcPr>
            <w:tcW w:w="1330" w:type="dxa"/>
            <w:shd w:val="clear" w:color="auto" w:fill="auto"/>
          </w:tcPr>
          <w:p w14:paraId="1662DDB9" w14:textId="77777777" w:rsidR="00852BED" w:rsidRPr="005B6CF5" w:rsidRDefault="00852BED" w:rsidP="005B3644">
            <w:pPr>
              <w:pStyle w:val="BodyText"/>
              <w:ind w:left="128"/>
            </w:pPr>
          </w:p>
        </w:tc>
      </w:tr>
      <w:tr w:rsidR="00852BED" w:rsidRPr="00A303BB" w14:paraId="29EA91BF" w14:textId="77777777" w:rsidTr="005B3644">
        <w:tc>
          <w:tcPr>
            <w:tcW w:w="1540" w:type="dxa"/>
            <w:shd w:val="clear" w:color="auto" w:fill="auto"/>
          </w:tcPr>
          <w:p w14:paraId="7003B583" w14:textId="77777777" w:rsidR="00852BED" w:rsidRDefault="00852BED" w:rsidP="005B3644">
            <w:pPr>
              <w:pStyle w:val="BodyText"/>
              <w:ind w:left="5"/>
            </w:pPr>
            <w:r>
              <w:t>Creation</w:t>
            </w:r>
          </w:p>
          <w:p w14:paraId="5957487E" w14:textId="77777777" w:rsidR="00852BED" w:rsidRPr="00E164D5" w:rsidRDefault="00852BED" w:rsidP="005B3644">
            <w:pPr>
              <w:pStyle w:val="BodyText"/>
              <w:ind w:left="5"/>
            </w:pPr>
            <w:proofErr w:type="spellStart"/>
            <w:r>
              <w:t>Time</w:t>
            </w:r>
            <w:proofErr w:type="spellEnd"/>
          </w:p>
        </w:tc>
        <w:tc>
          <w:tcPr>
            <w:tcW w:w="1262" w:type="dxa"/>
            <w:shd w:val="clear" w:color="auto" w:fill="auto"/>
          </w:tcPr>
          <w:p w14:paraId="0484E4D1" w14:textId="77777777" w:rsidR="00852BED" w:rsidRPr="0088256E" w:rsidRDefault="00852BED" w:rsidP="005B3644">
            <w:pPr>
              <w:pStyle w:val="BodyText"/>
              <w:ind w:left="25"/>
            </w:pPr>
            <w:r w:rsidRPr="0088256E">
              <w:t>Tidpunkten då index</w:t>
            </w:r>
            <w:r>
              <w:t>-posten</w:t>
            </w:r>
            <w:r w:rsidRPr="0088256E">
              <w:t xml:space="preserve"> regi</w:t>
            </w:r>
            <w:r>
              <w:t>-</w:t>
            </w:r>
            <w:proofErr w:type="spellStart"/>
            <w:r w:rsidRPr="0088256E">
              <w:t>strerades</w:t>
            </w:r>
            <w:proofErr w:type="spellEnd"/>
          </w:p>
        </w:tc>
        <w:tc>
          <w:tcPr>
            <w:tcW w:w="2444" w:type="dxa"/>
            <w:shd w:val="clear" w:color="auto" w:fill="auto"/>
          </w:tcPr>
          <w:p w14:paraId="794ACDA2" w14:textId="77777777" w:rsidR="00852BED" w:rsidRPr="0088256E" w:rsidRDefault="00852BED" w:rsidP="005B3644">
            <w:pPr>
              <w:pStyle w:val="BodyText"/>
              <w:ind w:left="38"/>
            </w:pPr>
            <w:r w:rsidRPr="0088256E">
              <w:t>DT</w:t>
            </w:r>
          </w:p>
        </w:tc>
        <w:tc>
          <w:tcPr>
            <w:tcW w:w="713" w:type="dxa"/>
            <w:shd w:val="clear" w:color="auto" w:fill="auto"/>
          </w:tcPr>
          <w:p w14:paraId="45BFCA65" w14:textId="77777777" w:rsidR="00852BED" w:rsidRPr="0088256E" w:rsidRDefault="00852BED" w:rsidP="005B3644">
            <w:pPr>
              <w:pStyle w:val="BodyText"/>
              <w:ind w:left="146"/>
            </w:pPr>
            <w:r w:rsidRPr="0088256E">
              <w:t>1</w:t>
            </w:r>
            <w:proofErr w:type="gramStart"/>
            <w:r w:rsidRPr="0088256E">
              <w:t>..</w:t>
            </w:r>
            <w:proofErr w:type="gramEnd"/>
            <w:r w:rsidRPr="0088256E">
              <w:t>1</w:t>
            </w:r>
          </w:p>
        </w:tc>
        <w:tc>
          <w:tcPr>
            <w:tcW w:w="1998" w:type="dxa"/>
            <w:shd w:val="clear" w:color="auto" w:fill="auto"/>
          </w:tcPr>
          <w:p w14:paraId="69C458FC" w14:textId="5CAF119B" w:rsidR="00852BED" w:rsidRPr="0088256E" w:rsidRDefault="00987A18" w:rsidP="005B3644">
            <w:pPr>
              <w:pStyle w:val="BodyText"/>
              <w:ind w:left="0"/>
            </w:pPr>
            <w:r>
              <w:t>Sätts automatiskt av EI-instansen.</w:t>
            </w:r>
          </w:p>
        </w:tc>
        <w:tc>
          <w:tcPr>
            <w:tcW w:w="1330" w:type="dxa"/>
            <w:shd w:val="clear" w:color="auto" w:fill="auto"/>
          </w:tcPr>
          <w:p w14:paraId="2C96A2A6" w14:textId="77777777" w:rsidR="00852BED" w:rsidRPr="0088256E" w:rsidRDefault="00852BED" w:rsidP="005B3644">
            <w:pPr>
              <w:pStyle w:val="BodyText"/>
              <w:ind w:left="128"/>
            </w:pPr>
            <w:r w:rsidRPr="0088256E">
              <w:t>Genereras automatiskt av kontraktets tjänste-</w:t>
            </w:r>
            <w:r w:rsidRPr="0088256E">
              <w:lastRenderedPageBreak/>
              <w:t>producent</w:t>
            </w:r>
          </w:p>
        </w:tc>
      </w:tr>
      <w:tr w:rsidR="00852BED" w:rsidRPr="00A303BB" w14:paraId="4B75E1B8" w14:textId="77777777" w:rsidTr="005B3644">
        <w:tc>
          <w:tcPr>
            <w:tcW w:w="1540" w:type="dxa"/>
            <w:shd w:val="clear" w:color="auto" w:fill="auto"/>
          </w:tcPr>
          <w:p w14:paraId="26E62541" w14:textId="77777777" w:rsidR="00852BED" w:rsidRDefault="00852BED" w:rsidP="005B3644">
            <w:pPr>
              <w:pStyle w:val="BodyText"/>
              <w:ind w:left="5"/>
            </w:pPr>
            <w:r>
              <w:lastRenderedPageBreak/>
              <w:t xml:space="preserve">Update </w:t>
            </w:r>
            <w:proofErr w:type="spellStart"/>
            <w:r>
              <w:t>Time</w:t>
            </w:r>
            <w:proofErr w:type="spellEnd"/>
          </w:p>
        </w:tc>
        <w:tc>
          <w:tcPr>
            <w:tcW w:w="1262" w:type="dxa"/>
            <w:shd w:val="clear" w:color="auto" w:fill="auto"/>
          </w:tcPr>
          <w:p w14:paraId="662FF26C" w14:textId="77777777" w:rsidR="00852BED" w:rsidRPr="0088256E" w:rsidRDefault="00852BED" w:rsidP="005B3644">
            <w:pPr>
              <w:pStyle w:val="BodyText"/>
              <w:ind w:left="25"/>
            </w:pPr>
            <w:r w:rsidRPr="0088256E">
              <w:t>Tidpunkten då index</w:t>
            </w:r>
            <w:r>
              <w:t>-posten</w:t>
            </w:r>
            <w:r w:rsidRPr="0088256E">
              <w:t xml:space="preserve"> senast upp</w:t>
            </w:r>
            <w:r>
              <w:t>-</w:t>
            </w:r>
            <w:r w:rsidRPr="0088256E">
              <w:t>daterades</w:t>
            </w:r>
          </w:p>
        </w:tc>
        <w:tc>
          <w:tcPr>
            <w:tcW w:w="2444" w:type="dxa"/>
            <w:shd w:val="clear" w:color="auto" w:fill="auto"/>
          </w:tcPr>
          <w:p w14:paraId="587401D5" w14:textId="77777777" w:rsidR="00852BED" w:rsidRPr="0088256E" w:rsidRDefault="00852BED" w:rsidP="005B3644">
            <w:pPr>
              <w:pStyle w:val="BodyText"/>
              <w:ind w:left="38"/>
            </w:pPr>
            <w:r w:rsidRPr="0088256E">
              <w:t>DT</w:t>
            </w:r>
          </w:p>
        </w:tc>
        <w:tc>
          <w:tcPr>
            <w:tcW w:w="713" w:type="dxa"/>
            <w:shd w:val="clear" w:color="auto" w:fill="auto"/>
          </w:tcPr>
          <w:p w14:paraId="75773818" w14:textId="77777777" w:rsidR="00852BED" w:rsidRPr="0088256E" w:rsidRDefault="00852BED" w:rsidP="005B3644">
            <w:pPr>
              <w:pStyle w:val="BodyText"/>
              <w:ind w:left="146"/>
            </w:pPr>
            <w:r w:rsidRPr="0088256E">
              <w:t>0</w:t>
            </w:r>
            <w:proofErr w:type="gramStart"/>
            <w:r w:rsidRPr="0088256E">
              <w:t>..</w:t>
            </w:r>
            <w:proofErr w:type="gramEnd"/>
            <w:r w:rsidRPr="0088256E">
              <w:t>1</w:t>
            </w:r>
          </w:p>
        </w:tc>
        <w:tc>
          <w:tcPr>
            <w:tcW w:w="1998" w:type="dxa"/>
            <w:shd w:val="clear" w:color="auto" w:fill="auto"/>
          </w:tcPr>
          <w:p w14:paraId="79AFEA40" w14:textId="5CD118BE" w:rsidR="00852BED" w:rsidRPr="0088256E" w:rsidRDefault="00987A18" w:rsidP="005B3644">
            <w:pPr>
              <w:pStyle w:val="BodyText"/>
              <w:ind w:left="0"/>
            </w:pPr>
            <w:r>
              <w:t>Sätts automatiskt av EI-instansen.</w:t>
            </w:r>
          </w:p>
        </w:tc>
        <w:tc>
          <w:tcPr>
            <w:tcW w:w="1330" w:type="dxa"/>
            <w:shd w:val="clear" w:color="auto" w:fill="auto"/>
          </w:tcPr>
          <w:p w14:paraId="6CBA8B10" w14:textId="77777777" w:rsidR="00852BED" w:rsidRPr="0088256E" w:rsidRDefault="00852BED" w:rsidP="005B3644">
            <w:pPr>
              <w:pStyle w:val="BodyText"/>
              <w:ind w:left="128"/>
            </w:pPr>
            <w:r w:rsidRPr="0088256E">
              <w:t>Upp</w:t>
            </w:r>
            <w:r>
              <w:t>-</w:t>
            </w:r>
            <w:r w:rsidRPr="0088256E">
              <w:t xml:space="preserve">datering innebär ny post som matchar samtliga attribut som är del av en instans </w:t>
            </w:r>
            <w:proofErr w:type="spellStart"/>
            <w:r w:rsidRPr="0088256E">
              <w:t>unikitet</w:t>
            </w:r>
            <w:proofErr w:type="spellEnd"/>
            <w:r w:rsidRPr="0088256E">
              <w:t>.</w:t>
            </w:r>
          </w:p>
        </w:tc>
      </w:tr>
      <w:tr w:rsidR="00852BED" w:rsidRPr="00A303BB" w14:paraId="26AB3A46" w14:textId="77777777" w:rsidTr="005B3644">
        <w:tc>
          <w:tcPr>
            <w:tcW w:w="1540" w:type="dxa"/>
            <w:shd w:val="clear" w:color="auto" w:fill="auto"/>
          </w:tcPr>
          <w:p w14:paraId="046121E5" w14:textId="77777777" w:rsidR="00852BED" w:rsidRDefault="00852BED" w:rsidP="005B3644">
            <w:pPr>
              <w:pStyle w:val="BodyText"/>
              <w:ind w:left="5"/>
            </w:pPr>
            <w:r>
              <w:t>Source system</w:t>
            </w:r>
          </w:p>
        </w:tc>
        <w:tc>
          <w:tcPr>
            <w:tcW w:w="1262" w:type="dxa"/>
            <w:shd w:val="clear" w:color="auto" w:fill="auto"/>
          </w:tcPr>
          <w:p w14:paraId="1D5DFDB3" w14:textId="77777777" w:rsidR="00852BED" w:rsidRPr="0088256E" w:rsidRDefault="00852BED" w:rsidP="005B3644">
            <w:pPr>
              <w:pStyle w:val="BodyText"/>
              <w:ind w:left="25"/>
            </w:pPr>
            <w:r>
              <w:t xml:space="preserve">Käll-systemet som genererade </w:t>
            </w:r>
            <w:proofErr w:type="spellStart"/>
            <w:r>
              <w:t>engage</w:t>
            </w:r>
            <w:proofErr w:type="spellEnd"/>
            <w:r>
              <w:t>-</w:t>
            </w:r>
            <w:proofErr w:type="spellStart"/>
            <w:r>
              <w:t>mangs</w:t>
            </w:r>
            <w:proofErr w:type="spellEnd"/>
            <w:r>
              <w:t>-posten via Update-tjänsten</w:t>
            </w:r>
          </w:p>
        </w:tc>
        <w:tc>
          <w:tcPr>
            <w:tcW w:w="2444" w:type="dxa"/>
            <w:shd w:val="clear" w:color="auto" w:fill="auto"/>
          </w:tcPr>
          <w:p w14:paraId="39DA75A6" w14:textId="62CE4FB5" w:rsidR="00852BED" w:rsidRPr="0088256E" w:rsidRDefault="00852BED" w:rsidP="005B3644">
            <w:pPr>
              <w:pStyle w:val="BodyText"/>
              <w:ind w:left="38"/>
            </w:pPr>
            <w:r>
              <w:t>Systemets HSA-id</w:t>
            </w:r>
            <w:r w:rsidR="00D74F5E" w:rsidRPr="003039C3">
              <w:t xml:space="preserve">.  För system-adresserade tjänstedomäner motsvarar detta </w:t>
            </w:r>
            <w:proofErr w:type="spellStart"/>
            <w:r w:rsidR="00D74F5E" w:rsidRPr="003039C3">
              <w:t>LogicalAddress</w:t>
            </w:r>
            <w:proofErr w:type="spellEnd"/>
            <w:r w:rsidR="00D74F5E" w:rsidRPr="003039C3">
              <w:t xml:space="preserve"> vid anrop till tjänster i tjänstedomänen i fråga. Detta är inte anslutningspunktens HSA-id utan systemet som operativt hanterar informationen i verksamheten.</w:t>
            </w:r>
          </w:p>
        </w:tc>
        <w:tc>
          <w:tcPr>
            <w:tcW w:w="713" w:type="dxa"/>
            <w:shd w:val="clear" w:color="auto" w:fill="auto"/>
          </w:tcPr>
          <w:p w14:paraId="0CE02EEF" w14:textId="77777777" w:rsidR="00852BED" w:rsidRPr="0088256E" w:rsidRDefault="00852BED" w:rsidP="005B3644">
            <w:pPr>
              <w:pStyle w:val="BodyText"/>
              <w:ind w:left="146"/>
            </w:pPr>
            <w:r>
              <w:t>1</w:t>
            </w:r>
            <w:proofErr w:type="gramStart"/>
            <w:r>
              <w:t>..</w:t>
            </w:r>
            <w:proofErr w:type="gramEnd"/>
            <w:r>
              <w:t>1</w:t>
            </w:r>
          </w:p>
        </w:tc>
        <w:tc>
          <w:tcPr>
            <w:tcW w:w="1998" w:type="dxa"/>
            <w:shd w:val="clear" w:color="auto" w:fill="auto"/>
          </w:tcPr>
          <w:p w14:paraId="0F754132" w14:textId="331069D5" w:rsidR="00852BED" w:rsidRPr="003039C3" w:rsidRDefault="009B2119" w:rsidP="002F78C3">
            <w:pPr>
              <w:pStyle w:val="BodyText"/>
              <w:ind w:left="0"/>
            </w:pPr>
            <w:r w:rsidRPr="003039C3">
              <w:t xml:space="preserve">Systemadressering tillämpas. Detta värde används som </w:t>
            </w:r>
            <w:proofErr w:type="spellStart"/>
            <w:r w:rsidRPr="003039C3">
              <w:t>LogicalAddress</w:t>
            </w:r>
            <w:proofErr w:type="spellEnd"/>
            <w:r w:rsidRPr="003039C3">
              <w:t xml:space="preserve"> vid tjänsteanrop</w:t>
            </w:r>
            <w:r w:rsidR="002F78C3">
              <w:t>.</w:t>
            </w:r>
          </w:p>
        </w:tc>
        <w:tc>
          <w:tcPr>
            <w:tcW w:w="1330" w:type="dxa"/>
            <w:shd w:val="clear" w:color="auto" w:fill="auto"/>
          </w:tcPr>
          <w:p w14:paraId="2052E1C0" w14:textId="14FC9C20" w:rsidR="00852BED" w:rsidRPr="003039C3" w:rsidRDefault="00280DF3" w:rsidP="005B3644">
            <w:pPr>
              <w:pStyle w:val="BodyText"/>
              <w:ind w:left="128"/>
            </w:pPr>
            <w:r w:rsidRPr="003039C3">
              <w:t xml:space="preserve">Del av instansens </w:t>
            </w:r>
            <w:proofErr w:type="spellStart"/>
            <w:r w:rsidRPr="003039C3">
              <w:t>unikhet</w:t>
            </w:r>
            <w:proofErr w:type="spellEnd"/>
          </w:p>
        </w:tc>
      </w:tr>
      <w:tr w:rsidR="00852BED" w:rsidRPr="00A303BB" w14:paraId="0CE50A50" w14:textId="77777777" w:rsidTr="005B3644">
        <w:tc>
          <w:tcPr>
            <w:tcW w:w="1540" w:type="dxa"/>
            <w:shd w:val="clear" w:color="auto" w:fill="auto"/>
          </w:tcPr>
          <w:p w14:paraId="11E759C3" w14:textId="77777777" w:rsidR="00852BED" w:rsidRDefault="00852BED" w:rsidP="005B3644">
            <w:pPr>
              <w:pStyle w:val="BodyText"/>
              <w:ind w:left="5"/>
            </w:pPr>
            <w:proofErr w:type="spellStart"/>
            <w:r>
              <w:t>Owner</w:t>
            </w:r>
            <w:proofErr w:type="spellEnd"/>
          </w:p>
        </w:tc>
        <w:tc>
          <w:tcPr>
            <w:tcW w:w="1262" w:type="dxa"/>
            <w:shd w:val="clear" w:color="auto" w:fill="auto"/>
          </w:tcPr>
          <w:p w14:paraId="736B4882" w14:textId="50BFC32D" w:rsidR="00852BED" w:rsidRDefault="00852BED" w:rsidP="005B3644">
            <w:pPr>
              <w:pStyle w:val="BodyText"/>
              <w:ind w:left="25"/>
            </w:pPr>
            <w:r>
              <w:t>Organisation vars</w:t>
            </w:r>
            <w:r w:rsidR="00962E09">
              <w:t xml:space="preserve"> index tog emot ”</w:t>
            </w:r>
            <w:proofErr w:type="spellStart"/>
            <w:r w:rsidR="00962E09">
              <w:t>update</w:t>
            </w:r>
            <w:proofErr w:type="spellEnd"/>
            <w:r w:rsidR="00962E09">
              <w:t>” från ”Source S</w:t>
            </w:r>
            <w:r>
              <w:t>ystem”</w:t>
            </w:r>
          </w:p>
        </w:tc>
        <w:tc>
          <w:tcPr>
            <w:tcW w:w="2444" w:type="dxa"/>
            <w:shd w:val="clear" w:color="auto" w:fill="auto"/>
          </w:tcPr>
          <w:p w14:paraId="75C985AE" w14:textId="1E97BDEE" w:rsidR="00852BED" w:rsidRDefault="004323A7" w:rsidP="005B3644">
            <w:pPr>
              <w:pStyle w:val="BodyText"/>
              <w:ind w:left="38"/>
            </w:pPr>
            <w:r>
              <w:t xml:space="preserve">Organisationsnummer (HSA-id) för organisationen. Organisationen är en myndighet eller </w:t>
            </w:r>
            <w:proofErr w:type="spellStart"/>
            <w:r>
              <w:t>Inera</w:t>
            </w:r>
            <w:proofErr w:type="spellEnd"/>
            <w:r>
              <w:t xml:space="preserve"> om uppdateringen togs emot direkt av nationellt index.</w:t>
            </w:r>
          </w:p>
        </w:tc>
        <w:tc>
          <w:tcPr>
            <w:tcW w:w="713" w:type="dxa"/>
            <w:shd w:val="clear" w:color="auto" w:fill="auto"/>
          </w:tcPr>
          <w:p w14:paraId="4F1A5820" w14:textId="77777777" w:rsidR="00852BED" w:rsidRDefault="00852BED" w:rsidP="005B3644">
            <w:pPr>
              <w:pStyle w:val="BodyText"/>
              <w:ind w:left="146"/>
            </w:pPr>
            <w:r>
              <w:t>1</w:t>
            </w:r>
            <w:proofErr w:type="gramStart"/>
            <w:r>
              <w:t>..</w:t>
            </w:r>
            <w:proofErr w:type="gramEnd"/>
            <w:r>
              <w:t>1</w:t>
            </w:r>
          </w:p>
        </w:tc>
        <w:tc>
          <w:tcPr>
            <w:tcW w:w="1998" w:type="dxa"/>
            <w:shd w:val="clear" w:color="auto" w:fill="auto"/>
          </w:tcPr>
          <w:p w14:paraId="40B39D77" w14:textId="48AC1D8F" w:rsidR="00852BED" w:rsidRDefault="00FC4708" w:rsidP="005B3644">
            <w:pPr>
              <w:pStyle w:val="BodyText"/>
              <w:ind w:left="0"/>
            </w:pPr>
            <w:r>
              <w:t>Sätts automatiskt av EI-instansen.</w:t>
            </w:r>
          </w:p>
        </w:tc>
        <w:tc>
          <w:tcPr>
            <w:tcW w:w="1330" w:type="dxa"/>
            <w:shd w:val="clear" w:color="auto" w:fill="auto"/>
          </w:tcPr>
          <w:p w14:paraId="45ACAFE7" w14:textId="77777777" w:rsidR="00852BED" w:rsidRPr="0088256E" w:rsidRDefault="00852BED" w:rsidP="005B3644">
            <w:pPr>
              <w:pStyle w:val="BodyText"/>
              <w:ind w:left="128"/>
            </w:pPr>
          </w:p>
        </w:tc>
      </w:tr>
    </w:tbl>
    <w:p w14:paraId="49C946ED" w14:textId="77777777" w:rsidR="00852BED" w:rsidRDefault="00852BED" w:rsidP="00852BED">
      <w:pPr>
        <w:pStyle w:val="BodyText"/>
      </w:pPr>
    </w:p>
    <w:p w14:paraId="14B2A72B" w14:textId="77777777" w:rsidR="00797F7D" w:rsidRPr="00E2060F" w:rsidRDefault="00797F7D" w:rsidP="00797F7D"/>
    <w:p w14:paraId="0E56DFA8" w14:textId="77777777" w:rsidR="004229CC" w:rsidRDefault="004229CC" w:rsidP="004229CC">
      <w:pPr>
        <w:pStyle w:val="BodyText"/>
      </w:pPr>
      <w:r>
        <w:t xml:space="preserve">Regler för tilldelning av värde i </w:t>
      </w:r>
      <w:proofErr w:type="spellStart"/>
      <w:r>
        <w:t>fätet</w:t>
      </w:r>
      <w:proofErr w:type="spellEnd"/>
      <w:r>
        <w:t xml:space="preserve"> </w:t>
      </w:r>
      <w:proofErr w:type="spellStart"/>
      <w:r>
        <w:t>Categorization</w:t>
      </w:r>
      <w:proofErr w:type="spellEnd"/>
      <w:r>
        <w:t xml:space="preserve"> i engagemangsposten:</w:t>
      </w:r>
    </w:p>
    <w:p w14:paraId="35CEE18F" w14:textId="77777777" w:rsidR="004229CC" w:rsidRDefault="004229CC" w:rsidP="004229CC"/>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2939"/>
        <w:gridCol w:w="2939"/>
      </w:tblGrid>
      <w:tr w:rsidR="003152B8" w:rsidRPr="00BC5B0B" w14:paraId="4B5B17DE" w14:textId="5C26F0AE" w:rsidTr="00020569">
        <w:tc>
          <w:tcPr>
            <w:tcW w:w="3156" w:type="dxa"/>
          </w:tcPr>
          <w:p w14:paraId="5CB00742" w14:textId="77777777" w:rsidR="003152B8" w:rsidRPr="00BC5B0B" w:rsidRDefault="003152B8" w:rsidP="00020569">
            <w:pPr>
              <w:rPr>
                <w:b/>
              </w:rPr>
            </w:pPr>
            <w:r>
              <w:rPr>
                <w:b/>
              </w:rPr>
              <w:t>Infomängd enl. Tjänstekontrakt</w:t>
            </w:r>
          </w:p>
        </w:tc>
        <w:tc>
          <w:tcPr>
            <w:tcW w:w="2939" w:type="dxa"/>
          </w:tcPr>
          <w:p w14:paraId="681366C9" w14:textId="77777777" w:rsidR="003152B8" w:rsidRPr="00BC5B0B" w:rsidRDefault="003152B8" w:rsidP="00020569">
            <w:pPr>
              <w:rPr>
                <w:b/>
              </w:rPr>
            </w:pPr>
            <w:r>
              <w:rPr>
                <w:b/>
              </w:rPr>
              <w:t xml:space="preserve">Värde på </w:t>
            </w:r>
            <w:proofErr w:type="spellStart"/>
            <w:r>
              <w:rPr>
                <w:b/>
              </w:rPr>
              <w:t>Categorization</w:t>
            </w:r>
            <w:proofErr w:type="spellEnd"/>
          </w:p>
        </w:tc>
        <w:tc>
          <w:tcPr>
            <w:tcW w:w="2939" w:type="dxa"/>
          </w:tcPr>
          <w:p w14:paraId="5CEC2F7B" w14:textId="55A931EB" w:rsidR="003152B8" w:rsidRDefault="003152B8" w:rsidP="00020569">
            <w:pPr>
              <w:rPr>
                <w:b/>
              </w:rPr>
            </w:pPr>
            <w:r>
              <w:rPr>
                <w:b/>
              </w:rPr>
              <w:t>Kommentar</w:t>
            </w:r>
          </w:p>
        </w:tc>
      </w:tr>
      <w:tr w:rsidR="00270D14" w:rsidRPr="00BC5B0B" w14:paraId="185F10CB" w14:textId="77777777" w:rsidTr="00156829">
        <w:tc>
          <w:tcPr>
            <w:tcW w:w="3156" w:type="dxa"/>
          </w:tcPr>
          <w:p w14:paraId="395D18DD" w14:textId="61C5E0AD" w:rsidR="00270D14" w:rsidRDefault="00270D14" w:rsidP="00270D14">
            <w:proofErr w:type="spellStart"/>
            <w:r>
              <w:t>GetDeliveryMedicalHistory</w:t>
            </w:r>
            <w:proofErr w:type="spellEnd"/>
          </w:p>
        </w:tc>
        <w:tc>
          <w:tcPr>
            <w:tcW w:w="2939" w:type="dxa"/>
          </w:tcPr>
          <w:p w14:paraId="438FA75C" w14:textId="42B71D2F" w:rsidR="00270D14" w:rsidRPr="00B5238C" w:rsidRDefault="00270D14" w:rsidP="00270D14">
            <w:pPr>
              <w:rPr>
                <w:rFonts w:ascii="Arial" w:hAnsi="Arial"/>
                <w:color w:val="000000"/>
              </w:rPr>
            </w:pPr>
            <w:r>
              <w:rPr>
                <w:rFonts w:ascii="Arial" w:hAnsi="Arial"/>
                <w:color w:val="000000"/>
              </w:rPr>
              <w:t>x-</w:t>
            </w:r>
            <w:proofErr w:type="spellStart"/>
            <w:r>
              <w:rPr>
                <w:rFonts w:ascii="Arial" w:hAnsi="Arial"/>
                <w:color w:val="000000"/>
              </w:rPr>
              <w:t>utr</w:t>
            </w:r>
            <w:proofErr w:type="spellEnd"/>
            <w:r>
              <w:rPr>
                <w:rFonts w:ascii="Arial" w:hAnsi="Arial"/>
                <w:color w:val="000000"/>
              </w:rPr>
              <w:t>-</w:t>
            </w:r>
            <w:r w:rsidR="000D1895">
              <w:rPr>
                <w:rFonts w:ascii="Arial" w:hAnsi="Arial"/>
                <w:color w:val="000000"/>
              </w:rPr>
              <w:t>del</w:t>
            </w:r>
            <w:r>
              <w:rPr>
                <w:rFonts w:ascii="Arial" w:hAnsi="Arial"/>
                <w:color w:val="000000"/>
              </w:rPr>
              <w:t xml:space="preserve"> </w:t>
            </w:r>
          </w:p>
        </w:tc>
        <w:tc>
          <w:tcPr>
            <w:tcW w:w="2939" w:type="dxa"/>
          </w:tcPr>
          <w:p w14:paraId="79143C6D" w14:textId="1C7E8404" w:rsidR="00270D14" w:rsidRDefault="00270D14" w:rsidP="00156829">
            <w:pPr>
              <w:rPr>
                <w:rFonts w:ascii="Arial" w:hAnsi="Arial"/>
                <w:color w:val="000000"/>
              </w:rPr>
            </w:pPr>
            <w:r>
              <w:rPr>
                <w:rFonts w:ascii="Arial" w:hAnsi="Arial"/>
                <w:color w:val="000000"/>
              </w:rPr>
              <w:t>Egen kod baserad på ”</w:t>
            </w:r>
            <w:proofErr w:type="spellStart"/>
            <w:r>
              <w:rPr>
                <w:rFonts w:ascii="Arial" w:hAnsi="Arial"/>
                <w:color w:val="000000"/>
              </w:rPr>
              <w:t>utr</w:t>
            </w:r>
            <w:proofErr w:type="spellEnd"/>
            <w:r>
              <w:rPr>
                <w:rFonts w:ascii="Arial" w:hAnsi="Arial"/>
                <w:color w:val="000000"/>
              </w:rPr>
              <w:t xml:space="preserve">” ur </w:t>
            </w:r>
            <w:proofErr w:type="spellStart"/>
            <w:r>
              <w:rPr>
                <w:rFonts w:ascii="Arial" w:hAnsi="Arial"/>
                <w:color w:val="000000"/>
              </w:rPr>
              <w:t>NPÖ</w:t>
            </w:r>
            <w:proofErr w:type="spellEnd"/>
            <w:r>
              <w:rPr>
                <w:rFonts w:ascii="Arial" w:hAnsi="Arial"/>
                <w:color w:val="000000"/>
              </w:rPr>
              <w:t xml:space="preserve"> 2.3 med tillägg ”</w:t>
            </w:r>
            <w:r w:rsidR="000D1895">
              <w:rPr>
                <w:rFonts w:ascii="Arial" w:hAnsi="Arial"/>
                <w:color w:val="000000"/>
              </w:rPr>
              <w:t>del</w:t>
            </w:r>
            <w:r>
              <w:rPr>
                <w:rFonts w:ascii="Arial" w:hAnsi="Arial"/>
                <w:color w:val="000000"/>
              </w:rPr>
              <w:t>” för ”</w:t>
            </w:r>
            <w:proofErr w:type="spellStart"/>
            <w:r>
              <w:rPr>
                <w:rFonts w:ascii="Arial" w:hAnsi="Arial"/>
                <w:color w:val="000000"/>
              </w:rPr>
              <w:t>delivery</w:t>
            </w:r>
            <w:proofErr w:type="spellEnd"/>
            <w:r>
              <w:rPr>
                <w:rFonts w:ascii="Arial" w:hAnsi="Arial"/>
                <w:color w:val="000000"/>
              </w:rPr>
              <w:t>”</w:t>
            </w:r>
          </w:p>
        </w:tc>
      </w:tr>
      <w:tr w:rsidR="003152B8" w:rsidRPr="00BC5B0B" w14:paraId="0694AE82" w14:textId="568806CF" w:rsidTr="00020569">
        <w:tc>
          <w:tcPr>
            <w:tcW w:w="3156" w:type="dxa"/>
          </w:tcPr>
          <w:p w14:paraId="2470CEA1" w14:textId="430BCB58" w:rsidR="003152B8" w:rsidRDefault="003152B8" w:rsidP="00020569">
            <w:proofErr w:type="spellStart"/>
            <w:r>
              <w:t>GetPrenatalMedicalHistory</w:t>
            </w:r>
            <w:proofErr w:type="spellEnd"/>
          </w:p>
        </w:tc>
        <w:tc>
          <w:tcPr>
            <w:tcW w:w="2939" w:type="dxa"/>
          </w:tcPr>
          <w:p w14:paraId="16B3B0DC" w14:textId="120D5E06" w:rsidR="003152B8" w:rsidRPr="00B5238C" w:rsidRDefault="003152B8" w:rsidP="00020569">
            <w:pPr>
              <w:rPr>
                <w:rFonts w:ascii="Arial" w:hAnsi="Arial"/>
                <w:color w:val="000000"/>
              </w:rPr>
            </w:pPr>
            <w:r>
              <w:rPr>
                <w:rFonts w:ascii="Arial" w:hAnsi="Arial"/>
                <w:color w:val="000000"/>
              </w:rPr>
              <w:t>x-</w:t>
            </w:r>
            <w:proofErr w:type="spellStart"/>
            <w:r>
              <w:rPr>
                <w:rFonts w:ascii="Arial" w:hAnsi="Arial"/>
                <w:color w:val="000000"/>
              </w:rPr>
              <w:t>utr</w:t>
            </w:r>
            <w:proofErr w:type="spellEnd"/>
            <w:r>
              <w:rPr>
                <w:rFonts w:ascii="Arial" w:hAnsi="Arial"/>
                <w:color w:val="000000"/>
              </w:rPr>
              <w:t>-</w:t>
            </w:r>
            <w:proofErr w:type="spellStart"/>
            <w:r>
              <w:rPr>
                <w:rFonts w:ascii="Arial" w:hAnsi="Arial"/>
                <w:color w:val="000000"/>
              </w:rPr>
              <w:t>prn</w:t>
            </w:r>
            <w:proofErr w:type="spellEnd"/>
            <w:r>
              <w:rPr>
                <w:rFonts w:ascii="Arial" w:hAnsi="Arial"/>
                <w:color w:val="000000"/>
              </w:rPr>
              <w:t xml:space="preserve"> </w:t>
            </w:r>
          </w:p>
        </w:tc>
        <w:tc>
          <w:tcPr>
            <w:tcW w:w="2939" w:type="dxa"/>
          </w:tcPr>
          <w:p w14:paraId="3B7A15F5" w14:textId="7D26F979" w:rsidR="003152B8" w:rsidRDefault="003152B8" w:rsidP="00020569">
            <w:pPr>
              <w:rPr>
                <w:rFonts w:ascii="Arial" w:hAnsi="Arial"/>
                <w:color w:val="000000"/>
              </w:rPr>
            </w:pPr>
            <w:r>
              <w:rPr>
                <w:rFonts w:ascii="Arial" w:hAnsi="Arial"/>
                <w:color w:val="000000"/>
              </w:rPr>
              <w:t>Egen kod baserad på ”</w:t>
            </w:r>
            <w:proofErr w:type="spellStart"/>
            <w:r>
              <w:rPr>
                <w:rFonts w:ascii="Arial" w:hAnsi="Arial"/>
                <w:color w:val="000000"/>
              </w:rPr>
              <w:t>utr</w:t>
            </w:r>
            <w:proofErr w:type="spellEnd"/>
            <w:r>
              <w:rPr>
                <w:rFonts w:ascii="Arial" w:hAnsi="Arial"/>
                <w:color w:val="000000"/>
              </w:rPr>
              <w:t xml:space="preserve">” ur </w:t>
            </w:r>
            <w:proofErr w:type="spellStart"/>
            <w:r>
              <w:rPr>
                <w:rFonts w:ascii="Arial" w:hAnsi="Arial"/>
                <w:color w:val="000000"/>
              </w:rPr>
              <w:t>NPÖ</w:t>
            </w:r>
            <w:proofErr w:type="spellEnd"/>
            <w:r>
              <w:rPr>
                <w:rFonts w:ascii="Arial" w:hAnsi="Arial"/>
                <w:color w:val="000000"/>
              </w:rPr>
              <w:t xml:space="preserve"> 2.3 med tillägg </w:t>
            </w:r>
            <w:r w:rsidR="00F00DAB">
              <w:rPr>
                <w:rFonts w:ascii="Arial" w:hAnsi="Arial"/>
                <w:color w:val="000000"/>
              </w:rPr>
              <w:t>”</w:t>
            </w:r>
            <w:proofErr w:type="spellStart"/>
            <w:r>
              <w:rPr>
                <w:rFonts w:ascii="Arial" w:hAnsi="Arial"/>
                <w:color w:val="000000"/>
              </w:rPr>
              <w:t>prn</w:t>
            </w:r>
            <w:proofErr w:type="spellEnd"/>
            <w:r w:rsidR="00F00DAB">
              <w:rPr>
                <w:rFonts w:ascii="Arial" w:hAnsi="Arial"/>
                <w:color w:val="000000"/>
              </w:rPr>
              <w:t>”</w:t>
            </w:r>
            <w:r>
              <w:rPr>
                <w:rFonts w:ascii="Arial" w:hAnsi="Arial"/>
                <w:color w:val="000000"/>
              </w:rPr>
              <w:t xml:space="preserve"> för ”prenatal”</w:t>
            </w:r>
          </w:p>
        </w:tc>
      </w:tr>
      <w:tr w:rsidR="00C83967" w:rsidRPr="00BC5B0B" w14:paraId="6AE0FA2E" w14:textId="77777777" w:rsidTr="00020569">
        <w:tc>
          <w:tcPr>
            <w:tcW w:w="3156" w:type="dxa"/>
          </w:tcPr>
          <w:p w14:paraId="44DE8248" w14:textId="78ABA088" w:rsidR="00C83967" w:rsidRDefault="00C83967" w:rsidP="00020569">
            <w:proofErr w:type="spellStart"/>
            <w:r>
              <w:t>GetReferralOutcome</w:t>
            </w:r>
            <w:proofErr w:type="spellEnd"/>
          </w:p>
        </w:tc>
        <w:tc>
          <w:tcPr>
            <w:tcW w:w="2939" w:type="dxa"/>
          </w:tcPr>
          <w:p w14:paraId="2738DD3F" w14:textId="6B3A89A0" w:rsidR="00C83967" w:rsidRDefault="00C83967" w:rsidP="00020569">
            <w:pPr>
              <w:rPr>
                <w:rFonts w:ascii="Arial" w:hAnsi="Arial"/>
                <w:color w:val="000000"/>
              </w:rPr>
            </w:pPr>
            <w:proofErr w:type="spellStart"/>
            <w:r w:rsidRPr="00B5238C">
              <w:rPr>
                <w:rFonts w:ascii="Arial" w:hAnsi="Arial"/>
                <w:color w:val="000000"/>
              </w:rPr>
              <w:t>und</w:t>
            </w:r>
            <w:proofErr w:type="spellEnd"/>
            <w:r w:rsidRPr="00B5238C">
              <w:rPr>
                <w:rFonts w:ascii="Arial" w:hAnsi="Arial"/>
                <w:color w:val="000000"/>
              </w:rPr>
              <w:t>-kon-</w:t>
            </w:r>
            <w:proofErr w:type="spellStart"/>
            <w:r w:rsidRPr="00B5238C">
              <w:rPr>
                <w:rFonts w:ascii="Arial" w:hAnsi="Arial"/>
                <w:color w:val="000000"/>
              </w:rPr>
              <w:t>ure</w:t>
            </w:r>
            <w:proofErr w:type="spellEnd"/>
          </w:p>
        </w:tc>
        <w:tc>
          <w:tcPr>
            <w:tcW w:w="2939" w:type="dxa"/>
          </w:tcPr>
          <w:p w14:paraId="4B8C929A" w14:textId="3FBEA1A8" w:rsidR="00C83967" w:rsidRDefault="00C83967" w:rsidP="00020569">
            <w:pPr>
              <w:rPr>
                <w:rFonts w:ascii="Arial" w:hAnsi="Arial"/>
                <w:color w:val="000000"/>
              </w:rPr>
            </w:pPr>
            <w:r>
              <w:rPr>
                <w:rFonts w:ascii="Arial" w:hAnsi="Arial"/>
                <w:color w:val="000000"/>
              </w:rPr>
              <w:t xml:space="preserve">Ur </w:t>
            </w:r>
            <w:proofErr w:type="spellStart"/>
            <w:r>
              <w:rPr>
                <w:rFonts w:ascii="Arial" w:hAnsi="Arial"/>
                <w:color w:val="000000"/>
              </w:rPr>
              <w:t>NPÖ</w:t>
            </w:r>
            <w:proofErr w:type="spellEnd"/>
            <w:r>
              <w:rPr>
                <w:rFonts w:ascii="Arial" w:hAnsi="Arial"/>
                <w:color w:val="000000"/>
              </w:rPr>
              <w:t xml:space="preserve"> 2.3 infotyper</w:t>
            </w:r>
          </w:p>
        </w:tc>
      </w:tr>
    </w:tbl>
    <w:p w14:paraId="0F867089" w14:textId="77777777" w:rsidR="004229CC" w:rsidRPr="00E2060F" w:rsidRDefault="004229CC" w:rsidP="004229CC"/>
    <w:p w14:paraId="3397FEA7" w14:textId="77777777" w:rsidR="004229CC" w:rsidRDefault="004229CC" w:rsidP="004229CC">
      <w:pPr>
        <w:pStyle w:val="BodyText"/>
        <w:ind w:right="119"/>
      </w:pPr>
    </w:p>
    <w:p w14:paraId="69112010" w14:textId="77777777" w:rsidR="004229CC" w:rsidRPr="00BC5B0B" w:rsidRDefault="004229CC" w:rsidP="004229CC">
      <w:pPr>
        <w:pStyle w:val="Rubrik2b"/>
        <w:numPr>
          <w:ilvl w:val="1"/>
          <w:numId w:val="10"/>
        </w:numPr>
      </w:pPr>
      <w:bookmarkStart w:id="48" w:name="_Toc219337778"/>
      <w:bookmarkStart w:id="49" w:name="_Toc224895972"/>
      <w:bookmarkStart w:id="50" w:name="_Toc225521687"/>
      <w:r w:rsidRPr="00BC5B0B">
        <w:t>SLA-krav</w:t>
      </w:r>
      <w:bookmarkEnd w:id="48"/>
      <w:bookmarkEnd w:id="49"/>
      <w:bookmarkEnd w:id="50"/>
    </w:p>
    <w:p w14:paraId="5107E605" w14:textId="77777777" w:rsidR="004229CC" w:rsidRPr="00BC5B0B" w:rsidRDefault="004229CC" w:rsidP="004229CC">
      <w:pPr>
        <w:pStyle w:val="BodyText"/>
      </w:pPr>
      <w:r w:rsidRPr="00BC5B0B">
        <w:lastRenderedPageBreak/>
        <w:t xml:space="preserve">Följande SLA-krav gäller för </w:t>
      </w:r>
      <w:r w:rsidRPr="00BC5B0B">
        <w:rPr>
          <w:i/>
        </w:rPr>
        <w:t>producenter</w:t>
      </w:r>
      <w:r w:rsidRPr="00BC5B0B">
        <w:t xml:space="preserve"> av tjänstekontrakt</w:t>
      </w:r>
      <w:r>
        <w:t xml:space="preserve">en i denna domän </w:t>
      </w:r>
    </w:p>
    <w:p w14:paraId="37103059" w14:textId="77777777" w:rsidR="004229CC" w:rsidRDefault="004229CC" w:rsidP="004229CC">
      <w:pPr>
        <w:pStyle w:val="BodyText"/>
      </w:pPr>
    </w:p>
    <w:p w14:paraId="031B9AB5" w14:textId="77777777" w:rsidR="004229CC" w:rsidRPr="00BC5B0B" w:rsidRDefault="004229CC" w:rsidP="004229CC">
      <w:pPr>
        <w:pStyle w:val="Body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4229CC" w:rsidRPr="00BC5B0B" w14:paraId="1E5AF4AA" w14:textId="77777777" w:rsidTr="00020569">
        <w:tc>
          <w:tcPr>
            <w:tcW w:w="3156" w:type="dxa"/>
          </w:tcPr>
          <w:p w14:paraId="550AB319" w14:textId="77777777" w:rsidR="004229CC" w:rsidRPr="00BC5B0B" w:rsidRDefault="004229CC" w:rsidP="00020569">
            <w:pPr>
              <w:rPr>
                <w:b/>
              </w:rPr>
            </w:pPr>
            <w:r w:rsidRPr="00BC5B0B">
              <w:rPr>
                <w:b/>
              </w:rPr>
              <w:t>Kategori</w:t>
            </w:r>
          </w:p>
        </w:tc>
        <w:tc>
          <w:tcPr>
            <w:tcW w:w="5349" w:type="dxa"/>
          </w:tcPr>
          <w:p w14:paraId="16859968" w14:textId="77777777" w:rsidR="004229CC" w:rsidRPr="00BC5B0B" w:rsidRDefault="004229CC" w:rsidP="00020569">
            <w:pPr>
              <w:rPr>
                <w:b/>
              </w:rPr>
            </w:pPr>
            <w:r w:rsidRPr="00BC5B0B">
              <w:rPr>
                <w:b/>
              </w:rPr>
              <w:t>Krav</w:t>
            </w:r>
          </w:p>
        </w:tc>
      </w:tr>
      <w:tr w:rsidR="004229CC" w:rsidRPr="00BC5B0B" w14:paraId="0E1ECF85" w14:textId="77777777" w:rsidTr="00020569">
        <w:tc>
          <w:tcPr>
            <w:tcW w:w="3156" w:type="dxa"/>
          </w:tcPr>
          <w:p w14:paraId="2268D4FB" w14:textId="77777777" w:rsidR="004229CC" w:rsidRPr="00BC5B0B" w:rsidRDefault="004229CC" w:rsidP="00020569">
            <w:r w:rsidRPr="00BC5B0B">
              <w:t>Svarstid</w:t>
            </w:r>
          </w:p>
        </w:tc>
        <w:tc>
          <w:tcPr>
            <w:tcW w:w="5349" w:type="dxa"/>
          </w:tcPr>
          <w:p w14:paraId="2ABF7601" w14:textId="77777777" w:rsidR="004229CC" w:rsidRPr="00BC5B0B" w:rsidRDefault="004229CC" w:rsidP="00020569">
            <w:r>
              <w:t>Svarstiden för ett anrop får inte överstiga 15 sekunder.</w:t>
            </w:r>
          </w:p>
        </w:tc>
      </w:tr>
      <w:tr w:rsidR="004229CC" w:rsidRPr="00BC5B0B" w14:paraId="48CECAE0" w14:textId="77777777" w:rsidTr="00020569">
        <w:tc>
          <w:tcPr>
            <w:tcW w:w="3156" w:type="dxa"/>
          </w:tcPr>
          <w:p w14:paraId="4F0BDBE9" w14:textId="77777777" w:rsidR="004229CC" w:rsidRPr="00BC5B0B" w:rsidRDefault="004229CC" w:rsidP="00020569">
            <w:r w:rsidRPr="00BC5B0B">
              <w:t>Tillgänglighet</w:t>
            </w:r>
          </w:p>
        </w:tc>
        <w:tc>
          <w:tcPr>
            <w:tcW w:w="5349" w:type="dxa"/>
          </w:tcPr>
          <w:p w14:paraId="15005523" w14:textId="77777777" w:rsidR="004229CC" w:rsidRPr="00BC5B0B" w:rsidRDefault="004229CC" w:rsidP="00020569">
            <w:r w:rsidRPr="00BC5B0B">
              <w:t>24x7, 99,5%</w:t>
            </w:r>
          </w:p>
        </w:tc>
      </w:tr>
      <w:tr w:rsidR="004229CC" w:rsidRPr="00BC5B0B" w14:paraId="4681DD0D" w14:textId="77777777" w:rsidTr="00020569">
        <w:tc>
          <w:tcPr>
            <w:tcW w:w="3156" w:type="dxa"/>
          </w:tcPr>
          <w:p w14:paraId="4049BED4" w14:textId="77777777" w:rsidR="004229CC" w:rsidRPr="00BC5B0B" w:rsidRDefault="004229CC" w:rsidP="00020569">
            <w:r w:rsidRPr="00BC5B0B">
              <w:t>Last</w:t>
            </w:r>
          </w:p>
        </w:tc>
        <w:tc>
          <w:tcPr>
            <w:tcW w:w="5349" w:type="dxa"/>
          </w:tcPr>
          <w:p w14:paraId="682AA17B" w14:textId="77777777" w:rsidR="004229CC" w:rsidRPr="00BC5B0B" w:rsidRDefault="004229CC" w:rsidP="00020569">
            <w:r>
              <w:t>Tjänsteproducenten ska kunna hantera minst dubbla mängden frågor per dygn i förhållande till antalet journaluppdatering per dygn.</w:t>
            </w:r>
          </w:p>
        </w:tc>
      </w:tr>
      <w:tr w:rsidR="004229CC" w:rsidRPr="00BC5B0B" w14:paraId="7356B492" w14:textId="77777777" w:rsidTr="00020569">
        <w:tc>
          <w:tcPr>
            <w:tcW w:w="3156" w:type="dxa"/>
          </w:tcPr>
          <w:p w14:paraId="7F0A0EBD" w14:textId="77777777" w:rsidR="004229CC" w:rsidRPr="00BC5B0B" w:rsidRDefault="004229CC" w:rsidP="00020569">
            <w:r w:rsidRPr="00BC5B0B">
              <w:t>Aktualitet</w:t>
            </w:r>
          </w:p>
        </w:tc>
        <w:tc>
          <w:tcPr>
            <w:tcW w:w="5349" w:type="dxa"/>
          </w:tcPr>
          <w:p w14:paraId="3FE472C1" w14:textId="77777777" w:rsidR="004229CC" w:rsidRDefault="004229CC" w:rsidP="00020569">
            <w:r>
              <w:t xml:space="preserve">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w:t>
            </w:r>
            <w:proofErr w:type="spellStart"/>
            <w:r>
              <w:t>engagemangsindex</w:t>
            </w:r>
            <w:proofErr w:type="spellEnd"/>
            <w:r>
              <w:t>.</w:t>
            </w:r>
          </w:p>
          <w:p w14:paraId="3A1326F6" w14:textId="77777777" w:rsidR="004229CC" w:rsidRDefault="004229CC" w:rsidP="00020569"/>
          <w:p w14:paraId="0BCA84D6" w14:textId="77777777" w:rsidR="004229CC" w:rsidRPr="00BC5B0B" w:rsidRDefault="004229CC" w:rsidP="00020569">
            <w:r>
              <w:t>Uppdatering av engagemangspost måste ske så att engagemangsposten refererar data som är omedelbart tillgängligt via tjänstekontraktet.</w:t>
            </w:r>
          </w:p>
        </w:tc>
      </w:tr>
      <w:tr w:rsidR="004229CC" w:rsidRPr="00BC5B0B" w14:paraId="543F2D1F" w14:textId="77777777" w:rsidTr="00020569">
        <w:tc>
          <w:tcPr>
            <w:tcW w:w="3156" w:type="dxa"/>
          </w:tcPr>
          <w:p w14:paraId="605A3308" w14:textId="77777777" w:rsidR="004229CC" w:rsidRPr="00BC5B0B" w:rsidRDefault="004229CC" w:rsidP="00020569">
            <w:r w:rsidRPr="00BC5B0B">
              <w:t>Robusthet</w:t>
            </w:r>
          </w:p>
        </w:tc>
        <w:tc>
          <w:tcPr>
            <w:tcW w:w="5349" w:type="dxa"/>
          </w:tcPr>
          <w:p w14:paraId="7F64AC9E" w14:textId="77777777" w:rsidR="004229CC" w:rsidRPr="00BC5B0B" w:rsidRDefault="004229CC" w:rsidP="00020569">
            <w:r>
              <w:t xml:space="preserve">Om tidsintervall inte angivits i frågan kan tjänsteproducenten kan välja att lämna ett </w:t>
            </w:r>
            <w:proofErr w:type="spellStart"/>
            <w:r>
              <w:t>delsvar</w:t>
            </w:r>
            <w:proofErr w:type="spellEnd"/>
            <w:r>
              <w:t xml:space="preserve"> i syfte att uppfylla svarstidskravet. Delsvaret måste då vara avgränsat i tiden genom att det finns äldre men inte nyare data än det äldsta som returnerats. </w:t>
            </w:r>
          </w:p>
        </w:tc>
      </w:tr>
      <w:tr w:rsidR="004229CC" w:rsidRPr="00BC5B0B" w14:paraId="4D66E8EB" w14:textId="77777777" w:rsidTr="00020569">
        <w:tc>
          <w:tcPr>
            <w:tcW w:w="3156" w:type="dxa"/>
          </w:tcPr>
          <w:p w14:paraId="16B2E4B1" w14:textId="77777777" w:rsidR="004229CC" w:rsidRPr="00BC5B0B" w:rsidRDefault="004229CC" w:rsidP="00020569">
            <w:r w:rsidRPr="00BC5B0B">
              <w:t>Samtidighet</w:t>
            </w:r>
          </w:p>
        </w:tc>
        <w:tc>
          <w:tcPr>
            <w:tcW w:w="5349" w:type="dxa"/>
          </w:tcPr>
          <w:p w14:paraId="67FC1963" w14:textId="77777777" w:rsidR="004229CC" w:rsidRPr="00BC5B0B" w:rsidRDefault="004229CC" w:rsidP="00020569">
            <w:r>
              <w:t>Tjänsteproducenten ska hantera minst 10 samtidiga frågor.</w:t>
            </w:r>
          </w:p>
        </w:tc>
      </w:tr>
    </w:tbl>
    <w:p w14:paraId="0002662D" w14:textId="77777777" w:rsidR="004229CC" w:rsidRDefault="004229CC" w:rsidP="004229CC">
      <w:pPr>
        <w:pStyle w:val="BodyText"/>
      </w:pPr>
    </w:p>
    <w:p w14:paraId="771687EA" w14:textId="77777777" w:rsidR="004229CC" w:rsidRDefault="004229CC" w:rsidP="004229CC">
      <w:pPr>
        <w:pStyle w:val="Rubrik2b"/>
        <w:numPr>
          <w:ilvl w:val="1"/>
          <w:numId w:val="10"/>
        </w:numPr>
      </w:pPr>
      <w:bookmarkStart w:id="51" w:name="_Toc224895973"/>
      <w:bookmarkStart w:id="52" w:name="_Toc225521688"/>
      <w:r>
        <w:t>Gemensamma konsumentregler</w:t>
      </w:r>
      <w:bookmarkEnd w:id="51"/>
      <w:bookmarkEnd w:id="52"/>
    </w:p>
    <w:p w14:paraId="3669055C" w14:textId="77777777" w:rsidR="004229CC" w:rsidRDefault="004229CC" w:rsidP="004229CC">
      <w:pPr>
        <w:pStyle w:val="BodyText"/>
        <w:ind w:right="119"/>
      </w:pPr>
      <w:r>
        <w:t>R1: Filtrera enligt flagga ”</w:t>
      </w:r>
      <w:proofErr w:type="spellStart"/>
      <w:r>
        <w:t>patientAccessAllowed</w:t>
      </w:r>
      <w:proofErr w:type="spellEnd"/>
      <w:r>
        <w:t>”</w:t>
      </w:r>
    </w:p>
    <w:p w14:paraId="75FF6AAB" w14:textId="77777777" w:rsidR="004229CC" w:rsidRDefault="004229CC" w:rsidP="004229CC">
      <w:pPr>
        <w:pStyle w:val="BodyText"/>
        <w:ind w:right="119"/>
      </w:pPr>
      <w:r>
        <w:t xml:space="preserve">R2: Tillämpa regelverk enl. </w:t>
      </w:r>
      <w:proofErr w:type="spellStart"/>
      <w:r>
        <w:t>PDL</w:t>
      </w:r>
      <w:proofErr w:type="spellEnd"/>
    </w:p>
    <w:p w14:paraId="7D1EDC6E" w14:textId="77777777" w:rsidR="00DE3410" w:rsidRPr="00BC5B0B" w:rsidRDefault="00DE3410" w:rsidP="00DE3410">
      <w:pPr>
        <w:pStyle w:val="BodyText"/>
        <w:ind w:right="119"/>
      </w:pPr>
    </w:p>
    <w:p w14:paraId="3BF181D2" w14:textId="77777777" w:rsidR="00852BED" w:rsidRPr="00BC5B0B" w:rsidRDefault="00852BED" w:rsidP="00852BED">
      <w:pPr>
        <w:pStyle w:val="Heading1"/>
        <w:numPr>
          <w:ilvl w:val="1"/>
          <w:numId w:val="1"/>
        </w:numPr>
        <w:tabs>
          <w:tab w:val="left" w:pos="1299"/>
        </w:tabs>
        <w:ind w:left="792" w:hanging="432"/>
      </w:pPr>
      <w:bookmarkStart w:id="53" w:name="_Toc341787026"/>
      <w:bookmarkStart w:id="54" w:name="_Toc219337779"/>
      <w:bookmarkStart w:id="55" w:name="_Toc225521689"/>
      <w:r w:rsidRPr="00BC5B0B">
        <w:t>Format för Datum</w:t>
      </w:r>
      <w:bookmarkEnd w:id="53"/>
      <w:bookmarkEnd w:id="54"/>
      <w:bookmarkEnd w:id="55"/>
    </w:p>
    <w:p w14:paraId="3B0E320D" w14:textId="77777777" w:rsidR="00852BED" w:rsidRPr="00BC5B0B" w:rsidRDefault="00852BED" w:rsidP="00852BED">
      <w:pPr>
        <w:pStyle w:val="BodyText"/>
        <w:ind w:right="119"/>
      </w:pPr>
    </w:p>
    <w:p w14:paraId="2AA2F19E" w14:textId="77777777" w:rsidR="00852BED" w:rsidRPr="00BC5B0B" w:rsidRDefault="00852BED" w:rsidP="00852BED">
      <w:pPr>
        <w:pStyle w:val="BodyText"/>
        <w:ind w:right="119"/>
      </w:pPr>
      <w:r w:rsidRPr="00BC5B0B">
        <w:t>Datum anges alltid på formatet ”</w:t>
      </w:r>
      <w:proofErr w:type="spellStart"/>
      <w:r w:rsidRPr="00BC5B0B">
        <w:t>ÅÅÅÅMMDD</w:t>
      </w:r>
      <w:proofErr w:type="spellEnd"/>
      <w:r w:rsidRPr="00BC5B0B">
        <w:t>”, vilket motsvara den ISO 8601 och ISO 8824-kompatibla formatbeskrivningen ”</w:t>
      </w:r>
      <w:proofErr w:type="spellStart"/>
      <w:r w:rsidRPr="00BC5B0B">
        <w:t>YYYYMMDD</w:t>
      </w:r>
      <w:proofErr w:type="spellEnd"/>
      <w:r w:rsidRPr="00BC5B0B">
        <w:t>”.</w:t>
      </w:r>
    </w:p>
    <w:p w14:paraId="481C0C85" w14:textId="77777777" w:rsidR="00852BED" w:rsidRPr="00BC5B0B" w:rsidRDefault="00852BED" w:rsidP="00852BED">
      <w:pPr>
        <w:pStyle w:val="BodyText"/>
        <w:ind w:right="119"/>
      </w:pPr>
    </w:p>
    <w:p w14:paraId="77192726" w14:textId="77777777" w:rsidR="00852BED" w:rsidRPr="00BC5B0B" w:rsidRDefault="00852BED" w:rsidP="00852BED">
      <w:pPr>
        <w:pStyle w:val="BodyText"/>
        <w:ind w:right="119"/>
      </w:pPr>
    </w:p>
    <w:p w14:paraId="1AFFDF08" w14:textId="77777777" w:rsidR="00852BED" w:rsidRPr="00BC5B0B" w:rsidRDefault="00852BED" w:rsidP="00852BED">
      <w:pPr>
        <w:pStyle w:val="Heading1"/>
        <w:numPr>
          <w:ilvl w:val="1"/>
          <w:numId w:val="1"/>
        </w:numPr>
        <w:tabs>
          <w:tab w:val="left" w:pos="1299"/>
        </w:tabs>
        <w:ind w:left="792" w:hanging="432"/>
      </w:pPr>
      <w:bookmarkStart w:id="56" w:name="_Toc341787027"/>
      <w:bookmarkStart w:id="57" w:name="_Toc219337780"/>
      <w:bookmarkStart w:id="58" w:name="_Toc225521690"/>
      <w:r w:rsidRPr="00BC5B0B">
        <w:t>Format för tidpunkter</w:t>
      </w:r>
      <w:bookmarkEnd w:id="56"/>
      <w:bookmarkEnd w:id="57"/>
      <w:bookmarkEnd w:id="58"/>
    </w:p>
    <w:p w14:paraId="651C040E" w14:textId="77777777" w:rsidR="00852BED" w:rsidRPr="00BC5B0B" w:rsidRDefault="00852BED" w:rsidP="00852BED">
      <w:pPr>
        <w:pStyle w:val="BodyText"/>
        <w:ind w:right="119"/>
      </w:pPr>
    </w:p>
    <w:p w14:paraId="7ED4783B" w14:textId="77777777" w:rsidR="00852BED" w:rsidRPr="00BC5B0B" w:rsidRDefault="00852BED" w:rsidP="00852BED">
      <w:pPr>
        <w:pStyle w:val="BodyText"/>
        <w:ind w:right="119"/>
      </w:pPr>
      <w:r w:rsidRPr="00BC5B0B">
        <w:t>Flera av tjänsterna handlar om att utbyta information om tidpunkter.</w:t>
      </w:r>
    </w:p>
    <w:p w14:paraId="381565E5" w14:textId="77777777" w:rsidR="00852BED" w:rsidRPr="00BC5B0B" w:rsidRDefault="00852BED" w:rsidP="00852BED">
      <w:pPr>
        <w:pStyle w:val="BodyText"/>
        <w:ind w:right="119"/>
      </w:pPr>
    </w:p>
    <w:p w14:paraId="27F2E2C7" w14:textId="280AE96E" w:rsidR="00852BED" w:rsidRPr="00BC5B0B" w:rsidRDefault="00852BED" w:rsidP="00852BED">
      <w:pPr>
        <w:pStyle w:val="BodyText"/>
        <w:ind w:right="119"/>
      </w:pPr>
      <w:r w:rsidRPr="00BC5B0B">
        <w:t>Tidpunkter anges alltid på formatet ”</w:t>
      </w:r>
      <w:proofErr w:type="spellStart"/>
      <w:r w:rsidRPr="00BC5B0B">
        <w:t>ÅÅÅÅMMDDttmmss</w:t>
      </w:r>
      <w:proofErr w:type="spellEnd"/>
      <w:r w:rsidRPr="00BC5B0B">
        <w:t xml:space="preserve">”, vilket motsvara den ISO 8601 och ISO 8824-kompatibla </w:t>
      </w:r>
      <w:r w:rsidR="007020FF">
        <w:t>formatbeskrivningen ”</w:t>
      </w:r>
      <w:proofErr w:type="spellStart"/>
      <w:r w:rsidR="007020FF">
        <w:t>YYYYMMDDhh</w:t>
      </w:r>
      <w:r w:rsidRPr="00BC5B0B">
        <w:t>mmss</w:t>
      </w:r>
      <w:proofErr w:type="spellEnd"/>
      <w:r w:rsidRPr="00BC5B0B">
        <w:t>”.</w:t>
      </w:r>
    </w:p>
    <w:p w14:paraId="2BF2A4F1" w14:textId="77777777" w:rsidR="00852BED" w:rsidRPr="00BC5B0B" w:rsidRDefault="00852BED" w:rsidP="00852BED">
      <w:pPr>
        <w:pStyle w:val="Heading1"/>
        <w:tabs>
          <w:tab w:val="left" w:pos="1299"/>
        </w:tabs>
        <w:ind w:left="0" w:firstLine="0"/>
      </w:pPr>
    </w:p>
    <w:p w14:paraId="16AE7151" w14:textId="77777777" w:rsidR="00852BED" w:rsidRPr="00BC5B0B" w:rsidRDefault="00852BED" w:rsidP="00852BED">
      <w:pPr>
        <w:pStyle w:val="Heading1"/>
        <w:numPr>
          <w:ilvl w:val="1"/>
          <w:numId w:val="1"/>
        </w:numPr>
        <w:tabs>
          <w:tab w:val="left" w:pos="1299"/>
        </w:tabs>
        <w:ind w:left="792" w:hanging="432"/>
      </w:pPr>
      <w:bookmarkStart w:id="59" w:name="_Toc341787028"/>
      <w:bookmarkStart w:id="60" w:name="_Toc219337781"/>
      <w:bookmarkStart w:id="61" w:name="_Toc225521691"/>
      <w:r w:rsidRPr="00BC5B0B">
        <w:t>Tidszon för tidpunkter</w:t>
      </w:r>
      <w:bookmarkEnd w:id="59"/>
      <w:bookmarkEnd w:id="60"/>
      <w:bookmarkEnd w:id="61"/>
    </w:p>
    <w:p w14:paraId="3D3DFA02" w14:textId="77777777" w:rsidR="00852BED" w:rsidRPr="00BC5B0B" w:rsidRDefault="00852BED" w:rsidP="00852BED">
      <w:pPr>
        <w:pStyle w:val="BodyText"/>
        <w:ind w:right="119"/>
      </w:pPr>
    </w:p>
    <w:p w14:paraId="0DACE071" w14:textId="77777777" w:rsidR="00852BED" w:rsidRPr="00BC5B0B" w:rsidRDefault="00852BED" w:rsidP="00852BED">
      <w:pPr>
        <w:pStyle w:val="BodyText"/>
        <w:ind w:right="119"/>
      </w:pPr>
      <w:r w:rsidRPr="00BC5B0B">
        <w:lastRenderedPageBreak/>
        <w:t xml:space="preserve">Tidszon anges inte i meddelandeformaten. Alla information om datum och tidpunkter som utbyts via tjänsterna ska ange datum och tidpunkter i den tidszon som gäller/gällde i Sverige vid den tidpunkt som respektive datum- eller </w:t>
      </w:r>
      <w:proofErr w:type="spellStart"/>
      <w:r w:rsidRPr="00BC5B0B">
        <w:t>tidpunktsfält</w:t>
      </w:r>
      <w:proofErr w:type="spellEnd"/>
      <w:r w:rsidRPr="00BC5B0B">
        <w:t xml:space="preserve"> bär information om. Såväl tjänstekonsumenter som tjänsteproducenter skall med andra ord förutsätta att datum och tidpunkter som utbyts är i tidszonerna </w:t>
      </w:r>
      <w:proofErr w:type="spellStart"/>
      <w:r w:rsidRPr="00BC5B0B">
        <w:t>CET</w:t>
      </w:r>
      <w:proofErr w:type="spellEnd"/>
      <w:r w:rsidRPr="00BC5B0B">
        <w:t xml:space="preserve"> (svensk normaltid) respektive </w:t>
      </w:r>
      <w:proofErr w:type="spellStart"/>
      <w:r w:rsidRPr="00BC5B0B">
        <w:t>CEST</w:t>
      </w:r>
      <w:proofErr w:type="spellEnd"/>
      <w:r w:rsidRPr="00BC5B0B">
        <w:t xml:space="preserve"> (svensk normaltid med justering för sommartid).</w:t>
      </w:r>
    </w:p>
    <w:p w14:paraId="3C2B0DFE" w14:textId="77777777" w:rsidR="00852BED" w:rsidRPr="00BC5B0B" w:rsidRDefault="00852BED" w:rsidP="00852BED">
      <w:pPr>
        <w:pStyle w:val="BodyText"/>
        <w:ind w:left="0" w:right="119"/>
      </w:pPr>
    </w:p>
    <w:p w14:paraId="5AC492ED" w14:textId="77777777" w:rsidR="00852BED" w:rsidRPr="00BC5B0B" w:rsidRDefault="00852BED" w:rsidP="00852BED">
      <w:pPr>
        <w:pStyle w:val="Heading1"/>
        <w:numPr>
          <w:ilvl w:val="1"/>
          <w:numId w:val="1"/>
        </w:numPr>
        <w:tabs>
          <w:tab w:val="left" w:pos="1299"/>
        </w:tabs>
        <w:ind w:left="792" w:hanging="432"/>
      </w:pPr>
      <w:bookmarkStart w:id="62" w:name="_Toc341787029"/>
      <w:bookmarkStart w:id="63" w:name="_Toc219337782"/>
      <w:bookmarkStart w:id="64" w:name="_Toc225521692"/>
      <w:proofErr w:type="spellStart"/>
      <w:r w:rsidRPr="00BC5B0B">
        <w:t>Felhantering</w:t>
      </w:r>
      <w:bookmarkEnd w:id="62"/>
      <w:bookmarkEnd w:id="63"/>
      <w:bookmarkEnd w:id="64"/>
      <w:proofErr w:type="spellEnd"/>
    </w:p>
    <w:p w14:paraId="42457D24" w14:textId="77777777" w:rsidR="00852BED" w:rsidRPr="00BC5B0B" w:rsidRDefault="00852BED" w:rsidP="00852BED">
      <w:pPr>
        <w:pStyle w:val="BodyText"/>
        <w:ind w:right="119"/>
      </w:pPr>
    </w:p>
    <w:p w14:paraId="7EDEAF42" w14:textId="77777777" w:rsidR="00852BED" w:rsidRPr="00BC5B0B" w:rsidRDefault="00852BED" w:rsidP="00852BED">
      <w:pPr>
        <w:pStyle w:val="BodyText"/>
        <w:ind w:right="119"/>
      </w:pPr>
      <w:r w:rsidRPr="00BC5B0B">
        <w:t>Vid ett tekniskt fel levereras ett generellt undantag (</w:t>
      </w:r>
      <w:proofErr w:type="spellStart"/>
      <w:r w:rsidRPr="00BC5B0B">
        <w:t>SOAP-Exception</w:t>
      </w:r>
      <w:proofErr w:type="spellEnd"/>
      <w:r w:rsidRPr="00BC5B0B">
        <w:t xml:space="preserve">). Exempel på detta kan vara </w:t>
      </w:r>
      <w:proofErr w:type="spellStart"/>
      <w:r w:rsidRPr="00BC5B0B">
        <w:t>deadlock</w:t>
      </w:r>
      <w:proofErr w:type="spellEnd"/>
      <w:r w:rsidRPr="00BC5B0B">
        <w:t xml:space="preserve"> i databasen eller följdeffekter av </w:t>
      </w:r>
      <w:proofErr w:type="spellStart"/>
      <w:r w:rsidRPr="00BC5B0B">
        <w:t>programmeringsfel</w:t>
      </w:r>
      <w:proofErr w:type="spellEnd"/>
      <w:r w:rsidRPr="00BC5B0B">
        <w:t>. Tekniska fel får inte förmedla känsliga personuppgifter. Istället rekommenderas att ett log-id förmedlas, som ger möjlighet för tjänsteproducentens förvaltning att bistå tjänstekonsumentens förvaltning med felsökning.</w:t>
      </w:r>
    </w:p>
    <w:p w14:paraId="6FA0F779" w14:textId="31D2D7DB" w:rsidR="00C015AE" w:rsidRPr="00BC5B0B" w:rsidRDefault="00C015AE" w:rsidP="00D218F3">
      <w:pPr>
        <w:pStyle w:val="BodyText"/>
        <w:ind w:right="119"/>
      </w:pPr>
    </w:p>
    <w:p w14:paraId="63CE05AD" w14:textId="77777777" w:rsidR="00D218F3" w:rsidRPr="00BC5B0B" w:rsidRDefault="00D218F3" w:rsidP="00D218F3">
      <w:pPr>
        <w:pStyle w:val="BodyText"/>
        <w:ind w:right="119"/>
      </w:pPr>
    </w:p>
    <w:p w14:paraId="5ABE0669" w14:textId="77777777" w:rsidR="00D218F3" w:rsidRPr="00907C9B" w:rsidRDefault="00D218F3" w:rsidP="00907C9B">
      <w:pPr>
        <w:pStyle w:val="Heading1"/>
        <w:numPr>
          <w:ilvl w:val="0"/>
          <w:numId w:val="1"/>
        </w:numPr>
        <w:tabs>
          <w:tab w:val="left" w:pos="1299"/>
        </w:tabs>
        <w:ind w:left="360" w:hanging="360"/>
        <w:rPr>
          <w:spacing w:val="1"/>
        </w:rPr>
      </w:pPr>
      <w:bookmarkStart w:id="65" w:name="_Toc225521693"/>
      <w:bookmarkStart w:id="66" w:name="_Toc341787030"/>
      <w:r w:rsidRPr="00907C9B">
        <w:rPr>
          <w:spacing w:val="1"/>
        </w:rPr>
        <w:t>Gemensamma informationskomponenter</w:t>
      </w:r>
      <w:bookmarkEnd w:id="65"/>
    </w:p>
    <w:p w14:paraId="4708D930" w14:textId="77777777" w:rsidR="00D218F3" w:rsidRDefault="00D218F3" w:rsidP="00D218F3">
      <w:pPr>
        <w:pStyle w:val="BodyText"/>
        <w:spacing w:before="120"/>
        <w:ind w:left="868" w:right="147"/>
      </w:pPr>
      <w:r w:rsidRPr="00BC5B0B">
        <w:t>I tjänstekontraktsbeskrivningarna används ett antal komponenter som är gemensamma för vissa meddelande, och dessa beskrivs i detta avsnitt.</w:t>
      </w:r>
    </w:p>
    <w:p w14:paraId="0E4129F5" w14:textId="6F3F2E64" w:rsidR="00A409A7" w:rsidRDefault="00A409A7">
      <w:pPr>
        <w:widowControl w:val="0"/>
        <w:rPr>
          <w:sz w:val="22"/>
          <w:szCs w:val="22"/>
        </w:rPr>
      </w:pPr>
      <w:r>
        <w:rPr>
          <w:sz w:val="22"/>
          <w:szCs w:val="22"/>
        </w:rPr>
        <w:br w:type="page"/>
      </w:r>
    </w:p>
    <w:p w14:paraId="65E393CF" w14:textId="77777777" w:rsidR="00DB47A9" w:rsidRPr="00551CB4" w:rsidRDefault="00DB47A9" w:rsidP="00DB47A9">
      <w:pPr>
        <w:rPr>
          <w:sz w:val="22"/>
          <w:szCs w:val="22"/>
        </w:rPr>
      </w:pPr>
    </w:p>
    <w:p w14:paraId="402DBBCE" w14:textId="77777777" w:rsidR="00DB47A9" w:rsidRDefault="00DB47A9" w:rsidP="00DB47A9">
      <w:pPr>
        <w:pStyle w:val="TableParagraph"/>
        <w:spacing w:line="229" w:lineRule="exact"/>
        <w:rPr>
          <w:rFonts w:ascii="Times New Roman" w:eastAsia="Times New Roman" w:hAnsi="Times New Roman" w:cs="Times New Roman"/>
          <w:sz w:val="24"/>
          <w:szCs w:val="24"/>
          <w:lang w:eastAsia="sv-SE"/>
        </w:rPr>
      </w:pPr>
    </w:p>
    <w:p w14:paraId="358A9385" w14:textId="77777777" w:rsidR="00DB47A9" w:rsidRPr="00551CB4" w:rsidRDefault="00DB47A9" w:rsidP="00DB47A9">
      <w:pPr>
        <w:rPr>
          <w:rFonts w:ascii="Arial" w:hAnsi="Arial" w:cs="Arial"/>
          <w:b/>
          <w:sz w:val="22"/>
          <w:szCs w:val="22"/>
        </w:rPr>
      </w:pPr>
      <w:proofErr w:type="spellStart"/>
      <w:r w:rsidRPr="00551CB4">
        <w:rPr>
          <w:rFonts w:ascii="Arial" w:hAnsi="Arial" w:cs="Arial"/>
          <w:b/>
          <w:sz w:val="22"/>
          <w:szCs w:val="22"/>
        </w:rPr>
        <w:t>AuthorType</w:t>
      </w:r>
      <w:proofErr w:type="spellEnd"/>
    </w:p>
    <w:p w14:paraId="5D61CF95" w14:textId="77777777" w:rsidR="005E7BF9" w:rsidRPr="00BC5B0B" w:rsidRDefault="005E7BF9" w:rsidP="005E7BF9">
      <w:pPr>
        <w:pStyle w:val="TableParagraph"/>
        <w:spacing w:line="229" w:lineRule="exact"/>
        <w:ind w:left="102"/>
        <w:rPr>
          <w:rFonts w:ascii="Times New Roman" w:eastAsia="Times New Roman" w:hAnsi="Times New Roman" w:cs="Times New Roman"/>
          <w:sz w:val="20"/>
          <w:szCs w:val="20"/>
        </w:rPr>
      </w:pPr>
    </w:p>
    <w:tbl>
      <w:tblPr>
        <w:tblStyle w:val="TableGrid"/>
        <w:tblW w:w="9100" w:type="dxa"/>
        <w:tblLayout w:type="fixed"/>
        <w:tblLook w:val="04A0" w:firstRow="1" w:lastRow="0" w:firstColumn="1" w:lastColumn="0" w:noHBand="0" w:noVBand="1"/>
      </w:tblPr>
      <w:tblGrid>
        <w:gridCol w:w="2660"/>
        <w:gridCol w:w="1667"/>
        <w:gridCol w:w="3589"/>
        <w:gridCol w:w="1184"/>
      </w:tblGrid>
      <w:tr w:rsidR="005E7BF9" w14:paraId="1712F822" w14:textId="77777777" w:rsidTr="00020569">
        <w:trPr>
          <w:trHeight w:val="384"/>
        </w:trPr>
        <w:tc>
          <w:tcPr>
            <w:tcW w:w="2660" w:type="dxa"/>
            <w:shd w:val="clear" w:color="auto" w:fill="D9D9D9" w:themeFill="background1" w:themeFillShade="D9"/>
            <w:vAlign w:val="bottom"/>
          </w:tcPr>
          <w:p w14:paraId="0C6562FF" w14:textId="77777777" w:rsidR="005E7BF9" w:rsidRDefault="005E7BF9" w:rsidP="00020569">
            <w:pPr>
              <w:rPr>
                <w:b/>
              </w:rPr>
            </w:pPr>
            <w:r>
              <w:rPr>
                <w:b/>
              </w:rPr>
              <w:t>Namn</w:t>
            </w:r>
          </w:p>
        </w:tc>
        <w:tc>
          <w:tcPr>
            <w:tcW w:w="1667" w:type="dxa"/>
            <w:shd w:val="clear" w:color="auto" w:fill="D9D9D9" w:themeFill="background1" w:themeFillShade="D9"/>
            <w:vAlign w:val="bottom"/>
          </w:tcPr>
          <w:p w14:paraId="28937847" w14:textId="77777777" w:rsidR="005E7BF9" w:rsidRDefault="005E7BF9" w:rsidP="00020569">
            <w:pPr>
              <w:rPr>
                <w:b/>
              </w:rPr>
            </w:pPr>
            <w:proofErr w:type="spellStart"/>
            <w:r>
              <w:rPr>
                <w:b/>
              </w:rPr>
              <w:t>Datatyp</w:t>
            </w:r>
            <w:proofErr w:type="spellEnd"/>
          </w:p>
        </w:tc>
        <w:tc>
          <w:tcPr>
            <w:tcW w:w="3589" w:type="dxa"/>
            <w:shd w:val="clear" w:color="auto" w:fill="D9D9D9" w:themeFill="background1" w:themeFillShade="D9"/>
            <w:vAlign w:val="bottom"/>
          </w:tcPr>
          <w:p w14:paraId="3C79F2A4" w14:textId="77777777" w:rsidR="005E7BF9" w:rsidRDefault="005E7BF9" w:rsidP="00020569">
            <w:pPr>
              <w:rPr>
                <w:b/>
              </w:rPr>
            </w:pPr>
            <w:r>
              <w:rPr>
                <w:b/>
              </w:rPr>
              <w:t>Beskrivning</w:t>
            </w:r>
          </w:p>
        </w:tc>
        <w:tc>
          <w:tcPr>
            <w:tcW w:w="1184" w:type="dxa"/>
            <w:shd w:val="clear" w:color="auto" w:fill="D9D9D9" w:themeFill="background1" w:themeFillShade="D9"/>
            <w:vAlign w:val="bottom"/>
          </w:tcPr>
          <w:p w14:paraId="2D5E55EC" w14:textId="77777777" w:rsidR="005E7BF9" w:rsidRDefault="005E7BF9" w:rsidP="00020569">
            <w:pPr>
              <w:rPr>
                <w:b/>
              </w:rPr>
            </w:pPr>
            <w:proofErr w:type="spellStart"/>
            <w:r>
              <w:rPr>
                <w:b/>
              </w:rPr>
              <w:t>Kardinalitet</w:t>
            </w:r>
            <w:proofErr w:type="spellEnd"/>
          </w:p>
        </w:tc>
      </w:tr>
      <w:tr w:rsidR="005E7BF9" w14:paraId="021312C4" w14:textId="77777777" w:rsidTr="00020569">
        <w:tc>
          <w:tcPr>
            <w:tcW w:w="2660" w:type="dxa"/>
          </w:tcPr>
          <w:p w14:paraId="4DC5E912" w14:textId="77777777" w:rsidR="005E7BF9" w:rsidRPr="00240DAB" w:rsidRDefault="005E7BF9" w:rsidP="0002056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authorTime</w:t>
            </w:r>
            <w:proofErr w:type="spellEnd"/>
          </w:p>
          <w:p w14:paraId="3C8B44A3"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45D4E6AC"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TimeStampType</w:t>
            </w:r>
            <w:proofErr w:type="spellEnd"/>
          </w:p>
        </w:tc>
        <w:tc>
          <w:tcPr>
            <w:tcW w:w="3589" w:type="dxa"/>
          </w:tcPr>
          <w:p w14:paraId="13A23CF0"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52087E9B"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2AEDDBB9"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5E7BF9" w14:paraId="0168265D" w14:textId="77777777" w:rsidTr="00020569">
        <w:tc>
          <w:tcPr>
            <w:tcW w:w="2660" w:type="dxa"/>
          </w:tcPr>
          <w:p w14:paraId="30C3926A" w14:textId="77777777" w:rsidR="005E7BF9" w:rsidRPr="0079760A" w:rsidRDefault="005E7BF9" w:rsidP="00020569">
            <w:pPr>
              <w:pStyle w:val="TableParagraph"/>
              <w:spacing w:line="229" w:lineRule="exact"/>
              <w:ind w:left="102"/>
              <w:rPr>
                <w:rFonts w:ascii="Times New Roman" w:eastAsia="Times New Roman" w:hAnsi="Times New Roman" w:cs="Times New Roman"/>
                <w:sz w:val="20"/>
                <w:szCs w:val="20"/>
              </w:rPr>
            </w:pPr>
            <w:proofErr w:type="spellStart"/>
            <w:r w:rsidRPr="0079760A">
              <w:rPr>
                <w:rFonts w:ascii="Times New Roman" w:eastAsia="Times New Roman" w:hAnsi="Times New Roman" w:cs="Times New Roman"/>
                <w:sz w:val="20"/>
                <w:szCs w:val="20"/>
              </w:rPr>
              <w:t>authorHSAid</w:t>
            </w:r>
            <w:proofErr w:type="spellEnd"/>
          </w:p>
          <w:p w14:paraId="59D4C29A"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523A7379"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89" w:type="dxa"/>
          </w:tcPr>
          <w:p w14:paraId="276CC785" w14:textId="77777777" w:rsidR="005E7BF9" w:rsidRPr="0028563A"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HSA-id</w:t>
            </w:r>
          </w:p>
          <w:p w14:paraId="132EF5A3"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0B922A29"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5E7BF9" w14:paraId="7C418AB6" w14:textId="77777777" w:rsidTr="00020569">
        <w:tc>
          <w:tcPr>
            <w:tcW w:w="2660" w:type="dxa"/>
          </w:tcPr>
          <w:p w14:paraId="13946B7F" w14:textId="77777777" w:rsidR="005E7BF9" w:rsidRPr="00240DAB" w:rsidRDefault="005E7BF9" w:rsidP="0002056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authorRoleCode</w:t>
            </w:r>
            <w:proofErr w:type="spellEnd"/>
          </w:p>
          <w:p w14:paraId="3FEC92F9"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1CF2366" w14:textId="77777777" w:rsidR="005E7BF9" w:rsidRPr="0028563A"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28DE668" w14:textId="77777777" w:rsidR="005E7BF9" w:rsidRPr="00B0146C"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B0146C">
              <w:rPr>
                <w:rFonts w:ascii="Times New Roman" w:eastAsia="Times New Roman" w:hAnsi="Times New Roman" w:cs="Times New Roman"/>
                <w:spacing w:val="-1"/>
                <w:sz w:val="20"/>
                <w:szCs w:val="20"/>
              </w:rPr>
              <w:t xml:space="preserve">Kod för författarens befattning. Tillåtna värden från </w:t>
            </w:r>
            <w:proofErr w:type="spellStart"/>
            <w:r w:rsidRPr="00B0146C">
              <w:rPr>
                <w:rFonts w:ascii="Times New Roman" w:eastAsia="Times New Roman" w:hAnsi="Times New Roman" w:cs="Times New Roman"/>
                <w:spacing w:val="-1"/>
                <w:sz w:val="20"/>
                <w:szCs w:val="20"/>
              </w:rPr>
              <w:t>kodverk</w:t>
            </w:r>
            <w:proofErr w:type="spellEnd"/>
            <w:r w:rsidRPr="00B0146C">
              <w:rPr>
                <w:rFonts w:ascii="Times New Roman" w:eastAsia="Times New Roman" w:hAnsi="Times New Roman" w:cs="Times New Roman"/>
                <w:spacing w:val="-1"/>
                <w:sz w:val="20"/>
                <w:szCs w:val="20"/>
              </w:rPr>
              <w:t xml:space="preserve"> Befattning (</w:t>
            </w:r>
            <w:proofErr w:type="spellStart"/>
            <w:r w:rsidRPr="00B0146C">
              <w:rPr>
                <w:rFonts w:ascii="Times New Roman" w:eastAsia="Times New Roman" w:hAnsi="Times New Roman" w:cs="Times New Roman"/>
                <w:spacing w:val="-1"/>
                <w:sz w:val="20"/>
                <w:szCs w:val="20"/>
              </w:rPr>
              <w:t>OID</w:t>
            </w:r>
            <w:proofErr w:type="spellEnd"/>
            <w:r w:rsidRPr="00B0146C">
              <w:rPr>
                <w:rFonts w:ascii="Times New Roman" w:eastAsia="Times New Roman" w:hAnsi="Times New Roman" w:cs="Times New Roman"/>
                <w:spacing w:val="-1"/>
                <w:sz w:val="20"/>
                <w:szCs w:val="20"/>
              </w:rPr>
              <w:t xml:space="preserve"> 1.2.752.129.2.2.1.</w:t>
            </w:r>
            <w:proofErr w:type="gramStart"/>
            <w:r w:rsidRPr="00B0146C">
              <w:rPr>
                <w:rFonts w:ascii="Times New Roman" w:eastAsia="Times New Roman" w:hAnsi="Times New Roman" w:cs="Times New Roman"/>
                <w:spacing w:val="-1"/>
                <w:sz w:val="20"/>
                <w:szCs w:val="20"/>
              </w:rPr>
              <w:t>4) ,</w:t>
            </w:r>
            <w:proofErr w:type="gramEnd"/>
            <w:r w:rsidRPr="00B0146C">
              <w:rPr>
                <w:rFonts w:ascii="Times New Roman" w:eastAsia="Times New Roman" w:hAnsi="Times New Roman" w:cs="Times New Roman"/>
                <w:spacing w:val="-1"/>
                <w:sz w:val="20"/>
                <w:szCs w:val="20"/>
              </w:rPr>
              <w:t xml:space="preserve"> se http://www.inera.se/Documents/Infrastrukturtjanster/Katalogtjanst_HSA/Innehll/hsa_innehall_befattning.pdf</w:t>
            </w:r>
          </w:p>
          <w:p w14:paraId="08CD026B" w14:textId="77777777" w:rsidR="005E7BF9" w:rsidRPr="002D5735"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3BE28628"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5E7BF9" w14:paraId="6219C16D" w14:textId="77777777" w:rsidTr="00020569">
        <w:tc>
          <w:tcPr>
            <w:tcW w:w="2660" w:type="dxa"/>
          </w:tcPr>
          <w:p w14:paraId="797374AE" w14:textId="77777777" w:rsidR="005E7BF9" w:rsidRPr="00240DAB" w:rsidRDefault="005E7BF9" w:rsidP="0002056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authorName</w:t>
            </w:r>
            <w:proofErr w:type="spellEnd"/>
          </w:p>
          <w:p w14:paraId="5D502E1F"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68063F4A"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52B6E687"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DB6B16B" w14:textId="77777777" w:rsidR="005E7BF9" w:rsidRPr="0028563A"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namn</w:t>
            </w:r>
          </w:p>
          <w:p w14:paraId="74C130AE"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3275891C"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5E7BF9" w14:paraId="24B44C3F" w14:textId="77777777" w:rsidTr="00020569">
        <w:trPr>
          <w:trHeight w:val="509"/>
        </w:trPr>
        <w:tc>
          <w:tcPr>
            <w:tcW w:w="2660" w:type="dxa"/>
          </w:tcPr>
          <w:p w14:paraId="111E4CAA" w14:textId="77777777" w:rsidR="005E7BF9" w:rsidRPr="00BC5B0B" w:rsidRDefault="005E7BF9" w:rsidP="00020569">
            <w:pPr>
              <w:pStyle w:val="TableParagraph"/>
              <w:spacing w:line="229"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authorOrgUnitHSAid</w:t>
            </w:r>
            <w:proofErr w:type="spellEnd"/>
          </w:p>
        </w:tc>
        <w:tc>
          <w:tcPr>
            <w:tcW w:w="1667" w:type="dxa"/>
          </w:tcPr>
          <w:p w14:paraId="526FD5F8" w14:textId="77777777" w:rsidR="005E7BF9" w:rsidRDefault="005E7BF9" w:rsidP="00020569">
            <w:pPr>
              <w:pStyle w:val="TableParagraph"/>
              <w:spacing w:line="226"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HSAIdType</w:t>
            </w:r>
            <w:proofErr w:type="spellEnd"/>
          </w:p>
        </w:tc>
        <w:tc>
          <w:tcPr>
            <w:tcW w:w="3589" w:type="dxa"/>
          </w:tcPr>
          <w:p w14:paraId="27707E7C" w14:textId="77777777" w:rsidR="005E7BF9" w:rsidRPr="0028563A"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Den organisation som författaren är uppdragstagare på</w:t>
            </w:r>
          </w:p>
        </w:tc>
        <w:tc>
          <w:tcPr>
            <w:tcW w:w="1184" w:type="dxa"/>
          </w:tcPr>
          <w:p w14:paraId="21B12A66"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5E7BF9" w14:paraId="0CB8FFCC" w14:textId="77777777" w:rsidTr="00020569">
        <w:trPr>
          <w:trHeight w:val="615"/>
        </w:trPr>
        <w:tc>
          <w:tcPr>
            <w:tcW w:w="2660" w:type="dxa"/>
          </w:tcPr>
          <w:p w14:paraId="33DDC16A" w14:textId="77777777" w:rsidR="005E7BF9" w:rsidRPr="008C68A3" w:rsidRDefault="005E7BF9" w:rsidP="00020569">
            <w:pPr>
              <w:pStyle w:val="TableParagraph"/>
              <w:spacing w:line="229"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roofErr w:type="spellEnd"/>
          </w:p>
          <w:p w14:paraId="5D51BFA5" w14:textId="77777777" w:rsidR="005E7BF9" w:rsidRPr="00BC5B0B" w:rsidRDefault="005E7BF9" w:rsidP="00020569">
            <w:pPr>
              <w:pStyle w:val="TableParagraph"/>
              <w:spacing w:line="229" w:lineRule="exact"/>
              <w:ind w:left="102"/>
              <w:rPr>
                <w:rFonts w:ascii="Times New Roman" w:eastAsia="Times New Roman" w:hAnsi="Times New Roman" w:cs="Times New Roman"/>
                <w:spacing w:val="-1"/>
                <w:sz w:val="20"/>
                <w:szCs w:val="20"/>
              </w:rPr>
            </w:pPr>
          </w:p>
        </w:tc>
        <w:tc>
          <w:tcPr>
            <w:tcW w:w="1667" w:type="dxa"/>
          </w:tcPr>
          <w:p w14:paraId="2432095D" w14:textId="77777777" w:rsidR="005E7BF9" w:rsidRDefault="005E7BF9" w:rsidP="00020569">
            <w:pPr>
              <w:pStyle w:val="TableParagraph"/>
              <w:spacing w:line="226"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HSAIdType</w:t>
            </w:r>
            <w:proofErr w:type="spellEnd"/>
          </w:p>
        </w:tc>
        <w:tc>
          <w:tcPr>
            <w:tcW w:w="3589" w:type="dxa"/>
          </w:tcPr>
          <w:p w14:paraId="2E9E0842" w14:textId="77777777" w:rsidR="005E7BF9" w:rsidRPr="0028563A"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Namnet på den organisation som författaren är uppdragstagare på</w:t>
            </w:r>
          </w:p>
        </w:tc>
        <w:tc>
          <w:tcPr>
            <w:tcW w:w="1184" w:type="dxa"/>
          </w:tcPr>
          <w:p w14:paraId="7FAF8CC9"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5E7BF9" w14:paraId="7A90AA3B" w14:textId="77777777" w:rsidTr="00020569">
        <w:trPr>
          <w:trHeight w:val="615"/>
        </w:trPr>
        <w:tc>
          <w:tcPr>
            <w:tcW w:w="2660" w:type="dxa"/>
          </w:tcPr>
          <w:p w14:paraId="3039E37E" w14:textId="77777777" w:rsidR="005E7BF9" w:rsidRPr="008C68A3" w:rsidRDefault="005E7BF9" w:rsidP="00020569">
            <w:pPr>
              <w:pStyle w:val="TableParagraph"/>
              <w:spacing w:line="229"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roofErr w:type="spellEnd"/>
          </w:p>
          <w:p w14:paraId="37D91CF6" w14:textId="77777777" w:rsidR="005E7BF9" w:rsidRPr="008C68A3" w:rsidRDefault="005E7BF9" w:rsidP="00020569">
            <w:pPr>
              <w:pStyle w:val="TableParagraph"/>
              <w:spacing w:line="229" w:lineRule="exact"/>
              <w:ind w:left="102"/>
              <w:rPr>
                <w:rFonts w:ascii="Times New Roman" w:eastAsia="Times New Roman" w:hAnsi="Times New Roman" w:cs="Times New Roman"/>
                <w:spacing w:val="-1"/>
                <w:sz w:val="20"/>
                <w:szCs w:val="20"/>
              </w:rPr>
            </w:pPr>
          </w:p>
        </w:tc>
        <w:tc>
          <w:tcPr>
            <w:tcW w:w="1667" w:type="dxa"/>
          </w:tcPr>
          <w:p w14:paraId="1F38C816" w14:textId="77777777" w:rsidR="005E7BF9" w:rsidRPr="008C68A3"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6060A8BD" w14:textId="77777777" w:rsidR="005E7BF9" w:rsidRPr="008C68A3"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Posta</w:t>
            </w:r>
            <w:r w:rsidRPr="006B1876">
              <w:rPr>
                <w:rFonts w:ascii="Times New Roman" w:eastAsia="Times New Roman" w:hAnsi="Times New Roman" w:cs="Times New Roman"/>
                <w:spacing w:val="-1"/>
                <w:sz w:val="20"/>
                <w:szCs w:val="20"/>
              </w:rPr>
              <w:t xml:space="preserve">dress till </w:t>
            </w:r>
            <w:r w:rsidRPr="008C68A3">
              <w:rPr>
                <w:rFonts w:ascii="Times New Roman" w:eastAsia="Times New Roman" w:hAnsi="Times New Roman" w:cs="Times New Roman"/>
                <w:spacing w:val="-1"/>
                <w:sz w:val="20"/>
                <w:szCs w:val="20"/>
              </w:rPr>
              <w:t>den organisation som författaren är uppdragstagare på</w:t>
            </w:r>
          </w:p>
        </w:tc>
        <w:tc>
          <w:tcPr>
            <w:tcW w:w="1184" w:type="dxa"/>
          </w:tcPr>
          <w:p w14:paraId="77365610" w14:textId="77777777" w:rsidR="005E7BF9"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5E7BF9" w14:paraId="061BE62A" w14:textId="77777777" w:rsidTr="00020569">
        <w:tc>
          <w:tcPr>
            <w:tcW w:w="2660" w:type="dxa"/>
          </w:tcPr>
          <w:p w14:paraId="1ADF948B" w14:textId="77777777" w:rsidR="005E7BF9" w:rsidRPr="0079760A" w:rsidRDefault="005E7BF9" w:rsidP="0002056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careUnit</w:t>
            </w:r>
            <w:r w:rsidRPr="0079760A">
              <w:rPr>
                <w:rFonts w:ascii="Times New Roman" w:eastAsia="Times New Roman" w:hAnsi="Times New Roman" w:cs="Times New Roman"/>
                <w:spacing w:val="-1"/>
                <w:sz w:val="20"/>
                <w:szCs w:val="20"/>
              </w:rPr>
              <w:t>HSAid</w:t>
            </w:r>
            <w:proofErr w:type="spellEnd"/>
          </w:p>
          <w:p w14:paraId="0E525CC2" w14:textId="77777777" w:rsidR="005E7BF9" w:rsidRPr="00240DAB" w:rsidRDefault="005E7BF9" w:rsidP="00020569">
            <w:pPr>
              <w:pStyle w:val="TableParagraph"/>
              <w:spacing w:line="229" w:lineRule="exact"/>
              <w:ind w:left="102"/>
              <w:rPr>
                <w:rFonts w:ascii="Times New Roman" w:eastAsia="Times New Roman" w:hAnsi="Times New Roman" w:cs="Times New Roman"/>
                <w:sz w:val="20"/>
                <w:szCs w:val="20"/>
              </w:rPr>
            </w:pPr>
          </w:p>
          <w:p w14:paraId="08BD442A"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5FECAFE2" w14:textId="77777777" w:rsidR="005E7BF9" w:rsidRPr="0028563A" w:rsidRDefault="005E7BF9" w:rsidP="0002056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p w14:paraId="16246CE3"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0E71F6A4" w14:textId="77777777" w:rsidR="005E7BF9" w:rsidRPr="002D5735"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82241A">
              <w:rPr>
                <w:rFonts w:ascii="Times New Roman" w:eastAsia="Times New Roman" w:hAnsi="Times New Roman" w:cs="Times New Roman"/>
                <w:spacing w:val="-1"/>
                <w:sz w:val="20"/>
                <w:szCs w:val="20"/>
              </w:rPr>
              <w:t xml:space="preserve">HSA-id för </w:t>
            </w:r>
            <w:proofErr w:type="spellStart"/>
            <w:r w:rsidRPr="0082241A">
              <w:rPr>
                <w:rFonts w:ascii="Times New Roman" w:eastAsia="Times New Roman" w:hAnsi="Times New Roman" w:cs="Times New Roman"/>
                <w:spacing w:val="-1"/>
                <w:sz w:val="20"/>
                <w:szCs w:val="20"/>
              </w:rPr>
              <w:t>PDL</w:t>
            </w:r>
            <w:proofErr w:type="spellEnd"/>
            <w:r w:rsidRPr="0082241A">
              <w:rPr>
                <w:rFonts w:ascii="Times New Roman" w:eastAsia="Times New Roman" w:hAnsi="Times New Roman" w:cs="Times New Roman"/>
                <w:spacing w:val="-1"/>
                <w:sz w:val="20"/>
                <w:szCs w:val="20"/>
              </w:rPr>
              <w:t>-enhet</w:t>
            </w:r>
          </w:p>
        </w:tc>
        <w:tc>
          <w:tcPr>
            <w:tcW w:w="1184" w:type="dxa"/>
          </w:tcPr>
          <w:p w14:paraId="450FB191"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5E7BF9" w14:paraId="0F3E21D7" w14:textId="77777777" w:rsidTr="00020569">
        <w:tc>
          <w:tcPr>
            <w:tcW w:w="2660" w:type="dxa"/>
          </w:tcPr>
          <w:p w14:paraId="77598E9B" w14:textId="77777777" w:rsidR="005E7BF9" w:rsidRPr="00240DAB" w:rsidRDefault="005E7BF9" w:rsidP="00020569">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careGiver</w:t>
            </w:r>
            <w:r w:rsidRPr="00E35692">
              <w:rPr>
                <w:rFonts w:ascii="Times New Roman" w:eastAsia="Times New Roman" w:hAnsi="Times New Roman" w:cs="Times New Roman"/>
                <w:sz w:val="20"/>
                <w:szCs w:val="20"/>
              </w:rPr>
              <w:t>HSAid</w:t>
            </w:r>
            <w:proofErr w:type="spellEnd"/>
          </w:p>
        </w:tc>
        <w:tc>
          <w:tcPr>
            <w:tcW w:w="1667" w:type="dxa"/>
          </w:tcPr>
          <w:p w14:paraId="41C0B6BC" w14:textId="77777777" w:rsidR="005E7BF9" w:rsidRPr="0028563A" w:rsidRDefault="005E7BF9" w:rsidP="0002056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p w14:paraId="192F2FD4"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24A9036" w14:textId="77777777" w:rsidR="005E7BF9" w:rsidRPr="00CA37F4"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CA37F4">
              <w:rPr>
                <w:rFonts w:ascii="Times New Roman" w:eastAsia="Times New Roman" w:hAnsi="Times New Roman" w:cs="Times New Roman"/>
                <w:spacing w:val="-1"/>
                <w:sz w:val="20"/>
                <w:szCs w:val="20"/>
              </w:rPr>
              <w:t>HSA-id för vårdgivaren, som är vårdgivare för den enhet som författaren är uppdragstagare för</w:t>
            </w:r>
          </w:p>
          <w:p w14:paraId="418B4A4C" w14:textId="77777777" w:rsidR="005E7BF9" w:rsidRPr="00CA37F4"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17AE27EB"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bl>
    <w:p w14:paraId="5DA4E2CF" w14:textId="77777777" w:rsidR="005E7BF9" w:rsidRPr="0079760A" w:rsidRDefault="005E7BF9" w:rsidP="005E7BF9">
      <w:pPr>
        <w:pStyle w:val="TableParagraph"/>
        <w:spacing w:line="226" w:lineRule="exact"/>
        <w:ind w:left="102"/>
        <w:rPr>
          <w:rFonts w:ascii="Times New Roman" w:eastAsia="Times New Roman" w:hAnsi="Times New Roman" w:cs="Times New Roman"/>
          <w:spacing w:val="-1"/>
          <w:sz w:val="20"/>
          <w:szCs w:val="20"/>
          <w:lang w:val="en-US"/>
        </w:rPr>
      </w:pPr>
    </w:p>
    <w:p w14:paraId="17BA33CC" w14:textId="77777777" w:rsidR="005E7BF9" w:rsidRDefault="005E7BF9" w:rsidP="008021A9">
      <w:pPr>
        <w:rPr>
          <w:rFonts w:ascii="Arial" w:hAnsi="Arial" w:cs="Arial"/>
          <w:b/>
          <w:sz w:val="22"/>
          <w:szCs w:val="22"/>
        </w:rPr>
      </w:pPr>
    </w:p>
    <w:p w14:paraId="043A4B00" w14:textId="14D17A3E" w:rsidR="008021A9" w:rsidRPr="00DB47A9" w:rsidRDefault="008021A9" w:rsidP="008021A9">
      <w:pPr>
        <w:rPr>
          <w:rFonts w:ascii="Arial" w:hAnsi="Arial" w:cs="Arial"/>
          <w:b/>
        </w:rPr>
      </w:pPr>
      <w:proofErr w:type="spellStart"/>
      <w:r>
        <w:rPr>
          <w:rFonts w:ascii="Arial" w:hAnsi="Arial" w:cs="Arial"/>
          <w:b/>
          <w:sz w:val="22"/>
          <w:szCs w:val="22"/>
        </w:rPr>
        <w:t>DateType</w:t>
      </w:r>
      <w:proofErr w:type="spellEnd"/>
    </w:p>
    <w:p w14:paraId="4B5BED01" w14:textId="77777777" w:rsidR="008021A9" w:rsidRDefault="008021A9" w:rsidP="008021A9"/>
    <w:tbl>
      <w:tblPr>
        <w:tblStyle w:val="TableGrid"/>
        <w:tblW w:w="6157" w:type="dxa"/>
        <w:tblLayout w:type="fixed"/>
        <w:tblLook w:val="04A0" w:firstRow="1" w:lastRow="0" w:firstColumn="1" w:lastColumn="0" w:noHBand="0" w:noVBand="1"/>
      </w:tblPr>
      <w:tblGrid>
        <w:gridCol w:w="1384"/>
        <w:gridCol w:w="3589"/>
        <w:gridCol w:w="1184"/>
      </w:tblGrid>
      <w:tr w:rsidR="008021A9" w14:paraId="3D56F05D" w14:textId="77777777" w:rsidTr="008021A9">
        <w:trPr>
          <w:trHeight w:val="384"/>
        </w:trPr>
        <w:tc>
          <w:tcPr>
            <w:tcW w:w="1384" w:type="dxa"/>
            <w:shd w:val="clear" w:color="auto" w:fill="D9D9D9" w:themeFill="background1" w:themeFillShade="D9"/>
            <w:vAlign w:val="bottom"/>
          </w:tcPr>
          <w:p w14:paraId="20A02D6F"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3BFBCEA5"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633692E" w14:textId="77777777" w:rsidR="008021A9" w:rsidRDefault="008021A9" w:rsidP="008021A9">
            <w:pPr>
              <w:rPr>
                <w:b/>
              </w:rPr>
            </w:pPr>
            <w:proofErr w:type="spellStart"/>
            <w:r>
              <w:rPr>
                <w:b/>
              </w:rPr>
              <w:t>Kardinalitet</w:t>
            </w:r>
            <w:proofErr w:type="spellEnd"/>
          </w:p>
        </w:tc>
      </w:tr>
      <w:tr w:rsidR="008021A9" w14:paraId="0761ABEA" w14:textId="77777777" w:rsidTr="008021A9">
        <w:tc>
          <w:tcPr>
            <w:tcW w:w="1384" w:type="dxa"/>
          </w:tcPr>
          <w:p w14:paraId="4B4FF3C8"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55480AE2" w14:textId="18FD14AB"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Datum uttrycks med formatet ”</w:t>
            </w:r>
            <w:proofErr w:type="spellStart"/>
            <w:r>
              <w:rPr>
                <w:rFonts w:ascii="Times New Roman" w:eastAsia="Times New Roman" w:hAnsi="Times New Roman" w:cs="Times New Roman"/>
                <w:spacing w:val="-1"/>
                <w:sz w:val="20"/>
                <w:szCs w:val="20"/>
              </w:rPr>
              <w:t>YYYYMMDD</w:t>
            </w:r>
            <w:proofErr w:type="spellEnd"/>
          </w:p>
        </w:tc>
        <w:tc>
          <w:tcPr>
            <w:tcW w:w="1184" w:type="dxa"/>
          </w:tcPr>
          <w:p w14:paraId="47D6680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490CDB8A" w14:textId="77777777" w:rsidR="008021A9" w:rsidRDefault="008021A9" w:rsidP="008021A9">
      <w:pPr>
        <w:rPr>
          <w:rFonts w:ascii="Arial" w:hAnsi="Arial" w:cs="Arial"/>
          <w:b/>
          <w:sz w:val="22"/>
          <w:szCs w:val="22"/>
        </w:rPr>
      </w:pPr>
    </w:p>
    <w:p w14:paraId="0D4F2B6E" w14:textId="0C19ABE7" w:rsidR="008021A9" w:rsidRPr="00DB47A9" w:rsidRDefault="008021A9" w:rsidP="008021A9">
      <w:pPr>
        <w:rPr>
          <w:rFonts w:ascii="Arial" w:hAnsi="Arial" w:cs="Arial"/>
          <w:b/>
        </w:rPr>
      </w:pPr>
      <w:proofErr w:type="spellStart"/>
      <w:r>
        <w:rPr>
          <w:rFonts w:ascii="Arial" w:hAnsi="Arial" w:cs="Arial"/>
          <w:b/>
          <w:sz w:val="22"/>
          <w:szCs w:val="22"/>
        </w:rPr>
        <w:t>DatePeriod</w:t>
      </w:r>
      <w:r w:rsidRPr="00551CB4">
        <w:rPr>
          <w:rFonts w:ascii="Arial" w:hAnsi="Arial" w:cs="Arial"/>
          <w:b/>
          <w:sz w:val="22"/>
          <w:szCs w:val="22"/>
        </w:rPr>
        <w:t>Type</w:t>
      </w:r>
      <w:proofErr w:type="spellEnd"/>
    </w:p>
    <w:p w14:paraId="3141DCD3" w14:textId="77777777" w:rsidR="008021A9" w:rsidRDefault="008021A9" w:rsidP="008021A9"/>
    <w:tbl>
      <w:tblPr>
        <w:tblStyle w:val="TableGrid"/>
        <w:tblW w:w="9100" w:type="dxa"/>
        <w:tblLayout w:type="fixed"/>
        <w:tblLook w:val="04A0" w:firstRow="1" w:lastRow="0" w:firstColumn="1" w:lastColumn="0" w:noHBand="0" w:noVBand="1"/>
      </w:tblPr>
      <w:tblGrid>
        <w:gridCol w:w="2520"/>
        <w:gridCol w:w="1807"/>
        <w:gridCol w:w="3589"/>
        <w:gridCol w:w="1184"/>
      </w:tblGrid>
      <w:tr w:rsidR="008021A9" w14:paraId="57B497BB" w14:textId="77777777" w:rsidTr="008021A9">
        <w:trPr>
          <w:trHeight w:val="384"/>
        </w:trPr>
        <w:tc>
          <w:tcPr>
            <w:tcW w:w="2520" w:type="dxa"/>
            <w:shd w:val="clear" w:color="auto" w:fill="D9D9D9" w:themeFill="background1" w:themeFillShade="D9"/>
            <w:vAlign w:val="bottom"/>
          </w:tcPr>
          <w:p w14:paraId="46C15787" w14:textId="77777777" w:rsidR="008021A9" w:rsidRDefault="008021A9" w:rsidP="008021A9">
            <w:pPr>
              <w:rPr>
                <w:b/>
              </w:rPr>
            </w:pPr>
            <w:r>
              <w:rPr>
                <w:b/>
              </w:rPr>
              <w:t>Namn</w:t>
            </w:r>
          </w:p>
        </w:tc>
        <w:tc>
          <w:tcPr>
            <w:tcW w:w="1807" w:type="dxa"/>
            <w:shd w:val="clear" w:color="auto" w:fill="D9D9D9" w:themeFill="background1" w:themeFillShade="D9"/>
            <w:vAlign w:val="bottom"/>
          </w:tcPr>
          <w:p w14:paraId="0247BDD3"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1549EAB9"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FBE6EFC" w14:textId="77777777" w:rsidR="008021A9" w:rsidRDefault="008021A9" w:rsidP="008021A9">
            <w:pPr>
              <w:rPr>
                <w:b/>
              </w:rPr>
            </w:pPr>
            <w:proofErr w:type="spellStart"/>
            <w:r>
              <w:rPr>
                <w:b/>
              </w:rPr>
              <w:t>Kardinalitet</w:t>
            </w:r>
            <w:proofErr w:type="spellEnd"/>
          </w:p>
        </w:tc>
      </w:tr>
      <w:tr w:rsidR="008021A9" w14:paraId="633A444E" w14:textId="77777777" w:rsidTr="008021A9">
        <w:tc>
          <w:tcPr>
            <w:tcW w:w="2520" w:type="dxa"/>
          </w:tcPr>
          <w:p w14:paraId="462DC723" w14:textId="77777777" w:rsidR="008021A9" w:rsidRDefault="008021A9" w:rsidP="008021A9">
            <w:pPr>
              <w:spacing w:line="226" w:lineRule="exact"/>
              <w:ind w:left="102"/>
              <w:rPr>
                <w:sz w:val="20"/>
                <w:szCs w:val="20"/>
              </w:rPr>
            </w:pPr>
            <w:r>
              <w:rPr>
                <w:sz w:val="20"/>
                <w:szCs w:val="20"/>
              </w:rPr>
              <w:t>start</w:t>
            </w:r>
          </w:p>
        </w:tc>
        <w:tc>
          <w:tcPr>
            <w:tcW w:w="1807" w:type="dxa"/>
          </w:tcPr>
          <w:p w14:paraId="653D5A43" w14:textId="0A178019" w:rsidR="008021A9" w:rsidRPr="000A0B70" w:rsidRDefault="008021A9" w:rsidP="008021A9">
            <w:pPr>
              <w:spacing w:line="229" w:lineRule="exact"/>
              <w:ind w:left="102"/>
              <w:rPr>
                <w:sz w:val="20"/>
                <w:szCs w:val="20"/>
              </w:rPr>
            </w:pPr>
            <w:proofErr w:type="spellStart"/>
            <w:r>
              <w:rPr>
                <w:sz w:val="20"/>
                <w:szCs w:val="20"/>
              </w:rPr>
              <w:t>DateType</w:t>
            </w:r>
            <w:proofErr w:type="spellEnd"/>
          </w:p>
        </w:tc>
        <w:tc>
          <w:tcPr>
            <w:tcW w:w="3589" w:type="dxa"/>
          </w:tcPr>
          <w:p w14:paraId="7DBCA04A" w14:textId="66E056EA"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startdatum</w:t>
            </w:r>
          </w:p>
        </w:tc>
        <w:tc>
          <w:tcPr>
            <w:tcW w:w="1184" w:type="dxa"/>
          </w:tcPr>
          <w:p w14:paraId="485E42EC"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2F6B24B5" w14:textId="77777777" w:rsidTr="008021A9">
        <w:tc>
          <w:tcPr>
            <w:tcW w:w="2520" w:type="dxa"/>
          </w:tcPr>
          <w:p w14:paraId="4D5B45BE" w14:textId="77777777" w:rsidR="008021A9" w:rsidRDefault="008021A9" w:rsidP="008021A9">
            <w:pPr>
              <w:spacing w:line="226" w:lineRule="exact"/>
              <w:ind w:left="102"/>
              <w:rPr>
                <w:sz w:val="20"/>
                <w:szCs w:val="20"/>
              </w:rPr>
            </w:pPr>
            <w:r>
              <w:rPr>
                <w:sz w:val="20"/>
                <w:szCs w:val="20"/>
              </w:rPr>
              <w:t>end</w:t>
            </w:r>
          </w:p>
        </w:tc>
        <w:tc>
          <w:tcPr>
            <w:tcW w:w="1807" w:type="dxa"/>
          </w:tcPr>
          <w:p w14:paraId="418F68F5" w14:textId="54E87755" w:rsidR="008021A9" w:rsidRPr="000A0B70" w:rsidRDefault="008021A9" w:rsidP="008021A9">
            <w:pPr>
              <w:spacing w:line="229" w:lineRule="exact"/>
              <w:ind w:left="102"/>
              <w:rPr>
                <w:sz w:val="20"/>
                <w:szCs w:val="20"/>
              </w:rPr>
            </w:pPr>
            <w:proofErr w:type="spellStart"/>
            <w:r>
              <w:rPr>
                <w:sz w:val="20"/>
                <w:szCs w:val="20"/>
              </w:rPr>
              <w:t>DateType</w:t>
            </w:r>
            <w:proofErr w:type="spellEnd"/>
          </w:p>
        </w:tc>
        <w:tc>
          <w:tcPr>
            <w:tcW w:w="3589" w:type="dxa"/>
          </w:tcPr>
          <w:p w14:paraId="35BA5E2A" w14:textId="6F555FC5"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slutdatum</w:t>
            </w:r>
          </w:p>
        </w:tc>
        <w:tc>
          <w:tcPr>
            <w:tcW w:w="1184" w:type="dxa"/>
          </w:tcPr>
          <w:p w14:paraId="49BB3EF5"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413AB4E3" w14:textId="77777777" w:rsidR="008021A9" w:rsidRDefault="008021A9" w:rsidP="00DB47A9">
      <w:pPr>
        <w:rPr>
          <w:b/>
        </w:rPr>
      </w:pPr>
    </w:p>
    <w:p w14:paraId="7012516F" w14:textId="77777777" w:rsidR="008021A9" w:rsidRPr="00DB47A9" w:rsidRDefault="008021A9" w:rsidP="008021A9">
      <w:pPr>
        <w:rPr>
          <w:rFonts w:ascii="Arial" w:hAnsi="Arial" w:cs="Arial"/>
          <w:b/>
        </w:rPr>
      </w:pPr>
      <w:proofErr w:type="spellStart"/>
      <w:r>
        <w:rPr>
          <w:rFonts w:ascii="Arial" w:hAnsi="Arial" w:cs="Arial"/>
          <w:b/>
          <w:sz w:val="22"/>
          <w:szCs w:val="22"/>
        </w:rPr>
        <w:t>HSAIdType</w:t>
      </w:r>
      <w:proofErr w:type="spellEnd"/>
    </w:p>
    <w:p w14:paraId="09CAFB4D" w14:textId="77777777" w:rsidR="008021A9" w:rsidRDefault="008021A9" w:rsidP="008021A9"/>
    <w:tbl>
      <w:tblPr>
        <w:tblStyle w:val="TableGrid"/>
        <w:tblW w:w="6157" w:type="dxa"/>
        <w:tblLayout w:type="fixed"/>
        <w:tblLook w:val="04A0" w:firstRow="1" w:lastRow="0" w:firstColumn="1" w:lastColumn="0" w:noHBand="0" w:noVBand="1"/>
      </w:tblPr>
      <w:tblGrid>
        <w:gridCol w:w="1384"/>
        <w:gridCol w:w="3589"/>
        <w:gridCol w:w="1184"/>
      </w:tblGrid>
      <w:tr w:rsidR="008021A9" w14:paraId="3464777D" w14:textId="77777777" w:rsidTr="008021A9">
        <w:trPr>
          <w:trHeight w:val="384"/>
        </w:trPr>
        <w:tc>
          <w:tcPr>
            <w:tcW w:w="1384" w:type="dxa"/>
            <w:shd w:val="clear" w:color="auto" w:fill="D9D9D9" w:themeFill="background1" w:themeFillShade="D9"/>
            <w:vAlign w:val="bottom"/>
          </w:tcPr>
          <w:p w14:paraId="4B1762B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B329A43"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3F54D462" w14:textId="77777777" w:rsidR="008021A9" w:rsidRDefault="008021A9" w:rsidP="008021A9">
            <w:pPr>
              <w:rPr>
                <w:b/>
              </w:rPr>
            </w:pPr>
            <w:proofErr w:type="spellStart"/>
            <w:r>
              <w:rPr>
                <w:b/>
              </w:rPr>
              <w:t>Kardinalitet</w:t>
            </w:r>
            <w:proofErr w:type="spellEnd"/>
          </w:p>
        </w:tc>
      </w:tr>
      <w:tr w:rsidR="008021A9" w14:paraId="43DDBFD6" w14:textId="77777777" w:rsidTr="008021A9">
        <w:tc>
          <w:tcPr>
            <w:tcW w:w="1384" w:type="dxa"/>
          </w:tcPr>
          <w:p w14:paraId="0D48BF9E"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AEBD5A2"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HSA-id enligt definition från </w:t>
            </w:r>
            <w:proofErr w:type="spellStart"/>
            <w:r>
              <w:rPr>
                <w:rFonts w:ascii="Times New Roman" w:eastAsia="Times New Roman" w:hAnsi="Times New Roman" w:cs="Times New Roman"/>
                <w:spacing w:val="-1"/>
                <w:sz w:val="20"/>
                <w:szCs w:val="20"/>
              </w:rPr>
              <w:t>Inera</w:t>
            </w:r>
            <w:proofErr w:type="spellEnd"/>
            <w:r>
              <w:rPr>
                <w:rFonts w:ascii="Times New Roman" w:eastAsia="Times New Roman" w:hAnsi="Times New Roman" w:cs="Times New Roman"/>
                <w:spacing w:val="-1"/>
                <w:sz w:val="20"/>
                <w:szCs w:val="20"/>
              </w:rPr>
              <w:t xml:space="preserve"> AB.</w:t>
            </w:r>
          </w:p>
        </w:tc>
        <w:tc>
          <w:tcPr>
            <w:tcW w:w="1184" w:type="dxa"/>
          </w:tcPr>
          <w:p w14:paraId="046F7B6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5D30F1C9" w14:textId="77777777" w:rsidR="008021A9" w:rsidRDefault="008021A9" w:rsidP="008021A9">
      <w:pPr>
        <w:rPr>
          <w:b/>
        </w:rPr>
      </w:pPr>
    </w:p>
    <w:p w14:paraId="39B88616" w14:textId="77777777" w:rsidR="008021A9" w:rsidRPr="00DB47A9" w:rsidRDefault="008021A9" w:rsidP="008021A9">
      <w:pPr>
        <w:rPr>
          <w:rFonts w:ascii="Arial" w:hAnsi="Arial" w:cs="Arial"/>
          <w:b/>
        </w:rPr>
      </w:pPr>
      <w:proofErr w:type="spellStart"/>
      <w:r w:rsidRPr="00551CB4">
        <w:rPr>
          <w:rFonts w:ascii="Arial" w:hAnsi="Arial" w:cs="Arial"/>
          <w:b/>
          <w:sz w:val="22"/>
          <w:szCs w:val="22"/>
        </w:rPr>
        <w:lastRenderedPageBreak/>
        <w:t>LegalAuthenticatorType</w:t>
      </w:r>
      <w:proofErr w:type="spellEnd"/>
    </w:p>
    <w:p w14:paraId="76FCBA34" w14:textId="77777777" w:rsidR="008021A9" w:rsidRDefault="008021A9" w:rsidP="008021A9"/>
    <w:tbl>
      <w:tblPr>
        <w:tblStyle w:val="TableGrid"/>
        <w:tblW w:w="9100" w:type="dxa"/>
        <w:tblLayout w:type="fixed"/>
        <w:tblLook w:val="04A0" w:firstRow="1" w:lastRow="0" w:firstColumn="1" w:lastColumn="0" w:noHBand="0" w:noVBand="1"/>
      </w:tblPr>
      <w:tblGrid>
        <w:gridCol w:w="2660"/>
        <w:gridCol w:w="1667"/>
        <w:gridCol w:w="3589"/>
        <w:gridCol w:w="1184"/>
      </w:tblGrid>
      <w:tr w:rsidR="008021A9" w14:paraId="08251B32" w14:textId="77777777" w:rsidTr="008021A9">
        <w:trPr>
          <w:trHeight w:val="384"/>
        </w:trPr>
        <w:tc>
          <w:tcPr>
            <w:tcW w:w="2660" w:type="dxa"/>
            <w:shd w:val="clear" w:color="auto" w:fill="D9D9D9" w:themeFill="background1" w:themeFillShade="D9"/>
            <w:vAlign w:val="bottom"/>
          </w:tcPr>
          <w:p w14:paraId="58805047" w14:textId="77777777" w:rsidR="008021A9" w:rsidRDefault="008021A9" w:rsidP="008021A9">
            <w:pPr>
              <w:rPr>
                <w:b/>
              </w:rPr>
            </w:pPr>
            <w:r>
              <w:rPr>
                <w:b/>
              </w:rPr>
              <w:t>Namn</w:t>
            </w:r>
          </w:p>
        </w:tc>
        <w:tc>
          <w:tcPr>
            <w:tcW w:w="1667" w:type="dxa"/>
            <w:shd w:val="clear" w:color="auto" w:fill="D9D9D9" w:themeFill="background1" w:themeFillShade="D9"/>
            <w:vAlign w:val="bottom"/>
          </w:tcPr>
          <w:p w14:paraId="4D94A981"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B37A16A"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0383A66" w14:textId="77777777" w:rsidR="008021A9" w:rsidRDefault="008021A9" w:rsidP="008021A9">
            <w:pPr>
              <w:rPr>
                <w:b/>
              </w:rPr>
            </w:pPr>
            <w:proofErr w:type="spellStart"/>
            <w:r>
              <w:rPr>
                <w:b/>
              </w:rPr>
              <w:t>Kardinalitet</w:t>
            </w:r>
            <w:proofErr w:type="spellEnd"/>
          </w:p>
        </w:tc>
      </w:tr>
      <w:tr w:rsidR="008021A9" w14:paraId="18B9DE96" w14:textId="77777777" w:rsidTr="008021A9">
        <w:tc>
          <w:tcPr>
            <w:tcW w:w="2660" w:type="dxa"/>
          </w:tcPr>
          <w:p w14:paraId="1291133A"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signatureTime</w:t>
            </w:r>
            <w:proofErr w:type="spellEnd"/>
          </w:p>
          <w:p w14:paraId="629B538D"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BE141B7" w14:textId="77777777" w:rsidR="008021A9" w:rsidRPr="0028563A" w:rsidRDefault="008021A9" w:rsidP="008021A9">
            <w:pPr>
              <w:pStyle w:val="TableParagraph"/>
              <w:spacing w:line="226" w:lineRule="exact"/>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TimeStampType</w:t>
            </w:r>
            <w:proofErr w:type="spellEnd"/>
          </w:p>
          <w:p w14:paraId="0BA30AC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08E26E76"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Tidpunkt för signering</w:t>
            </w:r>
          </w:p>
          <w:p w14:paraId="71B44E60"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2D2FAAD8"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756F28" w14:paraId="3818AA1B" w14:textId="77777777" w:rsidTr="00756F28">
        <w:trPr>
          <w:trHeight w:val="467"/>
        </w:trPr>
        <w:tc>
          <w:tcPr>
            <w:tcW w:w="2660" w:type="dxa"/>
          </w:tcPr>
          <w:p w14:paraId="53C58EB6" w14:textId="79581453"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proofErr w:type="spellStart"/>
            <w:r w:rsidRPr="00756F28">
              <w:rPr>
                <w:rFonts w:ascii="Times New Roman" w:eastAsia="Times New Roman" w:hAnsi="Times New Roman" w:cs="Times New Roman"/>
                <w:sz w:val="20"/>
                <w:szCs w:val="20"/>
              </w:rPr>
              <w:t>legalAuthenticatorHSAid</w:t>
            </w:r>
            <w:proofErr w:type="spellEnd"/>
          </w:p>
        </w:tc>
        <w:tc>
          <w:tcPr>
            <w:tcW w:w="1667" w:type="dxa"/>
          </w:tcPr>
          <w:p w14:paraId="5D00B92D" w14:textId="7076F4BD" w:rsidR="00756F28" w:rsidRDefault="00756F28" w:rsidP="008021A9">
            <w:pPr>
              <w:pStyle w:val="TableParagraph"/>
              <w:spacing w:line="226" w:lineRule="exact"/>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89" w:type="dxa"/>
          </w:tcPr>
          <w:p w14:paraId="7305404F" w14:textId="77777777" w:rsidR="00756F28" w:rsidRPr="00756F28" w:rsidRDefault="00756F28" w:rsidP="00756F28">
            <w:pPr>
              <w:pStyle w:val="TableParagraph"/>
              <w:spacing w:line="229" w:lineRule="exact"/>
              <w:ind w:left="102"/>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HSA-id för person som signerat dokumentet</w:t>
            </w:r>
          </w:p>
          <w:p w14:paraId="7FCCE41C" w14:textId="77777777"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72581488" w14:textId="0D567D37" w:rsidR="00756F28" w:rsidRPr="00BC5B0B" w:rsidRDefault="00667DC0"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sidR="00756F28">
              <w:rPr>
                <w:rFonts w:ascii="Times New Roman" w:eastAsia="Times New Roman" w:hAnsi="Times New Roman" w:cs="Times New Roman"/>
                <w:sz w:val="20"/>
                <w:szCs w:val="20"/>
              </w:rPr>
              <w:t>..</w:t>
            </w:r>
            <w:proofErr w:type="gramEnd"/>
            <w:r w:rsidR="00756F28">
              <w:rPr>
                <w:rFonts w:ascii="Times New Roman" w:eastAsia="Times New Roman" w:hAnsi="Times New Roman" w:cs="Times New Roman"/>
                <w:sz w:val="20"/>
                <w:szCs w:val="20"/>
              </w:rPr>
              <w:t>1</w:t>
            </w:r>
          </w:p>
        </w:tc>
      </w:tr>
    </w:tbl>
    <w:p w14:paraId="53A865A6" w14:textId="77777777" w:rsidR="008021A9" w:rsidRDefault="008021A9" w:rsidP="008021A9">
      <w:pPr>
        <w:rPr>
          <w:rFonts w:ascii="Arial" w:hAnsi="Arial" w:cs="Arial"/>
          <w:b/>
          <w:sz w:val="22"/>
          <w:szCs w:val="22"/>
        </w:rPr>
      </w:pPr>
    </w:p>
    <w:p w14:paraId="114992D9" w14:textId="77777777" w:rsidR="008021A9" w:rsidRPr="00DB47A9" w:rsidRDefault="008021A9" w:rsidP="008021A9">
      <w:pPr>
        <w:rPr>
          <w:rFonts w:ascii="Arial" w:hAnsi="Arial" w:cs="Arial"/>
          <w:b/>
        </w:rPr>
      </w:pPr>
      <w:proofErr w:type="spellStart"/>
      <w:r>
        <w:rPr>
          <w:rFonts w:ascii="Arial" w:hAnsi="Arial" w:cs="Arial"/>
          <w:b/>
          <w:sz w:val="22"/>
          <w:szCs w:val="22"/>
        </w:rPr>
        <w:t>MultimediaType</w:t>
      </w:r>
      <w:proofErr w:type="spellEnd"/>
    </w:p>
    <w:p w14:paraId="4E934408" w14:textId="77777777" w:rsidR="008021A9" w:rsidRDefault="008021A9" w:rsidP="008021A9"/>
    <w:tbl>
      <w:tblPr>
        <w:tblStyle w:val="TableGrid"/>
        <w:tblW w:w="9100" w:type="dxa"/>
        <w:tblLayout w:type="fixed"/>
        <w:tblLook w:val="04A0" w:firstRow="1" w:lastRow="0" w:firstColumn="1" w:lastColumn="0" w:noHBand="0" w:noVBand="1"/>
      </w:tblPr>
      <w:tblGrid>
        <w:gridCol w:w="2520"/>
        <w:gridCol w:w="1807"/>
        <w:gridCol w:w="3589"/>
        <w:gridCol w:w="1184"/>
      </w:tblGrid>
      <w:tr w:rsidR="008021A9" w14:paraId="65B6D749" w14:textId="77777777" w:rsidTr="008021A9">
        <w:trPr>
          <w:trHeight w:val="384"/>
        </w:trPr>
        <w:tc>
          <w:tcPr>
            <w:tcW w:w="2520" w:type="dxa"/>
            <w:shd w:val="clear" w:color="auto" w:fill="D9D9D9" w:themeFill="background1" w:themeFillShade="D9"/>
            <w:vAlign w:val="bottom"/>
          </w:tcPr>
          <w:p w14:paraId="02A5BF67" w14:textId="77777777" w:rsidR="008021A9" w:rsidRDefault="008021A9" w:rsidP="008021A9">
            <w:pPr>
              <w:rPr>
                <w:b/>
              </w:rPr>
            </w:pPr>
            <w:r>
              <w:rPr>
                <w:b/>
              </w:rPr>
              <w:t>Namn</w:t>
            </w:r>
          </w:p>
        </w:tc>
        <w:tc>
          <w:tcPr>
            <w:tcW w:w="1807" w:type="dxa"/>
            <w:shd w:val="clear" w:color="auto" w:fill="D9D9D9" w:themeFill="background1" w:themeFillShade="D9"/>
            <w:vAlign w:val="bottom"/>
          </w:tcPr>
          <w:p w14:paraId="2BAC7363"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11D373D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780EAAAE" w14:textId="77777777" w:rsidR="008021A9" w:rsidRDefault="008021A9" w:rsidP="008021A9">
            <w:pPr>
              <w:rPr>
                <w:b/>
              </w:rPr>
            </w:pPr>
            <w:proofErr w:type="spellStart"/>
            <w:r>
              <w:rPr>
                <w:b/>
              </w:rPr>
              <w:t>Kardinalitet</w:t>
            </w:r>
            <w:proofErr w:type="spellEnd"/>
          </w:p>
        </w:tc>
      </w:tr>
      <w:tr w:rsidR="008021A9" w14:paraId="5661E8CC" w14:textId="77777777" w:rsidTr="00FD7CD9">
        <w:trPr>
          <w:trHeight w:val="821"/>
        </w:trPr>
        <w:tc>
          <w:tcPr>
            <w:tcW w:w="2520" w:type="dxa"/>
          </w:tcPr>
          <w:p w14:paraId="326DF1F3" w14:textId="77777777" w:rsidR="008021A9" w:rsidRDefault="008021A9" w:rsidP="008021A9">
            <w:pPr>
              <w:spacing w:line="226" w:lineRule="exact"/>
              <w:ind w:left="102"/>
              <w:rPr>
                <w:sz w:val="20"/>
                <w:szCs w:val="20"/>
              </w:rPr>
            </w:pPr>
            <w:r>
              <w:rPr>
                <w:sz w:val="20"/>
                <w:szCs w:val="20"/>
              </w:rPr>
              <w:t>id</w:t>
            </w:r>
          </w:p>
        </w:tc>
        <w:tc>
          <w:tcPr>
            <w:tcW w:w="1807" w:type="dxa"/>
          </w:tcPr>
          <w:p w14:paraId="3EE7B65E" w14:textId="77777777" w:rsidR="008021A9" w:rsidRDefault="008021A9" w:rsidP="008021A9">
            <w:pPr>
              <w:spacing w:line="229" w:lineRule="exact"/>
              <w:ind w:left="102"/>
              <w:rPr>
                <w:sz w:val="20"/>
                <w:szCs w:val="20"/>
              </w:rPr>
            </w:pPr>
            <w:r>
              <w:rPr>
                <w:sz w:val="20"/>
                <w:szCs w:val="20"/>
              </w:rPr>
              <w:t>string</w:t>
            </w:r>
          </w:p>
        </w:tc>
        <w:tc>
          <w:tcPr>
            <w:tcW w:w="3589" w:type="dxa"/>
          </w:tcPr>
          <w:p w14:paraId="5A4C0BB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Identitet på </w:t>
            </w:r>
            <w:proofErr w:type="spellStart"/>
            <w:r>
              <w:rPr>
                <w:rFonts w:ascii="Times New Roman" w:eastAsia="Times New Roman" w:hAnsi="Times New Roman" w:cs="Times New Roman"/>
                <w:spacing w:val="-1"/>
                <w:sz w:val="20"/>
                <w:szCs w:val="20"/>
              </w:rPr>
              <w:t>multimediaobjekt</w:t>
            </w:r>
            <w:proofErr w:type="spellEnd"/>
            <w:r>
              <w:rPr>
                <w:rFonts w:ascii="Times New Roman" w:eastAsia="Times New Roman" w:hAnsi="Times New Roman" w:cs="Times New Roman"/>
                <w:spacing w:val="-1"/>
                <w:sz w:val="20"/>
                <w:szCs w:val="20"/>
              </w:rPr>
              <w:t xml:space="preserve"> som används vid referenser inom </w:t>
            </w:r>
            <w:proofErr w:type="spellStart"/>
            <w:r>
              <w:rPr>
                <w:rFonts w:ascii="Times New Roman" w:eastAsia="Times New Roman" w:hAnsi="Times New Roman" w:cs="Times New Roman"/>
                <w:spacing w:val="-1"/>
                <w:sz w:val="20"/>
                <w:szCs w:val="20"/>
              </w:rPr>
              <w:t>multimediadokument</w:t>
            </w:r>
            <w:proofErr w:type="spellEnd"/>
            <w:r>
              <w:rPr>
                <w:rFonts w:ascii="Times New Roman" w:eastAsia="Times New Roman" w:hAnsi="Times New Roman" w:cs="Times New Roman"/>
                <w:spacing w:val="-1"/>
                <w:sz w:val="20"/>
                <w:szCs w:val="20"/>
              </w:rPr>
              <w:t>.</w:t>
            </w:r>
          </w:p>
        </w:tc>
        <w:tc>
          <w:tcPr>
            <w:tcW w:w="1184" w:type="dxa"/>
          </w:tcPr>
          <w:p w14:paraId="326B3877" w14:textId="522C26E5" w:rsidR="008021A9" w:rsidRDefault="00E9786C"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8021A9">
              <w:rPr>
                <w:rFonts w:ascii="Times New Roman" w:eastAsia="Times New Roman" w:hAnsi="Times New Roman" w:cs="Times New Roman"/>
                <w:spacing w:val="-1"/>
                <w:sz w:val="20"/>
                <w:szCs w:val="20"/>
              </w:rPr>
              <w:t>..</w:t>
            </w:r>
            <w:proofErr w:type="gramEnd"/>
            <w:r w:rsidR="008021A9">
              <w:rPr>
                <w:rFonts w:ascii="Times New Roman" w:eastAsia="Times New Roman" w:hAnsi="Times New Roman" w:cs="Times New Roman"/>
                <w:spacing w:val="-1"/>
                <w:sz w:val="20"/>
                <w:szCs w:val="20"/>
              </w:rPr>
              <w:t>1</w:t>
            </w:r>
          </w:p>
        </w:tc>
      </w:tr>
      <w:tr w:rsidR="008021A9" w14:paraId="72282277" w14:textId="77777777" w:rsidTr="00756F28">
        <w:trPr>
          <w:trHeight w:val="279"/>
        </w:trPr>
        <w:tc>
          <w:tcPr>
            <w:tcW w:w="2520" w:type="dxa"/>
          </w:tcPr>
          <w:p w14:paraId="052CC376" w14:textId="77777777" w:rsidR="008021A9" w:rsidRDefault="008021A9" w:rsidP="008021A9">
            <w:pPr>
              <w:spacing w:line="226" w:lineRule="exact"/>
              <w:ind w:left="102"/>
              <w:rPr>
                <w:sz w:val="20"/>
                <w:szCs w:val="20"/>
              </w:rPr>
            </w:pPr>
            <w:proofErr w:type="spellStart"/>
            <w:r>
              <w:rPr>
                <w:sz w:val="20"/>
                <w:szCs w:val="20"/>
              </w:rPr>
              <w:t>mediaType</w:t>
            </w:r>
            <w:proofErr w:type="spellEnd"/>
          </w:p>
        </w:tc>
        <w:tc>
          <w:tcPr>
            <w:tcW w:w="1807" w:type="dxa"/>
          </w:tcPr>
          <w:p w14:paraId="2153482E" w14:textId="77777777" w:rsidR="008021A9" w:rsidRPr="000A0B70" w:rsidRDefault="008021A9" w:rsidP="008021A9">
            <w:pPr>
              <w:spacing w:line="229" w:lineRule="exact"/>
              <w:ind w:left="102"/>
              <w:rPr>
                <w:sz w:val="20"/>
                <w:szCs w:val="20"/>
              </w:rPr>
            </w:pPr>
            <w:proofErr w:type="spellStart"/>
            <w:r>
              <w:rPr>
                <w:sz w:val="20"/>
                <w:szCs w:val="20"/>
              </w:rPr>
              <w:t>MediaTypeEnum</w:t>
            </w:r>
            <w:proofErr w:type="spellEnd"/>
          </w:p>
        </w:tc>
        <w:tc>
          <w:tcPr>
            <w:tcW w:w="3589" w:type="dxa"/>
          </w:tcPr>
          <w:p w14:paraId="1304DD0A"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Mediatyper</w:t>
            </w:r>
            <w:proofErr w:type="spellEnd"/>
            <w:r>
              <w:rPr>
                <w:rFonts w:ascii="Times New Roman" w:eastAsia="Times New Roman" w:hAnsi="Times New Roman" w:cs="Times New Roman"/>
                <w:spacing w:val="-1"/>
                <w:sz w:val="20"/>
                <w:szCs w:val="20"/>
              </w:rPr>
              <w:t xml:space="preserve"> enligt HL7</w:t>
            </w:r>
          </w:p>
        </w:tc>
        <w:tc>
          <w:tcPr>
            <w:tcW w:w="1184" w:type="dxa"/>
          </w:tcPr>
          <w:p w14:paraId="3CA07152"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0E8220F2" w14:textId="77777777" w:rsidTr="008021A9">
        <w:tc>
          <w:tcPr>
            <w:tcW w:w="2520" w:type="dxa"/>
          </w:tcPr>
          <w:p w14:paraId="08BF1A9B" w14:textId="77777777" w:rsidR="008021A9" w:rsidRDefault="008021A9" w:rsidP="008021A9">
            <w:pPr>
              <w:spacing w:line="226" w:lineRule="exact"/>
              <w:ind w:left="102"/>
              <w:rPr>
                <w:sz w:val="20"/>
                <w:szCs w:val="20"/>
              </w:rPr>
            </w:pPr>
            <w:proofErr w:type="spellStart"/>
            <w:r>
              <w:rPr>
                <w:sz w:val="20"/>
                <w:szCs w:val="20"/>
              </w:rPr>
              <w:t>value</w:t>
            </w:r>
            <w:proofErr w:type="spellEnd"/>
          </w:p>
        </w:tc>
        <w:tc>
          <w:tcPr>
            <w:tcW w:w="1807" w:type="dxa"/>
          </w:tcPr>
          <w:p w14:paraId="266C6B07" w14:textId="0EFFBFCE" w:rsidR="008021A9" w:rsidRPr="000A0B70" w:rsidRDefault="00834243" w:rsidP="008021A9">
            <w:pPr>
              <w:spacing w:line="229" w:lineRule="exact"/>
              <w:ind w:left="102"/>
              <w:rPr>
                <w:sz w:val="20"/>
                <w:szCs w:val="20"/>
              </w:rPr>
            </w:pPr>
            <w:r>
              <w:rPr>
                <w:sz w:val="20"/>
                <w:szCs w:val="20"/>
              </w:rPr>
              <w:t>b</w:t>
            </w:r>
            <w:r w:rsidR="008021A9">
              <w:rPr>
                <w:sz w:val="20"/>
                <w:szCs w:val="20"/>
              </w:rPr>
              <w:t>ase64Binary</w:t>
            </w:r>
          </w:p>
        </w:tc>
        <w:tc>
          <w:tcPr>
            <w:tcW w:w="3589" w:type="dxa"/>
          </w:tcPr>
          <w:p w14:paraId="2852A0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är binärdata som representerar objektet. Ett och endast ett av </w:t>
            </w: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och </w:t>
            </w:r>
            <w:proofErr w:type="spellStart"/>
            <w:r>
              <w:rPr>
                <w:rFonts w:ascii="Times New Roman" w:eastAsia="Times New Roman" w:hAnsi="Times New Roman" w:cs="Times New Roman"/>
                <w:spacing w:val="-1"/>
                <w:sz w:val="20"/>
                <w:szCs w:val="20"/>
              </w:rPr>
              <w:t>reference</w:t>
            </w:r>
            <w:proofErr w:type="spellEnd"/>
            <w:r>
              <w:rPr>
                <w:rFonts w:ascii="Times New Roman" w:eastAsia="Times New Roman" w:hAnsi="Times New Roman" w:cs="Times New Roman"/>
                <w:spacing w:val="-1"/>
                <w:sz w:val="20"/>
                <w:szCs w:val="20"/>
              </w:rPr>
              <w:t xml:space="preserve"> ska anges. </w:t>
            </w:r>
          </w:p>
        </w:tc>
        <w:tc>
          <w:tcPr>
            <w:tcW w:w="1184" w:type="dxa"/>
          </w:tcPr>
          <w:p w14:paraId="04DC32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73543F82" w14:textId="77777777" w:rsidTr="008021A9">
        <w:tc>
          <w:tcPr>
            <w:tcW w:w="2520" w:type="dxa"/>
          </w:tcPr>
          <w:p w14:paraId="31369225" w14:textId="77777777" w:rsidR="008021A9" w:rsidRDefault="008021A9" w:rsidP="008021A9">
            <w:pPr>
              <w:spacing w:line="226" w:lineRule="exact"/>
              <w:ind w:left="102"/>
              <w:rPr>
                <w:sz w:val="20"/>
                <w:szCs w:val="20"/>
              </w:rPr>
            </w:pPr>
            <w:proofErr w:type="spellStart"/>
            <w:r>
              <w:rPr>
                <w:sz w:val="20"/>
                <w:szCs w:val="20"/>
              </w:rPr>
              <w:t>reference</w:t>
            </w:r>
            <w:proofErr w:type="spellEnd"/>
          </w:p>
        </w:tc>
        <w:tc>
          <w:tcPr>
            <w:tcW w:w="1807" w:type="dxa"/>
          </w:tcPr>
          <w:p w14:paraId="1591720E" w14:textId="77777777" w:rsidR="008021A9" w:rsidRPr="000A0B70" w:rsidRDefault="008021A9" w:rsidP="008021A9">
            <w:pPr>
              <w:spacing w:line="229" w:lineRule="exact"/>
              <w:ind w:left="102"/>
              <w:rPr>
                <w:sz w:val="20"/>
                <w:szCs w:val="20"/>
              </w:rPr>
            </w:pPr>
            <w:proofErr w:type="spellStart"/>
            <w:r>
              <w:rPr>
                <w:sz w:val="20"/>
                <w:szCs w:val="20"/>
              </w:rPr>
              <w:t>anyURI</w:t>
            </w:r>
            <w:proofErr w:type="spellEnd"/>
          </w:p>
        </w:tc>
        <w:tc>
          <w:tcPr>
            <w:tcW w:w="3589" w:type="dxa"/>
          </w:tcPr>
          <w:p w14:paraId="07D14A0C"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Referens till extern bild i form av en URL. Ett och endast ett av </w:t>
            </w: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och </w:t>
            </w:r>
            <w:proofErr w:type="spellStart"/>
            <w:r>
              <w:rPr>
                <w:rFonts w:ascii="Times New Roman" w:eastAsia="Times New Roman" w:hAnsi="Times New Roman" w:cs="Times New Roman"/>
                <w:spacing w:val="-1"/>
                <w:sz w:val="20"/>
                <w:szCs w:val="20"/>
              </w:rPr>
              <w:t>reference</w:t>
            </w:r>
            <w:proofErr w:type="spellEnd"/>
            <w:r>
              <w:rPr>
                <w:rFonts w:ascii="Times New Roman" w:eastAsia="Times New Roman" w:hAnsi="Times New Roman" w:cs="Times New Roman"/>
                <w:spacing w:val="-1"/>
                <w:sz w:val="20"/>
                <w:szCs w:val="20"/>
              </w:rPr>
              <w:t xml:space="preserve"> ska anges.</w:t>
            </w:r>
          </w:p>
        </w:tc>
        <w:tc>
          <w:tcPr>
            <w:tcW w:w="1184" w:type="dxa"/>
          </w:tcPr>
          <w:p w14:paraId="0312625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5D735F3D" w14:textId="77777777" w:rsidR="008021A9" w:rsidRDefault="008021A9" w:rsidP="008021A9">
      <w:pPr>
        <w:rPr>
          <w:rFonts w:ascii="Arial" w:hAnsi="Arial" w:cs="Arial"/>
          <w:b/>
          <w:sz w:val="22"/>
          <w:szCs w:val="22"/>
        </w:rPr>
      </w:pPr>
    </w:p>
    <w:p w14:paraId="2F291F0B" w14:textId="77777777" w:rsidR="008021A9" w:rsidRPr="00551CB4" w:rsidRDefault="008021A9" w:rsidP="008021A9">
      <w:pPr>
        <w:rPr>
          <w:rFonts w:ascii="Arial" w:hAnsi="Arial" w:cs="Arial"/>
          <w:b/>
          <w:sz w:val="22"/>
          <w:szCs w:val="22"/>
        </w:rPr>
      </w:pPr>
      <w:proofErr w:type="spellStart"/>
      <w:r w:rsidRPr="00551CB4">
        <w:rPr>
          <w:rFonts w:ascii="Arial" w:hAnsi="Arial" w:cs="Arial"/>
          <w:b/>
          <w:sz w:val="22"/>
          <w:szCs w:val="22"/>
        </w:rPr>
        <w:t>PatientSumm</w:t>
      </w:r>
      <w:r>
        <w:rPr>
          <w:rFonts w:ascii="Arial" w:hAnsi="Arial" w:cs="Arial"/>
          <w:b/>
          <w:sz w:val="22"/>
          <w:szCs w:val="22"/>
        </w:rPr>
        <w:t>ary</w:t>
      </w:r>
      <w:r w:rsidRPr="00551CB4">
        <w:rPr>
          <w:rFonts w:ascii="Arial" w:hAnsi="Arial" w:cs="Arial"/>
          <w:b/>
          <w:sz w:val="22"/>
          <w:szCs w:val="22"/>
        </w:rPr>
        <w:t>HeaderType</w:t>
      </w:r>
      <w:proofErr w:type="spellEnd"/>
    </w:p>
    <w:p w14:paraId="5798B858" w14:textId="6E6843F1" w:rsidR="008021A9" w:rsidRDefault="008021A9" w:rsidP="008021A9">
      <w:pPr>
        <w:rPr>
          <w:sz w:val="20"/>
          <w:szCs w:val="20"/>
        </w:rPr>
      </w:pPr>
      <w:r w:rsidRPr="00BC5B0B">
        <w:rPr>
          <w:sz w:val="20"/>
          <w:szCs w:val="20"/>
        </w:rPr>
        <w:t xml:space="preserve">Innehåller basinformation om </w:t>
      </w:r>
      <w:r>
        <w:rPr>
          <w:sz w:val="20"/>
          <w:szCs w:val="20"/>
        </w:rPr>
        <w:t xml:space="preserve">ett </w:t>
      </w:r>
      <w:r w:rsidR="0005173F">
        <w:rPr>
          <w:sz w:val="20"/>
          <w:szCs w:val="20"/>
        </w:rPr>
        <w:t>dokument</w:t>
      </w:r>
    </w:p>
    <w:p w14:paraId="2B3EB7C0" w14:textId="77777777" w:rsidR="004C1D1F" w:rsidRDefault="004C1D1F" w:rsidP="004C1D1F"/>
    <w:tbl>
      <w:tblPr>
        <w:tblStyle w:val="TableGrid"/>
        <w:tblW w:w="9100" w:type="dxa"/>
        <w:tblLayout w:type="fixed"/>
        <w:tblLook w:val="04A0" w:firstRow="1" w:lastRow="0" w:firstColumn="1" w:lastColumn="0" w:noHBand="0" w:noVBand="1"/>
      </w:tblPr>
      <w:tblGrid>
        <w:gridCol w:w="2660"/>
        <w:gridCol w:w="1667"/>
        <w:gridCol w:w="3589"/>
        <w:gridCol w:w="1184"/>
      </w:tblGrid>
      <w:tr w:rsidR="004C1D1F" w14:paraId="2806171D" w14:textId="77777777" w:rsidTr="00020569">
        <w:trPr>
          <w:trHeight w:val="384"/>
        </w:trPr>
        <w:tc>
          <w:tcPr>
            <w:tcW w:w="2660" w:type="dxa"/>
            <w:shd w:val="clear" w:color="auto" w:fill="D9D9D9" w:themeFill="background1" w:themeFillShade="D9"/>
            <w:vAlign w:val="bottom"/>
          </w:tcPr>
          <w:p w14:paraId="201C1B44" w14:textId="77777777" w:rsidR="004C1D1F" w:rsidRDefault="004C1D1F" w:rsidP="00020569">
            <w:pPr>
              <w:rPr>
                <w:b/>
              </w:rPr>
            </w:pPr>
            <w:r>
              <w:rPr>
                <w:b/>
              </w:rPr>
              <w:t>Namn</w:t>
            </w:r>
          </w:p>
        </w:tc>
        <w:tc>
          <w:tcPr>
            <w:tcW w:w="1667" w:type="dxa"/>
            <w:shd w:val="clear" w:color="auto" w:fill="D9D9D9" w:themeFill="background1" w:themeFillShade="D9"/>
            <w:vAlign w:val="bottom"/>
          </w:tcPr>
          <w:p w14:paraId="714EC35C" w14:textId="77777777" w:rsidR="004C1D1F" w:rsidRDefault="004C1D1F" w:rsidP="00020569">
            <w:pPr>
              <w:rPr>
                <w:b/>
              </w:rPr>
            </w:pPr>
            <w:proofErr w:type="spellStart"/>
            <w:r>
              <w:rPr>
                <w:b/>
              </w:rPr>
              <w:t>Datatyp</w:t>
            </w:r>
            <w:proofErr w:type="spellEnd"/>
          </w:p>
        </w:tc>
        <w:tc>
          <w:tcPr>
            <w:tcW w:w="3589" w:type="dxa"/>
            <w:shd w:val="clear" w:color="auto" w:fill="D9D9D9" w:themeFill="background1" w:themeFillShade="D9"/>
            <w:vAlign w:val="bottom"/>
          </w:tcPr>
          <w:p w14:paraId="75A9A172" w14:textId="77777777" w:rsidR="004C1D1F" w:rsidRDefault="004C1D1F" w:rsidP="00020569">
            <w:pPr>
              <w:rPr>
                <w:b/>
              </w:rPr>
            </w:pPr>
            <w:r>
              <w:rPr>
                <w:b/>
              </w:rPr>
              <w:t>Beskrivning</w:t>
            </w:r>
          </w:p>
        </w:tc>
        <w:tc>
          <w:tcPr>
            <w:tcW w:w="1184" w:type="dxa"/>
            <w:shd w:val="clear" w:color="auto" w:fill="D9D9D9" w:themeFill="background1" w:themeFillShade="D9"/>
            <w:vAlign w:val="bottom"/>
          </w:tcPr>
          <w:p w14:paraId="07A38A87" w14:textId="77777777" w:rsidR="004C1D1F" w:rsidRDefault="004C1D1F" w:rsidP="00020569">
            <w:pPr>
              <w:rPr>
                <w:b/>
              </w:rPr>
            </w:pPr>
            <w:proofErr w:type="spellStart"/>
            <w:r>
              <w:rPr>
                <w:b/>
              </w:rPr>
              <w:t>Kardinalitet</w:t>
            </w:r>
            <w:proofErr w:type="spellEnd"/>
          </w:p>
        </w:tc>
      </w:tr>
      <w:tr w:rsidR="004C1D1F" w14:paraId="6211C2D3" w14:textId="77777777" w:rsidTr="00020569">
        <w:tc>
          <w:tcPr>
            <w:tcW w:w="2660" w:type="dxa"/>
          </w:tcPr>
          <w:p w14:paraId="0CB1849C" w14:textId="77777777" w:rsidR="004C1D1F" w:rsidRPr="00240DAB" w:rsidRDefault="004C1D1F" w:rsidP="0002056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w:t>
            </w:r>
            <w:r>
              <w:rPr>
                <w:rFonts w:ascii="Times New Roman" w:eastAsia="Times New Roman" w:hAnsi="Times New Roman" w:cs="Times New Roman"/>
                <w:sz w:val="20"/>
                <w:szCs w:val="20"/>
              </w:rPr>
              <w:t>Id</w:t>
            </w:r>
            <w:proofErr w:type="spellEnd"/>
          </w:p>
        </w:tc>
        <w:tc>
          <w:tcPr>
            <w:tcW w:w="1667" w:type="dxa"/>
          </w:tcPr>
          <w:p w14:paraId="11391CAE" w14:textId="77777777" w:rsidR="004C1D1F" w:rsidRPr="0028563A" w:rsidRDefault="004C1D1F" w:rsidP="00020569">
            <w:pPr>
              <w:pStyle w:val="TableParagraph"/>
              <w:spacing w:line="226"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3589" w:type="dxa"/>
          </w:tcPr>
          <w:p w14:paraId="570E080A" w14:textId="77777777" w:rsidR="004C1D1F" w:rsidRPr="008F5E89" w:rsidRDefault="004C1D1F" w:rsidP="00020569">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Dokumentets identitet som är unik inom källsystemet</w:t>
            </w:r>
          </w:p>
          <w:p w14:paraId="505756C0" w14:textId="77777777" w:rsidR="004C1D1F" w:rsidRPr="0079760A" w:rsidRDefault="004C1D1F" w:rsidP="00020569">
            <w:pPr>
              <w:pStyle w:val="TableParagraph"/>
              <w:spacing w:line="226" w:lineRule="exact"/>
              <w:ind w:left="102"/>
              <w:rPr>
                <w:rFonts w:ascii="Times New Roman" w:eastAsia="Times New Roman" w:hAnsi="Times New Roman" w:cs="Times New Roman"/>
                <w:sz w:val="20"/>
                <w:szCs w:val="20"/>
              </w:rPr>
            </w:pPr>
          </w:p>
        </w:tc>
        <w:tc>
          <w:tcPr>
            <w:tcW w:w="1184" w:type="dxa"/>
          </w:tcPr>
          <w:p w14:paraId="41A7EBE7"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C1D1F" w14:paraId="4136793C" w14:textId="77777777" w:rsidTr="00020569">
        <w:tc>
          <w:tcPr>
            <w:tcW w:w="2660" w:type="dxa"/>
          </w:tcPr>
          <w:p w14:paraId="5E6C048C" w14:textId="77777777" w:rsidR="004C1D1F" w:rsidRPr="00BC5B0B" w:rsidRDefault="004C1D1F" w:rsidP="00020569">
            <w:pPr>
              <w:pStyle w:val="TableParagraph"/>
              <w:spacing w:line="229" w:lineRule="exact"/>
              <w:ind w:left="102"/>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sourceSystem</w:t>
            </w:r>
            <w:proofErr w:type="spellEnd"/>
          </w:p>
        </w:tc>
        <w:tc>
          <w:tcPr>
            <w:tcW w:w="1667" w:type="dxa"/>
          </w:tcPr>
          <w:p w14:paraId="70F75E46" w14:textId="77777777" w:rsidR="004C1D1F" w:rsidRDefault="004C1D1F" w:rsidP="00020569">
            <w:pPr>
              <w:pStyle w:val="TableParagraph"/>
              <w:spacing w:line="226" w:lineRule="exact"/>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HSAidType</w:t>
            </w:r>
            <w:proofErr w:type="spellEnd"/>
          </w:p>
        </w:tc>
        <w:tc>
          <w:tcPr>
            <w:tcW w:w="3589" w:type="dxa"/>
          </w:tcPr>
          <w:p w14:paraId="5CE8A774" w14:textId="77777777" w:rsidR="004C1D1F" w:rsidRPr="008F5E89" w:rsidRDefault="004C1D1F" w:rsidP="00020569">
            <w:pPr>
              <w:pStyle w:val="TableParagraph"/>
              <w:spacing w:line="229" w:lineRule="exact"/>
              <w:ind w:left="102"/>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HSAid</w:t>
            </w:r>
            <w:proofErr w:type="spellEnd"/>
            <w:r w:rsidRPr="0097220C">
              <w:rPr>
                <w:rFonts w:ascii="Times New Roman" w:eastAsia="Times New Roman" w:hAnsi="Times New Roman" w:cs="Times New Roman"/>
                <w:sz w:val="20"/>
                <w:szCs w:val="20"/>
              </w:rPr>
              <w:t xml:space="preserve"> för det system som dokumentet är skapat i.</w:t>
            </w:r>
          </w:p>
        </w:tc>
        <w:tc>
          <w:tcPr>
            <w:tcW w:w="1184" w:type="dxa"/>
          </w:tcPr>
          <w:p w14:paraId="646CE913" w14:textId="77777777" w:rsidR="004C1D1F" w:rsidRPr="00BC5B0B" w:rsidRDefault="004C1D1F" w:rsidP="0002056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4C1D1F" w14:paraId="185D7EEC" w14:textId="77777777" w:rsidTr="00020569">
        <w:trPr>
          <w:trHeight w:val="561"/>
        </w:trPr>
        <w:tc>
          <w:tcPr>
            <w:tcW w:w="2660" w:type="dxa"/>
          </w:tcPr>
          <w:p w14:paraId="61D5CBE3" w14:textId="77777777" w:rsidR="004C1D1F" w:rsidRPr="00BC5B0B" w:rsidRDefault="004C1D1F" w:rsidP="0002056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documentTitle</w:t>
            </w:r>
            <w:proofErr w:type="spellEnd"/>
          </w:p>
          <w:p w14:paraId="61FB9C2E"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CA36CF3" w14:textId="77777777" w:rsidR="004C1D1F" w:rsidRPr="00BC5B0B" w:rsidRDefault="004C1D1F" w:rsidP="0002056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string</w:t>
            </w:r>
          </w:p>
        </w:tc>
        <w:tc>
          <w:tcPr>
            <w:tcW w:w="3589" w:type="dxa"/>
          </w:tcPr>
          <w:p w14:paraId="749770C1"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r w:rsidRPr="008F5E89">
              <w:rPr>
                <w:rFonts w:ascii="Times New Roman" w:eastAsia="Times New Roman" w:hAnsi="Times New Roman" w:cs="Times New Roman"/>
                <w:sz w:val="20"/>
                <w:szCs w:val="20"/>
              </w:rPr>
              <w:t>Titel som beskriver den information som sänds i dokumentet.</w:t>
            </w:r>
          </w:p>
        </w:tc>
        <w:tc>
          <w:tcPr>
            <w:tcW w:w="1184" w:type="dxa"/>
          </w:tcPr>
          <w:p w14:paraId="70CD8B14"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C1D1F" w14:paraId="651562F1" w14:textId="77777777" w:rsidTr="00020569">
        <w:tc>
          <w:tcPr>
            <w:tcW w:w="2660" w:type="dxa"/>
          </w:tcPr>
          <w:p w14:paraId="55DAD290" w14:textId="77777777" w:rsidR="004C1D1F" w:rsidRPr="00BC5B0B" w:rsidRDefault="004C1D1F" w:rsidP="0002056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documentTime</w:t>
            </w:r>
            <w:proofErr w:type="spellEnd"/>
          </w:p>
          <w:p w14:paraId="46CCCC4F"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39C6BF0D" w14:textId="77777777" w:rsidR="004C1D1F" w:rsidRPr="00BC5B0B" w:rsidRDefault="004C1D1F" w:rsidP="00020569">
            <w:pPr>
              <w:pStyle w:val="TableParagraph"/>
              <w:spacing w:line="226" w:lineRule="exact"/>
              <w:rPr>
                <w:rFonts w:ascii="Times New Roman" w:eastAsia="Times New Roman" w:hAnsi="Times New Roman" w:cs="Times New Roman"/>
                <w:spacing w:val="-1"/>
                <w:sz w:val="20"/>
                <w:szCs w:val="20"/>
              </w:rPr>
            </w:pPr>
            <w:proofErr w:type="spellStart"/>
            <w:r w:rsidRPr="000A0B70">
              <w:rPr>
                <w:rFonts w:ascii="Times New Roman" w:eastAsia="Times New Roman" w:hAnsi="Times New Roman" w:cs="Times New Roman"/>
                <w:sz w:val="20"/>
                <w:szCs w:val="20"/>
              </w:rPr>
              <w:t>TimeStampTyp</w:t>
            </w:r>
            <w:r>
              <w:rPr>
                <w:rFonts w:ascii="Times New Roman" w:eastAsia="Times New Roman" w:hAnsi="Times New Roman" w:cs="Times New Roman"/>
                <w:sz w:val="20"/>
                <w:szCs w:val="20"/>
              </w:rPr>
              <w:t>e</w:t>
            </w:r>
            <w:proofErr w:type="spellEnd"/>
          </w:p>
        </w:tc>
        <w:tc>
          <w:tcPr>
            <w:tcW w:w="3589" w:type="dxa"/>
          </w:tcPr>
          <w:p w14:paraId="189C3316" w14:textId="77777777" w:rsidR="004C1D1F" w:rsidRPr="008F5E89" w:rsidRDefault="004C1D1F" w:rsidP="0002056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Tidpunkt då dokumentet skapades</w:t>
            </w:r>
          </w:p>
          <w:p w14:paraId="3B6092E8" w14:textId="77777777" w:rsidR="004C1D1F" w:rsidRPr="0028563A" w:rsidRDefault="004C1D1F" w:rsidP="00020569">
            <w:pPr>
              <w:pStyle w:val="TableParagraph"/>
              <w:spacing w:line="229" w:lineRule="exact"/>
              <w:ind w:left="102"/>
              <w:rPr>
                <w:rFonts w:ascii="Times New Roman" w:eastAsia="Times New Roman" w:hAnsi="Times New Roman" w:cs="Times New Roman"/>
                <w:spacing w:val="-1"/>
                <w:sz w:val="20"/>
                <w:szCs w:val="20"/>
              </w:rPr>
            </w:pPr>
          </w:p>
        </w:tc>
        <w:tc>
          <w:tcPr>
            <w:tcW w:w="1184" w:type="dxa"/>
          </w:tcPr>
          <w:p w14:paraId="02F0A5CD"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C1D1F" w14:paraId="22AE7766" w14:textId="77777777" w:rsidTr="00020569">
        <w:tc>
          <w:tcPr>
            <w:tcW w:w="2660" w:type="dxa"/>
          </w:tcPr>
          <w:p w14:paraId="00819D9C" w14:textId="77777777" w:rsidR="004C1D1F" w:rsidRPr="00BC5B0B" w:rsidRDefault="004C1D1F" w:rsidP="00020569">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w:t>
            </w:r>
            <w:proofErr w:type="spellEnd"/>
          </w:p>
        </w:tc>
        <w:tc>
          <w:tcPr>
            <w:tcW w:w="1667" w:type="dxa"/>
          </w:tcPr>
          <w:p w14:paraId="07881CED" w14:textId="77777777" w:rsidR="004C1D1F" w:rsidRPr="000A0B70" w:rsidRDefault="004C1D1F" w:rsidP="00020569">
            <w:pPr>
              <w:pStyle w:val="TableParagraph"/>
              <w:spacing w:line="226" w:lineRule="exac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PatientIdType</w:t>
            </w:r>
            <w:proofErr w:type="spellEnd"/>
          </w:p>
        </w:tc>
        <w:tc>
          <w:tcPr>
            <w:tcW w:w="3589" w:type="dxa"/>
          </w:tcPr>
          <w:p w14:paraId="0BCA6CDF" w14:textId="77777777" w:rsidR="004C1D1F" w:rsidRDefault="004C1D1F" w:rsidP="00020569">
            <w:pPr>
              <w:pStyle w:val="TableParagraph"/>
              <w:spacing w:line="226" w:lineRule="exact"/>
              <w:ind w:left="102"/>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t>Id för patienten.</w:t>
            </w:r>
            <w:r>
              <w:rPr>
                <w:rFonts w:ascii="Times New Roman" w:eastAsia="Times New Roman" w:hAnsi="Times New Roman" w:cs="Times New Roman"/>
                <w:sz w:val="20"/>
                <w:szCs w:val="20"/>
              </w:rPr>
              <w:t xml:space="preserve"> Skall anges mer 12 tecken utan avskiljare.</w:t>
            </w:r>
          </w:p>
          <w:p w14:paraId="6FBF4B89" w14:textId="77777777" w:rsidR="004C1D1F" w:rsidRPr="00F87D00" w:rsidRDefault="004C1D1F" w:rsidP="00020569">
            <w:pPr>
              <w:pStyle w:val="TableParagraph"/>
              <w:spacing w:line="226" w:lineRule="exact"/>
              <w:ind w:left="102"/>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br/>
            </w:r>
            <w:proofErr w:type="spellStart"/>
            <w:proofErr w:type="gramStart"/>
            <w:r w:rsidRPr="00F87D00">
              <w:rPr>
                <w:rFonts w:ascii="Times New Roman" w:eastAsia="Times New Roman" w:hAnsi="Times New Roman" w:cs="Times New Roman"/>
                <w:sz w:val="20"/>
                <w:szCs w:val="20"/>
              </w:rPr>
              <w:t>value</w:t>
            </w:r>
            <w:proofErr w:type="spellEnd"/>
            <w:r w:rsidRPr="00F87D00">
              <w:rPr>
                <w:rFonts w:ascii="Times New Roman" w:eastAsia="Times New Roman" w:hAnsi="Times New Roman" w:cs="Times New Roman"/>
                <w:sz w:val="20"/>
                <w:szCs w:val="20"/>
              </w:rPr>
              <w:t xml:space="preserve"> sätts till patientens identifierare.</w:t>
            </w:r>
            <w:proofErr w:type="gramEnd"/>
            <w:r w:rsidRPr="00F87D00">
              <w:rPr>
                <w:rFonts w:ascii="Times New Roman" w:eastAsia="Times New Roman" w:hAnsi="Times New Roman" w:cs="Times New Roman"/>
                <w:sz w:val="20"/>
                <w:szCs w:val="20"/>
              </w:rPr>
              <w:br/>
            </w:r>
            <w:proofErr w:type="spellStart"/>
            <w:r w:rsidRPr="00F87D00">
              <w:rPr>
                <w:rFonts w:ascii="Times New Roman" w:eastAsia="Times New Roman" w:hAnsi="Times New Roman" w:cs="Times New Roman"/>
                <w:sz w:val="20"/>
                <w:szCs w:val="20"/>
              </w:rPr>
              <w:t>Type</w:t>
            </w:r>
            <w:proofErr w:type="spellEnd"/>
            <w:r w:rsidRPr="00F87D00">
              <w:rPr>
                <w:rFonts w:ascii="Times New Roman" w:eastAsia="Times New Roman" w:hAnsi="Times New Roman" w:cs="Times New Roman"/>
                <w:sz w:val="20"/>
                <w:szCs w:val="20"/>
              </w:rPr>
              <w:t xml:space="preserve"> sätts till </w:t>
            </w:r>
            <w:proofErr w:type="spellStart"/>
            <w:r w:rsidRPr="00F87D00">
              <w:rPr>
                <w:rFonts w:ascii="Times New Roman" w:eastAsia="Times New Roman" w:hAnsi="Times New Roman" w:cs="Times New Roman"/>
                <w:sz w:val="20"/>
                <w:szCs w:val="20"/>
              </w:rPr>
              <w:t>OID</w:t>
            </w:r>
            <w:proofErr w:type="spellEnd"/>
            <w:r w:rsidRPr="00F87D00">
              <w:rPr>
                <w:rFonts w:ascii="Times New Roman" w:eastAsia="Times New Roman" w:hAnsi="Times New Roman" w:cs="Times New Roman"/>
                <w:sz w:val="20"/>
                <w:szCs w:val="20"/>
              </w:rPr>
              <w:t xml:space="preserve"> för typ av identifierare. </w:t>
            </w:r>
            <w:r w:rsidRPr="00F87D00">
              <w:rPr>
                <w:rFonts w:ascii="Times New Roman" w:eastAsia="Times New Roman" w:hAnsi="Times New Roman" w:cs="Times New Roman"/>
                <w:sz w:val="20"/>
                <w:szCs w:val="20"/>
              </w:rPr>
              <w:br/>
              <w:t>För personnummer ska Skatteverkets personnummer (1.2.752.129.2.1.3.1).</w:t>
            </w:r>
            <w:r w:rsidRPr="00F87D00">
              <w:rPr>
                <w:rFonts w:ascii="Times New Roman" w:eastAsia="Times New Roman" w:hAnsi="Times New Roman" w:cs="Times New Roman"/>
                <w:sz w:val="20"/>
                <w:szCs w:val="20"/>
              </w:rPr>
              <w:br/>
              <w:t>För samordningsnummer ska Skatteverkets samordningsnummer (1.2.752.129.2.1.3.3).</w:t>
            </w:r>
            <w:r w:rsidRPr="00F87D00">
              <w:rPr>
                <w:rFonts w:ascii="Times New Roman" w:eastAsia="Times New Roman" w:hAnsi="Times New Roman" w:cs="Times New Roman"/>
                <w:sz w:val="20"/>
                <w:szCs w:val="20"/>
              </w:rPr>
              <w:br/>
              <w:t>För reservnummer används lokalt definierade reservnummet, exempelvis SLL reservnummer (1.2.752.</w:t>
            </w:r>
            <w:proofErr w:type="gramStart"/>
            <w:r w:rsidRPr="00F87D00">
              <w:rPr>
                <w:rFonts w:ascii="Times New Roman" w:eastAsia="Times New Roman" w:hAnsi="Times New Roman" w:cs="Times New Roman"/>
                <w:sz w:val="20"/>
                <w:szCs w:val="20"/>
              </w:rPr>
              <w:t>97.3.1</w:t>
            </w:r>
            <w:proofErr w:type="gramEnd"/>
            <w:r w:rsidRPr="00F87D00">
              <w:rPr>
                <w:rFonts w:ascii="Times New Roman" w:eastAsia="Times New Roman" w:hAnsi="Times New Roman" w:cs="Times New Roman"/>
                <w:sz w:val="20"/>
                <w:szCs w:val="20"/>
              </w:rPr>
              <w:t>.3)</w:t>
            </w:r>
          </w:p>
          <w:p w14:paraId="18C1C8E3" w14:textId="77777777" w:rsidR="004C1D1F" w:rsidRPr="008F5E89" w:rsidRDefault="004C1D1F" w:rsidP="00020569">
            <w:pPr>
              <w:pStyle w:val="TableParagraph"/>
              <w:spacing w:line="226" w:lineRule="exact"/>
              <w:ind w:left="102"/>
              <w:rPr>
                <w:rFonts w:ascii="Times New Roman" w:eastAsia="Times New Roman" w:hAnsi="Times New Roman" w:cs="Times New Roman"/>
                <w:sz w:val="20"/>
                <w:szCs w:val="20"/>
              </w:rPr>
            </w:pPr>
          </w:p>
        </w:tc>
        <w:tc>
          <w:tcPr>
            <w:tcW w:w="1184" w:type="dxa"/>
          </w:tcPr>
          <w:p w14:paraId="5D445CF1" w14:textId="77777777" w:rsidR="004C1D1F" w:rsidRPr="00BC5B0B" w:rsidRDefault="004C1D1F" w:rsidP="0002056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4C1D1F" w14:paraId="7E4EA1FF" w14:textId="77777777" w:rsidTr="00020569">
        <w:tc>
          <w:tcPr>
            <w:tcW w:w="2660" w:type="dxa"/>
          </w:tcPr>
          <w:p w14:paraId="1A274279" w14:textId="77777777" w:rsidR="004C1D1F" w:rsidRPr="00BC5B0B" w:rsidRDefault="004C1D1F" w:rsidP="0002056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w:t>
            </w:r>
            <w:proofErr w:type="spellEnd"/>
          </w:p>
          <w:p w14:paraId="6F2DDB32"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4D3EF2B1" w14:textId="77777777" w:rsidR="004C1D1F" w:rsidRPr="00BC5B0B" w:rsidRDefault="004C1D1F" w:rsidP="00020569">
            <w:pPr>
              <w:pStyle w:val="TableParagraph"/>
              <w:spacing w:line="229" w:lineRule="exac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w:t>
            </w:r>
            <w:r w:rsidRPr="00BC5B0B">
              <w:rPr>
                <w:rFonts w:ascii="Times New Roman" w:eastAsia="Times New Roman" w:hAnsi="Times New Roman" w:cs="Times New Roman"/>
                <w:sz w:val="20"/>
                <w:szCs w:val="20"/>
              </w:rPr>
              <w:t>uthorType</w:t>
            </w:r>
            <w:proofErr w:type="spellEnd"/>
          </w:p>
          <w:p w14:paraId="02F14EF0"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7E6E1078" w14:textId="77777777" w:rsidR="004C1D1F" w:rsidRPr="008F5E89" w:rsidRDefault="004C1D1F" w:rsidP="0002056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 xml:space="preserve">Information om den hälso- och sjukvårdsperson som skapat </w:t>
            </w:r>
            <w:r w:rsidRPr="008F5E89">
              <w:rPr>
                <w:rFonts w:ascii="Times New Roman" w:eastAsia="Times New Roman" w:hAnsi="Times New Roman" w:cs="Times New Roman"/>
                <w:sz w:val="20"/>
                <w:szCs w:val="20"/>
              </w:rPr>
              <w:lastRenderedPageBreak/>
              <w:t>informationen i dokumentet, nedan kallas författare.</w:t>
            </w:r>
          </w:p>
          <w:p w14:paraId="5F7AD025"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058FF24A"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lastRenderedPageBreak/>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C1D1F" w14:paraId="5C7321B3" w14:textId="77777777" w:rsidTr="00020569">
        <w:tc>
          <w:tcPr>
            <w:tcW w:w="2660" w:type="dxa"/>
          </w:tcPr>
          <w:p w14:paraId="29A9BEC8" w14:textId="77777777" w:rsidR="004C1D1F" w:rsidRPr="00240DAB" w:rsidRDefault="004C1D1F" w:rsidP="00020569">
            <w:pPr>
              <w:pStyle w:val="TableParagraph"/>
              <w:spacing w:line="229" w:lineRule="exact"/>
              <w:ind w:left="102"/>
              <w:rPr>
                <w:rFonts w:ascii="Times New Roman" w:eastAsia="Times New Roman" w:hAnsi="Times New Roman" w:cs="Times New Roman"/>
                <w:sz w:val="20"/>
                <w:szCs w:val="20"/>
                <w:lang w:val="en-US"/>
              </w:rPr>
            </w:pPr>
            <w:proofErr w:type="spellStart"/>
            <w:proofErr w:type="gramStart"/>
            <w:r w:rsidRPr="00240DAB">
              <w:rPr>
                <w:rFonts w:ascii="Times New Roman" w:eastAsia="Times New Roman" w:hAnsi="Times New Roman" w:cs="Times New Roman"/>
                <w:sz w:val="20"/>
                <w:szCs w:val="20"/>
                <w:lang w:val="en-US"/>
              </w:rPr>
              <w:lastRenderedPageBreak/>
              <w:t>legalAuthenticator</w:t>
            </w:r>
            <w:proofErr w:type="spellEnd"/>
            <w:proofErr w:type="gramEnd"/>
          </w:p>
        </w:tc>
        <w:tc>
          <w:tcPr>
            <w:tcW w:w="1667" w:type="dxa"/>
          </w:tcPr>
          <w:p w14:paraId="7008BDF8" w14:textId="77777777" w:rsidR="004C1D1F" w:rsidRPr="00240DAB" w:rsidRDefault="004C1D1F" w:rsidP="00020569">
            <w:pPr>
              <w:pStyle w:val="TableParagraph"/>
              <w:spacing w:line="226" w:lineRule="exact"/>
              <w:ind w:left="102"/>
              <w:rPr>
                <w:rFonts w:ascii="Times New Roman" w:eastAsia="Times New Roman" w:hAnsi="Times New Roman" w:cs="Times New Roman"/>
                <w:spacing w:val="-1"/>
                <w:sz w:val="20"/>
                <w:szCs w:val="20"/>
                <w:lang w:val="en-US"/>
              </w:rPr>
            </w:pPr>
            <w:proofErr w:type="spellStart"/>
            <w:r w:rsidRPr="0028563A">
              <w:rPr>
                <w:rFonts w:ascii="Times New Roman" w:eastAsia="Times New Roman" w:hAnsi="Times New Roman" w:cs="Times New Roman"/>
                <w:spacing w:val="-1"/>
                <w:sz w:val="20"/>
                <w:szCs w:val="20"/>
                <w:lang w:val="en-US"/>
              </w:rPr>
              <w:t>LegalAuthenticatorType</w:t>
            </w:r>
            <w:proofErr w:type="spellEnd"/>
          </w:p>
        </w:tc>
        <w:tc>
          <w:tcPr>
            <w:tcW w:w="3589" w:type="dxa"/>
          </w:tcPr>
          <w:p w14:paraId="1A6CBF98" w14:textId="77777777" w:rsidR="004C1D1F" w:rsidRPr="008F5E89" w:rsidRDefault="004C1D1F" w:rsidP="00020569">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vem som signerat informationen i dokumentet.</w:t>
            </w:r>
          </w:p>
          <w:p w14:paraId="58FEDE4B" w14:textId="77777777" w:rsidR="004C1D1F" w:rsidRPr="00BC5B0B" w:rsidRDefault="004C1D1F" w:rsidP="00020569">
            <w:pPr>
              <w:pStyle w:val="TableParagraph"/>
              <w:spacing w:line="229" w:lineRule="exact"/>
              <w:ind w:left="102"/>
              <w:rPr>
                <w:rFonts w:ascii="Times New Roman" w:eastAsia="Times New Roman" w:hAnsi="Times New Roman" w:cs="Times New Roman"/>
                <w:sz w:val="20"/>
                <w:szCs w:val="20"/>
              </w:rPr>
            </w:pPr>
          </w:p>
          <w:p w14:paraId="44A2C64D" w14:textId="77777777" w:rsidR="004C1D1F" w:rsidRPr="008F5E89" w:rsidRDefault="004C1D1F" w:rsidP="00020569">
            <w:pPr>
              <w:pStyle w:val="TableParagraph"/>
              <w:spacing w:line="229" w:lineRule="exact"/>
              <w:ind w:left="102"/>
              <w:rPr>
                <w:rFonts w:ascii="Times New Roman" w:eastAsia="Times New Roman" w:hAnsi="Times New Roman" w:cs="Times New Roman"/>
                <w:sz w:val="20"/>
                <w:szCs w:val="20"/>
              </w:rPr>
            </w:pPr>
          </w:p>
        </w:tc>
        <w:tc>
          <w:tcPr>
            <w:tcW w:w="1184" w:type="dxa"/>
          </w:tcPr>
          <w:p w14:paraId="339E56C2"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C1D1F" w14:paraId="64FA5076" w14:textId="77777777" w:rsidTr="00020569">
        <w:tc>
          <w:tcPr>
            <w:tcW w:w="2660" w:type="dxa"/>
          </w:tcPr>
          <w:p w14:paraId="47E0A5F8" w14:textId="77777777" w:rsidR="004C1D1F" w:rsidRPr="00E74D83" w:rsidRDefault="004C1D1F" w:rsidP="00020569">
            <w:pPr>
              <w:spacing w:line="229" w:lineRule="exact"/>
              <w:ind w:left="102"/>
              <w:rPr>
                <w:sz w:val="20"/>
                <w:szCs w:val="20"/>
              </w:rPr>
            </w:pPr>
            <w:proofErr w:type="spellStart"/>
            <w:r w:rsidRPr="0079760A">
              <w:rPr>
                <w:spacing w:val="-1"/>
                <w:sz w:val="20"/>
                <w:szCs w:val="20"/>
                <w:lang w:eastAsia="en-US"/>
              </w:rPr>
              <w:t>approvedForPatient</w:t>
            </w:r>
            <w:proofErr w:type="spellEnd"/>
          </w:p>
          <w:p w14:paraId="104C020C" w14:textId="77777777" w:rsidR="004C1D1F" w:rsidRPr="00240DAB" w:rsidRDefault="004C1D1F" w:rsidP="00020569">
            <w:pPr>
              <w:pStyle w:val="TableParagraph"/>
              <w:spacing w:line="229" w:lineRule="exact"/>
              <w:ind w:left="102"/>
              <w:rPr>
                <w:rFonts w:ascii="Times New Roman" w:eastAsia="Times New Roman" w:hAnsi="Times New Roman" w:cs="Times New Roman"/>
                <w:sz w:val="20"/>
                <w:szCs w:val="20"/>
              </w:rPr>
            </w:pPr>
          </w:p>
        </w:tc>
        <w:tc>
          <w:tcPr>
            <w:tcW w:w="1667" w:type="dxa"/>
          </w:tcPr>
          <w:p w14:paraId="4EF74FDD" w14:textId="77777777" w:rsidR="004C1D1F" w:rsidRPr="0028563A" w:rsidRDefault="004C1D1F" w:rsidP="00020569">
            <w:pPr>
              <w:pStyle w:val="TableParagraph"/>
              <w:spacing w:line="226" w:lineRule="exact"/>
              <w:ind w:left="10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boolean</w:t>
            </w:r>
            <w:proofErr w:type="spellEnd"/>
          </w:p>
          <w:p w14:paraId="00BFB265"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552B8FC0" w14:textId="77777777" w:rsidR="004C1D1F" w:rsidRPr="008F5E89" w:rsidRDefault="004C1D1F" w:rsidP="00020569">
            <w:pPr>
              <w:pStyle w:val="TableParagraph"/>
              <w:spacing w:line="229" w:lineRule="exact"/>
              <w:ind w:left="102"/>
              <w:rPr>
                <w:rFonts w:ascii="Times New Roman" w:eastAsia="Times New Roman" w:hAnsi="Times New Roman" w:cs="Times New Roman"/>
                <w:sz w:val="20"/>
                <w:szCs w:val="20"/>
              </w:rPr>
            </w:pPr>
            <w:r w:rsidRPr="006B1876">
              <w:rPr>
                <w:rFonts w:ascii="Times New Roman" w:eastAsia="Times New Roman" w:hAnsi="Times New Roman" w:cs="Times New Roman"/>
                <w:sz w:val="20"/>
                <w:szCs w:val="20"/>
              </w:rPr>
              <w:t xml:space="preserve">Anger om information får delas till patient. Värdet sätts i sådant fall till </w:t>
            </w:r>
            <w:proofErr w:type="spellStart"/>
            <w:r w:rsidRPr="006B1876">
              <w:rPr>
                <w:rFonts w:ascii="Times New Roman" w:eastAsia="Times New Roman" w:hAnsi="Times New Roman" w:cs="Times New Roman"/>
                <w:sz w:val="20"/>
                <w:szCs w:val="20"/>
              </w:rPr>
              <w:t>true</w:t>
            </w:r>
            <w:proofErr w:type="spellEnd"/>
            <w:r w:rsidRPr="006B1876">
              <w:rPr>
                <w:rFonts w:ascii="Times New Roman" w:eastAsia="Times New Roman" w:hAnsi="Times New Roman" w:cs="Times New Roman"/>
                <w:sz w:val="20"/>
                <w:szCs w:val="20"/>
              </w:rPr>
              <w:t xml:space="preserve">, i annat fall till </w:t>
            </w:r>
            <w:proofErr w:type="spellStart"/>
            <w:r w:rsidRPr="006B1876">
              <w:rPr>
                <w:rFonts w:ascii="Times New Roman" w:eastAsia="Times New Roman" w:hAnsi="Times New Roman" w:cs="Times New Roman"/>
                <w:sz w:val="20"/>
                <w:szCs w:val="20"/>
              </w:rPr>
              <w:t>false</w:t>
            </w:r>
            <w:proofErr w:type="spellEnd"/>
            <w:r w:rsidRPr="006B1876">
              <w:rPr>
                <w:rFonts w:ascii="Times New Roman" w:eastAsia="Times New Roman" w:hAnsi="Times New Roman" w:cs="Times New Roman"/>
                <w:sz w:val="20"/>
                <w:szCs w:val="20"/>
              </w:rPr>
              <w:t xml:space="preserve">. </w:t>
            </w:r>
          </w:p>
        </w:tc>
        <w:tc>
          <w:tcPr>
            <w:tcW w:w="1184" w:type="dxa"/>
          </w:tcPr>
          <w:p w14:paraId="0336A866" w14:textId="77777777" w:rsidR="004C1D1F" w:rsidRDefault="004C1D1F"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p w14:paraId="62E7025B" w14:textId="77777777" w:rsidR="004C1D1F" w:rsidRDefault="004C1D1F" w:rsidP="00020569">
            <w:pPr>
              <w:pStyle w:val="TableParagraph"/>
              <w:spacing w:line="226" w:lineRule="exact"/>
              <w:ind w:left="102"/>
              <w:rPr>
                <w:rFonts w:ascii="Times New Roman" w:eastAsia="Times New Roman" w:hAnsi="Times New Roman" w:cs="Times New Roman"/>
                <w:spacing w:val="-1"/>
                <w:sz w:val="20"/>
                <w:szCs w:val="20"/>
              </w:rPr>
            </w:pPr>
          </w:p>
          <w:p w14:paraId="53524AD4" w14:textId="77777777" w:rsidR="004C1D1F" w:rsidRDefault="004C1D1F" w:rsidP="00020569">
            <w:pPr>
              <w:pStyle w:val="TableParagraph"/>
              <w:spacing w:line="226" w:lineRule="exact"/>
              <w:ind w:left="102"/>
              <w:rPr>
                <w:rFonts w:ascii="Times New Roman" w:eastAsia="Times New Roman" w:hAnsi="Times New Roman" w:cs="Times New Roman"/>
                <w:spacing w:val="-1"/>
                <w:sz w:val="20"/>
                <w:szCs w:val="20"/>
              </w:rPr>
            </w:pPr>
          </w:p>
          <w:p w14:paraId="170D9BD5" w14:textId="77777777" w:rsidR="004C1D1F" w:rsidRDefault="004C1D1F" w:rsidP="00020569">
            <w:pPr>
              <w:pStyle w:val="TableParagraph"/>
              <w:spacing w:line="226" w:lineRule="exact"/>
              <w:ind w:left="102"/>
              <w:rPr>
                <w:rFonts w:ascii="Times New Roman" w:eastAsia="Times New Roman" w:hAnsi="Times New Roman" w:cs="Times New Roman"/>
                <w:spacing w:val="-1"/>
                <w:sz w:val="20"/>
                <w:szCs w:val="20"/>
              </w:rPr>
            </w:pPr>
          </w:p>
          <w:p w14:paraId="001FF4AD"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p>
        </w:tc>
      </w:tr>
      <w:tr w:rsidR="004C1D1F" w14:paraId="61F5946C" w14:textId="77777777" w:rsidTr="00020569">
        <w:tc>
          <w:tcPr>
            <w:tcW w:w="2660" w:type="dxa"/>
          </w:tcPr>
          <w:p w14:paraId="71EDA0DF" w14:textId="77777777" w:rsidR="004C1D1F" w:rsidRPr="0079760A" w:rsidRDefault="004C1D1F" w:rsidP="00020569">
            <w:pPr>
              <w:spacing w:line="229" w:lineRule="exact"/>
              <w:ind w:left="102"/>
              <w:rPr>
                <w:spacing w:val="-1"/>
                <w:sz w:val="20"/>
                <w:szCs w:val="20"/>
                <w:lang w:eastAsia="en-US"/>
              </w:rPr>
            </w:pPr>
            <w:proofErr w:type="spellStart"/>
            <w:r>
              <w:rPr>
                <w:spacing w:val="-1"/>
                <w:sz w:val="20"/>
                <w:szCs w:val="20"/>
                <w:lang w:eastAsia="en-US"/>
              </w:rPr>
              <w:t>careContactId</w:t>
            </w:r>
            <w:proofErr w:type="spellEnd"/>
          </w:p>
        </w:tc>
        <w:tc>
          <w:tcPr>
            <w:tcW w:w="1667" w:type="dxa"/>
          </w:tcPr>
          <w:p w14:paraId="444189B7" w14:textId="77777777" w:rsidR="004C1D1F" w:rsidRPr="0028563A" w:rsidRDefault="004C1D1F"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214D1151" w14:textId="77777777" w:rsidR="004C1D1F" w:rsidRPr="003B0919" w:rsidRDefault="004C1D1F" w:rsidP="00020569">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Identitet</w:t>
            </w:r>
            <w:r w:rsidRPr="003B0919">
              <w:rPr>
                <w:rFonts w:ascii="Times New Roman" w:eastAsia="Times New Roman" w:hAnsi="Times New Roman" w:cs="Times New Roman"/>
                <w:sz w:val="20"/>
                <w:szCs w:val="20"/>
              </w:rPr>
              <w:t xml:space="preserve"> för den vård- och omsorgskontakt som föranlett den information som omfattas av dokumentet. Identiteten är unik inom källsystemet</w:t>
            </w:r>
          </w:p>
          <w:p w14:paraId="249E101E" w14:textId="77777777" w:rsidR="004C1D1F" w:rsidRPr="0028563A" w:rsidRDefault="004C1D1F" w:rsidP="00020569">
            <w:pPr>
              <w:pStyle w:val="TableParagraph"/>
              <w:spacing w:line="229" w:lineRule="exact"/>
              <w:ind w:left="102"/>
              <w:rPr>
                <w:rFonts w:ascii="Times New Roman" w:eastAsia="Times New Roman" w:hAnsi="Times New Roman" w:cs="Times New Roman"/>
                <w:sz w:val="20"/>
                <w:szCs w:val="20"/>
              </w:rPr>
            </w:pPr>
          </w:p>
        </w:tc>
        <w:tc>
          <w:tcPr>
            <w:tcW w:w="1184" w:type="dxa"/>
          </w:tcPr>
          <w:p w14:paraId="5EDD1182" w14:textId="77777777" w:rsidR="004C1D1F" w:rsidRDefault="004C1D1F"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254BD82A" w14:textId="77777777" w:rsidR="004C1D1F" w:rsidRDefault="004C1D1F" w:rsidP="004C1D1F">
      <w:pPr>
        <w:rPr>
          <w:b/>
        </w:rPr>
      </w:pPr>
    </w:p>
    <w:p w14:paraId="50560F8A" w14:textId="77777777" w:rsidR="008021A9" w:rsidRPr="00DB47A9" w:rsidRDefault="008021A9" w:rsidP="008021A9">
      <w:pPr>
        <w:rPr>
          <w:rFonts w:ascii="Arial" w:hAnsi="Arial" w:cs="Arial"/>
          <w:b/>
        </w:rPr>
      </w:pPr>
      <w:proofErr w:type="spellStart"/>
      <w:r>
        <w:rPr>
          <w:rFonts w:ascii="Arial" w:hAnsi="Arial" w:cs="Arial"/>
          <w:b/>
          <w:sz w:val="22"/>
          <w:szCs w:val="22"/>
        </w:rPr>
        <w:t>PatientIdType</w:t>
      </w:r>
      <w:proofErr w:type="spellEnd"/>
    </w:p>
    <w:p w14:paraId="109EFE59" w14:textId="77777777" w:rsidR="008021A9" w:rsidRDefault="008021A9" w:rsidP="008021A9"/>
    <w:tbl>
      <w:tblPr>
        <w:tblStyle w:val="TableGrid"/>
        <w:tblW w:w="9100" w:type="dxa"/>
        <w:tblLayout w:type="fixed"/>
        <w:tblLook w:val="04A0" w:firstRow="1" w:lastRow="0" w:firstColumn="1" w:lastColumn="0" w:noHBand="0" w:noVBand="1"/>
      </w:tblPr>
      <w:tblGrid>
        <w:gridCol w:w="2943"/>
        <w:gridCol w:w="1384"/>
        <w:gridCol w:w="3589"/>
        <w:gridCol w:w="1184"/>
      </w:tblGrid>
      <w:tr w:rsidR="008021A9" w14:paraId="0910EC51" w14:textId="77777777" w:rsidTr="008021A9">
        <w:trPr>
          <w:trHeight w:val="384"/>
        </w:trPr>
        <w:tc>
          <w:tcPr>
            <w:tcW w:w="2943" w:type="dxa"/>
            <w:shd w:val="clear" w:color="auto" w:fill="D9D9D9" w:themeFill="background1" w:themeFillShade="D9"/>
            <w:vAlign w:val="bottom"/>
          </w:tcPr>
          <w:p w14:paraId="3E904E4F" w14:textId="77777777" w:rsidR="008021A9" w:rsidRDefault="008021A9" w:rsidP="008021A9">
            <w:pPr>
              <w:rPr>
                <w:b/>
              </w:rPr>
            </w:pPr>
            <w:r>
              <w:rPr>
                <w:b/>
              </w:rPr>
              <w:t>Namn</w:t>
            </w:r>
          </w:p>
        </w:tc>
        <w:tc>
          <w:tcPr>
            <w:tcW w:w="1384" w:type="dxa"/>
            <w:shd w:val="clear" w:color="auto" w:fill="D9D9D9" w:themeFill="background1" w:themeFillShade="D9"/>
            <w:vAlign w:val="bottom"/>
          </w:tcPr>
          <w:p w14:paraId="41190C7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78FFC396"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6FF3E97" w14:textId="77777777" w:rsidR="008021A9" w:rsidRDefault="008021A9" w:rsidP="008021A9">
            <w:pPr>
              <w:rPr>
                <w:b/>
              </w:rPr>
            </w:pPr>
            <w:proofErr w:type="spellStart"/>
            <w:r>
              <w:rPr>
                <w:b/>
              </w:rPr>
              <w:t>Kardinalitet</w:t>
            </w:r>
            <w:proofErr w:type="spellEnd"/>
          </w:p>
        </w:tc>
      </w:tr>
      <w:tr w:rsidR="008021A9" w14:paraId="5D3E065A" w14:textId="77777777" w:rsidTr="008021A9">
        <w:tc>
          <w:tcPr>
            <w:tcW w:w="2943" w:type="dxa"/>
          </w:tcPr>
          <w:p w14:paraId="3E5124BA" w14:textId="77777777" w:rsidR="008021A9" w:rsidRPr="00241FD5" w:rsidRDefault="008021A9" w:rsidP="008021A9">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id</w:t>
            </w:r>
          </w:p>
        </w:tc>
        <w:tc>
          <w:tcPr>
            <w:tcW w:w="1384" w:type="dxa"/>
          </w:tcPr>
          <w:p w14:paraId="49FAB6DB"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245CDBF" w14:textId="77777777" w:rsidR="008021A9" w:rsidRDefault="008021A9" w:rsidP="008021A9">
            <w:pPr>
              <w:pStyle w:val="TableParagraph"/>
              <w:spacing w:line="226"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Identiten</w:t>
            </w:r>
            <w:proofErr w:type="spellEnd"/>
            <w:r>
              <w:rPr>
                <w:rFonts w:ascii="Times New Roman" w:eastAsia="Times New Roman" w:hAnsi="Times New Roman" w:cs="Times New Roman"/>
                <w:sz w:val="20"/>
                <w:szCs w:val="20"/>
              </w:rPr>
              <w:t xml:space="preserve"> enligt den </w:t>
            </w:r>
            <w:proofErr w:type="spellStart"/>
            <w:proofErr w:type="gramStart"/>
            <w:r>
              <w:rPr>
                <w:rFonts w:ascii="Times New Roman" w:eastAsia="Times New Roman" w:hAnsi="Times New Roman" w:cs="Times New Roman"/>
                <w:sz w:val="20"/>
                <w:szCs w:val="20"/>
              </w:rPr>
              <w:t>identitetstyp</w:t>
            </w:r>
            <w:proofErr w:type="spellEnd"/>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type</w:t>
            </w:r>
            <w:proofErr w:type="spellEnd"/>
            <w:r>
              <w:rPr>
                <w:rFonts w:ascii="Times New Roman" w:eastAsia="Times New Roman" w:hAnsi="Times New Roman" w:cs="Times New Roman"/>
                <w:sz w:val="20"/>
                <w:szCs w:val="20"/>
              </w:rPr>
              <w:t>)</w:t>
            </w:r>
          </w:p>
          <w:p w14:paraId="3AF2D83A" w14:textId="562C4F74"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som angivits.</w:t>
            </w:r>
            <w:proofErr w:type="gramEnd"/>
            <w:r w:rsidR="006D41EF">
              <w:rPr>
                <w:rFonts w:ascii="Times New Roman" w:eastAsia="Times New Roman" w:hAnsi="Times New Roman" w:cs="Times New Roman"/>
                <w:sz w:val="20"/>
                <w:szCs w:val="20"/>
              </w:rPr>
              <w:t xml:space="preserve"> Anges med 12 tecken utan bindestreck.</w:t>
            </w:r>
          </w:p>
        </w:tc>
        <w:tc>
          <w:tcPr>
            <w:tcW w:w="1184" w:type="dxa"/>
          </w:tcPr>
          <w:p w14:paraId="115DF9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6D485D57" w14:textId="77777777" w:rsidTr="008021A9">
        <w:tc>
          <w:tcPr>
            <w:tcW w:w="2943" w:type="dxa"/>
          </w:tcPr>
          <w:p w14:paraId="5C1F7DE5" w14:textId="3AA3AE00" w:rsidR="008021A9" w:rsidRDefault="008021A9" w:rsidP="008021A9">
            <w:pPr>
              <w:pStyle w:val="TableParagraph"/>
              <w:spacing w:line="229"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type</w:t>
            </w:r>
            <w:proofErr w:type="spellEnd"/>
          </w:p>
        </w:tc>
        <w:tc>
          <w:tcPr>
            <w:tcW w:w="1384" w:type="dxa"/>
          </w:tcPr>
          <w:p w14:paraId="3F2D990D" w14:textId="3457086C"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663A10B7"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proofErr w:type="spellStart"/>
            <w:r w:rsidRPr="00222385">
              <w:rPr>
                <w:rFonts w:ascii="Times New Roman" w:eastAsia="Times New Roman" w:hAnsi="Times New Roman" w:cs="Times New Roman"/>
                <w:sz w:val="20"/>
                <w:szCs w:val="20"/>
              </w:rPr>
              <w:t>OID</w:t>
            </w:r>
            <w:proofErr w:type="spellEnd"/>
            <w:r w:rsidRPr="00222385">
              <w:rPr>
                <w:rFonts w:ascii="Times New Roman" w:eastAsia="Times New Roman" w:hAnsi="Times New Roman" w:cs="Times New Roman"/>
                <w:sz w:val="20"/>
                <w:szCs w:val="20"/>
              </w:rPr>
              <w:t xml:space="preserve"> för typ av identifierare. </w:t>
            </w:r>
          </w:p>
          <w:p w14:paraId="5CA02A79"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personnummer ska Skatteverkets personnummer (1.2.752.129.2.1.3.1).</w:t>
            </w:r>
          </w:p>
          <w:p w14:paraId="078A56AD"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samordningsnummer ska Skatteverkets samordningsnummer (1.2.752.129.2.1.3.3).</w:t>
            </w:r>
          </w:p>
          <w:p w14:paraId="53555FEA" w14:textId="612BE1D8" w:rsidR="008021A9"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reservnummer används lokalt </w:t>
            </w:r>
            <w:r>
              <w:rPr>
                <w:rFonts w:ascii="Times New Roman" w:eastAsia="Times New Roman" w:hAnsi="Times New Roman" w:cs="Times New Roman"/>
                <w:sz w:val="20"/>
                <w:szCs w:val="20"/>
              </w:rPr>
              <w:t>definierade reservnummer</w:t>
            </w:r>
            <w:r w:rsidRPr="00222385">
              <w:rPr>
                <w:rFonts w:ascii="Times New Roman" w:eastAsia="Times New Roman" w:hAnsi="Times New Roman" w:cs="Times New Roman"/>
                <w:sz w:val="20"/>
                <w:szCs w:val="20"/>
              </w:rPr>
              <w:t>, exempelvis SLL reservnummer (1.2.752.</w:t>
            </w:r>
            <w:proofErr w:type="gramStart"/>
            <w:r w:rsidRPr="00222385">
              <w:rPr>
                <w:rFonts w:ascii="Times New Roman" w:eastAsia="Times New Roman" w:hAnsi="Times New Roman" w:cs="Times New Roman"/>
                <w:sz w:val="20"/>
                <w:szCs w:val="20"/>
              </w:rPr>
              <w:t>97.3.1</w:t>
            </w:r>
            <w:proofErr w:type="gramEnd"/>
            <w:r w:rsidRPr="00222385">
              <w:rPr>
                <w:rFonts w:ascii="Times New Roman" w:eastAsia="Times New Roman" w:hAnsi="Times New Roman" w:cs="Times New Roman"/>
                <w:sz w:val="20"/>
                <w:szCs w:val="20"/>
              </w:rPr>
              <w:t>.3)</w:t>
            </w:r>
          </w:p>
        </w:tc>
        <w:tc>
          <w:tcPr>
            <w:tcW w:w="1184" w:type="dxa"/>
          </w:tcPr>
          <w:p w14:paraId="0D4D65D5" w14:textId="1D2DA350" w:rsidR="008021A9" w:rsidRPr="00BC5B0B" w:rsidRDefault="008021A9" w:rsidP="008021A9">
            <w:pPr>
              <w:pStyle w:val="TableParagraph"/>
              <w:spacing w:line="226" w:lineRule="exact"/>
              <w:ind w:left="102"/>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70706FC4" w14:textId="77777777" w:rsidR="008021A9" w:rsidRDefault="008021A9" w:rsidP="008021A9">
      <w:pPr>
        <w:rPr>
          <w:rFonts w:ascii="Arial" w:hAnsi="Arial" w:cs="Arial"/>
          <w:b/>
          <w:sz w:val="22"/>
          <w:szCs w:val="22"/>
        </w:rPr>
      </w:pPr>
    </w:p>
    <w:p w14:paraId="11E781E5" w14:textId="77777777" w:rsidR="008021A9" w:rsidRPr="00DB47A9" w:rsidRDefault="008021A9" w:rsidP="008021A9">
      <w:pPr>
        <w:rPr>
          <w:rFonts w:ascii="Arial" w:hAnsi="Arial" w:cs="Arial"/>
          <w:b/>
        </w:rPr>
      </w:pPr>
      <w:proofErr w:type="spellStart"/>
      <w:r>
        <w:rPr>
          <w:rFonts w:ascii="Arial" w:hAnsi="Arial" w:cs="Arial"/>
          <w:b/>
          <w:sz w:val="22"/>
          <w:szCs w:val="22"/>
        </w:rPr>
        <w:t>TimeStampType</w:t>
      </w:r>
      <w:proofErr w:type="spellEnd"/>
    </w:p>
    <w:p w14:paraId="796EF153" w14:textId="77777777" w:rsidR="008021A9" w:rsidRDefault="008021A9" w:rsidP="008021A9"/>
    <w:tbl>
      <w:tblPr>
        <w:tblStyle w:val="TableGrid"/>
        <w:tblW w:w="6157" w:type="dxa"/>
        <w:tblLayout w:type="fixed"/>
        <w:tblLook w:val="04A0" w:firstRow="1" w:lastRow="0" w:firstColumn="1" w:lastColumn="0" w:noHBand="0" w:noVBand="1"/>
      </w:tblPr>
      <w:tblGrid>
        <w:gridCol w:w="1384"/>
        <w:gridCol w:w="3589"/>
        <w:gridCol w:w="1184"/>
      </w:tblGrid>
      <w:tr w:rsidR="008021A9" w14:paraId="4B1C9650" w14:textId="77777777" w:rsidTr="008021A9">
        <w:trPr>
          <w:trHeight w:val="384"/>
        </w:trPr>
        <w:tc>
          <w:tcPr>
            <w:tcW w:w="1384" w:type="dxa"/>
            <w:shd w:val="clear" w:color="auto" w:fill="D9D9D9" w:themeFill="background1" w:themeFillShade="D9"/>
            <w:vAlign w:val="bottom"/>
          </w:tcPr>
          <w:p w14:paraId="302CF3C4"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47906E5C"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AE69631" w14:textId="77777777" w:rsidR="008021A9" w:rsidRDefault="008021A9" w:rsidP="008021A9">
            <w:pPr>
              <w:rPr>
                <w:b/>
              </w:rPr>
            </w:pPr>
            <w:proofErr w:type="spellStart"/>
            <w:r>
              <w:rPr>
                <w:b/>
              </w:rPr>
              <w:t>Kardinalitet</w:t>
            </w:r>
            <w:proofErr w:type="spellEnd"/>
          </w:p>
        </w:tc>
      </w:tr>
      <w:tr w:rsidR="008021A9" w14:paraId="638E54DE" w14:textId="77777777" w:rsidTr="008021A9">
        <w:tc>
          <w:tcPr>
            <w:tcW w:w="1384" w:type="dxa"/>
          </w:tcPr>
          <w:p w14:paraId="22BF63F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236AB999"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Tid uttrycks med formatet ”</w:t>
            </w:r>
            <w:proofErr w:type="spellStart"/>
            <w:r>
              <w:rPr>
                <w:rFonts w:ascii="Times New Roman" w:eastAsia="Times New Roman" w:hAnsi="Times New Roman" w:cs="Times New Roman"/>
                <w:spacing w:val="-1"/>
                <w:sz w:val="20"/>
                <w:szCs w:val="20"/>
              </w:rPr>
              <w:t>YYYYMMDDhhmmss</w:t>
            </w:r>
            <w:proofErr w:type="spellEnd"/>
            <w:r>
              <w:rPr>
                <w:rFonts w:ascii="Times New Roman" w:eastAsia="Times New Roman" w:hAnsi="Times New Roman" w:cs="Times New Roman"/>
                <w:spacing w:val="-1"/>
                <w:sz w:val="20"/>
                <w:szCs w:val="20"/>
              </w:rPr>
              <w:t>”</w:t>
            </w:r>
          </w:p>
        </w:tc>
        <w:tc>
          <w:tcPr>
            <w:tcW w:w="1184" w:type="dxa"/>
          </w:tcPr>
          <w:p w14:paraId="505EE544"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1ADC564D" w14:textId="77777777" w:rsidR="008021A9" w:rsidRDefault="008021A9" w:rsidP="00DB47A9">
      <w:pPr>
        <w:rPr>
          <w:rFonts w:ascii="Arial" w:hAnsi="Arial" w:cs="Arial"/>
          <w:b/>
          <w:sz w:val="22"/>
          <w:szCs w:val="22"/>
        </w:rPr>
      </w:pPr>
    </w:p>
    <w:p w14:paraId="6A505783" w14:textId="758F44A6" w:rsidR="00DB47A9" w:rsidRPr="00DB47A9" w:rsidRDefault="008021A9" w:rsidP="00DB47A9">
      <w:pPr>
        <w:rPr>
          <w:rFonts w:ascii="Arial" w:hAnsi="Arial" w:cs="Arial"/>
          <w:b/>
        </w:rPr>
      </w:pPr>
      <w:proofErr w:type="spellStart"/>
      <w:r>
        <w:rPr>
          <w:rFonts w:ascii="Arial" w:hAnsi="Arial" w:cs="Arial"/>
          <w:b/>
          <w:sz w:val="22"/>
          <w:szCs w:val="22"/>
        </w:rPr>
        <w:t>T</w:t>
      </w:r>
      <w:r w:rsidR="00DB47A9" w:rsidRPr="00551CB4">
        <w:rPr>
          <w:rFonts w:ascii="Arial" w:hAnsi="Arial" w:cs="Arial"/>
          <w:b/>
          <w:sz w:val="22"/>
          <w:szCs w:val="22"/>
        </w:rPr>
        <w:t>ime</w:t>
      </w:r>
      <w:r>
        <w:rPr>
          <w:rFonts w:ascii="Arial" w:hAnsi="Arial" w:cs="Arial"/>
          <w:b/>
          <w:sz w:val="22"/>
          <w:szCs w:val="22"/>
        </w:rPr>
        <w:t>Period</w:t>
      </w:r>
      <w:r w:rsidR="00DB47A9" w:rsidRPr="00551CB4">
        <w:rPr>
          <w:rFonts w:ascii="Arial" w:hAnsi="Arial" w:cs="Arial"/>
          <w:b/>
          <w:sz w:val="22"/>
          <w:szCs w:val="22"/>
        </w:rPr>
        <w:t>Type</w:t>
      </w:r>
      <w:proofErr w:type="spellEnd"/>
    </w:p>
    <w:p w14:paraId="273A2976" w14:textId="77777777" w:rsidR="00DB47A9" w:rsidRDefault="00DB47A9" w:rsidP="00DB47A9"/>
    <w:tbl>
      <w:tblPr>
        <w:tblStyle w:val="TableGrid"/>
        <w:tblW w:w="9100" w:type="dxa"/>
        <w:tblLayout w:type="fixed"/>
        <w:tblLook w:val="04A0" w:firstRow="1" w:lastRow="0" w:firstColumn="1" w:lastColumn="0" w:noHBand="0" w:noVBand="1"/>
      </w:tblPr>
      <w:tblGrid>
        <w:gridCol w:w="2520"/>
        <w:gridCol w:w="1807"/>
        <w:gridCol w:w="3589"/>
        <w:gridCol w:w="1184"/>
      </w:tblGrid>
      <w:tr w:rsidR="00DB47A9" w14:paraId="471C4CF8" w14:textId="77777777" w:rsidTr="00D12DAD">
        <w:trPr>
          <w:trHeight w:val="384"/>
        </w:trPr>
        <w:tc>
          <w:tcPr>
            <w:tcW w:w="2520" w:type="dxa"/>
            <w:shd w:val="clear" w:color="auto" w:fill="D9D9D9" w:themeFill="background1" w:themeFillShade="D9"/>
            <w:vAlign w:val="bottom"/>
          </w:tcPr>
          <w:p w14:paraId="7D556AC8" w14:textId="77777777" w:rsidR="00DB47A9" w:rsidRDefault="00DB47A9" w:rsidP="00D12DAD">
            <w:pPr>
              <w:rPr>
                <w:b/>
              </w:rPr>
            </w:pPr>
            <w:r>
              <w:rPr>
                <w:b/>
              </w:rPr>
              <w:t>Namn</w:t>
            </w:r>
          </w:p>
        </w:tc>
        <w:tc>
          <w:tcPr>
            <w:tcW w:w="1807" w:type="dxa"/>
            <w:shd w:val="clear" w:color="auto" w:fill="D9D9D9" w:themeFill="background1" w:themeFillShade="D9"/>
            <w:vAlign w:val="bottom"/>
          </w:tcPr>
          <w:p w14:paraId="50EE6F78" w14:textId="77777777" w:rsidR="00DB47A9" w:rsidRDefault="00DB47A9" w:rsidP="00D12DAD">
            <w:pPr>
              <w:rPr>
                <w:b/>
              </w:rPr>
            </w:pPr>
            <w:proofErr w:type="spellStart"/>
            <w:r>
              <w:rPr>
                <w:b/>
              </w:rPr>
              <w:t>Datatyp</w:t>
            </w:r>
            <w:proofErr w:type="spellEnd"/>
          </w:p>
        </w:tc>
        <w:tc>
          <w:tcPr>
            <w:tcW w:w="3589" w:type="dxa"/>
            <w:shd w:val="clear" w:color="auto" w:fill="D9D9D9" w:themeFill="background1" w:themeFillShade="D9"/>
            <w:vAlign w:val="bottom"/>
          </w:tcPr>
          <w:p w14:paraId="66372F53"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6E1F7018" w14:textId="77777777" w:rsidR="00DB47A9" w:rsidRDefault="00DB47A9" w:rsidP="00D12DAD">
            <w:pPr>
              <w:rPr>
                <w:b/>
              </w:rPr>
            </w:pPr>
            <w:proofErr w:type="spellStart"/>
            <w:r>
              <w:rPr>
                <w:b/>
              </w:rPr>
              <w:t>Kardinalitet</w:t>
            </w:r>
            <w:proofErr w:type="spellEnd"/>
          </w:p>
        </w:tc>
      </w:tr>
      <w:tr w:rsidR="00DB47A9" w14:paraId="40B3BBCE" w14:textId="77777777" w:rsidTr="00D12DAD">
        <w:tc>
          <w:tcPr>
            <w:tcW w:w="2520" w:type="dxa"/>
          </w:tcPr>
          <w:p w14:paraId="23C19080" w14:textId="6665B816" w:rsidR="00DB47A9" w:rsidRDefault="008021A9" w:rsidP="00D12DAD">
            <w:pPr>
              <w:spacing w:line="226" w:lineRule="exact"/>
              <w:ind w:left="102"/>
              <w:rPr>
                <w:sz w:val="20"/>
                <w:szCs w:val="20"/>
              </w:rPr>
            </w:pPr>
            <w:r>
              <w:rPr>
                <w:sz w:val="20"/>
                <w:szCs w:val="20"/>
              </w:rPr>
              <w:t>s</w:t>
            </w:r>
            <w:r w:rsidR="00DB47A9">
              <w:rPr>
                <w:sz w:val="20"/>
                <w:szCs w:val="20"/>
              </w:rPr>
              <w:t>tart</w:t>
            </w:r>
          </w:p>
        </w:tc>
        <w:tc>
          <w:tcPr>
            <w:tcW w:w="1807" w:type="dxa"/>
          </w:tcPr>
          <w:p w14:paraId="53D14023" w14:textId="715FD323" w:rsidR="00DB47A9" w:rsidRPr="000A0B70" w:rsidRDefault="00E843CD" w:rsidP="00D12DAD">
            <w:pPr>
              <w:spacing w:line="229" w:lineRule="exact"/>
              <w:ind w:left="102"/>
              <w:rPr>
                <w:sz w:val="20"/>
                <w:szCs w:val="20"/>
              </w:rPr>
            </w:pPr>
            <w:proofErr w:type="spellStart"/>
            <w:r>
              <w:rPr>
                <w:sz w:val="20"/>
                <w:szCs w:val="20"/>
              </w:rPr>
              <w:t>TimeStampType</w:t>
            </w:r>
            <w:proofErr w:type="spellEnd"/>
          </w:p>
        </w:tc>
        <w:tc>
          <w:tcPr>
            <w:tcW w:w="3589" w:type="dxa"/>
          </w:tcPr>
          <w:p w14:paraId="1D965D0D" w14:textId="17FBC7FB"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w:t>
            </w:r>
            <w:r w:rsidR="00DB47A9">
              <w:rPr>
                <w:rFonts w:ascii="Times New Roman" w:eastAsia="Times New Roman" w:hAnsi="Times New Roman" w:cs="Times New Roman"/>
                <w:spacing w:val="-1"/>
                <w:sz w:val="20"/>
                <w:szCs w:val="20"/>
              </w:rPr>
              <w:t>tarttid</w:t>
            </w:r>
          </w:p>
        </w:tc>
        <w:tc>
          <w:tcPr>
            <w:tcW w:w="1184" w:type="dxa"/>
          </w:tcPr>
          <w:p w14:paraId="2C7C8980"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DB47A9" w14:paraId="494B8A2E" w14:textId="77777777" w:rsidTr="00D12DAD">
        <w:tc>
          <w:tcPr>
            <w:tcW w:w="2520" w:type="dxa"/>
          </w:tcPr>
          <w:p w14:paraId="4A38B28A" w14:textId="2198C85D" w:rsidR="00DB47A9" w:rsidRDefault="008021A9" w:rsidP="00D12DAD">
            <w:pPr>
              <w:spacing w:line="226" w:lineRule="exact"/>
              <w:ind w:left="102"/>
              <w:rPr>
                <w:sz w:val="20"/>
                <w:szCs w:val="20"/>
              </w:rPr>
            </w:pPr>
            <w:r>
              <w:rPr>
                <w:sz w:val="20"/>
                <w:szCs w:val="20"/>
              </w:rPr>
              <w:t>e</w:t>
            </w:r>
            <w:r w:rsidR="00DB47A9">
              <w:rPr>
                <w:sz w:val="20"/>
                <w:szCs w:val="20"/>
              </w:rPr>
              <w:t>nd</w:t>
            </w:r>
          </w:p>
        </w:tc>
        <w:tc>
          <w:tcPr>
            <w:tcW w:w="1807" w:type="dxa"/>
          </w:tcPr>
          <w:p w14:paraId="7C2636C4" w14:textId="51F7A8EF" w:rsidR="00DB47A9" w:rsidRPr="000A0B70" w:rsidRDefault="00E843CD" w:rsidP="00D12DAD">
            <w:pPr>
              <w:spacing w:line="229" w:lineRule="exact"/>
              <w:ind w:left="102"/>
              <w:rPr>
                <w:sz w:val="20"/>
                <w:szCs w:val="20"/>
              </w:rPr>
            </w:pPr>
            <w:proofErr w:type="spellStart"/>
            <w:r>
              <w:rPr>
                <w:sz w:val="20"/>
                <w:szCs w:val="20"/>
              </w:rPr>
              <w:t>TimeStampType</w:t>
            </w:r>
            <w:proofErr w:type="spellEnd"/>
          </w:p>
        </w:tc>
        <w:tc>
          <w:tcPr>
            <w:tcW w:w="3589" w:type="dxa"/>
          </w:tcPr>
          <w:p w14:paraId="610FE6DA" w14:textId="22E79F94"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sluttid</w:t>
            </w:r>
          </w:p>
        </w:tc>
        <w:tc>
          <w:tcPr>
            <w:tcW w:w="1184" w:type="dxa"/>
          </w:tcPr>
          <w:p w14:paraId="3A181788"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7200F561" w14:textId="77777777" w:rsidR="00DB47A9" w:rsidRPr="00CA37F4" w:rsidRDefault="00DB47A9" w:rsidP="00DB47A9">
      <w:pPr>
        <w:pStyle w:val="TableParagraph"/>
        <w:spacing w:line="226" w:lineRule="exact"/>
        <w:ind w:left="102"/>
        <w:rPr>
          <w:rFonts w:ascii="Times New Roman" w:eastAsia="Times New Roman" w:hAnsi="Times New Roman" w:cs="Times New Roman"/>
          <w:spacing w:val="-1"/>
          <w:sz w:val="20"/>
          <w:szCs w:val="20"/>
        </w:rPr>
      </w:pPr>
    </w:p>
    <w:p w14:paraId="3980E79F" w14:textId="01117FAB" w:rsidR="005B3644" w:rsidRDefault="005B3644">
      <w:pPr>
        <w:rPr>
          <w:sz w:val="26"/>
          <w:szCs w:val="26"/>
        </w:rPr>
      </w:pPr>
    </w:p>
    <w:bookmarkEnd w:id="66"/>
    <w:p w14:paraId="4C926859" w14:textId="77777777" w:rsidR="00907C9B" w:rsidRPr="00907C9B" w:rsidRDefault="00907C9B" w:rsidP="00907C9B">
      <w:pPr>
        <w:spacing w:before="4" w:line="280" w:lineRule="exact"/>
        <w:rPr>
          <w:sz w:val="28"/>
          <w:szCs w:val="28"/>
        </w:rPr>
      </w:pPr>
    </w:p>
    <w:p w14:paraId="182CC5CB" w14:textId="77777777" w:rsidR="00907C9B" w:rsidRPr="00907C9B" w:rsidRDefault="00907C9B" w:rsidP="00907C9B">
      <w:pPr>
        <w:rPr>
          <w:rFonts w:ascii="Arial" w:hAnsi="Arial" w:cs="Arial"/>
          <w:b/>
          <w:bCs/>
          <w:sz w:val="20"/>
          <w:szCs w:val="20"/>
        </w:rPr>
      </w:pPr>
      <w:r w:rsidRPr="00907C9B">
        <w:tab/>
      </w:r>
    </w:p>
    <w:p w14:paraId="08ACB2C6" w14:textId="793D495A" w:rsidR="00907C9B" w:rsidRPr="00907C9B" w:rsidRDefault="00907C9B" w:rsidP="00907C9B">
      <w:pPr>
        <w:pStyle w:val="Heading1"/>
        <w:numPr>
          <w:ilvl w:val="0"/>
          <w:numId w:val="1"/>
        </w:numPr>
        <w:tabs>
          <w:tab w:val="left" w:pos="1299"/>
        </w:tabs>
        <w:ind w:left="360" w:hanging="360"/>
      </w:pPr>
      <w:bookmarkStart w:id="67" w:name="_Toc225521694"/>
      <w:proofErr w:type="spellStart"/>
      <w:r w:rsidRPr="00907C9B">
        <w:rPr>
          <w:spacing w:val="1"/>
        </w:rPr>
        <w:t>GetReferral</w:t>
      </w:r>
      <w:r w:rsidR="0051739C">
        <w:rPr>
          <w:spacing w:val="1"/>
        </w:rPr>
        <w:t>Outcome</w:t>
      </w:r>
      <w:bookmarkEnd w:id="67"/>
      <w:proofErr w:type="spellEnd"/>
      <w:r w:rsidRPr="00907C9B">
        <w:br/>
      </w:r>
    </w:p>
    <w:p w14:paraId="645307FB" w14:textId="4AA0F60F" w:rsidR="00907C9B" w:rsidRPr="00907C9B" w:rsidRDefault="00907C9B" w:rsidP="00907C9B">
      <w:pPr>
        <w:spacing w:line="239" w:lineRule="auto"/>
        <w:ind w:left="867" w:right="145"/>
        <w:rPr>
          <w:spacing w:val="-1"/>
        </w:rPr>
      </w:pPr>
      <w:proofErr w:type="spellStart"/>
      <w:r w:rsidRPr="00907C9B">
        <w:rPr>
          <w:spacing w:val="-1"/>
        </w:rPr>
        <w:t>GetReferral</w:t>
      </w:r>
      <w:r w:rsidR="0051739C">
        <w:rPr>
          <w:spacing w:val="-1"/>
        </w:rPr>
        <w:t>Outcome</w:t>
      </w:r>
      <w:proofErr w:type="spellEnd"/>
      <w:r w:rsidRPr="00907C9B">
        <w:rPr>
          <w:spacing w:val="-1"/>
        </w:rPr>
        <w:t xml:space="preserve"> returnerar svar på en konsultationsremiss</w:t>
      </w:r>
      <w:r w:rsidR="00527535">
        <w:rPr>
          <w:spacing w:val="-1"/>
        </w:rPr>
        <w:t>.</w:t>
      </w:r>
    </w:p>
    <w:p w14:paraId="60660EE9" w14:textId="77777777" w:rsidR="00907C9B" w:rsidRPr="00907C9B" w:rsidRDefault="00907C9B" w:rsidP="00907C9B">
      <w:pPr>
        <w:spacing w:line="239" w:lineRule="auto"/>
        <w:ind w:left="867" w:right="145"/>
        <w:rPr>
          <w:spacing w:val="-1"/>
        </w:rPr>
      </w:pPr>
    </w:p>
    <w:p w14:paraId="4656DB9B" w14:textId="77777777" w:rsidR="00907C9B" w:rsidRPr="00907C9B" w:rsidRDefault="00907C9B" w:rsidP="00907C9B">
      <w:pPr>
        <w:spacing w:before="2" w:line="160" w:lineRule="exact"/>
        <w:rPr>
          <w:sz w:val="16"/>
          <w:szCs w:val="16"/>
        </w:rPr>
      </w:pPr>
    </w:p>
    <w:p w14:paraId="1BA55780" w14:textId="77777777" w:rsidR="00527535" w:rsidRPr="002E1905" w:rsidRDefault="00527535" w:rsidP="00527535">
      <w:pPr>
        <w:pStyle w:val="Heading1"/>
        <w:numPr>
          <w:ilvl w:val="1"/>
          <w:numId w:val="1"/>
        </w:numPr>
        <w:tabs>
          <w:tab w:val="left" w:pos="1299"/>
        </w:tabs>
        <w:rPr>
          <w:color w:val="000000" w:themeColor="text1"/>
        </w:rPr>
      </w:pPr>
      <w:bookmarkStart w:id="68" w:name="_Toc225521695"/>
      <w:r w:rsidRPr="002E1905">
        <w:rPr>
          <w:color w:val="000000" w:themeColor="text1"/>
        </w:rPr>
        <w:t>Frivillighet</w:t>
      </w:r>
      <w:bookmarkEnd w:id="68"/>
    </w:p>
    <w:p w14:paraId="311A8837" w14:textId="77777777" w:rsidR="00527535" w:rsidRPr="002E1905" w:rsidRDefault="00527535" w:rsidP="00527535">
      <w:pPr>
        <w:spacing w:before="9" w:line="110" w:lineRule="exact"/>
        <w:rPr>
          <w:color w:val="000000" w:themeColor="text1"/>
          <w:sz w:val="11"/>
          <w:szCs w:val="11"/>
        </w:rPr>
      </w:pPr>
    </w:p>
    <w:p w14:paraId="61E88117" w14:textId="77777777" w:rsidR="00527535" w:rsidRPr="002E1905" w:rsidRDefault="00527535" w:rsidP="00527535">
      <w:pPr>
        <w:pStyle w:val="BodyText"/>
        <w:spacing w:line="239" w:lineRule="auto"/>
        <w:ind w:right="198"/>
        <w:rPr>
          <w:rFonts w:cs="Times New Roman"/>
          <w:color w:val="000000" w:themeColor="text1"/>
        </w:rPr>
      </w:pPr>
      <w:r w:rsidRPr="002E1905">
        <w:rPr>
          <w:color w:val="000000" w:themeColor="text1"/>
          <w:spacing w:val="-1"/>
        </w:rPr>
        <w:t>Tjänstekontraktet är frivilligt</w:t>
      </w:r>
    </w:p>
    <w:p w14:paraId="2FAD4AC4" w14:textId="77777777" w:rsidR="00527535" w:rsidRPr="00BC5B0B" w:rsidRDefault="00527535" w:rsidP="00527535">
      <w:pPr>
        <w:spacing w:before="2" w:line="160" w:lineRule="exact"/>
        <w:rPr>
          <w:color w:val="FF0000"/>
          <w:sz w:val="16"/>
          <w:szCs w:val="16"/>
        </w:rPr>
      </w:pPr>
    </w:p>
    <w:p w14:paraId="2619FAE6" w14:textId="77777777" w:rsidR="00527535" w:rsidRPr="00BC5B0B" w:rsidRDefault="00527535" w:rsidP="00527535">
      <w:pPr>
        <w:spacing w:line="200" w:lineRule="exact"/>
        <w:rPr>
          <w:color w:val="FF0000"/>
          <w:sz w:val="20"/>
          <w:szCs w:val="20"/>
        </w:rPr>
      </w:pPr>
    </w:p>
    <w:p w14:paraId="4DBB1E26" w14:textId="77777777" w:rsidR="00527535" w:rsidRPr="00866C77" w:rsidRDefault="00527535" w:rsidP="00527535">
      <w:pPr>
        <w:pStyle w:val="Heading1"/>
        <w:numPr>
          <w:ilvl w:val="1"/>
          <w:numId w:val="1"/>
        </w:numPr>
        <w:tabs>
          <w:tab w:val="left" w:pos="1299"/>
        </w:tabs>
        <w:rPr>
          <w:color w:val="000000" w:themeColor="text1"/>
        </w:rPr>
      </w:pPr>
      <w:bookmarkStart w:id="69" w:name="_Toc225521696"/>
      <w:r w:rsidRPr="00866C77">
        <w:rPr>
          <w:color w:val="000000" w:themeColor="text1"/>
        </w:rPr>
        <w:t>Version</w:t>
      </w:r>
      <w:bookmarkEnd w:id="69"/>
    </w:p>
    <w:p w14:paraId="1E80746B" w14:textId="77777777" w:rsidR="00527535" w:rsidRPr="00866C77" w:rsidRDefault="00527535" w:rsidP="00527535">
      <w:pPr>
        <w:spacing w:before="9" w:line="110" w:lineRule="exact"/>
        <w:rPr>
          <w:color w:val="000000" w:themeColor="text1"/>
          <w:sz w:val="11"/>
          <w:szCs w:val="11"/>
        </w:rPr>
      </w:pPr>
    </w:p>
    <w:p w14:paraId="40FEF3D4" w14:textId="77777777" w:rsidR="00527535" w:rsidRPr="00866C77" w:rsidRDefault="00527535" w:rsidP="00527535">
      <w:pPr>
        <w:pStyle w:val="BodyText"/>
        <w:ind w:right="689"/>
        <w:rPr>
          <w:color w:val="000000" w:themeColor="text1"/>
        </w:rPr>
      </w:pPr>
      <w:r w:rsidRPr="00866C77">
        <w:rPr>
          <w:color w:val="000000" w:themeColor="text1"/>
        </w:rPr>
        <w:t>2.0</w:t>
      </w:r>
    </w:p>
    <w:p w14:paraId="0FDCE662" w14:textId="77777777" w:rsidR="00527535" w:rsidRPr="00BC5B0B" w:rsidRDefault="00527535" w:rsidP="00527535">
      <w:pPr>
        <w:spacing w:before="10" w:line="150" w:lineRule="exact"/>
        <w:rPr>
          <w:color w:val="FF0000"/>
          <w:sz w:val="15"/>
          <w:szCs w:val="15"/>
        </w:rPr>
      </w:pPr>
    </w:p>
    <w:p w14:paraId="287EF354" w14:textId="77777777" w:rsidR="00527535" w:rsidRPr="00BC5B0B" w:rsidRDefault="00527535" w:rsidP="00527535">
      <w:pPr>
        <w:spacing w:line="200" w:lineRule="exact"/>
        <w:rPr>
          <w:color w:val="FF0000"/>
          <w:sz w:val="20"/>
          <w:szCs w:val="20"/>
        </w:rPr>
      </w:pPr>
    </w:p>
    <w:p w14:paraId="29499A0F" w14:textId="77777777" w:rsidR="00527535" w:rsidRPr="001C06B7" w:rsidRDefault="00527535" w:rsidP="00527535">
      <w:pPr>
        <w:pStyle w:val="Heading1"/>
        <w:numPr>
          <w:ilvl w:val="1"/>
          <w:numId w:val="1"/>
        </w:numPr>
        <w:tabs>
          <w:tab w:val="left" w:pos="1299"/>
        </w:tabs>
        <w:rPr>
          <w:color w:val="000000" w:themeColor="text1"/>
        </w:rPr>
      </w:pPr>
      <w:bookmarkStart w:id="70" w:name="_Toc225521697"/>
      <w:r w:rsidRPr="001C06B7">
        <w:rPr>
          <w:color w:val="000000" w:themeColor="text1"/>
        </w:rPr>
        <w:t>SLA-krav</w:t>
      </w:r>
      <w:bookmarkEnd w:id="70"/>
    </w:p>
    <w:p w14:paraId="07A8024D" w14:textId="77777777" w:rsidR="00527535" w:rsidRPr="001C06B7" w:rsidRDefault="00527535" w:rsidP="00527535">
      <w:pPr>
        <w:spacing w:before="9" w:line="110" w:lineRule="exact"/>
        <w:rPr>
          <w:color w:val="000000" w:themeColor="text1"/>
          <w:sz w:val="11"/>
          <w:szCs w:val="11"/>
        </w:rPr>
      </w:pPr>
    </w:p>
    <w:p w14:paraId="536CF713" w14:textId="77777777" w:rsidR="00527535" w:rsidRPr="002A2A8D" w:rsidRDefault="00527535" w:rsidP="00527535">
      <w:pPr>
        <w:pStyle w:val="BodyText"/>
        <w:ind w:right="150"/>
        <w:rPr>
          <w:spacing w:val="-1"/>
        </w:rPr>
      </w:pPr>
      <w:r w:rsidRPr="001C06B7">
        <w:rPr>
          <w:color w:val="000000" w:themeColor="text1"/>
          <w:spacing w:val="-1"/>
        </w:rPr>
        <w:t>Inga</w:t>
      </w:r>
      <w:r w:rsidRPr="002A2A8D">
        <w:rPr>
          <w:spacing w:val="-1"/>
        </w:rPr>
        <w:t xml:space="preserve"> specifika. Se generella SLA-krav.</w:t>
      </w:r>
    </w:p>
    <w:p w14:paraId="164F6919" w14:textId="77777777" w:rsidR="00527535" w:rsidRPr="00527535" w:rsidRDefault="00527535" w:rsidP="00527535">
      <w:pPr>
        <w:pStyle w:val="BodyText"/>
        <w:ind w:right="150"/>
        <w:rPr>
          <w:spacing w:val="-1"/>
        </w:rPr>
      </w:pPr>
    </w:p>
    <w:p w14:paraId="7F7FABB6" w14:textId="77777777" w:rsidR="00527535" w:rsidRPr="00527535" w:rsidRDefault="00527535" w:rsidP="00527535"/>
    <w:p w14:paraId="3581C916" w14:textId="5FEB57D5" w:rsidR="00907C9B" w:rsidRPr="00907C9B" w:rsidRDefault="00527535" w:rsidP="00527535">
      <w:pPr>
        <w:pStyle w:val="Heading1"/>
        <w:numPr>
          <w:ilvl w:val="1"/>
          <w:numId w:val="1"/>
        </w:numPr>
        <w:tabs>
          <w:tab w:val="left" w:pos="1299"/>
        </w:tabs>
        <w:rPr>
          <w:color w:val="FF0000"/>
        </w:rPr>
      </w:pPr>
      <w:bookmarkStart w:id="71" w:name="_Toc225521698"/>
      <w:r w:rsidRPr="00527535">
        <w:t>Fältregler</w:t>
      </w:r>
      <w:bookmarkEnd w:id="71"/>
      <w:r w:rsidRPr="00527535">
        <w:br/>
      </w:r>
      <w:r w:rsidR="00907C9B" w:rsidRPr="00907C9B">
        <w:rPr>
          <w:color w:val="FF0000"/>
        </w:rPr>
        <w:tab/>
      </w:r>
      <w:r w:rsidR="00907C9B" w:rsidRPr="00907C9B">
        <w:rPr>
          <w:color w:val="FF0000"/>
        </w:rPr>
        <w:tab/>
      </w:r>
      <w:r w:rsidR="00907C9B" w:rsidRPr="00907C9B">
        <w:rPr>
          <w:color w:val="FF0000"/>
        </w:rPr>
        <w:tab/>
      </w:r>
      <w:r w:rsidR="00907C9B" w:rsidRPr="00907C9B">
        <w:rPr>
          <w:color w:val="FF0000"/>
        </w:rPr>
        <w:br w:type="page"/>
      </w:r>
    </w:p>
    <w:tbl>
      <w:tblPr>
        <w:tblStyle w:val="TableNormal30"/>
        <w:tblW w:w="9301" w:type="dxa"/>
        <w:tblInd w:w="203" w:type="dxa"/>
        <w:tblLayout w:type="fixed"/>
        <w:tblLook w:val="01E0" w:firstRow="1" w:lastRow="1" w:firstColumn="1" w:lastColumn="1" w:noHBand="0" w:noVBand="0"/>
      </w:tblPr>
      <w:tblGrid>
        <w:gridCol w:w="2922"/>
        <w:gridCol w:w="1559"/>
        <w:gridCol w:w="3969"/>
        <w:gridCol w:w="851"/>
      </w:tblGrid>
      <w:tr w:rsidR="003D6271" w:rsidRPr="00907C9B" w14:paraId="04DCCE12" w14:textId="77777777" w:rsidTr="009962CE">
        <w:trPr>
          <w:trHeight w:hRule="exact" w:val="469"/>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F0C2955" w14:textId="77777777" w:rsidR="00907C9B" w:rsidRPr="00907C9B" w:rsidRDefault="00907C9B" w:rsidP="00907C9B">
            <w:pPr>
              <w:spacing w:line="226" w:lineRule="exact"/>
              <w:ind w:left="102"/>
              <w:rPr>
                <w:b/>
                <w:sz w:val="20"/>
                <w:szCs w:val="20"/>
              </w:rPr>
            </w:pPr>
            <w:r w:rsidRPr="00907C9B">
              <w:rPr>
                <w:b/>
                <w:sz w:val="20"/>
                <w:szCs w:val="20"/>
              </w:rPr>
              <w:lastRenderedPageBreak/>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209A81A4" w14:textId="77777777" w:rsidR="00907C9B" w:rsidRPr="00907C9B" w:rsidRDefault="00907C9B" w:rsidP="00907C9B">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26C294C" w14:textId="77777777" w:rsidR="00907C9B" w:rsidRPr="00907C9B" w:rsidRDefault="00907C9B" w:rsidP="00907C9B">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A7935B4" w14:textId="77777777" w:rsidR="00907C9B" w:rsidRPr="00907C9B" w:rsidRDefault="00907C9B" w:rsidP="00907C9B">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470E2636" w14:textId="77777777" w:rsidR="00907C9B" w:rsidRPr="00907C9B" w:rsidRDefault="00907C9B" w:rsidP="00907C9B">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3D6271" w:rsidRPr="00907C9B" w14:paraId="76BE1713" w14:textId="77777777" w:rsidTr="00CA7700">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25DA43F6" w14:textId="77777777" w:rsidR="00907C9B" w:rsidRPr="00907C9B" w:rsidRDefault="00907C9B" w:rsidP="00907C9B">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416DE96B" w14:textId="77777777" w:rsidR="00907C9B" w:rsidRPr="00907C9B" w:rsidRDefault="00907C9B" w:rsidP="00907C9B"/>
        </w:tc>
        <w:tc>
          <w:tcPr>
            <w:tcW w:w="3969" w:type="dxa"/>
            <w:tcBorders>
              <w:top w:val="single" w:sz="5" w:space="0" w:color="000000"/>
              <w:left w:val="single" w:sz="5" w:space="0" w:color="000000"/>
              <w:bottom w:val="single" w:sz="5" w:space="0" w:color="000000"/>
              <w:right w:val="single" w:sz="5" w:space="0" w:color="000000"/>
            </w:tcBorders>
          </w:tcPr>
          <w:p w14:paraId="30A0786D" w14:textId="77777777" w:rsidR="00907C9B" w:rsidRPr="00907C9B" w:rsidRDefault="00907C9B" w:rsidP="00907C9B"/>
        </w:tc>
        <w:tc>
          <w:tcPr>
            <w:tcW w:w="851" w:type="dxa"/>
            <w:tcBorders>
              <w:top w:val="single" w:sz="5" w:space="0" w:color="000000"/>
              <w:left w:val="single" w:sz="5" w:space="0" w:color="000000"/>
              <w:bottom w:val="single" w:sz="5" w:space="0" w:color="000000"/>
              <w:right w:val="single" w:sz="5" w:space="0" w:color="000000"/>
            </w:tcBorders>
          </w:tcPr>
          <w:p w14:paraId="1738BD2D" w14:textId="77777777" w:rsidR="00907C9B" w:rsidRPr="00907C9B" w:rsidRDefault="00907C9B" w:rsidP="00907C9B"/>
        </w:tc>
      </w:tr>
      <w:tr w:rsidR="008E1B34" w:rsidRPr="00907C9B" w14:paraId="68D80C23" w14:textId="77777777" w:rsidTr="00CA7700">
        <w:trPr>
          <w:trHeight w:hRule="exact" w:val="506"/>
          <w:tblHeader/>
        </w:trPr>
        <w:tc>
          <w:tcPr>
            <w:tcW w:w="2922" w:type="dxa"/>
            <w:tcBorders>
              <w:top w:val="single" w:sz="5" w:space="0" w:color="000000"/>
              <w:left w:val="single" w:sz="5" w:space="0" w:color="000000"/>
              <w:bottom w:val="single" w:sz="5" w:space="0" w:color="000000"/>
              <w:right w:val="single" w:sz="5" w:space="0" w:color="000000"/>
            </w:tcBorders>
          </w:tcPr>
          <w:p w14:paraId="07D9EFA9" w14:textId="4B7452B2" w:rsidR="008E1B34" w:rsidRPr="00907C9B" w:rsidRDefault="008E1B34" w:rsidP="00907C9B">
            <w:pPr>
              <w:spacing w:line="227" w:lineRule="exact"/>
              <w:ind w:left="102"/>
              <w:rPr>
                <w:sz w:val="20"/>
                <w:szCs w:val="20"/>
              </w:rPr>
            </w:pPr>
            <w:proofErr w:type="spellStart"/>
            <w:r>
              <w:rPr>
                <w:sz w:val="20"/>
                <w:szCs w:val="20"/>
              </w:rPr>
              <w:t>careUnitHSAid</w:t>
            </w:r>
            <w:proofErr w:type="spellEnd"/>
            <w:r w:rsidRPr="00907C9B">
              <w:rPr>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4ECBE961" w14:textId="215E2C22" w:rsidR="008E1B34" w:rsidRPr="00907C9B" w:rsidRDefault="008E1B34" w:rsidP="00907C9B">
            <w:pPr>
              <w:spacing w:line="226" w:lineRule="exact"/>
              <w:ind w:left="102"/>
              <w:rPr>
                <w:spacing w:val="-1"/>
                <w:sz w:val="20"/>
                <w:szCs w:val="20"/>
              </w:rPr>
            </w:pPr>
            <w:proofErr w:type="spellStart"/>
            <w:r>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FC516E9" w14:textId="27874442" w:rsidR="008E1B34" w:rsidRPr="00907C9B" w:rsidRDefault="008E1B34" w:rsidP="005F77B3">
            <w:pPr>
              <w:spacing w:line="226" w:lineRule="exact"/>
              <w:ind w:left="102"/>
              <w:rPr>
                <w:spacing w:val="-1"/>
                <w:sz w:val="20"/>
                <w:szCs w:val="20"/>
              </w:rPr>
            </w:pPr>
            <w:r>
              <w:rPr>
                <w:spacing w:val="-1"/>
                <w:sz w:val="20"/>
                <w:szCs w:val="20"/>
              </w:rPr>
              <w:t xml:space="preserve">Filtrering på </w:t>
            </w:r>
            <w:proofErr w:type="spellStart"/>
            <w:r>
              <w:rPr>
                <w:spacing w:val="-1"/>
                <w:sz w:val="20"/>
                <w:szCs w:val="20"/>
              </w:rPr>
              <w:t>PDL</w:t>
            </w:r>
            <w:proofErr w:type="spellEnd"/>
            <w:r>
              <w:rPr>
                <w:spacing w:val="-1"/>
                <w:sz w:val="20"/>
                <w:szCs w:val="20"/>
              </w:rPr>
              <w:t>-enhet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0B527065" w14:textId="77777777" w:rsidR="008E1B34" w:rsidRPr="00907C9B" w:rsidRDefault="008E1B34" w:rsidP="00020569">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53E08EED" w14:textId="77777777" w:rsidR="008E1B34" w:rsidRPr="00907C9B" w:rsidRDefault="008E1B34" w:rsidP="00907C9B">
            <w:pPr>
              <w:ind w:left="102"/>
              <w:rPr>
                <w:sz w:val="20"/>
                <w:szCs w:val="20"/>
              </w:rPr>
            </w:pPr>
          </w:p>
        </w:tc>
      </w:tr>
      <w:tr w:rsidR="008E1B34" w:rsidRPr="00907C9B" w14:paraId="1A9374FA" w14:textId="77777777" w:rsidTr="00CA7700">
        <w:trPr>
          <w:trHeight w:hRule="exact" w:val="2359"/>
          <w:tblHeader/>
        </w:trPr>
        <w:tc>
          <w:tcPr>
            <w:tcW w:w="2922" w:type="dxa"/>
            <w:tcBorders>
              <w:top w:val="single" w:sz="5" w:space="0" w:color="000000"/>
              <w:left w:val="single" w:sz="5" w:space="0" w:color="000000"/>
              <w:bottom w:val="single" w:sz="5" w:space="0" w:color="000000"/>
              <w:right w:val="single" w:sz="5" w:space="0" w:color="000000"/>
            </w:tcBorders>
          </w:tcPr>
          <w:p w14:paraId="43568616" w14:textId="684C5B0C" w:rsidR="008E1B34" w:rsidRPr="00907C9B" w:rsidRDefault="008E1B34" w:rsidP="00907C9B">
            <w:pPr>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962DEFE" w14:textId="4724150F" w:rsidR="008E1B34" w:rsidRPr="00907C9B" w:rsidRDefault="008E1B34" w:rsidP="002E3143">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111B0C9" w14:textId="4E48AC0D" w:rsidR="008E1B34" w:rsidRPr="00CA0259" w:rsidRDefault="008E1B34" w:rsidP="00CA0259">
            <w:pPr>
              <w:spacing w:line="226" w:lineRule="exact"/>
              <w:ind w:left="102"/>
              <w:rPr>
                <w:spacing w:val="-1"/>
                <w:sz w:val="20"/>
                <w:szCs w:val="20"/>
              </w:rPr>
            </w:pPr>
            <w:r w:rsidRPr="0041336D">
              <w:rPr>
                <w:spacing w:val="-1"/>
                <w:sz w:val="20"/>
                <w:szCs w:val="20"/>
              </w:rPr>
              <w:t>Id för patienten.</w:t>
            </w:r>
            <w:r>
              <w:rPr>
                <w:spacing w:val="-1"/>
                <w:sz w:val="20"/>
                <w:szCs w:val="20"/>
              </w:rPr>
              <w:t xml:space="preserve"> </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Pr>
                <w:spacing w:val="-1"/>
                <w:sz w:val="20"/>
                <w:szCs w:val="20"/>
              </w:rPr>
              <w:t xml:space="preserve"> Anges med 12 tecken utan avskiljare.</w:t>
            </w:r>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w:t>
            </w:r>
            <w:proofErr w:type="spellStart"/>
            <w:r w:rsidRPr="0041336D">
              <w:rPr>
                <w:spacing w:val="-1"/>
                <w:sz w:val="20"/>
                <w:szCs w:val="20"/>
              </w:rPr>
              <w:t>OID</w:t>
            </w:r>
            <w:proofErr w:type="spellEnd"/>
            <w:r w:rsidRPr="0041336D">
              <w:rPr>
                <w:spacing w:val="-1"/>
                <w:sz w:val="20"/>
                <w:szCs w:val="20"/>
              </w:rPr>
              <w:t xml:space="preserve">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51" w:type="dxa"/>
            <w:tcBorders>
              <w:top w:val="single" w:sz="5" w:space="0" w:color="000000"/>
              <w:left w:val="single" w:sz="5" w:space="0" w:color="000000"/>
              <w:bottom w:val="single" w:sz="5" w:space="0" w:color="000000"/>
              <w:right w:val="single" w:sz="5" w:space="0" w:color="000000"/>
            </w:tcBorders>
          </w:tcPr>
          <w:p w14:paraId="6EB7C1D2" w14:textId="156ADBC1" w:rsidR="008E1B34" w:rsidRPr="00907C9B" w:rsidRDefault="008E1B34"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E1B34" w:rsidRPr="00907C9B" w14:paraId="0FDF3D9D" w14:textId="77777777" w:rsidTr="00CA7700">
        <w:trPr>
          <w:trHeight w:hRule="exact" w:val="1414"/>
          <w:tblHeader/>
        </w:trPr>
        <w:tc>
          <w:tcPr>
            <w:tcW w:w="2922" w:type="dxa"/>
            <w:tcBorders>
              <w:top w:val="single" w:sz="5" w:space="0" w:color="000000"/>
              <w:left w:val="single" w:sz="5" w:space="0" w:color="000000"/>
              <w:bottom w:val="single" w:sz="5" w:space="0" w:color="000000"/>
              <w:right w:val="single" w:sz="5" w:space="0" w:color="000000"/>
            </w:tcBorders>
          </w:tcPr>
          <w:p w14:paraId="095D0E0F" w14:textId="3F885301" w:rsidR="008E1B34" w:rsidRPr="00907C9B" w:rsidRDefault="008E1B34" w:rsidP="00907C9B">
            <w:pPr>
              <w:spacing w:line="226" w:lineRule="exact"/>
              <w:ind w:left="102"/>
              <w:rPr>
                <w:sz w:val="20"/>
                <w:szCs w:val="20"/>
              </w:rPr>
            </w:pPr>
            <w:proofErr w:type="spellStart"/>
            <w:r w:rsidRPr="00907C9B">
              <w:rPr>
                <w:sz w:val="20"/>
                <w:szCs w:val="20"/>
              </w:rPr>
              <w:t>timePeriod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1F10DDF" w14:textId="4F54BC20" w:rsidR="008E1B34" w:rsidRPr="00907C9B" w:rsidRDefault="008E1B34" w:rsidP="00907C9B">
            <w:pPr>
              <w:spacing w:line="226" w:lineRule="exact"/>
              <w:ind w:left="102"/>
              <w:rPr>
                <w:spacing w:val="-1"/>
                <w:sz w:val="20"/>
                <w:szCs w:val="20"/>
              </w:rPr>
            </w:pPr>
            <w:proofErr w:type="spellStart"/>
            <w:r>
              <w:rPr>
                <w:spacing w:val="-1"/>
                <w:sz w:val="20"/>
                <w:szCs w:val="20"/>
              </w:rPr>
              <w:t>DatePeriodType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7ADF53C" w14:textId="2BC0AF40" w:rsidR="008E1B34" w:rsidRPr="00907C9B" w:rsidRDefault="008E1B34" w:rsidP="00696D02">
            <w:pPr>
              <w:spacing w:line="229" w:lineRule="exact"/>
              <w:ind w:left="102"/>
              <w:rPr>
                <w:sz w:val="20"/>
                <w:szCs w:val="20"/>
              </w:rPr>
            </w:pPr>
            <w:r w:rsidRPr="005F1D2D">
              <w:rPr>
                <w:spacing w:val="-1"/>
                <w:sz w:val="20"/>
                <w:szCs w:val="20"/>
              </w:rPr>
              <w:t>Begränsning av sökningen i tid. Begränsningen sker genom att resultatet innehåller de poster som i något av de tidsfält som ingår i svarsmeddelandet anger en tidpunkt som ligger inom det sökta tidsintervallet (start- och slutpunkt inkluderas i intervallet).</w:t>
            </w:r>
          </w:p>
        </w:tc>
        <w:tc>
          <w:tcPr>
            <w:tcW w:w="851" w:type="dxa"/>
            <w:tcBorders>
              <w:top w:val="single" w:sz="5" w:space="0" w:color="000000"/>
              <w:left w:val="single" w:sz="5" w:space="0" w:color="000000"/>
              <w:bottom w:val="single" w:sz="5" w:space="0" w:color="000000"/>
              <w:right w:val="single" w:sz="5" w:space="0" w:color="000000"/>
            </w:tcBorders>
          </w:tcPr>
          <w:p w14:paraId="57A5D4BD" w14:textId="6E6C3DB9" w:rsidR="008E1B34" w:rsidRPr="00907C9B" w:rsidRDefault="008E1B34"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680228" w:rsidRPr="00907C9B" w14:paraId="5D868B71" w14:textId="77777777" w:rsidTr="00CA7700">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3C3683A9" w14:textId="5309B967" w:rsidR="00680228" w:rsidRPr="005F1D2D" w:rsidRDefault="00680228" w:rsidP="00907C9B">
            <w:pPr>
              <w:spacing w:line="226" w:lineRule="exact"/>
              <w:ind w:left="102"/>
              <w:rPr>
                <w:sz w:val="20"/>
                <w:szCs w:val="20"/>
              </w:rPr>
            </w:pPr>
            <w:r>
              <w:rPr>
                <w:sz w:val="20"/>
                <w:szCs w:val="20"/>
              </w:rPr>
              <w:t>.start</w:t>
            </w:r>
          </w:p>
        </w:tc>
        <w:tc>
          <w:tcPr>
            <w:tcW w:w="1559" w:type="dxa"/>
            <w:tcBorders>
              <w:top w:val="single" w:sz="5" w:space="0" w:color="000000"/>
              <w:left w:val="single" w:sz="5" w:space="0" w:color="000000"/>
              <w:bottom w:val="single" w:sz="5" w:space="0" w:color="000000"/>
              <w:right w:val="single" w:sz="5" w:space="0" w:color="000000"/>
            </w:tcBorders>
          </w:tcPr>
          <w:p w14:paraId="1265B088" w14:textId="371A94D0" w:rsidR="00680228" w:rsidRPr="005F1D2D" w:rsidRDefault="00680228"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232057B" w14:textId="11CBB4B9" w:rsidR="00680228" w:rsidRPr="005F1D2D" w:rsidRDefault="00680228" w:rsidP="00020569">
            <w:pPr>
              <w:spacing w:line="226" w:lineRule="exact"/>
              <w:ind w:left="102"/>
              <w:rPr>
                <w:sz w:val="20"/>
                <w:szCs w:val="20"/>
              </w:rPr>
            </w:pPr>
            <w:r>
              <w:rPr>
                <w:spacing w:val="-1"/>
                <w:sz w:val="20"/>
                <w:szCs w:val="20"/>
              </w:rPr>
              <w:t xml:space="preserve">Startdatum. Format </w:t>
            </w:r>
            <w:proofErr w:type="spellStart"/>
            <w:r>
              <w:rPr>
                <w:spacing w:val="-1"/>
                <w:sz w:val="20"/>
                <w:szCs w:val="20"/>
              </w:rPr>
              <w:t>YYYY</w:t>
            </w:r>
            <w:r w:rsidRPr="00A63DCF">
              <w:rPr>
                <w:spacing w:val="-1"/>
                <w:sz w:val="20"/>
                <w:szCs w:val="20"/>
              </w:rPr>
              <w:t>MMDD</w:t>
            </w:r>
            <w:proofErr w:type="spellEnd"/>
            <w:r w:rsidRPr="00A63DCF">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340922BD" w14:textId="4EE0E9C8" w:rsidR="00680228" w:rsidRPr="005F1D2D" w:rsidRDefault="00680228" w:rsidP="0002056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680228" w:rsidRPr="00907C9B" w14:paraId="1E9C5729" w14:textId="77777777" w:rsidTr="00CA7700">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732643D5" w14:textId="25758FED" w:rsidR="00680228" w:rsidRPr="005F1D2D" w:rsidRDefault="00680228" w:rsidP="00907C9B">
            <w:pPr>
              <w:spacing w:line="226" w:lineRule="exact"/>
              <w:ind w:left="102"/>
              <w:rPr>
                <w:sz w:val="20"/>
                <w:szCs w:val="20"/>
              </w:rPr>
            </w:pPr>
            <w:r>
              <w:rPr>
                <w:sz w:val="20"/>
                <w:szCs w:val="20"/>
              </w:rPr>
              <w:t>.end</w:t>
            </w:r>
          </w:p>
        </w:tc>
        <w:tc>
          <w:tcPr>
            <w:tcW w:w="1559" w:type="dxa"/>
            <w:tcBorders>
              <w:top w:val="single" w:sz="5" w:space="0" w:color="000000"/>
              <w:left w:val="single" w:sz="5" w:space="0" w:color="000000"/>
              <w:bottom w:val="single" w:sz="5" w:space="0" w:color="000000"/>
              <w:right w:val="single" w:sz="5" w:space="0" w:color="000000"/>
            </w:tcBorders>
          </w:tcPr>
          <w:p w14:paraId="1E054162" w14:textId="2A1F2AA6" w:rsidR="00680228" w:rsidRPr="005F1D2D" w:rsidRDefault="00680228"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AAA21F2" w14:textId="08B3FAF3" w:rsidR="00680228" w:rsidRPr="005F1D2D" w:rsidRDefault="00680228" w:rsidP="00020569">
            <w:pPr>
              <w:spacing w:line="226" w:lineRule="exact"/>
              <w:ind w:left="102"/>
              <w:rPr>
                <w:sz w:val="20"/>
                <w:szCs w:val="20"/>
              </w:rPr>
            </w:pPr>
            <w:r>
              <w:rPr>
                <w:spacing w:val="-1"/>
                <w:sz w:val="20"/>
                <w:szCs w:val="20"/>
              </w:rPr>
              <w:t xml:space="preserve">Slutdatum. Format </w:t>
            </w:r>
            <w:proofErr w:type="spellStart"/>
            <w:r>
              <w:rPr>
                <w:spacing w:val="-1"/>
                <w:sz w:val="20"/>
                <w:szCs w:val="20"/>
              </w:rPr>
              <w:t>YYYY</w:t>
            </w:r>
            <w:r w:rsidRPr="00A63DCF">
              <w:rPr>
                <w:spacing w:val="-1"/>
                <w:sz w:val="20"/>
                <w:szCs w:val="20"/>
              </w:rPr>
              <w:t>MMDD</w:t>
            </w:r>
            <w:proofErr w:type="spellEnd"/>
            <w:r w:rsidRPr="00A63DCF">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7BE5167B" w14:textId="7BAEEB2E" w:rsidR="00680228" w:rsidRPr="005F1D2D" w:rsidRDefault="00680228" w:rsidP="0002056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8E1B34" w:rsidRPr="00907C9B" w14:paraId="2C8E708B" w14:textId="77777777" w:rsidTr="00CA7700">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6EF4106D" w14:textId="21B7CB23" w:rsidR="008E1B34" w:rsidRPr="00907C9B" w:rsidRDefault="008E1B34" w:rsidP="00907C9B">
            <w:pPr>
              <w:spacing w:line="226" w:lineRule="exact"/>
              <w:ind w:left="102"/>
              <w:rPr>
                <w:sz w:val="20"/>
                <w:szCs w:val="20"/>
              </w:rPr>
            </w:pPr>
            <w:proofErr w:type="spellStart"/>
            <w:r w:rsidRPr="005F1D2D">
              <w:rPr>
                <w:sz w:val="20"/>
                <w:szCs w:val="20"/>
              </w:rPr>
              <w:t>sourceSystem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4271C36" w14:textId="3AEBC860" w:rsidR="008E1B34" w:rsidRPr="00907C9B" w:rsidRDefault="008E1B34" w:rsidP="00907C9B">
            <w:pPr>
              <w:spacing w:line="226" w:lineRule="exact"/>
              <w:ind w:left="102"/>
              <w:rPr>
                <w:spacing w:val="-1"/>
                <w:sz w:val="20"/>
                <w:szCs w:val="20"/>
              </w:rPr>
            </w:pPr>
            <w:proofErr w:type="spellStart"/>
            <w:r w:rsidRPr="005F1D2D">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E581FA9" w14:textId="77777777" w:rsidR="008E1B34" w:rsidRPr="005F1D2D" w:rsidRDefault="008E1B34" w:rsidP="00020569">
            <w:pPr>
              <w:spacing w:line="226" w:lineRule="exact"/>
              <w:ind w:left="102"/>
              <w:rPr>
                <w:sz w:val="20"/>
                <w:szCs w:val="20"/>
              </w:rPr>
            </w:pPr>
            <w:r w:rsidRPr="005F1D2D">
              <w:rPr>
                <w:sz w:val="20"/>
                <w:szCs w:val="20"/>
              </w:rPr>
              <w:t xml:space="preserve">Begränsar sökningen till dokument som är skapade i angivet system. </w:t>
            </w:r>
          </w:p>
          <w:p w14:paraId="65C361EC" w14:textId="77777777" w:rsidR="008E1B34" w:rsidRPr="005F1D2D" w:rsidRDefault="008E1B34" w:rsidP="00020569">
            <w:pPr>
              <w:spacing w:line="226" w:lineRule="exact"/>
              <w:ind w:left="102"/>
              <w:rPr>
                <w:sz w:val="20"/>
                <w:szCs w:val="20"/>
              </w:rPr>
            </w:pPr>
          </w:p>
          <w:p w14:paraId="13908F2D" w14:textId="77777777" w:rsidR="008E1B34" w:rsidRPr="005F1D2D" w:rsidRDefault="008E1B34" w:rsidP="00020569">
            <w:pPr>
              <w:spacing w:line="226" w:lineRule="exact"/>
              <w:ind w:left="102"/>
              <w:rPr>
                <w:sz w:val="20"/>
                <w:szCs w:val="20"/>
              </w:rPr>
            </w:pPr>
            <w:r w:rsidRPr="005F1D2D">
              <w:rPr>
                <w:sz w:val="20"/>
                <w:szCs w:val="20"/>
              </w:rPr>
              <w:t xml:space="preserve">Värdet på detta fält måste överensstämma med värdet på </w:t>
            </w:r>
            <w:proofErr w:type="spellStart"/>
            <w:r w:rsidRPr="005F1D2D">
              <w:rPr>
                <w:sz w:val="20"/>
                <w:szCs w:val="20"/>
              </w:rPr>
              <w:t>logicalAddress</w:t>
            </w:r>
            <w:proofErr w:type="spellEnd"/>
            <w:r w:rsidRPr="005F1D2D">
              <w:rPr>
                <w:sz w:val="20"/>
                <w:szCs w:val="20"/>
              </w:rPr>
              <w:t xml:space="preserve"> i anropets tekniska </w:t>
            </w:r>
            <w:proofErr w:type="spellStart"/>
            <w:r w:rsidRPr="005F1D2D">
              <w:rPr>
                <w:sz w:val="20"/>
                <w:szCs w:val="20"/>
              </w:rPr>
              <w:t>kuvertering</w:t>
            </w:r>
            <w:proofErr w:type="spellEnd"/>
            <w:r w:rsidRPr="005F1D2D">
              <w:rPr>
                <w:sz w:val="20"/>
                <w:szCs w:val="20"/>
              </w:rPr>
              <w:t xml:space="preserve"> (ex. </w:t>
            </w:r>
            <w:proofErr w:type="spellStart"/>
            <w:r w:rsidRPr="005F1D2D">
              <w:rPr>
                <w:sz w:val="20"/>
                <w:szCs w:val="20"/>
              </w:rPr>
              <w:t>SOAP-header</w:t>
            </w:r>
            <w:proofErr w:type="spellEnd"/>
            <w:r w:rsidRPr="005F1D2D">
              <w:rPr>
                <w:sz w:val="20"/>
                <w:szCs w:val="20"/>
              </w:rPr>
              <w:t>).</w:t>
            </w:r>
          </w:p>
          <w:p w14:paraId="2BD16F2A" w14:textId="77777777" w:rsidR="008E1B34" w:rsidRPr="005F1D2D" w:rsidRDefault="008E1B34" w:rsidP="00020569">
            <w:pPr>
              <w:spacing w:line="226" w:lineRule="exact"/>
              <w:ind w:left="102"/>
              <w:rPr>
                <w:spacing w:val="-1"/>
                <w:sz w:val="20"/>
                <w:szCs w:val="20"/>
              </w:rPr>
            </w:pPr>
          </w:p>
          <w:p w14:paraId="1CA2727B" w14:textId="77777777" w:rsidR="008E1B34" w:rsidRPr="005F1D2D" w:rsidRDefault="008E1B34" w:rsidP="00020569">
            <w:pPr>
              <w:spacing w:line="226" w:lineRule="exact"/>
              <w:ind w:left="102"/>
              <w:rPr>
                <w:sz w:val="20"/>
                <w:szCs w:val="20"/>
              </w:rPr>
            </w:pPr>
            <w:r w:rsidRPr="005F1D2D">
              <w:rPr>
                <w:sz w:val="20"/>
                <w:szCs w:val="20"/>
              </w:rPr>
              <w:t>Det innebär i praktiken att aggregerande tjänster inte används när detta fält anges.</w:t>
            </w:r>
          </w:p>
          <w:p w14:paraId="1F0E9275" w14:textId="77777777" w:rsidR="008E1B34" w:rsidRPr="005F1D2D" w:rsidRDefault="008E1B34" w:rsidP="00020569">
            <w:pPr>
              <w:spacing w:line="226" w:lineRule="exact"/>
              <w:ind w:left="102"/>
              <w:rPr>
                <w:sz w:val="20"/>
                <w:szCs w:val="20"/>
              </w:rPr>
            </w:pPr>
          </w:p>
          <w:p w14:paraId="0B720BC7" w14:textId="0D1547B5" w:rsidR="008E1B34" w:rsidRPr="00907C9B" w:rsidRDefault="008E1B34" w:rsidP="002E3143">
            <w:pPr>
              <w:spacing w:line="229" w:lineRule="exact"/>
              <w:ind w:left="102"/>
              <w:rPr>
                <w:sz w:val="20"/>
                <w:szCs w:val="20"/>
              </w:rPr>
            </w:pPr>
            <w:r w:rsidRPr="005F1D2D">
              <w:rPr>
                <w:sz w:val="20"/>
                <w:szCs w:val="20"/>
              </w:rPr>
              <w:t xml:space="preserve">Fältet är tvingande om </w:t>
            </w:r>
            <w:proofErr w:type="spellStart"/>
            <w:r w:rsidRPr="005F1D2D">
              <w:rPr>
                <w:sz w:val="20"/>
                <w:szCs w:val="20"/>
              </w:rPr>
              <w:t>careContactId</w:t>
            </w:r>
            <w:proofErr w:type="spellEnd"/>
            <w:r w:rsidRPr="005F1D2D">
              <w:rPr>
                <w:sz w:val="20"/>
                <w:szCs w:val="20"/>
              </w:rPr>
              <w:t xml:space="preserve"> angivits.</w:t>
            </w:r>
          </w:p>
        </w:tc>
        <w:tc>
          <w:tcPr>
            <w:tcW w:w="851" w:type="dxa"/>
            <w:tcBorders>
              <w:top w:val="single" w:sz="5" w:space="0" w:color="000000"/>
              <w:left w:val="single" w:sz="5" w:space="0" w:color="000000"/>
              <w:bottom w:val="single" w:sz="5" w:space="0" w:color="000000"/>
              <w:right w:val="single" w:sz="5" w:space="0" w:color="000000"/>
            </w:tcBorders>
          </w:tcPr>
          <w:p w14:paraId="55CB516F" w14:textId="77777777" w:rsidR="008E1B34" w:rsidRPr="005F1D2D" w:rsidRDefault="008E1B34" w:rsidP="00020569">
            <w:pPr>
              <w:spacing w:line="229" w:lineRule="exact"/>
              <w:ind w:left="102"/>
              <w:rPr>
                <w:sz w:val="20"/>
                <w:szCs w:val="20"/>
              </w:rPr>
            </w:pPr>
            <w:r w:rsidRPr="005F1D2D">
              <w:rPr>
                <w:sz w:val="20"/>
                <w:szCs w:val="20"/>
              </w:rPr>
              <w:t>0</w:t>
            </w:r>
            <w:proofErr w:type="gramStart"/>
            <w:r w:rsidRPr="005F1D2D">
              <w:rPr>
                <w:sz w:val="20"/>
                <w:szCs w:val="20"/>
              </w:rPr>
              <w:t>..</w:t>
            </w:r>
            <w:proofErr w:type="gramEnd"/>
            <w:r w:rsidRPr="005F1D2D">
              <w:rPr>
                <w:sz w:val="20"/>
                <w:szCs w:val="20"/>
              </w:rPr>
              <w:t>1</w:t>
            </w:r>
          </w:p>
          <w:p w14:paraId="73FFE62A" w14:textId="77777777" w:rsidR="008E1B34" w:rsidRPr="005F1D2D" w:rsidRDefault="008E1B34" w:rsidP="00020569">
            <w:pPr>
              <w:spacing w:line="229" w:lineRule="exact"/>
              <w:ind w:left="102"/>
              <w:rPr>
                <w:sz w:val="20"/>
                <w:szCs w:val="20"/>
              </w:rPr>
            </w:pPr>
          </w:p>
          <w:p w14:paraId="3B2DC71A" w14:textId="77777777" w:rsidR="008E1B34" w:rsidRPr="005F1D2D" w:rsidRDefault="008E1B34" w:rsidP="00020569">
            <w:pPr>
              <w:spacing w:line="229" w:lineRule="exact"/>
              <w:ind w:left="102"/>
              <w:rPr>
                <w:sz w:val="20"/>
                <w:szCs w:val="20"/>
              </w:rPr>
            </w:pPr>
          </w:p>
          <w:p w14:paraId="313A81B3" w14:textId="046C9CE3" w:rsidR="008E1B34" w:rsidRPr="00907C9B" w:rsidRDefault="008E1B34" w:rsidP="00907C9B">
            <w:pPr>
              <w:spacing w:line="229" w:lineRule="exact"/>
              <w:ind w:left="102"/>
              <w:rPr>
                <w:sz w:val="20"/>
                <w:szCs w:val="20"/>
              </w:rPr>
            </w:pPr>
          </w:p>
        </w:tc>
      </w:tr>
      <w:tr w:rsidR="008E1B34" w:rsidRPr="00907C9B" w14:paraId="5DB11D53"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5F61816C" w14:textId="2A0CD10E" w:rsidR="008E1B34" w:rsidRPr="00907C9B" w:rsidRDefault="008E1B34" w:rsidP="00907C9B">
            <w:pPr>
              <w:spacing w:line="226" w:lineRule="exact"/>
              <w:ind w:left="102"/>
              <w:rPr>
                <w:b/>
                <w:sz w:val="20"/>
                <w:szCs w:val="20"/>
              </w:rPr>
            </w:pPr>
            <w:proofErr w:type="spellStart"/>
            <w:r w:rsidRPr="005F1D2D">
              <w:rPr>
                <w:sz w:val="20"/>
                <w:szCs w:val="20"/>
              </w:rPr>
              <w:t>careContactId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AAEEA45" w14:textId="0BABD50A" w:rsidR="008E1B34" w:rsidRPr="00907C9B" w:rsidRDefault="008E1B34" w:rsidP="00180F30">
            <w:pPr>
              <w:spacing w:line="226" w:lineRule="exact"/>
              <w:ind w:left="102"/>
            </w:pPr>
            <w:r w:rsidRPr="005F1D2D">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35E3155" w14:textId="7C3BC4BD" w:rsidR="008E1B34" w:rsidRPr="00907C9B" w:rsidRDefault="008E1B34" w:rsidP="002E3143">
            <w:pPr>
              <w:spacing w:line="229" w:lineRule="exact"/>
              <w:ind w:left="102"/>
            </w:pPr>
            <w:r w:rsidRPr="005F1D2D">
              <w:rPr>
                <w:spacing w:val="-1"/>
                <w:sz w:val="20"/>
                <w:szCs w:val="20"/>
              </w:rPr>
              <w:t xml:space="preserve">Begränsar sökningen till dokument som </w:t>
            </w:r>
            <w:proofErr w:type="spellStart"/>
            <w:r w:rsidRPr="005F1D2D">
              <w:rPr>
                <w:spacing w:val="-1"/>
                <w:sz w:val="20"/>
                <w:szCs w:val="20"/>
              </w:rPr>
              <w:t>Identitetet</w:t>
            </w:r>
            <w:proofErr w:type="spellEnd"/>
            <w:r w:rsidRPr="005F1D2D">
              <w:rPr>
                <w:spacing w:val="-1"/>
                <w:sz w:val="20"/>
                <w:szCs w:val="20"/>
              </w:rPr>
              <w:t xml:space="preserve">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2F9762AC" w14:textId="7E998516" w:rsidR="008E1B34" w:rsidRPr="00907C9B" w:rsidRDefault="008E1B34" w:rsidP="002F049F">
            <w:pPr>
              <w:spacing w:line="229" w:lineRule="exact"/>
              <w:ind w:left="102"/>
            </w:pPr>
            <w:r w:rsidRPr="005F1D2D">
              <w:rPr>
                <w:sz w:val="20"/>
                <w:szCs w:val="20"/>
              </w:rPr>
              <w:t>0</w:t>
            </w:r>
            <w:proofErr w:type="gramStart"/>
            <w:r w:rsidRPr="005F1D2D">
              <w:rPr>
                <w:sz w:val="20"/>
                <w:szCs w:val="20"/>
              </w:rPr>
              <w:t>..</w:t>
            </w:r>
            <w:proofErr w:type="gramEnd"/>
            <w:r w:rsidRPr="005F1D2D">
              <w:rPr>
                <w:sz w:val="20"/>
                <w:szCs w:val="20"/>
              </w:rPr>
              <w:t>*</w:t>
            </w:r>
          </w:p>
        </w:tc>
      </w:tr>
      <w:tr w:rsidR="008E1B34" w:rsidRPr="00907C9B" w14:paraId="2CEB1579"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0A3522AF" w14:textId="13087500" w:rsidR="008E1B34" w:rsidRDefault="008E1B34" w:rsidP="00907C9B">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380525D" w14:textId="4EFB2006" w:rsidR="008E1B34" w:rsidRDefault="008E1B34" w:rsidP="00180F30">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CE49BDD" w14:textId="40A9D91E" w:rsidR="008E1B34" w:rsidRDefault="008E1B34" w:rsidP="002E3143">
            <w:pPr>
              <w:spacing w:line="229"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93C6492" w14:textId="517CED56" w:rsidR="008E1B34" w:rsidRDefault="008E1B34" w:rsidP="002F049F">
            <w:pPr>
              <w:spacing w:line="229" w:lineRule="exact"/>
              <w:ind w:left="102"/>
              <w:rPr>
                <w:sz w:val="20"/>
                <w:szCs w:val="20"/>
              </w:rPr>
            </w:pPr>
          </w:p>
        </w:tc>
      </w:tr>
      <w:tr w:rsidR="003D6271" w:rsidRPr="00907C9B" w14:paraId="2A6EEB16" w14:textId="77777777" w:rsidTr="00CA7700">
        <w:trPr>
          <w:trHeight w:hRule="exact" w:val="285"/>
          <w:tblHeader/>
        </w:trPr>
        <w:tc>
          <w:tcPr>
            <w:tcW w:w="2922" w:type="dxa"/>
            <w:tcBorders>
              <w:top w:val="single" w:sz="5" w:space="0" w:color="000000"/>
              <w:left w:val="single" w:sz="5" w:space="0" w:color="000000"/>
              <w:bottom w:val="single" w:sz="5" w:space="0" w:color="000000"/>
              <w:right w:val="single" w:sz="5" w:space="0" w:color="000000"/>
            </w:tcBorders>
          </w:tcPr>
          <w:p w14:paraId="6BBD4543" w14:textId="66F3F449" w:rsidR="00D90BD2" w:rsidRDefault="00D90BD2" w:rsidP="00907C9B">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57171AB8" w14:textId="77777777" w:rsidR="00D90BD2" w:rsidRPr="00B43AC4" w:rsidRDefault="00D90BD2" w:rsidP="00907C9B">
            <w:pPr>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C68D698" w14:textId="77777777" w:rsidR="00D90BD2" w:rsidRDefault="00D90BD2" w:rsidP="00907C9B">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CFD3F36" w14:textId="77777777" w:rsidR="00D90BD2" w:rsidRDefault="00D90BD2" w:rsidP="00907C9B">
            <w:pPr>
              <w:rPr>
                <w:sz w:val="20"/>
                <w:szCs w:val="20"/>
              </w:rPr>
            </w:pPr>
          </w:p>
        </w:tc>
      </w:tr>
      <w:tr w:rsidR="003D6271" w:rsidRPr="00907C9B" w14:paraId="62A396D5" w14:textId="77777777" w:rsidTr="00CA7700">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6EBEE5DF" w14:textId="28821E71" w:rsidR="00D90BD2" w:rsidRPr="00907C9B" w:rsidRDefault="00D90BD2" w:rsidP="0051739C">
            <w:pPr>
              <w:spacing w:line="226" w:lineRule="exact"/>
              <w:ind w:left="102"/>
              <w:rPr>
                <w:sz w:val="20"/>
                <w:szCs w:val="20"/>
              </w:rPr>
            </w:pPr>
            <w:proofErr w:type="spellStart"/>
            <w:r w:rsidRPr="00907C9B">
              <w:rPr>
                <w:sz w:val="20"/>
                <w:szCs w:val="20"/>
              </w:rPr>
              <w:t>referral</w:t>
            </w:r>
            <w:r>
              <w:rPr>
                <w:sz w:val="20"/>
                <w:szCs w:val="20"/>
              </w:rPr>
              <w:t>Outcome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C858B5B" w14:textId="16E53E10" w:rsidR="00D90BD2" w:rsidRPr="00907C9B" w:rsidRDefault="00D90BD2" w:rsidP="0051739C">
            <w:pPr>
              <w:spacing w:line="226" w:lineRule="exact"/>
              <w:ind w:left="102"/>
              <w:rPr>
                <w:sz w:val="20"/>
                <w:szCs w:val="20"/>
              </w:rPr>
            </w:pPr>
            <w:proofErr w:type="spellStart"/>
            <w:r>
              <w:rPr>
                <w:sz w:val="20"/>
                <w:szCs w:val="20"/>
              </w:rPr>
              <w:t>R</w:t>
            </w:r>
            <w:r w:rsidRPr="00907C9B">
              <w:rPr>
                <w:sz w:val="20"/>
                <w:szCs w:val="20"/>
              </w:rPr>
              <w:t>eferral</w:t>
            </w:r>
            <w:r>
              <w:rPr>
                <w:sz w:val="20"/>
                <w:szCs w:val="20"/>
              </w:rPr>
              <w:t>Outcome</w:t>
            </w:r>
            <w:r w:rsidRPr="00907C9B">
              <w:rPr>
                <w:sz w:val="20"/>
                <w:szCs w:val="20"/>
              </w:rPr>
              <w:t>Type</w:t>
            </w:r>
            <w:proofErr w:type="spellEnd"/>
            <w:r w:rsidRPr="00907C9B">
              <w:rPr>
                <w:sz w:val="20"/>
                <w:szCs w:val="20"/>
              </w:rPr>
              <w:t xml:space="preserve"> </w:t>
            </w:r>
          </w:p>
        </w:tc>
        <w:tc>
          <w:tcPr>
            <w:tcW w:w="3969" w:type="dxa"/>
            <w:tcBorders>
              <w:top w:val="single" w:sz="5" w:space="0" w:color="000000"/>
              <w:left w:val="single" w:sz="5" w:space="0" w:color="000000"/>
              <w:bottom w:val="single" w:sz="5" w:space="0" w:color="000000"/>
              <w:right w:val="single" w:sz="5" w:space="0" w:color="000000"/>
            </w:tcBorders>
          </w:tcPr>
          <w:p w14:paraId="79909EF2" w14:textId="77777777" w:rsidR="00CA0259" w:rsidRDefault="00CA0259" w:rsidP="00CA0259">
            <w:pPr>
              <w:spacing w:line="229" w:lineRule="exact"/>
              <w:ind w:left="102"/>
              <w:rPr>
                <w:rFonts w:ascii="Calibri" w:hAnsi="Calibri"/>
                <w:spacing w:val="-1"/>
              </w:rPr>
            </w:pPr>
            <w:r w:rsidRPr="004742A5">
              <w:rPr>
                <w:sz w:val="20"/>
                <w:szCs w:val="20"/>
              </w:rPr>
              <w:t xml:space="preserve">Returnerar en patients </w:t>
            </w:r>
            <w:proofErr w:type="spellStart"/>
            <w:r w:rsidRPr="004742A5">
              <w:rPr>
                <w:sz w:val="20"/>
                <w:szCs w:val="20"/>
              </w:rPr>
              <w:t>konsultationsremisssvar</w:t>
            </w:r>
            <w:proofErr w:type="spellEnd"/>
            <w:r w:rsidRPr="004742A5">
              <w:rPr>
                <w:sz w:val="20"/>
                <w:szCs w:val="20"/>
              </w:rPr>
              <w:t>.</w:t>
            </w:r>
          </w:p>
          <w:p w14:paraId="318B8766" w14:textId="77777777" w:rsidR="00D90BD2" w:rsidRDefault="00D90BD2" w:rsidP="004742A5">
            <w:pPr>
              <w:rPr>
                <w:rFonts w:ascii="Arial" w:hAnsi="Arial" w:cs="Arial"/>
                <w:b/>
                <w:bCs/>
              </w:rPr>
            </w:pPr>
          </w:p>
          <w:p w14:paraId="1A3FF8E7" w14:textId="6AED6D6B" w:rsidR="00D90BD2" w:rsidRPr="00907C9B" w:rsidRDefault="00D90BD2" w:rsidP="00CA025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33C7D67" w14:textId="77777777" w:rsidR="00D90BD2" w:rsidRPr="00907C9B" w:rsidRDefault="00D90BD2" w:rsidP="00907C9B">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3D6271" w:rsidRPr="00907C9B" w14:paraId="3AD35621" w14:textId="77777777" w:rsidTr="00CA7700">
        <w:trPr>
          <w:trHeight w:hRule="exact" w:val="490"/>
          <w:tblHeader/>
        </w:trPr>
        <w:tc>
          <w:tcPr>
            <w:tcW w:w="2922" w:type="dxa"/>
            <w:tcBorders>
              <w:top w:val="single" w:sz="5" w:space="0" w:color="000000"/>
              <w:left w:val="single" w:sz="5" w:space="0" w:color="000000"/>
              <w:bottom w:val="single" w:sz="5" w:space="0" w:color="000000"/>
              <w:right w:val="single" w:sz="5" w:space="0" w:color="000000"/>
            </w:tcBorders>
          </w:tcPr>
          <w:p w14:paraId="73EE9CAD" w14:textId="32D9994B" w:rsidR="00D90BD2" w:rsidRPr="00907C9B" w:rsidRDefault="00D90BD2" w:rsidP="00907C9B">
            <w:pPr>
              <w:spacing w:line="229" w:lineRule="exact"/>
              <w:ind w:left="102"/>
              <w:rPr>
                <w:sz w:val="20"/>
                <w:szCs w:val="20"/>
              </w:rPr>
            </w:pPr>
            <w:r w:rsidRPr="00907C9B">
              <w:rPr>
                <w:sz w:val="20"/>
                <w:szCs w:val="20"/>
              </w:rPr>
              <w:t>.</w:t>
            </w:r>
            <w:proofErr w:type="spellStart"/>
            <w:r w:rsidR="002B66A6" w:rsidRPr="00907C9B">
              <w:rPr>
                <w:sz w:val="20"/>
                <w:szCs w:val="20"/>
              </w:rPr>
              <w:t>referral</w:t>
            </w:r>
            <w:r w:rsidR="002B66A6">
              <w:rPr>
                <w:sz w:val="20"/>
                <w:szCs w:val="20"/>
              </w:rPr>
              <w:t>Outcome</w:t>
            </w:r>
            <w:r w:rsidRPr="00907C9B">
              <w:rPr>
                <w:sz w:val="20"/>
                <w:szCs w:val="20"/>
              </w:rPr>
              <w:t>Header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4E78CC6C" w14:textId="483FCCB0" w:rsidR="00D90BD2" w:rsidRPr="00907C9B" w:rsidRDefault="00D90BD2" w:rsidP="00907C9B">
            <w:pPr>
              <w:spacing w:line="229" w:lineRule="exact"/>
              <w:ind w:left="102"/>
              <w:rPr>
                <w:sz w:val="20"/>
                <w:szCs w:val="20"/>
              </w:rPr>
            </w:pPr>
            <w:proofErr w:type="spellStart"/>
            <w:r>
              <w:rPr>
                <w:sz w:val="20"/>
                <w:szCs w:val="20"/>
              </w:rPr>
              <w:t>P</w:t>
            </w:r>
            <w:r w:rsidRPr="00907C9B">
              <w:rPr>
                <w:sz w:val="20"/>
                <w:szCs w:val="20"/>
              </w:rPr>
              <w:t>atient</w:t>
            </w:r>
            <w:r w:rsidR="00F6538E">
              <w:rPr>
                <w:sz w:val="20"/>
                <w:szCs w:val="20"/>
              </w:rPr>
              <w:t>Summary</w:t>
            </w:r>
            <w:r w:rsidRPr="00907C9B">
              <w:rPr>
                <w:sz w:val="20"/>
                <w:szCs w:val="20"/>
              </w:rPr>
              <w:t>HeaderType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B473809" w14:textId="6101E59F" w:rsidR="00D90BD2" w:rsidRPr="00907C9B" w:rsidRDefault="00D90BD2" w:rsidP="00907C9B">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463D5ADB" w14:textId="20D2E81E"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D6271" w:rsidRPr="00907C9B" w14:paraId="3FC1A21D" w14:textId="77777777" w:rsidTr="00CA7700">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589C1045" w14:textId="739D0249" w:rsidR="00D90BD2" w:rsidRPr="00907C9B" w:rsidRDefault="00D90BD2" w:rsidP="00907C9B">
            <w:pPr>
              <w:spacing w:line="229" w:lineRule="exact"/>
              <w:ind w:left="102"/>
              <w:rPr>
                <w:b/>
                <w:sz w:val="20"/>
                <w:szCs w:val="20"/>
              </w:rPr>
            </w:pPr>
            <w:proofErr w:type="gramStart"/>
            <w:r w:rsidRPr="00907C9B">
              <w:rPr>
                <w:sz w:val="20"/>
                <w:szCs w:val="20"/>
              </w:rPr>
              <w:t>..</w:t>
            </w:r>
            <w:proofErr w:type="spellStart"/>
            <w:proofErr w:type="gramEnd"/>
            <w:r w:rsidRPr="00907C9B">
              <w:rPr>
                <w:sz w:val="20"/>
                <w:szCs w:val="20"/>
              </w:rPr>
              <w:t>document</w:t>
            </w:r>
            <w:r w:rsidR="007855DA">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6291090" w14:textId="09842D85" w:rsidR="00D90BD2" w:rsidRPr="00907C9B" w:rsidRDefault="00E843CD"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E1181B5" w14:textId="77777777" w:rsidR="00041CC6" w:rsidRPr="00041CC6" w:rsidRDefault="00041CC6" w:rsidP="00041CC6">
            <w:pPr>
              <w:spacing w:line="229" w:lineRule="exact"/>
              <w:ind w:left="102"/>
              <w:rPr>
                <w:sz w:val="20"/>
                <w:szCs w:val="20"/>
              </w:rPr>
            </w:pPr>
            <w:r w:rsidRPr="00041CC6">
              <w:rPr>
                <w:sz w:val="20"/>
                <w:szCs w:val="20"/>
              </w:rPr>
              <w:t>Dokumentets identitet som är unik inom källsystemet</w:t>
            </w:r>
          </w:p>
          <w:p w14:paraId="1E45FE42" w14:textId="77777777" w:rsidR="00D90BD2" w:rsidRPr="00907C9B" w:rsidRDefault="00D90BD2" w:rsidP="00907C9B">
            <w:pPr>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37DA60" w14:textId="1E16D84A"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E7169" w:rsidRPr="00907C9B" w14:paraId="478CD6F9" w14:textId="77777777" w:rsidTr="00CA7700">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1E612093" w14:textId="7D270333" w:rsidR="007E7169" w:rsidRPr="00907C9B" w:rsidRDefault="007E7169" w:rsidP="0016683B">
            <w:pPr>
              <w:spacing w:line="229" w:lineRule="exact"/>
              <w:ind w:left="102"/>
              <w:rPr>
                <w:sz w:val="20"/>
                <w:szCs w:val="20"/>
              </w:rPr>
            </w:pPr>
            <w:proofErr w:type="gramStart"/>
            <w:r>
              <w:rPr>
                <w:sz w:val="20"/>
                <w:szCs w:val="20"/>
              </w:rPr>
              <w:t>..</w:t>
            </w:r>
            <w:proofErr w:type="spellStart"/>
            <w:proofErr w:type="gramEnd"/>
            <w:r w:rsidRPr="007D6475">
              <w:rPr>
                <w:sz w:val="20"/>
                <w:szCs w:val="20"/>
              </w:rPr>
              <w:t>sourceSystem</w:t>
            </w:r>
            <w:proofErr w:type="spellEnd"/>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0F2B5FAD" w14:textId="5CB2B43C" w:rsidR="007E7169" w:rsidRDefault="007E7169" w:rsidP="00907C9B">
            <w:pPr>
              <w:spacing w:line="229" w:lineRule="exact"/>
              <w:ind w:left="102"/>
              <w:rPr>
                <w:sz w:val="20"/>
                <w:szCs w:val="20"/>
              </w:rPr>
            </w:pPr>
            <w:proofErr w:type="spellStart"/>
            <w:r w:rsidRPr="007D6475">
              <w:rPr>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0E023323" w14:textId="4EB9539D" w:rsidR="007E7169" w:rsidRPr="00041CC6" w:rsidRDefault="007E7169" w:rsidP="00041CC6">
            <w:pPr>
              <w:spacing w:line="229" w:lineRule="exact"/>
              <w:ind w:left="102"/>
              <w:rPr>
                <w:sz w:val="20"/>
                <w:szCs w:val="20"/>
              </w:rPr>
            </w:pPr>
            <w:proofErr w:type="spellStart"/>
            <w:r w:rsidRPr="007D6475">
              <w:rPr>
                <w:sz w:val="20"/>
                <w:szCs w:val="20"/>
              </w:rPr>
              <w:t>HSAid</w:t>
            </w:r>
            <w:proofErr w:type="spellEnd"/>
            <w:r w:rsidRPr="007D6475">
              <w:rPr>
                <w:sz w:val="20"/>
                <w:szCs w:val="20"/>
              </w:rPr>
              <w:t xml:space="preserve">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05707D8A" w14:textId="36C98481" w:rsidR="007E7169" w:rsidRPr="00907C9B" w:rsidRDefault="007E7169" w:rsidP="00907C9B">
            <w:pPr>
              <w:spacing w:line="229" w:lineRule="exact"/>
              <w:ind w:left="102"/>
              <w:rPr>
                <w:sz w:val="20"/>
                <w:szCs w:val="20"/>
              </w:rPr>
            </w:pPr>
            <w:r w:rsidRPr="007D6475">
              <w:rPr>
                <w:sz w:val="20"/>
                <w:szCs w:val="20"/>
              </w:rPr>
              <w:t>1</w:t>
            </w:r>
            <w:proofErr w:type="gramStart"/>
            <w:r w:rsidRPr="007D6475">
              <w:rPr>
                <w:sz w:val="20"/>
                <w:szCs w:val="20"/>
              </w:rPr>
              <w:t>..</w:t>
            </w:r>
            <w:proofErr w:type="gramEnd"/>
            <w:r w:rsidRPr="007D6475">
              <w:rPr>
                <w:sz w:val="20"/>
                <w:szCs w:val="20"/>
              </w:rPr>
              <w:t>1</w:t>
            </w:r>
          </w:p>
        </w:tc>
      </w:tr>
      <w:tr w:rsidR="007E7169" w:rsidRPr="00907C9B" w14:paraId="699C8A07" w14:textId="77777777" w:rsidTr="009D1A08">
        <w:trPr>
          <w:trHeight w:val="687"/>
          <w:tblHeader/>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D7452B1" w14:textId="77777777" w:rsidR="007E7169" w:rsidRPr="00907C9B" w:rsidRDefault="007E7169" w:rsidP="0016683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documentTitle</w:t>
            </w:r>
            <w:proofErr w:type="spellEnd"/>
          </w:p>
          <w:p w14:paraId="02751B84" w14:textId="117EC139"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61AD366C" w14:textId="72198AD1" w:rsidR="007E7169" w:rsidRPr="00907C9B" w:rsidRDefault="007E7169"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122ABE28" w14:textId="77777777" w:rsidR="007E7169" w:rsidRPr="00041CC6" w:rsidRDefault="007E7169" w:rsidP="00041CC6">
            <w:pPr>
              <w:spacing w:line="229" w:lineRule="exact"/>
              <w:ind w:left="102"/>
              <w:rPr>
                <w:sz w:val="20"/>
                <w:szCs w:val="20"/>
              </w:rPr>
            </w:pPr>
            <w:r w:rsidRPr="00041CC6">
              <w:rPr>
                <w:sz w:val="20"/>
                <w:szCs w:val="20"/>
              </w:rPr>
              <w:t>Titel som beskriver den information som sänds i dokumentet.</w:t>
            </w:r>
          </w:p>
          <w:p w14:paraId="4130B16A" w14:textId="77777777" w:rsidR="007E7169" w:rsidRPr="00907C9B" w:rsidRDefault="007E7169"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04130B13" w14:textId="1E1AB39A" w:rsidR="007E7169" w:rsidRPr="00907C9B" w:rsidRDefault="007E7169"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7E7169" w:rsidRPr="00907C9B" w14:paraId="17D7C5B9" w14:textId="77777777" w:rsidTr="009D1A08">
        <w:trPr>
          <w:trHeight w:val="687"/>
          <w:tblHeader/>
        </w:trPr>
        <w:tc>
          <w:tcPr>
            <w:tcW w:w="2922" w:type="dxa"/>
            <w:tcBorders>
              <w:top w:val="single" w:sz="5" w:space="0" w:color="000000"/>
              <w:left w:val="single" w:sz="5" w:space="0" w:color="000000"/>
              <w:bottom w:val="single" w:sz="5" w:space="0" w:color="000000"/>
              <w:right w:val="single" w:sz="5" w:space="0" w:color="000000"/>
            </w:tcBorders>
          </w:tcPr>
          <w:p w14:paraId="0168E641" w14:textId="77777777" w:rsidR="007E7169" w:rsidRPr="00907C9B" w:rsidRDefault="007E7169" w:rsidP="0016683B">
            <w:pPr>
              <w:spacing w:line="229" w:lineRule="exact"/>
              <w:ind w:left="102"/>
              <w:rPr>
                <w:sz w:val="20"/>
                <w:szCs w:val="20"/>
              </w:rPr>
            </w:pPr>
            <w:proofErr w:type="gramStart"/>
            <w:r w:rsidRPr="00907C9B">
              <w:rPr>
                <w:sz w:val="20"/>
                <w:szCs w:val="20"/>
              </w:rPr>
              <w:t>.</w:t>
            </w:r>
            <w:r>
              <w:rPr>
                <w:sz w:val="20"/>
                <w:szCs w:val="20"/>
              </w:rPr>
              <w:t>.</w:t>
            </w:r>
            <w:proofErr w:type="spellStart"/>
            <w:proofErr w:type="gramEnd"/>
            <w:r w:rsidRPr="00907C9B">
              <w:rPr>
                <w:sz w:val="20"/>
                <w:szCs w:val="20"/>
              </w:rPr>
              <w:t>documentTime</w:t>
            </w:r>
            <w:proofErr w:type="spellEnd"/>
          </w:p>
          <w:p w14:paraId="35681C3D" w14:textId="0B859EBD"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055EDC8" w14:textId="21721A20" w:rsidR="007E7169" w:rsidRPr="00171EC2" w:rsidRDefault="007E7169" w:rsidP="0016683B">
            <w:pPr>
              <w:spacing w:line="229" w:lineRule="exact"/>
              <w:ind w:left="102"/>
              <w:rPr>
                <w:sz w:val="20"/>
                <w:szCs w:val="20"/>
              </w:rPr>
            </w:pPr>
            <w:proofErr w:type="spellStart"/>
            <w:r>
              <w:rPr>
                <w:sz w:val="20"/>
                <w:szCs w:val="20"/>
              </w:rPr>
              <w:t>TimeStampType</w:t>
            </w:r>
            <w:proofErr w:type="spellEnd"/>
          </w:p>
          <w:p w14:paraId="76102700" w14:textId="6A243EAF" w:rsidR="007E7169" w:rsidRPr="00907C9B" w:rsidRDefault="007E7169"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286FB66" w14:textId="6B8FE4E7" w:rsidR="007E7169" w:rsidRPr="00907C9B" w:rsidRDefault="007E7169" w:rsidP="00041CC6">
            <w:pPr>
              <w:spacing w:line="229" w:lineRule="exact"/>
              <w:ind w:left="102"/>
              <w:rPr>
                <w:sz w:val="20"/>
                <w:szCs w:val="20"/>
              </w:rPr>
            </w:pPr>
            <w:r w:rsidRPr="00907C9B">
              <w:rPr>
                <w:sz w:val="20"/>
                <w:szCs w:val="20"/>
              </w:rPr>
              <w:t>Tidpunkt då dokument skapades</w:t>
            </w:r>
          </w:p>
        </w:tc>
        <w:tc>
          <w:tcPr>
            <w:tcW w:w="851" w:type="dxa"/>
            <w:tcBorders>
              <w:top w:val="single" w:sz="5" w:space="0" w:color="000000"/>
              <w:left w:val="single" w:sz="5" w:space="0" w:color="000000"/>
              <w:bottom w:val="single" w:sz="5" w:space="0" w:color="000000"/>
              <w:right w:val="single" w:sz="5" w:space="0" w:color="000000"/>
            </w:tcBorders>
          </w:tcPr>
          <w:p w14:paraId="5F67453B" w14:textId="0A4D4FB2" w:rsidR="007E7169" w:rsidRPr="00907C9B" w:rsidRDefault="007E7169"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E7169" w:rsidRPr="00907C9B" w14:paraId="40006A04" w14:textId="77777777" w:rsidTr="009D1A08">
        <w:trPr>
          <w:trHeight w:val="687"/>
          <w:tblHeader/>
        </w:trPr>
        <w:tc>
          <w:tcPr>
            <w:tcW w:w="2922" w:type="dxa"/>
            <w:tcBorders>
              <w:top w:val="single" w:sz="5" w:space="0" w:color="000000"/>
              <w:left w:val="single" w:sz="5" w:space="0" w:color="000000"/>
              <w:bottom w:val="single" w:sz="5" w:space="0" w:color="000000"/>
              <w:right w:val="single" w:sz="5" w:space="0" w:color="000000"/>
            </w:tcBorders>
          </w:tcPr>
          <w:p w14:paraId="798ACACD" w14:textId="2EA2F3E2" w:rsidR="007E7169" w:rsidRPr="00907C9B" w:rsidRDefault="007E7169" w:rsidP="00907C9B">
            <w:pPr>
              <w:spacing w:line="229" w:lineRule="exact"/>
              <w:ind w:left="102"/>
              <w:rPr>
                <w:sz w:val="20"/>
                <w:szCs w:val="20"/>
              </w:rPr>
            </w:pPr>
            <w:proofErr w:type="gramStart"/>
            <w:r>
              <w:rPr>
                <w:sz w:val="20"/>
                <w:szCs w:val="20"/>
              </w:rPr>
              <w:t>..</w:t>
            </w:r>
            <w:proofErr w:type="spellStart"/>
            <w:proofErr w:type="gramEnd"/>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34AC6F9" w14:textId="49AA0017" w:rsidR="007E7169" w:rsidRPr="002E3143" w:rsidRDefault="007E7169" w:rsidP="002E3143">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6F8E634" w14:textId="51B0862F" w:rsidR="007E7169" w:rsidRPr="00041CC6" w:rsidRDefault="007E7169" w:rsidP="00041CC6">
            <w:pPr>
              <w:spacing w:line="229" w:lineRule="exact"/>
              <w:ind w:left="102"/>
              <w:rPr>
                <w:sz w:val="20"/>
                <w:szCs w:val="20"/>
              </w:rPr>
            </w:pPr>
            <w:r w:rsidRPr="00041CC6">
              <w:rPr>
                <w:sz w:val="20"/>
                <w:szCs w:val="20"/>
              </w:rPr>
              <w:t>Id</w:t>
            </w:r>
            <w:r>
              <w:rPr>
                <w:sz w:val="20"/>
                <w:szCs w:val="20"/>
              </w:rPr>
              <w:t>entifierare för patient.</w:t>
            </w:r>
          </w:p>
          <w:p w14:paraId="49CC890E" w14:textId="09105C90" w:rsidR="007E7169" w:rsidRPr="00A63DCF" w:rsidRDefault="007E7169" w:rsidP="0016683B">
            <w:pPr>
              <w:spacing w:line="226" w:lineRule="exact"/>
              <w:ind w:left="102"/>
              <w:rPr>
                <w:spacing w:val="-1"/>
                <w:sz w:val="20"/>
                <w:szCs w:val="20"/>
              </w:rPr>
            </w:pPr>
          </w:p>
          <w:p w14:paraId="36BFFD3F" w14:textId="219AA157" w:rsidR="007E7169" w:rsidRPr="00907C9B" w:rsidRDefault="007E7169"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633BF7" w14:textId="46B2B3E1" w:rsidR="007E7169" w:rsidRPr="00907C9B" w:rsidRDefault="007E7169"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E7169" w:rsidRPr="00907C9B" w14:paraId="0D383C59" w14:textId="77777777" w:rsidTr="009D1A08">
        <w:trPr>
          <w:trHeight w:val="687"/>
          <w:tblHeader/>
        </w:trPr>
        <w:tc>
          <w:tcPr>
            <w:tcW w:w="2922" w:type="dxa"/>
            <w:tcBorders>
              <w:top w:val="single" w:sz="5" w:space="0" w:color="000000"/>
              <w:left w:val="single" w:sz="5" w:space="0" w:color="000000"/>
              <w:bottom w:val="single" w:sz="5" w:space="0" w:color="000000"/>
              <w:right w:val="single" w:sz="5" w:space="0" w:color="000000"/>
            </w:tcBorders>
          </w:tcPr>
          <w:p w14:paraId="30A271B0" w14:textId="28B5D724" w:rsidR="007E7169" w:rsidRPr="00907C9B" w:rsidRDefault="007E7169" w:rsidP="0016683B">
            <w:pPr>
              <w:spacing w:line="229" w:lineRule="exact"/>
              <w:ind w:left="102"/>
              <w:rPr>
                <w:sz w:val="20"/>
                <w:szCs w:val="20"/>
              </w:rPr>
            </w:pPr>
            <w:proofErr w:type="gramStart"/>
            <w:r w:rsidRPr="00907C9B">
              <w:rPr>
                <w:sz w:val="20"/>
                <w:szCs w:val="20"/>
              </w:rPr>
              <w:t>...</w:t>
            </w:r>
            <w:r>
              <w:rPr>
                <w:sz w:val="20"/>
                <w:szCs w:val="20"/>
              </w:rPr>
              <w:t>id</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62F03D7C" w14:textId="630B54E5" w:rsidR="007E7169" w:rsidRDefault="007E7169" w:rsidP="0016683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573A201" w14:textId="2A6655B1" w:rsidR="007E7169" w:rsidRPr="00041CC6" w:rsidRDefault="007E7169" w:rsidP="00041CC6">
            <w:pPr>
              <w:spacing w:line="226" w:lineRule="exact"/>
              <w:ind w:left="102"/>
              <w:rPr>
                <w:spacing w:val="-1"/>
                <w:sz w:val="20"/>
                <w:szCs w:val="20"/>
              </w:rPr>
            </w:pPr>
            <w:r>
              <w:rPr>
                <w:sz w:val="20"/>
                <w:szCs w:val="20"/>
              </w:rPr>
              <w:t>S</w:t>
            </w:r>
            <w:r w:rsidRPr="00041CC6">
              <w:rPr>
                <w:sz w:val="20"/>
                <w:szCs w:val="20"/>
              </w:rPr>
              <w:t>ätts till patientens identifierare.</w:t>
            </w:r>
            <w:r w:rsidR="00E505EB">
              <w:rPr>
                <w:sz w:val="20"/>
                <w:szCs w:val="20"/>
              </w:rPr>
              <w:t xml:space="preserve"> Anges med 12 tecken utan avskiljare.</w:t>
            </w:r>
          </w:p>
        </w:tc>
        <w:tc>
          <w:tcPr>
            <w:tcW w:w="851" w:type="dxa"/>
            <w:tcBorders>
              <w:top w:val="single" w:sz="5" w:space="0" w:color="000000"/>
              <w:left w:val="single" w:sz="5" w:space="0" w:color="000000"/>
              <w:bottom w:val="single" w:sz="5" w:space="0" w:color="000000"/>
              <w:right w:val="single" w:sz="5" w:space="0" w:color="000000"/>
            </w:tcBorders>
          </w:tcPr>
          <w:p w14:paraId="301ABFAE" w14:textId="16D3D48F" w:rsidR="007E7169" w:rsidRPr="00907C9B" w:rsidRDefault="007E7169" w:rsidP="00907C9B">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7E7169" w:rsidRPr="00907C9B" w14:paraId="2A80572A" w14:textId="77777777" w:rsidTr="009962CE">
        <w:trPr>
          <w:trHeight w:hRule="exact" w:val="1840"/>
          <w:tblHeader/>
        </w:trPr>
        <w:tc>
          <w:tcPr>
            <w:tcW w:w="2922" w:type="dxa"/>
            <w:tcBorders>
              <w:top w:val="single" w:sz="5" w:space="0" w:color="000000"/>
              <w:left w:val="single" w:sz="5" w:space="0" w:color="000000"/>
              <w:bottom w:val="single" w:sz="5" w:space="0" w:color="000000"/>
              <w:right w:val="single" w:sz="5" w:space="0" w:color="000000"/>
            </w:tcBorders>
          </w:tcPr>
          <w:p w14:paraId="4E2417EA" w14:textId="4B958B0F" w:rsidR="007E7169" w:rsidRPr="00907C9B" w:rsidRDefault="007E7169" w:rsidP="002E3143">
            <w:pPr>
              <w:spacing w:line="229" w:lineRule="exact"/>
              <w:ind w:left="102"/>
              <w:rPr>
                <w:sz w:val="20"/>
                <w:szCs w:val="20"/>
              </w:rPr>
            </w:pPr>
            <w:proofErr w:type="gramStart"/>
            <w:r w:rsidRPr="00907C9B">
              <w:rPr>
                <w:sz w:val="20"/>
                <w:szCs w:val="20"/>
              </w:rPr>
              <w:t>...</w:t>
            </w:r>
            <w:proofErr w:type="spellStart"/>
            <w:r>
              <w:rPr>
                <w:sz w:val="20"/>
                <w:szCs w:val="20"/>
              </w:rPr>
              <w:t>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9B65402" w14:textId="430497C4" w:rsidR="007E7169" w:rsidRDefault="007E7169" w:rsidP="0016683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794D7FD" w14:textId="1404CA5C" w:rsidR="007E7169" w:rsidRDefault="007E7169" w:rsidP="00041CC6">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w:t>
            </w:r>
            <w:proofErr w:type="spellStart"/>
            <w:r w:rsidRPr="00041CC6">
              <w:rPr>
                <w:sz w:val="20"/>
                <w:szCs w:val="20"/>
              </w:rPr>
              <w:t>OID</w:t>
            </w:r>
            <w:proofErr w:type="spellEnd"/>
            <w:r w:rsidRPr="00041CC6">
              <w:rPr>
                <w:sz w:val="20"/>
                <w:szCs w:val="20"/>
              </w:rPr>
              <w:t xml:space="preserve">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42C1AF10" w14:textId="7C189EE6" w:rsidR="007E7169" w:rsidRPr="00041CC6" w:rsidRDefault="007E7169" w:rsidP="00041CC6">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B65C697" w14:textId="578E4113" w:rsidR="007E7169" w:rsidRPr="00907C9B" w:rsidRDefault="007E7169" w:rsidP="00907C9B">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7E7169" w:rsidRPr="00907C9B" w14:paraId="435EBF9C" w14:textId="77777777" w:rsidTr="00CA7700">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50AB97C1" w14:textId="77777777" w:rsidR="007E7169" w:rsidRPr="00907C9B" w:rsidRDefault="007E7169" w:rsidP="0016683B">
            <w:pPr>
              <w:spacing w:line="229" w:lineRule="exact"/>
              <w:ind w:left="102"/>
              <w:rPr>
                <w:sz w:val="20"/>
                <w:szCs w:val="20"/>
              </w:rPr>
            </w:pPr>
            <w:proofErr w:type="gramStart"/>
            <w:r w:rsidRPr="00907C9B">
              <w:rPr>
                <w:sz w:val="20"/>
                <w:szCs w:val="20"/>
              </w:rPr>
              <w:lastRenderedPageBreak/>
              <w:t>..</w:t>
            </w:r>
            <w:proofErr w:type="spellStart"/>
            <w:proofErr w:type="gramEnd"/>
            <w:r w:rsidRPr="00907C9B">
              <w:rPr>
                <w:sz w:val="20"/>
                <w:szCs w:val="20"/>
              </w:rPr>
              <w:t>author</w:t>
            </w:r>
            <w:proofErr w:type="spellEnd"/>
          </w:p>
          <w:p w14:paraId="6AEFFBE2" w14:textId="691D627E"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1E998DC" w14:textId="77777777" w:rsidR="007E7169" w:rsidRPr="00907C9B" w:rsidRDefault="007E7169" w:rsidP="0016683B">
            <w:pPr>
              <w:spacing w:line="229" w:lineRule="exact"/>
              <w:ind w:left="102"/>
              <w:rPr>
                <w:sz w:val="20"/>
                <w:szCs w:val="20"/>
              </w:rPr>
            </w:pPr>
            <w:proofErr w:type="spellStart"/>
            <w:r>
              <w:rPr>
                <w:sz w:val="20"/>
                <w:szCs w:val="20"/>
              </w:rPr>
              <w:t>A</w:t>
            </w:r>
            <w:r w:rsidRPr="00907C9B">
              <w:rPr>
                <w:sz w:val="20"/>
                <w:szCs w:val="20"/>
              </w:rPr>
              <w:t>uthorType</w:t>
            </w:r>
            <w:proofErr w:type="spellEnd"/>
          </w:p>
          <w:p w14:paraId="139F048A" w14:textId="71FBEF6F" w:rsidR="007E7169" w:rsidRPr="00907C9B" w:rsidRDefault="007E7169"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DD7B876" w14:textId="77777777" w:rsidR="007E7169" w:rsidRPr="00041CC6" w:rsidRDefault="007E7169" w:rsidP="00041CC6">
            <w:pPr>
              <w:spacing w:line="226" w:lineRule="exact"/>
              <w:ind w:left="102"/>
              <w:rPr>
                <w:spacing w:val="-1"/>
                <w:sz w:val="20"/>
                <w:szCs w:val="20"/>
              </w:rPr>
            </w:pPr>
            <w:r w:rsidRPr="00041CC6">
              <w:rPr>
                <w:spacing w:val="-1"/>
                <w:sz w:val="20"/>
                <w:szCs w:val="20"/>
              </w:rPr>
              <w:t>Information om den hälso- och sjukvårdsperson som skapat informationen i dokumentet, nedan kallas författare.</w:t>
            </w:r>
          </w:p>
          <w:p w14:paraId="3791EFA7" w14:textId="77777777" w:rsidR="007E7169" w:rsidRPr="00907C9B" w:rsidRDefault="007E7169"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4A39A2E" w14:textId="066F6444" w:rsidR="007E7169" w:rsidRPr="00907C9B" w:rsidRDefault="007E7169"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E7169" w:rsidRPr="00907C9B" w14:paraId="34CD7C3A"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7A662A77" w14:textId="77777777" w:rsidR="007E7169" w:rsidRPr="00907C9B" w:rsidRDefault="007E7169" w:rsidP="0016683B">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3301689B" w14:textId="77777777"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C78060D" w14:textId="700E189B" w:rsidR="007E7169" w:rsidRDefault="007E7169" w:rsidP="0016683B">
            <w:pPr>
              <w:spacing w:line="229" w:lineRule="exact"/>
              <w:ind w:left="102"/>
              <w:rPr>
                <w:rFonts w:ascii="Arial" w:hAnsi="Arial" w:cs="Arial"/>
                <w:color w:val="FF0000"/>
                <w:sz w:val="20"/>
                <w:szCs w:val="20"/>
              </w:rPr>
            </w:pPr>
            <w:proofErr w:type="spellStart"/>
            <w:r>
              <w:rPr>
                <w:sz w:val="20"/>
                <w:szCs w:val="20"/>
              </w:rPr>
              <w:t>TimeStampType</w:t>
            </w:r>
            <w:proofErr w:type="spellEnd"/>
          </w:p>
          <w:p w14:paraId="7E1445FA" w14:textId="77777777" w:rsidR="007E7169" w:rsidRPr="00907C9B" w:rsidRDefault="007E7169"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38CED13" w14:textId="77777777" w:rsidR="007E7169" w:rsidRPr="00907C9B" w:rsidRDefault="007E7169" w:rsidP="0016683B">
            <w:pPr>
              <w:spacing w:line="226" w:lineRule="exact"/>
              <w:ind w:left="102"/>
              <w:rPr>
                <w:spacing w:val="-1"/>
                <w:sz w:val="20"/>
                <w:szCs w:val="20"/>
              </w:rPr>
            </w:pPr>
            <w:r w:rsidRPr="00907C9B">
              <w:rPr>
                <w:spacing w:val="-1"/>
                <w:sz w:val="20"/>
                <w:szCs w:val="20"/>
              </w:rPr>
              <w:t>Tidpunkt då dokumentet skapades</w:t>
            </w:r>
          </w:p>
          <w:p w14:paraId="6810B522" w14:textId="77777777" w:rsidR="007E7169" w:rsidRPr="00907C9B" w:rsidRDefault="007E7169"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401D176" w14:textId="306FCF44" w:rsidR="007E7169" w:rsidRPr="00907C9B" w:rsidRDefault="007E7169" w:rsidP="00907C9B">
            <w:pPr>
              <w:spacing w:line="229" w:lineRule="exact"/>
              <w:ind w:left="102"/>
              <w:rPr>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7E7169" w:rsidRPr="00907C9B" w14:paraId="71AAB0B6" w14:textId="77777777" w:rsidTr="00CA7700">
        <w:trPr>
          <w:trHeight w:hRule="exact" w:val="295"/>
          <w:tblHeader/>
        </w:trPr>
        <w:tc>
          <w:tcPr>
            <w:tcW w:w="2922" w:type="dxa"/>
            <w:tcBorders>
              <w:top w:val="single" w:sz="5" w:space="0" w:color="000000"/>
              <w:left w:val="single" w:sz="5" w:space="0" w:color="000000"/>
              <w:bottom w:val="single" w:sz="5" w:space="0" w:color="000000"/>
              <w:right w:val="single" w:sz="5" w:space="0" w:color="000000"/>
            </w:tcBorders>
          </w:tcPr>
          <w:p w14:paraId="4C6F239E" w14:textId="77777777" w:rsidR="007E7169" w:rsidRPr="00907C9B" w:rsidRDefault="007E7169" w:rsidP="0016683B">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w:t>
            </w:r>
            <w:r>
              <w:rPr>
                <w:spacing w:val="-1"/>
                <w:sz w:val="20"/>
                <w:szCs w:val="20"/>
              </w:rPr>
              <w:t>HSAid</w:t>
            </w:r>
            <w:proofErr w:type="spellEnd"/>
            <w:proofErr w:type="gramEnd"/>
          </w:p>
          <w:p w14:paraId="50059579" w14:textId="77777777" w:rsidR="007E7169" w:rsidRPr="00907C9B" w:rsidRDefault="007E7169"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EB63BEA" w14:textId="766626D8" w:rsidR="007E7169" w:rsidRDefault="007E7169" w:rsidP="0016683B">
            <w:pPr>
              <w:spacing w:line="229" w:lineRule="exact"/>
              <w:ind w:left="102"/>
              <w:rPr>
                <w:rFonts w:ascii="Arial" w:hAnsi="Arial" w:cs="Arial"/>
                <w:sz w:val="20"/>
                <w:szCs w:val="20"/>
              </w:rPr>
            </w:pPr>
            <w:proofErr w:type="spellStart"/>
            <w:r>
              <w:rPr>
                <w:sz w:val="20"/>
                <w:szCs w:val="20"/>
              </w:rPr>
              <w:t>HSAIdType</w:t>
            </w:r>
            <w:proofErr w:type="spellEnd"/>
          </w:p>
          <w:p w14:paraId="014431C8" w14:textId="4265D5A0" w:rsidR="007E7169" w:rsidRPr="00907C9B" w:rsidRDefault="007E7169"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0255FD8" w14:textId="77777777" w:rsidR="007E7169" w:rsidRPr="00907C9B" w:rsidRDefault="007E7169" w:rsidP="0016683B">
            <w:pPr>
              <w:spacing w:line="226" w:lineRule="exact"/>
              <w:ind w:left="102"/>
              <w:rPr>
                <w:spacing w:val="-1"/>
                <w:sz w:val="20"/>
                <w:szCs w:val="20"/>
              </w:rPr>
            </w:pPr>
            <w:r w:rsidRPr="00171EC2">
              <w:rPr>
                <w:spacing w:val="-1"/>
                <w:sz w:val="20"/>
                <w:szCs w:val="20"/>
              </w:rPr>
              <w:t>Författarens HSA-id</w:t>
            </w:r>
          </w:p>
          <w:p w14:paraId="32C9966F"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A9CEFDB" w14:textId="04DAA129" w:rsidR="007E7169" w:rsidRPr="00907C9B" w:rsidRDefault="007E7169"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7E7169" w:rsidRPr="00907C9B" w14:paraId="36027B36" w14:textId="77777777" w:rsidTr="009962CE">
        <w:trPr>
          <w:trHeight w:hRule="exact" w:val="1403"/>
          <w:tblHeader/>
        </w:trPr>
        <w:tc>
          <w:tcPr>
            <w:tcW w:w="2922" w:type="dxa"/>
            <w:tcBorders>
              <w:top w:val="single" w:sz="5" w:space="0" w:color="000000"/>
              <w:left w:val="single" w:sz="5" w:space="0" w:color="000000"/>
              <w:bottom w:val="single" w:sz="5" w:space="0" w:color="000000"/>
              <w:right w:val="single" w:sz="5" w:space="0" w:color="000000"/>
            </w:tcBorders>
          </w:tcPr>
          <w:p w14:paraId="52656481" w14:textId="77777777" w:rsidR="007E7169" w:rsidRPr="00907C9B" w:rsidRDefault="007E7169" w:rsidP="0016683B">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authorRoleCode</w:t>
            </w:r>
            <w:proofErr w:type="spellEnd"/>
            <w:proofErr w:type="gramEnd"/>
          </w:p>
          <w:p w14:paraId="01D42A6D" w14:textId="77777777" w:rsidR="007E7169" w:rsidRPr="00907C9B" w:rsidRDefault="007E7169"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6CD9510" w14:textId="6DA738F5" w:rsidR="007E7169" w:rsidRDefault="007E7169" w:rsidP="0016683B">
            <w:pPr>
              <w:spacing w:line="229" w:lineRule="exact"/>
              <w:ind w:left="102"/>
              <w:rPr>
                <w:rFonts w:ascii="Arial" w:hAnsi="Arial" w:cs="Arial"/>
                <w:sz w:val="20"/>
                <w:szCs w:val="20"/>
              </w:rPr>
            </w:pPr>
            <w:r>
              <w:rPr>
                <w:spacing w:val="-1"/>
                <w:sz w:val="20"/>
                <w:szCs w:val="20"/>
              </w:rPr>
              <w:t>string</w:t>
            </w:r>
          </w:p>
          <w:p w14:paraId="67DC4560" w14:textId="77777777" w:rsidR="007E7169" w:rsidRPr="00171EC2" w:rsidRDefault="007E7169" w:rsidP="0016683B">
            <w:pPr>
              <w:spacing w:line="226" w:lineRule="exact"/>
              <w:ind w:left="102"/>
              <w:rPr>
                <w:spacing w:val="-1"/>
                <w:sz w:val="20"/>
                <w:szCs w:val="20"/>
              </w:rPr>
            </w:pPr>
          </w:p>
          <w:p w14:paraId="436C4275" w14:textId="29DD5C1F" w:rsidR="007E7169" w:rsidRPr="00907C9B" w:rsidRDefault="007E7169"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1D72589" w14:textId="77777777" w:rsidR="007E7169" w:rsidRPr="00041CC6" w:rsidRDefault="007E7169" w:rsidP="00041CC6">
            <w:pPr>
              <w:spacing w:line="226" w:lineRule="exact"/>
              <w:ind w:left="102"/>
              <w:rPr>
                <w:spacing w:val="-1"/>
                <w:sz w:val="20"/>
                <w:szCs w:val="20"/>
              </w:rPr>
            </w:pPr>
            <w:r w:rsidRPr="00041CC6">
              <w:rPr>
                <w:spacing w:val="-1"/>
                <w:sz w:val="20"/>
                <w:szCs w:val="20"/>
              </w:rPr>
              <w:t xml:space="preserve">Kod för författarens befattning. Tillåtna värden från </w:t>
            </w:r>
            <w:proofErr w:type="spellStart"/>
            <w:r w:rsidRPr="00041CC6">
              <w:rPr>
                <w:spacing w:val="-1"/>
                <w:sz w:val="20"/>
                <w:szCs w:val="20"/>
              </w:rPr>
              <w:t>kodverk</w:t>
            </w:r>
            <w:proofErr w:type="spellEnd"/>
            <w:r w:rsidRPr="00041CC6">
              <w:rPr>
                <w:spacing w:val="-1"/>
                <w:sz w:val="20"/>
                <w:szCs w:val="20"/>
              </w:rPr>
              <w:t xml:space="preserve"> Befattning (</w:t>
            </w:r>
            <w:proofErr w:type="spellStart"/>
            <w:r w:rsidRPr="00041CC6">
              <w:rPr>
                <w:spacing w:val="-1"/>
                <w:sz w:val="20"/>
                <w:szCs w:val="20"/>
              </w:rPr>
              <w:t>OID</w:t>
            </w:r>
            <w:proofErr w:type="spellEnd"/>
            <w:r w:rsidRPr="00041CC6">
              <w:rPr>
                <w:spacing w:val="-1"/>
                <w:sz w:val="20"/>
                <w:szCs w:val="20"/>
              </w:rPr>
              <w:t xml:space="preserve"> 1.2.752.129.2.2.1.</w:t>
            </w:r>
            <w:proofErr w:type="gramStart"/>
            <w:r w:rsidRPr="00041CC6">
              <w:rPr>
                <w:spacing w:val="-1"/>
                <w:sz w:val="20"/>
                <w:szCs w:val="20"/>
              </w:rPr>
              <w:t>4) ,</w:t>
            </w:r>
            <w:proofErr w:type="gramEnd"/>
            <w:r w:rsidRPr="00041CC6">
              <w:rPr>
                <w:spacing w:val="-1"/>
                <w:sz w:val="20"/>
                <w:szCs w:val="20"/>
              </w:rPr>
              <w:t xml:space="preserve"> se http://www.inera.se/Documents/Infrastrukturtjanster/Katalogtjanst_HSA/Innehll/hsa_innehall_befattning.pdf</w:t>
            </w:r>
          </w:p>
          <w:p w14:paraId="11D40B5F" w14:textId="61E4F465"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EC4FBF4" w14:textId="28B22ACC" w:rsidR="007E7169" w:rsidRPr="00907C9B" w:rsidRDefault="007E7169"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7E7169" w:rsidRPr="00907C9B" w14:paraId="7F8D3E73" w14:textId="77777777" w:rsidTr="009962CE">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56208D0E" w14:textId="77777777" w:rsidR="007E7169" w:rsidRPr="00907C9B" w:rsidRDefault="007E7169" w:rsidP="0016683B">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authorName</w:t>
            </w:r>
            <w:proofErr w:type="spellEnd"/>
            <w:proofErr w:type="gramEnd"/>
          </w:p>
          <w:p w14:paraId="0BD4C1A0" w14:textId="77777777" w:rsidR="007E7169" w:rsidRPr="00907C9B" w:rsidRDefault="007E7169"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D02DB9" w14:textId="1F2898CA" w:rsidR="007E7169" w:rsidRPr="00907C9B" w:rsidRDefault="007E7169" w:rsidP="0016683B">
            <w:pPr>
              <w:spacing w:line="226" w:lineRule="exact"/>
              <w:ind w:left="102"/>
              <w:rPr>
                <w:spacing w:val="-1"/>
                <w:sz w:val="20"/>
                <w:szCs w:val="20"/>
              </w:rPr>
            </w:pPr>
            <w:r>
              <w:rPr>
                <w:spacing w:val="-1"/>
                <w:sz w:val="20"/>
                <w:szCs w:val="20"/>
              </w:rPr>
              <w:t>string</w:t>
            </w:r>
          </w:p>
          <w:p w14:paraId="7C14C115" w14:textId="74A6A82A" w:rsidR="007E7169" w:rsidRPr="00907C9B" w:rsidRDefault="007E7169"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276F1AB" w14:textId="77777777" w:rsidR="007E7169" w:rsidRPr="00907C9B" w:rsidRDefault="007E7169" w:rsidP="0016683B">
            <w:pPr>
              <w:spacing w:line="226" w:lineRule="exact"/>
              <w:ind w:left="102"/>
              <w:rPr>
                <w:spacing w:val="-1"/>
                <w:sz w:val="20"/>
                <w:szCs w:val="20"/>
              </w:rPr>
            </w:pPr>
            <w:r>
              <w:rPr>
                <w:spacing w:val="-1"/>
                <w:sz w:val="20"/>
                <w:szCs w:val="20"/>
              </w:rPr>
              <w:t>Författarens namn</w:t>
            </w:r>
          </w:p>
          <w:p w14:paraId="11B2C9C0"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2F296BB" w14:textId="2821F055" w:rsidR="007E7169" w:rsidRPr="00907C9B" w:rsidRDefault="007E7169"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EF3FCD" w:rsidRPr="00907C9B" w14:paraId="2ACB508D" w14:textId="77777777" w:rsidTr="009962CE">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1FCF750A" w14:textId="3F03DC16" w:rsidR="00EF3FCD" w:rsidRPr="00907C9B" w:rsidRDefault="00EF3FCD" w:rsidP="00907C9B">
            <w:pPr>
              <w:spacing w:line="226" w:lineRule="exact"/>
              <w:ind w:left="102"/>
              <w:rPr>
                <w:spacing w:val="-1"/>
                <w:sz w:val="20"/>
                <w:szCs w:val="20"/>
              </w:rPr>
            </w:pPr>
            <w:proofErr w:type="gramStart"/>
            <w:r>
              <w:rPr>
                <w:spacing w:val="-1"/>
                <w:sz w:val="20"/>
                <w:szCs w:val="20"/>
              </w:rPr>
              <w:t>…</w:t>
            </w:r>
            <w:proofErr w:type="spellStart"/>
            <w:r w:rsidRPr="008C68A3">
              <w:rPr>
                <w:spacing w:val="-1"/>
                <w:sz w:val="20"/>
                <w:szCs w:val="20"/>
              </w:rPr>
              <w:t>authorOrgUnitHSAid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C98DF1A" w14:textId="121F0AF1" w:rsidR="00EF3FCD" w:rsidRPr="00907C9B" w:rsidRDefault="00EF3FCD" w:rsidP="00907C9B">
            <w:pPr>
              <w:spacing w:line="226" w:lineRule="exact"/>
              <w:ind w:left="102"/>
              <w:rPr>
                <w:spacing w:val="-1"/>
                <w:sz w:val="20"/>
                <w:szCs w:val="20"/>
              </w:rPr>
            </w:pPr>
            <w:proofErr w:type="spellStart"/>
            <w:r w:rsidRPr="008C68A3">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4D12FF8" w14:textId="4BF375F3" w:rsidR="00EF3FCD" w:rsidRPr="00907C9B" w:rsidRDefault="00EF3FCD" w:rsidP="00907C9B">
            <w:pPr>
              <w:spacing w:line="226" w:lineRule="exact"/>
              <w:ind w:left="102"/>
              <w:rPr>
                <w:spacing w:val="-1"/>
                <w:sz w:val="20"/>
                <w:szCs w:val="20"/>
              </w:rPr>
            </w:pPr>
            <w:r w:rsidRPr="008C68A3">
              <w:rPr>
                <w:spacing w:val="-1"/>
                <w:sz w:val="20"/>
                <w:szCs w:val="20"/>
              </w:rPr>
              <w:t>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6829E88D" w14:textId="75D92A1A" w:rsidR="00EF3FCD" w:rsidRPr="00907C9B" w:rsidRDefault="00EF3FCD"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EF3FCD" w:rsidRPr="00907C9B" w14:paraId="16E3D8E1" w14:textId="77777777" w:rsidTr="009962CE">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243DD7E1" w14:textId="77777777" w:rsidR="00EF3FCD" w:rsidRPr="008C68A3" w:rsidRDefault="00EF3FCD" w:rsidP="00020569">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roofErr w:type="spellEnd"/>
            <w:proofErr w:type="gramEnd"/>
          </w:p>
          <w:p w14:paraId="626178C1" w14:textId="27312AA6" w:rsidR="00EF3FCD" w:rsidRPr="00907C9B" w:rsidRDefault="00EF3FCD"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B58ED2D" w14:textId="738FA7B4" w:rsidR="00EF3FCD" w:rsidRPr="00907C9B" w:rsidRDefault="00EF3FCD"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210B0C3" w14:textId="6921A3D7" w:rsidR="00EF3FCD" w:rsidRPr="00907C9B" w:rsidRDefault="00EF3FCD" w:rsidP="00907C9B">
            <w:pPr>
              <w:spacing w:line="226" w:lineRule="exact"/>
              <w:ind w:left="102"/>
              <w:rPr>
                <w:spacing w:val="-1"/>
                <w:sz w:val="20"/>
                <w:szCs w:val="20"/>
              </w:rPr>
            </w:pPr>
            <w:r w:rsidRPr="008C68A3">
              <w:rPr>
                <w:spacing w:val="-1"/>
                <w:sz w:val="20"/>
                <w:szCs w:val="20"/>
              </w:rPr>
              <w:t>Namnet på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7559F39E" w14:textId="2E6DBD2F" w:rsidR="00EF3FCD" w:rsidRPr="00907C9B" w:rsidRDefault="00EF3FCD"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EF3FCD" w:rsidRPr="00907C9B" w14:paraId="088B96A6" w14:textId="77777777" w:rsidTr="009962CE">
        <w:trPr>
          <w:trHeight w:hRule="exact" w:val="555"/>
          <w:tblHeader/>
        </w:trPr>
        <w:tc>
          <w:tcPr>
            <w:tcW w:w="2922" w:type="dxa"/>
            <w:tcBorders>
              <w:top w:val="single" w:sz="5" w:space="0" w:color="000000"/>
              <w:left w:val="single" w:sz="5" w:space="0" w:color="000000"/>
              <w:bottom w:val="single" w:sz="5" w:space="0" w:color="000000"/>
              <w:right w:val="single" w:sz="5" w:space="0" w:color="000000"/>
            </w:tcBorders>
          </w:tcPr>
          <w:p w14:paraId="3E03F98B" w14:textId="42FF7A6F" w:rsidR="00EF3FCD" w:rsidRPr="00907C9B" w:rsidRDefault="00EF3FCD" w:rsidP="00907C9B">
            <w:pPr>
              <w:spacing w:line="229" w:lineRule="exact"/>
              <w:ind w:left="102"/>
              <w:rPr>
                <w:sz w:val="20"/>
                <w:szCs w:val="20"/>
              </w:rPr>
            </w:pPr>
            <w:proofErr w:type="gramStart"/>
            <w:r>
              <w:rPr>
                <w:spacing w:val="-1"/>
                <w:sz w:val="20"/>
                <w:szCs w:val="20"/>
              </w:rPr>
              <w:t>…</w:t>
            </w:r>
            <w:proofErr w:type="spellStart"/>
            <w:r w:rsidRPr="008C68A3">
              <w:rPr>
                <w:spacing w:val="-1"/>
                <w:sz w:val="20"/>
                <w:szCs w:val="20"/>
              </w:rPr>
              <w:t>authorOrgUni</w:t>
            </w:r>
            <w:r>
              <w:rPr>
                <w:spacing w:val="-1"/>
                <w:sz w:val="20"/>
                <w:szCs w:val="20"/>
              </w:rPr>
              <w:t>tAddress</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CA1D179" w14:textId="5E08BD4E" w:rsidR="00EF3FCD" w:rsidRPr="00907C9B" w:rsidRDefault="00EF3FCD"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386A390" w14:textId="10533008" w:rsidR="00EF3FCD" w:rsidRPr="00907C9B" w:rsidRDefault="00EF3FCD" w:rsidP="00907C9B">
            <w:pPr>
              <w:spacing w:line="226" w:lineRule="exact"/>
              <w:ind w:left="102"/>
              <w:rPr>
                <w:spacing w:val="-1"/>
                <w:sz w:val="20"/>
                <w:szCs w:val="20"/>
              </w:rPr>
            </w:pPr>
            <w:r>
              <w:rPr>
                <w:spacing w:val="-1"/>
                <w:sz w:val="20"/>
                <w:szCs w:val="20"/>
              </w:rPr>
              <w:t>Postadress för</w:t>
            </w:r>
            <w:r w:rsidRPr="008C68A3">
              <w:rPr>
                <w:spacing w:val="-1"/>
                <w:sz w:val="20"/>
                <w:szCs w:val="20"/>
              </w:rPr>
              <w:t xml:space="preserve">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4F3D950B" w14:textId="0BF594CD" w:rsidR="00EF3FCD" w:rsidRPr="00907C9B" w:rsidRDefault="00EF3FCD" w:rsidP="00907C9B">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EF3FCD" w:rsidRPr="00907C9B" w14:paraId="49076927" w14:textId="77777777" w:rsidTr="00CA7700">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tcPr>
          <w:p w14:paraId="0B94DBF1" w14:textId="77777777" w:rsidR="00EF3FCD" w:rsidRPr="00907C9B" w:rsidRDefault="00EF3FCD" w:rsidP="00020569">
            <w:pPr>
              <w:spacing w:line="229" w:lineRule="exact"/>
              <w:ind w:left="102"/>
              <w:rPr>
                <w:sz w:val="20"/>
                <w:szCs w:val="20"/>
              </w:rPr>
            </w:pPr>
            <w:proofErr w:type="gramStart"/>
            <w:r w:rsidRPr="00907C9B">
              <w:rPr>
                <w:sz w:val="20"/>
                <w:szCs w:val="20"/>
              </w:rPr>
              <w:t>...</w:t>
            </w:r>
            <w:proofErr w:type="spellStart"/>
            <w:r>
              <w:rPr>
                <w:spacing w:val="-1"/>
                <w:sz w:val="20"/>
                <w:szCs w:val="20"/>
              </w:rPr>
              <w:t>careUnitHSAid</w:t>
            </w:r>
            <w:proofErr w:type="spellEnd"/>
            <w:proofErr w:type="gramEnd"/>
          </w:p>
          <w:p w14:paraId="397591C5" w14:textId="675A3AF6" w:rsidR="00EF3FCD" w:rsidRPr="00907C9B" w:rsidRDefault="00EF3FCD"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8C66798" w14:textId="77777777" w:rsidR="00EF3FCD" w:rsidRDefault="00EF3FCD" w:rsidP="00020569">
            <w:pPr>
              <w:spacing w:line="229" w:lineRule="exact"/>
              <w:ind w:left="102"/>
              <w:rPr>
                <w:rFonts w:ascii="Arial" w:hAnsi="Arial" w:cs="Arial"/>
                <w:sz w:val="20"/>
                <w:szCs w:val="20"/>
              </w:rPr>
            </w:pPr>
            <w:proofErr w:type="spellStart"/>
            <w:r>
              <w:rPr>
                <w:spacing w:val="-1"/>
                <w:sz w:val="20"/>
                <w:szCs w:val="20"/>
              </w:rPr>
              <w:t>HSAIdType</w:t>
            </w:r>
            <w:proofErr w:type="spellEnd"/>
          </w:p>
          <w:p w14:paraId="1E811128" w14:textId="77777777" w:rsidR="00EF3FCD" w:rsidRPr="00907C9B" w:rsidRDefault="00EF3FCD" w:rsidP="00020569">
            <w:pPr>
              <w:spacing w:line="226" w:lineRule="exact"/>
              <w:ind w:left="102"/>
              <w:rPr>
                <w:spacing w:val="-1"/>
                <w:sz w:val="20"/>
                <w:szCs w:val="20"/>
              </w:rPr>
            </w:pPr>
          </w:p>
          <w:p w14:paraId="58592D18" w14:textId="77777777" w:rsidR="00EF3FCD" w:rsidRPr="00907C9B" w:rsidRDefault="00EF3FCD"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87BE453" w14:textId="77777777" w:rsidR="00EF3FCD" w:rsidRPr="006B1876" w:rsidRDefault="00EF3FCD" w:rsidP="00020569">
            <w:pPr>
              <w:spacing w:line="229" w:lineRule="exact"/>
              <w:ind w:left="102"/>
              <w:rPr>
                <w:sz w:val="20"/>
                <w:szCs w:val="20"/>
              </w:rPr>
            </w:pPr>
            <w:r w:rsidRPr="006B1876">
              <w:rPr>
                <w:sz w:val="20"/>
                <w:szCs w:val="20"/>
              </w:rPr>
              <w:t xml:space="preserve">HSA-id för </w:t>
            </w:r>
            <w:proofErr w:type="spellStart"/>
            <w:r w:rsidRPr="006B1876">
              <w:rPr>
                <w:sz w:val="20"/>
                <w:szCs w:val="20"/>
              </w:rPr>
              <w:t>PDL</w:t>
            </w:r>
            <w:proofErr w:type="spellEnd"/>
            <w:r w:rsidRPr="006B1876">
              <w:rPr>
                <w:sz w:val="20"/>
                <w:szCs w:val="20"/>
              </w:rPr>
              <w:t>-enhet</w:t>
            </w:r>
          </w:p>
          <w:p w14:paraId="23F33838" w14:textId="77777777" w:rsidR="00EF3FCD" w:rsidRPr="006B1876" w:rsidRDefault="00EF3FCD" w:rsidP="00020569">
            <w:pPr>
              <w:spacing w:line="229" w:lineRule="exact"/>
              <w:ind w:left="102"/>
              <w:rPr>
                <w:sz w:val="20"/>
                <w:szCs w:val="20"/>
              </w:rPr>
            </w:pPr>
          </w:p>
          <w:p w14:paraId="2B97D858" w14:textId="77777777" w:rsidR="00EF3FCD" w:rsidRPr="00907C9B" w:rsidRDefault="00EF3FC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B5362EF" w14:textId="27A2650A" w:rsidR="00EF3FCD" w:rsidRPr="00907C9B" w:rsidRDefault="00EF3FCD"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EF3FCD" w:rsidRPr="00907C9B" w14:paraId="6184A477" w14:textId="77777777" w:rsidTr="00102881">
        <w:trPr>
          <w:trHeight w:val="684"/>
          <w:tblHeader/>
        </w:trPr>
        <w:tc>
          <w:tcPr>
            <w:tcW w:w="2922" w:type="dxa"/>
            <w:tcBorders>
              <w:top w:val="single" w:sz="5" w:space="0" w:color="000000"/>
              <w:left w:val="single" w:sz="5" w:space="0" w:color="000000"/>
              <w:bottom w:val="single" w:sz="5" w:space="0" w:color="000000"/>
              <w:right w:val="single" w:sz="5" w:space="0" w:color="000000"/>
            </w:tcBorders>
          </w:tcPr>
          <w:p w14:paraId="5F0A28D8" w14:textId="69877036" w:rsidR="00EF3FCD" w:rsidRPr="00907C9B" w:rsidRDefault="00EF3FCD" w:rsidP="00907C9B">
            <w:pPr>
              <w:spacing w:line="226" w:lineRule="exact"/>
              <w:ind w:left="102"/>
              <w:rPr>
                <w:spacing w:val="-1"/>
                <w:sz w:val="20"/>
                <w:szCs w:val="20"/>
              </w:rPr>
            </w:pPr>
            <w:proofErr w:type="gramStart"/>
            <w:r>
              <w:rPr>
                <w:sz w:val="20"/>
                <w:szCs w:val="20"/>
              </w:rPr>
              <w:t>...</w:t>
            </w:r>
            <w:proofErr w:type="spellStart"/>
            <w:r w:rsidRPr="00907C9B">
              <w:rPr>
                <w:spacing w:val="-1"/>
                <w:sz w:val="20"/>
                <w:szCs w:val="20"/>
              </w:rPr>
              <w:t>care</w:t>
            </w:r>
            <w:r>
              <w:rPr>
                <w:spacing w:val="-1"/>
                <w:sz w:val="20"/>
                <w:szCs w:val="20"/>
              </w:rPr>
              <w:t>GiverHSAid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A440C1B" w14:textId="77777777" w:rsidR="00EF3FCD" w:rsidRPr="00907C9B" w:rsidRDefault="00EF3FCD" w:rsidP="00020569">
            <w:pPr>
              <w:spacing w:line="226" w:lineRule="exact"/>
              <w:ind w:left="102"/>
              <w:rPr>
                <w:spacing w:val="-1"/>
                <w:sz w:val="20"/>
                <w:szCs w:val="20"/>
              </w:rPr>
            </w:pPr>
            <w:proofErr w:type="spellStart"/>
            <w:r>
              <w:rPr>
                <w:spacing w:val="-1"/>
                <w:sz w:val="20"/>
                <w:szCs w:val="20"/>
              </w:rPr>
              <w:t>HSAIdType</w:t>
            </w:r>
            <w:proofErr w:type="spellEnd"/>
          </w:p>
          <w:p w14:paraId="28B61898" w14:textId="0BE8BA69" w:rsidR="00EF3FCD" w:rsidRPr="00907C9B" w:rsidRDefault="00EF3FCD"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F917055" w14:textId="77777777" w:rsidR="00EF3FCD" w:rsidRPr="00907C9B" w:rsidRDefault="00EF3FCD" w:rsidP="00020569">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0EEAEDE2" w14:textId="77777777" w:rsidR="00EF3FCD" w:rsidRPr="00907C9B" w:rsidRDefault="00EF3FC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5B4BB5C" w14:textId="729417D5" w:rsidR="00EF3FCD" w:rsidRPr="00907C9B" w:rsidRDefault="00EF3FCD"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EF3FCD" w:rsidRPr="00907C9B" w14:paraId="5F53FE37" w14:textId="77777777" w:rsidTr="00102881">
        <w:trPr>
          <w:trHeight w:val="684"/>
          <w:tblHeader/>
        </w:trPr>
        <w:tc>
          <w:tcPr>
            <w:tcW w:w="2922" w:type="dxa"/>
            <w:tcBorders>
              <w:top w:val="single" w:sz="5" w:space="0" w:color="000000"/>
              <w:left w:val="single" w:sz="5" w:space="0" w:color="000000"/>
              <w:bottom w:val="single" w:sz="5" w:space="0" w:color="000000"/>
              <w:right w:val="single" w:sz="5" w:space="0" w:color="000000"/>
            </w:tcBorders>
          </w:tcPr>
          <w:p w14:paraId="38A66696" w14:textId="366335F3" w:rsidR="00EF3FCD" w:rsidRPr="00907C9B" w:rsidRDefault="00EF3FCD" w:rsidP="00907C9B">
            <w:pPr>
              <w:spacing w:line="229" w:lineRule="exact"/>
              <w:ind w:left="102"/>
              <w:rPr>
                <w:sz w:val="20"/>
                <w:szCs w:val="20"/>
              </w:rPr>
            </w:pPr>
            <w:proofErr w:type="gramStart"/>
            <w:r w:rsidRPr="00907C9B">
              <w:rPr>
                <w:sz w:val="20"/>
                <w:szCs w:val="20"/>
                <w:lang w:val="en-US"/>
              </w:rPr>
              <w:t>..</w:t>
            </w:r>
            <w:proofErr w:type="spellStart"/>
            <w:r w:rsidRPr="00907C9B">
              <w:rPr>
                <w:sz w:val="20"/>
                <w:szCs w:val="20"/>
                <w:lang w:val="en-US"/>
              </w:rPr>
              <w:t>legalAuthenticator</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2B1902F" w14:textId="17197097" w:rsidR="00EF3FCD" w:rsidRPr="00907C9B" w:rsidRDefault="00EF3FCD" w:rsidP="00907C9B">
            <w:pPr>
              <w:spacing w:line="226" w:lineRule="exact"/>
              <w:ind w:left="102"/>
              <w:rPr>
                <w:spacing w:val="-1"/>
                <w:sz w:val="20"/>
                <w:szCs w:val="20"/>
              </w:rPr>
            </w:pPr>
            <w:proofErr w:type="spellStart"/>
            <w:r>
              <w:rPr>
                <w:sz w:val="20"/>
                <w:szCs w:val="20"/>
                <w:lang w:val="en-US"/>
              </w:rPr>
              <w:t>L</w:t>
            </w:r>
            <w:r w:rsidRPr="00907C9B">
              <w:rPr>
                <w:sz w:val="20"/>
                <w:szCs w:val="20"/>
                <w:lang w:val="en-US"/>
              </w:rPr>
              <w:t>egalAuthenticatorType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6010501" w14:textId="77777777" w:rsidR="00EF3FCD" w:rsidRPr="003C17D1" w:rsidRDefault="00EF3FCD" w:rsidP="00020569">
            <w:pPr>
              <w:spacing w:line="229" w:lineRule="exact"/>
              <w:ind w:left="102"/>
              <w:rPr>
                <w:sz w:val="20"/>
                <w:szCs w:val="20"/>
              </w:rPr>
            </w:pPr>
            <w:r w:rsidRPr="003C17D1">
              <w:rPr>
                <w:sz w:val="20"/>
                <w:szCs w:val="20"/>
              </w:rPr>
              <w:t>Information om vem som signerat informationen i dokumentet.</w:t>
            </w:r>
          </w:p>
          <w:p w14:paraId="261C134D" w14:textId="77777777" w:rsidR="00EF3FCD" w:rsidRPr="00907C9B" w:rsidRDefault="00EF3FC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E1D2653" w14:textId="51B86DA1" w:rsidR="00EF3FCD" w:rsidRPr="00907C9B" w:rsidRDefault="00EF3FCD" w:rsidP="00907C9B">
            <w:pPr>
              <w:spacing w:line="226" w:lineRule="exact"/>
              <w:ind w:left="102"/>
              <w:rPr>
                <w:spacing w:val="-1"/>
                <w:sz w:val="20"/>
                <w:szCs w:val="20"/>
              </w:rPr>
            </w:pPr>
            <w:r w:rsidRPr="00907C9B">
              <w:rPr>
                <w:sz w:val="20"/>
                <w:szCs w:val="20"/>
                <w:lang w:val="en-US"/>
              </w:rPr>
              <w:t>0</w:t>
            </w:r>
            <w:proofErr w:type="gramStart"/>
            <w:r w:rsidRPr="00907C9B">
              <w:rPr>
                <w:sz w:val="20"/>
                <w:szCs w:val="20"/>
                <w:lang w:val="en-US"/>
              </w:rPr>
              <w:t>..</w:t>
            </w:r>
            <w:proofErr w:type="gramEnd"/>
            <w:r w:rsidRPr="00907C9B">
              <w:rPr>
                <w:sz w:val="20"/>
                <w:szCs w:val="20"/>
                <w:lang w:val="en-US"/>
              </w:rPr>
              <w:t>1</w:t>
            </w:r>
          </w:p>
        </w:tc>
      </w:tr>
      <w:tr w:rsidR="00EF3FCD" w:rsidRPr="00907C9B" w14:paraId="6F2D29B1" w14:textId="77777777" w:rsidTr="009962CE">
        <w:trPr>
          <w:trHeight w:hRule="exact" w:val="554"/>
          <w:tblHeader/>
        </w:trPr>
        <w:tc>
          <w:tcPr>
            <w:tcW w:w="2922" w:type="dxa"/>
            <w:tcBorders>
              <w:top w:val="single" w:sz="5" w:space="0" w:color="000000"/>
              <w:left w:val="single" w:sz="5" w:space="0" w:color="000000"/>
              <w:bottom w:val="single" w:sz="5" w:space="0" w:color="000000"/>
              <w:right w:val="single" w:sz="5" w:space="0" w:color="000000"/>
            </w:tcBorders>
          </w:tcPr>
          <w:p w14:paraId="2B528B16" w14:textId="77777777" w:rsidR="00EF3FCD" w:rsidRPr="00907C9B" w:rsidRDefault="00EF3FCD" w:rsidP="00020569">
            <w:pPr>
              <w:spacing w:line="229" w:lineRule="exact"/>
              <w:ind w:left="102"/>
              <w:rPr>
                <w:sz w:val="20"/>
                <w:szCs w:val="20"/>
              </w:rPr>
            </w:pPr>
            <w:r>
              <w:rPr>
                <w:sz w:val="20"/>
                <w:szCs w:val="20"/>
                <w:lang w:val="en-US"/>
              </w:rPr>
              <w:t>...</w:t>
            </w:r>
            <w:proofErr w:type="spellStart"/>
            <w:proofErr w:type="gramStart"/>
            <w:r w:rsidRPr="00E74D83">
              <w:rPr>
                <w:sz w:val="20"/>
                <w:szCs w:val="20"/>
              </w:rPr>
              <w:t>signatureTime</w:t>
            </w:r>
            <w:proofErr w:type="spellEnd"/>
            <w:proofErr w:type="gramEnd"/>
          </w:p>
          <w:p w14:paraId="72759EEA" w14:textId="1E3B9FCA" w:rsidR="00EF3FCD" w:rsidRPr="00907C9B" w:rsidRDefault="00EF3FCD"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8AE9D6B" w14:textId="77777777" w:rsidR="00EF3FCD" w:rsidRDefault="00EF3FCD" w:rsidP="00020569">
            <w:pPr>
              <w:spacing w:line="229" w:lineRule="exact"/>
              <w:ind w:left="102"/>
              <w:rPr>
                <w:rFonts w:ascii="Arial" w:hAnsi="Arial" w:cs="Arial"/>
                <w:color w:val="FF0000"/>
                <w:sz w:val="20"/>
                <w:szCs w:val="20"/>
              </w:rPr>
            </w:pPr>
            <w:proofErr w:type="spellStart"/>
            <w:r>
              <w:rPr>
                <w:sz w:val="20"/>
                <w:szCs w:val="20"/>
              </w:rPr>
              <w:t>TimeStampType</w:t>
            </w:r>
            <w:proofErr w:type="spellEnd"/>
          </w:p>
          <w:p w14:paraId="3041B022" w14:textId="62EFA28B" w:rsidR="00EF3FCD" w:rsidRPr="00907C9B" w:rsidRDefault="00EF3FCD"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55545F0" w14:textId="77777777" w:rsidR="00EF3FCD" w:rsidRPr="00907C9B" w:rsidRDefault="00EF3FCD" w:rsidP="00020569">
            <w:pPr>
              <w:spacing w:line="229" w:lineRule="exact"/>
              <w:ind w:left="102"/>
              <w:rPr>
                <w:sz w:val="20"/>
                <w:szCs w:val="20"/>
              </w:rPr>
            </w:pPr>
            <w:r w:rsidRPr="00907C9B">
              <w:rPr>
                <w:sz w:val="20"/>
                <w:szCs w:val="20"/>
              </w:rPr>
              <w:t>Tidpunkt för signering</w:t>
            </w:r>
          </w:p>
          <w:p w14:paraId="630ECB56" w14:textId="7DD9BDDA" w:rsidR="00EF3FCD" w:rsidRPr="00907C9B" w:rsidRDefault="00EF3FCD"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99B8AEB" w14:textId="782D09CD" w:rsidR="00EF3FCD" w:rsidRPr="00907C9B" w:rsidRDefault="00EF3FCD"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EF3FCD" w:rsidRPr="00907C9B" w14:paraId="79EC9E72" w14:textId="77777777" w:rsidTr="00EF3FCD">
        <w:trPr>
          <w:trHeight w:val="904"/>
          <w:tblHeader/>
        </w:trPr>
        <w:tc>
          <w:tcPr>
            <w:tcW w:w="2922" w:type="dxa"/>
            <w:tcBorders>
              <w:top w:val="single" w:sz="5" w:space="0" w:color="000000"/>
              <w:left w:val="single" w:sz="5" w:space="0" w:color="000000"/>
              <w:bottom w:val="single" w:sz="5" w:space="0" w:color="000000"/>
              <w:right w:val="single" w:sz="5" w:space="0" w:color="000000"/>
            </w:tcBorders>
          </w:tcPr>
          <w:p w14:paraId="72DDEE3D" w14:textId="77777777" w:rsidR="00EF3FCD" w:rsidRPr="00907C9B" w:rsidRDefault="00EF3FCD" w:rsidP="00020569">
            <w:pPr>
              <w:spacing w:line="229" w:lineRule="exact"/>
              <w:ind w:left="102"/>
              <w:rPr>
                <w:sz w:val="20"/>
                <w:szCs w:val="20"/>
              </w:rPr>
            </w:pPr>
            <w:proofErr w:type="gramStart"/>
            <w:r>
              <w:rPr>
                <w:sz w:val="20"/>
                <w:szCs w:val="20"/>
              </w:rPr>
              <w:t>...</w:t>
            </w:r>
            <w:proofErr w:type="spellStart"/>
            <w:r w:rsidRPr="0035083B">
              <w:rPr>
                <w:sz w:val="20"/>
                <w:szCs w:val="20"/>
              </w:rPr>
              <w:t>legalAuthenticatorHSAid</w:t>
            </w:r>
            <w:proofErr w:type="spellEnd"/>
            <w:proofErr w:type="gramEnd"/>
          </w:p>
          <w:p w14:paraId="420A327B" w14:textId="77777777" w:rsidR="00EF3FCD" w:rsidRPr="00907C9B" w:rsidRDefault="00EF3FCD" w:rsidP="00907C9B">
            <w:pPr>
              <w:spacing w:line="226" w:lineRule="exact"/>
              <w:ind w:left="102"/>
              <w:rPr>
                <w:spacing w:val="-1"/>
                <w:sz w:val="20"/>
                <w:szCs w:val="20"/>
                <w:lang w:val="en-US"/>
              </w:rPr>
            </w:pPr>
          </w:p>
        </w:tc>
        <w:tc>
          <w:tcPr>
            <w:tcW w:w="1559" w:type="dxa"/>
            <w:tcBorders>
              <w:top w:val="single" w:sz="5" w:space="0" w:color="000000"/>
              <w:left w:val="single" w:sz="5" w:space="0" w:color="000000"/>
              <w:bottom w:val="single" w:sz="5" w:space="0" w:color="000000"/>
              <w:right w:val="single" w:sz="5" w:space="0" w:color="000000"/>
            </w:tcBorders>
          </w:tcPr>
          <w:p w14:paraId="4709823C" w14:textId="77777777" w:rsidR="00EF3FCD" w:rsidRPr="00907C9B" w:rsidRDefault="00EF3FCD" w:rsidP="00020569">
            <w:pPr>
              <w:spacing w:line="229" w:lineRule="exact"/>
              <w:ind w:left="102"/>
              <w:rPr>
                <w:sz w:val="20"/>
                <w:szCs w:val="20"/>
              </w:rPr>
            </w:pPr>
            <w:proofErr w:type="spellStart"/>
            <w:r w:rsidRPr="0035083B">
              <w:rPr>
                <w:sz w:val="20"/>
                <w:szCs w:val="20"/>
              </w:rPr>
              <w:t>HSAIDType</w:t>
            </w:r>
            <w:proofErr w:type="spellEnd"/>
          </w:p>
          <w:p w14:paraId="1C3F6317" w14:textId="4B3B39ED" w:rsidR="00EF3FCD" w:rsidRPr="00907C9B" w:rsidRDefault="00EF3FCD" w:rsidP="00907C9B">
            <w:pPr>
              <w:spacing w:line="229" w:lineRule="exact"/>
              <w:ind w:left="102"/>
              <w:rPr>
                <w:sz w:val="20"/>
                <w:szCs w:val="20"/>
                <w:highlight w:val="yellow"/>
                <w:lang w:val="en-US"/>
              </w:rPr>
            </w:pPr>
          </w:p>
        </w:tc>
        <w:tc>
          <w:tcPr>
            <w:tcW w:w="3969" w:type="dxa"/>
            <w:tcBorders>
              <w:top w:val="single" w:sz="5" w:space="0" w:color="000000"/>
              <w:left w:val="single" w:sz="5" w:space="0" w:color="000000"/>
              <w:bottom w:val="single" w:sz="5" w:space="0" w:color="000000"/>
              <w:right w:val="single" w:sz="5" w:space="0" w:color="000000"/>
            </w:tcBorders>
          </w:tcPr>
          <w:p w14:paraId="46C92AFE" w14:textId="7B2A17F8" w:rsidR="00EF3FCD" w:rsidRPr="00D90BD2" w:rsidRDefault="00EF3FCD" w:rsidP="00907C9B">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2E83309C" w14:textId="5B642B15" w:rsidR="00EF3FCD" w:rsidRPr="00907C9B" w:rsidRDefault="00EF3FCD" w:rsidP="00907C9B">
            <w:pPr>
              <w:spacing w:line="229" w:lineRule="exact"/>
              <w:ind w:left="102"/>
              <w:rPr>
                <w:sz w:val="20"/>
                <w:szCs w:val="20"/>
                <w:lang w:val="en-US"/>
              </w:rPr>
            </w:pPr>
            <w:r>
              <w:rPr>
                <w:sz w:val="20"/>
                <w:szCs w:val="20"/>
              </w:rPr>
              <w:t>0</w:t>
            </w:r>
            <w:proofErr w:type="gramStart"/>
            <w:r w:rsidRPr="00907C9B">
              <w:rPr>
                <w:sz w:val="20"/>
                <w:szCs w:val="20"/>
              </w:rPr>
              <w:t>..</w:t>
            </w:r>
            <w:proofErr w:type="gramEnd"/>
            <w:r w:rsidRPr="00907C9B">
              <w:rPr>
                <w:sz w:val="20"/>
                <w:szCs w:val="20"/>
              </w:rPr>
              <w:t>1</w:t>
            </w:r>
          </w:p>
        </w:tc>
      </w:tr>
      <w:tr w:rsidR="00EF3FCD" w:rsidRPr="00907C9B" w14:paraId="44FAE8AF" w14:textId="77777777" w:rsidTr="00EF3FCD">
        <w:trPr>
          <w:trHeight w:val="904"/>
          <w:tblHeader/>
        </w:trPr>
        <w:tc>
          <w:tcPr>
            <w:tcW w:w="2922" w:type="dxa"/>
            <w:tcBorders>
              <w:top w:val="single" w:sz="5" w:space="0" w:color="000000"/>
              <w:left w:val="single" w:sz="5" w:space="0" w:color="000000"/>
              <w:bottom w:val="single" w:sz="5" w:space="0" w:color="000000"/>
              <w:right w:val="single" w:sz="5" w:space="0" w:color="000000"/>
            </w:tcBorders>
          </w:tcPr>
          <w:p w14:paraId="2CD5B878" w14:textId="77777777" w:rsidR="00EF3FCD" w:rsidRPr="00E74D83" w:rsidRDefault="00EF3FCD" w:rsidP="00020569">
            <w:pPr>
              <w:spacing w:line="229" w:lineRule="exact"/>
              <w:ind w:left="102"/>
              <w:rPr>
                <w:sz w:val="20"/>
                <w:szCs w:val="20"/>
              </w:rPr>
            </w:pPr>
            <w:proofErr w:type="gramStart"/>
            <w:r w:rsidRPr="00907C9B">
              <w:rPr>
                <w:sz w:val="20"/>
                <w:szCs w:val="20"/>
              </w:rPr>
              <w:t>..</w:t>
            </w:r>
            <w:proofErr w:type="spellStart"/>
            <w:proofErr w:type="gramEnd"/>
            <w:r w:rsidRPr="00E74D83">
              <w:rPr>
                <w:spacing w:val="-1"/>
                <w:sz w:val="20"/>
                <w:szCs w:val="20"/>
              </w:rPr>
              <w:t>approvedForPatient</w:t>
            </w:r>
            <w:proofErr w:type="spellEnd"/>
          </w:p>
          <w:p w14:paraId="686DAF18" w14:textId="77777777" w:rsidR="00EF3FCD" w:rsidRPr="00835228" w:rsidRDefault="00EF3FCD"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E12A664" w14:textId="77777777" w:rsidR="00EF3FCD" w:rsidRDefault="00EF3FCD" w:rsidP="00020569">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52E32686" w14:textId="77777777" w:rsidR="00EF3FCD" w:rsidRDefault="00EF3FCD"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C861927" w14:textId="77777777" w:rsidR="00EF3FCD" w:rsidRPr="0083546F" w:rsidRDefault="00EF3FCD" w:rsidP="00020569">
            <w:pPr>
              <w:spacing w:line="226" w:lineRule="exact"/>
              <w:ind w:left="102"/>
              <w:rPr>
                <w:spacing w:val="-1"/>
                <w:sz w:val="20"/>
                <w:szCs w:val="20"/>
              </w:rPr>
            </w:pPr>
            <w:r w:rsidRPr="0083546F">
              <w:rPr>
                <w:spacing w:val="-1"/>
                <w:sz w:val="20"/>
                <w:szCs w:val="20"/>
              </w:rPr>
              <w:t xml:space="preserve">Anger om information får delas till patient. Värdet sätts i sådant fall till </w:t>
            </w:r>
            <w:proofErr w:type="spellStart"/>
            <w:r w:rsidRPr="0083546F">
              <w:rPr>
                <w:spacing w:val="-1"/>
                <w:sz w:val="20"/>
                <w:szCs w:val="20"/>
              </w:rPr>
              <w:t>true</w:t>
            </w:r>
            <w:proofErr w:type="spellEnd"/>
            <w:r w:rsidRPr="0083546F">
              <w:rPr>
                <w:spacing w:val="-1"/>
                <w:sz w:val="20"/>
                <w:szCs w:val="20"/>
              </w:rPr>
              <w:t xml:space="preserve">, i annat fall till </w:t>
            </w:r>
            <w:proofErr w:type="spellStart"/>
            <w:r w:rsidRPr="0083546F">
              <w:rPr>
                <w:spacing w:val="-1"/>
                <w:sz w:val="20"/>
                <w:szCs w:val="20"/>
              </w:rPr>
              <w:t>false</w:t>
            </w:r>
            <w:proofErr w:type="spellEnd"/>
            <w:r w:rsidRPr="0083546F">
              <w:rPr>
                <w:spacing w:val="-1"/>
                <w:sz w:val="20"/>
                <w:szCs w:val="20"/>
              </w:rPr>
              <w:t xml:space="preserve">. </w:t>
            </w:r>
          </w:p>
          <w:p w14:paraId="6F49D7B7" w14:textId="77777777" w:rsidR="00EF3FCD" w:rsidRPr="00907C9B" w:rsidRDefault="00EF3FC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E57D0A" w14:textId="4F7FCA4E" w:rsidR="00EF3FCD" w:rsidRPr="00907C9B" w:rsidRDefault="00EF3FCD"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EF3FCD" w:rsidRPr="00907C9B" w14:paraId="22313C05" w14:textId="77777777" w:rsidTr="00EF3FCD">
        <w:trPr>
          <w:trHeight w:val="904"/>
          <w:tblHeader/>
        </w:trPr>
        <w:tc>
          <w:tcPr>
            <w:tcW w:w="2922" w:type="dxa"/>
            <w:tcBorders>
              <w:top w:val="single" w:sz="5" w:space="0" w:color="000000"/>
              <w:left w:val="single" w:sz="5" w:space="0" w:color="000000"/>
              <w:bottom w:val="single" w:sz="5" w:space="0" w:color="000000"/>
              <w:right w:val="single" w:sz="5" w:space="0" w:color="000000"/>
            </w:tcBorders>
          </w:tcPr>
          <w:p w14:paraId="5831E747" w14:textId="7480E3B5" w:rsidR="00EF3FCD" w:rsidRPr="00835228" w:rsidRDefault="00EF3FCD" w:rsidP="00907C9B">
            <w:pPr>
              <w:spacing w:line="229" w:lineRule="exact"/>
              <w:ind w:left="102"/>
              <w:rPr>
                <w:sz w:val="20"/>
                <w:szCs w:val="20"/>
              </w:rPr>
            </w:pPr>
            <w:proofErr w:type="gramStart"/>
            <w:r w:rsidRPr="00907C9B">
              <w:rPr>
                <w:sz w:val="20"/>
                <w:szCs w:val="20"/>
                <w:lang w:val="en-US"/>
              </w:rPr>
              <w:t>..</w:t>
            </w:r>
            <w:proofErr w:type="spellStart"/>
            <w:r>
              <w:rPr>
                <w:spacing w:val="-1"/>
                <w:sz w:val="20"/>
                <w:szCs w:val="20"/>
                <w:lang w:val="en-US"/>
              </w:rPr>
              <w:t>careContactId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0D8264AA" w14:textId="0FAC7AA3" w:rsidR="00EF3FCD" w:rsidRDefault="00EF3FCD" w:rsidP="00907C9B">
            <w:pPr>
              <w:spacing w:line="229" w:lineRule="exact"/>
              <w:ind w:left="102"/>
              <w:rPr>
                <w:sz w:val="20"/>
                <w:szCs w:val="20"/>
              </w:rPr>
            </w:pPr>
            <w:proofErr w:type="gramStart"/>
            <w:r>
              <w:rPr>
                <w:spacing w:val="-1"/>
                <w:sz w:val="20"/>
                <w:szCs w:val="20"/>
                <w:lang w:val="en-US"/>
              </w:rPr>
              <w:t>string</w:t>
            </w:r>
            <w:proofErr w:type="gramEnd"/>
          </w:p>
        </w:tc>
        <w:tc>
          <w:tcPr>
            <w:tcW w:w="3969" w:type="dxa"/>
            <w:tcBorders>
              <w:top w:val="single" w:sz="5" w:space="0" w:color="000000"/>
              <w:left w:val="single" w:sz="5" w:space="0" w:color="000000"/>
              <w:bottom w:val="single" w:sz="5" w:space="0" w:color="000000"/>
              <w:right w:val="single" w:sz="5" w:space="0" w:color="000000"/>
            </w:tcBorders>
          </w:tcPr>
          <w:p w14:paraId="5E5C8760" w14:textId="66E977A2" w:rsidR="00EF3FCD" w:rsidRPr="00907C9B" w:rsidRDefault="00EF3FCD" w:rsidP="00907C9B">
            <w:pPr>
              <w:spacing w:line="226" w:lineRule="exact"/>
              <w:ind w:left="102"/>
              <w:rPr>
                <w:spacing w:val="-1"/>
                <w:sz w:val="20"/>
                <w:szCs w:val="20"/>
              </w:rPr>
            </w:pPr>
            <w:proofErr w:type="spellStart"/>
            <w:r>
              <w:rPr>
                <w:spacing w:val="-1"/>
                <w:sz w:val="20"/>
                <w:szCs w:val="20"/>
              </w:rPr>
              <w:t>Identitet</w:t>
            </w:r>
            <w:r w:rsidRPr="006067AA">
              <w:rPr>
                <w:spacing w:val="-1"/>
                <w:sz w:val="20"/>
                <w:szCs w:val="20"/>
              </w:rPr>
              <w:t>et</w:t>
            </w:r>
            <w:proofErr w:type="spellEnd"/>
            <w:r w:rsidRPr="006067AA">
              <w:rPr>
                <w:spacing w:val="-1"/>
                <w:sz w:val="20"/>
                <w:szCs w:val="20"/>
              </w:rPr>
              <w:t xml:space="preserve">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1EC261DE" w14:textId="259F7970" w:rsidR="00EF3FCD" w:rsidRPr="00907C9B" w:rsidRDefault="00EF3FCD" w:rsidP="00907C9B">
            <w:pPr>
              <w:spacing w:line="226" w:lineRule="exact"/>
              <w:ind w:left="102"/>
              <w:rPr>
                <w:spacing w:val="-1"/>
                <w:sz w:val="20"/>
                <w:szCs w:val="20"/>
              </w:rPr>
            </w:pPr>
            <w:r w:rsidRPr="00907C9B">
              <w:rPr>
                <w:spacing w:val="-1"/>
                <w:sz w:val="20"/>
                <w:szCs w:val="20"/>
                <w:lang w:val="en-US"/>
              </w:rPr>
              <w:t>0</w:t>
            </w:r>
            <w:proofErr w:type="gramStart"/>
            <w:r w:rsidRPr="00907C9B">
              <w:rPr>
                <w:spacing w:val="-1"/>
                <w:sz w:val="20"/>
                <w:szCs w:val="20"/>
                <w:lang w:val="en-US"/>
              </w:rPr>
              <w:t>..</w:t>
            </w:r>
            <w:proofErr w:type="gramEnd"/>
            <w:r w:rsidRPr="00907C9B">
              <w:rPr>
                <w:spacing w:val="-1"/>
                <w:sz w:val="20"/>
                <w:szCs w:val="20"/>
                <w:lang w:val="en-US"/>
              </w:rPr>
              <w:t>1</w:t>
            </w:r>
          </w:p>
        </w:tc>
      </w:tr>
      <w:tr w:rsidR="00EF3FCD" w:rsidRPr="00907C9B" w14:paraId="7284B237" w14:textId="77777777" w:rsidTr="009962CE">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09EAFCAE" w14:textId="77777777" w:rsidR="00EF3FCD" w:rsidRPr="00835228" w:rsidRDefault="00EF3FCD"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6EC67D2" w14:textId="77777777" w:rsidR="00EF3FCD" w:rsidRDefault="00EF3FCD"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6579725" w14:textId="77777777" w:rsidR="00EF3FCD" w:rsidRPr="00907C9B" w:rsidRDefault="00EF3FC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94E0E3A" w14:textId="77777777" w:rsidR="00EF3FCD" w:rsidRPr="00907C9B" w:rsidRDefault="00EF3FCD" w:rsidP="00907C9B">
            <w:pPr>
              <w:spacing w:line="226" w:lineRule="exact"/>
              <w:ind w:left="102"/>
              <w:rPr>
                <w:spacing w:val="-1"/>
                <w:sz w:val="20"/>
                <w:szCs w:val="20"/>
              </w:rPr>
            </w:pPr>
          </w:p>
        </w:tc>
      </w:tr>
      <w:tr w:rsidR="007E7169" w:rsidRPr="00907C9B" w14:paraId="4CAE9086" w14:textId="77777777" w:rsidTr="009962CE">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6EE152E" w14:textId="54FE98F1" w:rsidR="007E7169" w:rsidRPr="00835228" w:rsidRDefault="007E7169" w:rsidP="00907C9B">
            <w:pPr>
              <w:spacing w:line="229" w:lineRule="exact"/>
              <w:ind w:left="102"/>
              <w:rPr>
                <w:sz w:val="20"/>
                <w:szCs w:val="20"/>
              </w:rPr>
            </w:pPr>
            <w:r w:rsidRPr="00835228">
              <w:rPr>
                <w:sz w:val="20"/>
                <w:szCs w:val="20"/>
              </w:rPr>
              <w:t>.</w:t>
            </w:r>
            <w:proofErr w:type="spellStart"/>
            <w:r w:rsidRPr="00835228">
              <w:rPr>
                <w:sz w:val="20"/>
                <w:szCs w:val="20"/>
              </w:rPr>
              <w:t>referralOutcomeBody</w:t>
            </w:r>
            <w:proofErr w:type="spellEnd"/>
          </w:p>
          <w:p w14:paraId="06AF652C" w14:textId="77777777"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1C90C33" w14:textId="3A64AEF5" w:rsidR="007E7169" w:rsidRPr="00907C9B" w:rsidRDefault="007E7169" w:rsidP="00907C9B">
            <w:pPr>
              <w:spacing w:line="229" w:lineRule="exact"/>
              <w:ind w:left="102"/>
              <w:rPr>
                <w:sz w:val="20"/>
                <w:szCs w:val="20"/>
              </w:rPr>
            </w:pPr>
            <w:proofErr w:type="spellStart"/>
            <w:r>
              <w:rPr>
                <w:sz w:val="20"/>
                <w:szCs w:val="20"/>
              </w:rPr>
              <w:t>R</w:t>
            </w:r>
            <w:r w:rsidRPr="00907C9B">
              <w:rPr>
                <w:sz w:val="20"/>
                <w:szCs w:val="20"/>
              </w:rPr>
              <w:t>eferral</w:t>
            </w:r>
            <w:r>
              <w:rPr>
                <w:sz w:val="20"/>
                <w:szCs w:val="20"/>
              </w:rPr>
              <w:t>OutcomeBodyType</w:t>
            </w:r>
            <w:proofErr w:type="spellEnd"/>
          </w:p>
          <w:p w14:paraId="68E5B161" w14:textId="77777777" w:rsidR="007E7169" w:rsidRPr="00907C9B" w:rsidRDefault="007E7169"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ED2C090"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632247D" w14:textId="77777777" w:rsidR="007E7169" w:rsidRPr="00907C9B" w:rsidRDefault="007E7169"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7E7169" w:rsidRPr="00907C9B" w14:paraId="139A3302" w14:textId="77777777" w:rsidTr="009962CE">
        <w:trPr>
          <w:trHeight w:hRule="exact" w:val="992"/>
          <w:tblHeader/>
        </w:trPr>
        <w:tc>
          <w:tcPr>
            <w:tcW w:w="2922" w:type="dxa"/>
            <w:tcBorders>
              <w:top w:val="single" w:sz="5" w:space="0" w:color="000000"/>
              <w:left w:val="single" w:sz="5" w:space="0" w:color="000000"/>
              <w:bottom w:val="single" w:sz="5" w:space="0" w:color="000000"/>
              <w:right w:val="single" w:sz="5" w:space="0" w:color="000000"/>
            </w:tcBorders>
          </w:tcPr>
          <w:p w14:paraId="309CCA36" w14:textId="7D3E9652" w:rsidR="007E7169" w:rsidRPr="00835228" w:rsidRDefault="007E7169" w:rsidP="00907C9B">
            <w:pPr>
              <w:spacing w:line="229" w:lineRule="exact"/>
              <w:ind w:left="102"/>
              <w:rPr>
                <w:sz w:val="20"/>
                <w:szCs w:val="20"/>
              </w:rPr>
            </w:pPr>
            <w:proofErr w:type="gramStart"/>
            <w:r>
              <w:rPr>
                <w:sz w:val="20"/>
                <w:szCs w:val="20"/>
              </w:rPr>
              <w:t>..</w:t>
            </w:r>
            <w:proofErr w:type="spellStart"/>
            <w:proofErr w:type="gramEnd"/>
            <w:r w:rsidRPr="00835228">
              <w:rPr>
                <w:sz w:val="20"/>
                <w:szCs w:val="20"/>
              </w:rPr>
              <w:t>referralOutcomeTypeCode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A064107" w14:textId="1F2EA2C5" w:rsidR="007E7169" w:rsidRDefault="007E7169" w:rsidP="00907C9B">
            <w:pPr>
              <w:spacing w:line="229" w:lineRule="exact"/>
              <w:ind w:left="102"/>
              <w:rPr>
                <w:sz w:val="20"/>
                <w:szCs w:val="20"/>
              </w:rPr>
            </w:pPr>
            <w:proofErr w:type="spellStart"/>
            <w:r w:rsidRPr="00835228">
              <w:rPr>
                <w:sz w:val="20"/>
                <w:szCs w:val="20"/>
              </w:rPr>
              <w:t>referralOutcomeTypeCode</w:t>
            </w:r>
            <w:r>
              <w:rPr>
                <w:sz w:val="20"/>
                <w:szCs w:val="20"/>
              </w:rPr>
              <w:t>Enum</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C9FCADD" w14:textId="77777777" w:rsidR="007E7169" w:rsidRDefault="007E7169" w:rsidP="00835228">
            <w:pPr>
              <w:spacing w:line="226" w:lineRule="exact"/>
              <w:ind w:left="102"/>
              <w:rPr>
                <w:rFonts w:ascii="Arial" w:hAnsi="Arial" w:cs="Arial"/>
                <w:color w:val="FF0000"/>
                <w:sz w:val="20"/>
                <w:szCs w:val="20"/>
              </w:rPr>
            </w:pPr>
            <w:r w:rsidRPr="00835228">
              <w:rPr>
                <w:spacing w:val="-1"/>
                <w:sz w:val="20"/>
                <w:szCs w:val="20"/>
              </w:rPr>
              <w:t xml:space="preserve">Anger typ av svar. </w:t>
            </w:r>
            <w:r w:rsidRPr="00835228">
              <w:rPr>
                <w:spacing w:val="-1"/>
                <w:sz w:val="20"/>
                <w:szCs w:val="20"/>
              </w:rPr>
              <w:br/>
              <w:t xml:space="preserve">Giltiga koder: </w:t>
            </w:r>
            <w:r w:rsidRPr="00835228">
              <w:rPr>
                <w:spacing w:val="-1"/>
                <w:sz w:val="20"/>
                <w:szCs w:val="20"/>
              </w:rPr>
              <w:br/>
              <w:t>SR, svar på remissfråga</w:t>
            </w:r>
            <w:r w:rsidRPr="00835228">
              <w:rPr>
                <w:spacing w:val="-1"/>
                <w:sz w:val="20"/>
                <w:szCs w:val="20"/>
              </w:rPr>
              <w:br/>
              <w:t xml:space="preserve">SS, slutsvar på remissfråga </w:t>
            </w:r>
          </w:p>
          <w:p w14:paraId="2CF960FE"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60AB3A2" w14:textId="6936448B" w:rsidR="007E7169" w:rsidRPr="00907C9B" w:rsidRDefault="007E7169"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7E7169" w:rsidRPr="00907C9B" w14:paraId="6A37C907" w14:textId="77777777" w:rsidTr="00CA7700">
        <w:trPr>
          <w:trHeight w:hRule="exact" w:val="558"/>
          <w:tblHeader/>
        </w:trPr>
        <w:tc>
          <w:tcPr>
            <w:tcW w:w="2922" w:type="dxa"/>
            <w:tcBorders>
              <w:top w:val="single" w:sz="5" w:space="0" w:color="000000"/>
              <w:left w:val="single" w:sz="5" w:space="0" w:color="000000"/>
              <w:bottom w:val="single" w:sz="5" w:space="0" w:color="000000"/>
              <w:right w:val="single" w:sz="5" w:space="0" w:color="000000"/>
            </w:tcBorders>
          </w:tcPr>
          <w:p w14:paraId="3630FC64" w14:textId="01CD026B" w:rsidR="007E7169" w:rsidRPr="00907C9B" w:rsidRDefault="007E7169" w:rsidP="0051739C">
            <w:pPr>
              <w:spacing w:line="229" w:lineRule="exact"/>
              <w:ind w:left="102"/>
              <w:rPr>
                <w:sz w:val="20"/>
                <w:szCs w:val="20"/>
              </w:rPr>
            </w:pPr>
            <w:proofErr w:type="gramStart"/>
            <w:r>
              <w:rPr>
                <w:sz w:val="20"/>
                <w:szCs w:val="20"/>
              </w:rPr>
              <w:t>..</w:t>
            </w:r>
            <w:proofErr w:type="spellStart"/>
            <w:proofErr w:type="gramEnd"/>
            <w:r w:rsidRPr="00907C9B">
              <w:rPr>
                <w:sz w:val="20"/>
                <w:szCs w:val="20"/>
              </w:rPr>
              <w:t>referral</w:t>
            </w:r>
            <w:r>
              <w:rPr>
                <w:sz w:val="20"/>
                <w:szCs w:val="20"/>
              </w:rPr>
              <w:t>Outcome</w:t>
            </w:r>
            <w:r w:rsidRPr="00907C9B">
              <w:rPr>
                <w:sz w:val="20"/>
                <w:szCs w:val="20"/>
              </w:rPr>
              <w:t>Title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04F640B" w14:textId="1366CA57" w:rsidR="007E7169" w:rsidRPr="00907C9B" w:rsidRDefault="007E7169"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77258BE" w14:textId="77777777" w:rsidR="007E7169" w:rsidRPr="00835228" w:rsidRDefault="007E7169" w:rsidP="00835228">
            <w:pPr>
              <w:spacing w:line="226" w:lineRule="exact"/>
              <w:ind w:left="102"/>
              <w:rPr>
                <w:spacing w:val="-1"/>
                <w:sz w:val="20"/>
                <w:szCs w:val="20"/>
              </w:rPr>
            </w:pPr>
            <w:r w:rsidRPr="00835228">
              <w:rPr>
                <w:spacing w:val="-1"/>
                <w:sz w:val="20"/>
                <w:szCs w:val="20"/>
              </w:rPr>
              <w:t>Detaljerad remissvarsinformation som anger typ av svar</w:t>
            </w:r>
          </w:p>
          <w:p w14:paraId="1997B6E8" w14:textId="58ED7D01"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C509382" w14:textId="77777777" w:rsidR="007E7169" w:rsidRPr="00907C9B" w:rsidRDefault="007E7169"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7E7169" w:rsidRPr="00907C9B" w14:paraId="488B70C6" w14:textId="77777777" w:rsidTr="009962CE">
        <w:trPr>
          <w:trHeight w:hRule="exact" w:val="1000"/>
          <w:tblHeader/>
        </w:trPr>
        <w:tc>
          <w:tcPr>
            <w:tcW w:w="2922" w:type="dxa"/>
            <w:tcBorders>
              <w:top w:val="single" w:sz="5" w:space="0" w:color="000000"/>
              <w:left w:val="single" w:sz="5" w:space="0" w:color="000000"/>
              <w:bottom w:val="single" w:sz="5" w:space="0" w:color="000000"/>
              <w:right w:val="single" w:sz="5" w:space="0" w:color="000000"/>
            </w:tcBorders>
          </w:tcPr>
          <w:p w14:paraId="7927F379" w14:textId="7D4A2A54" w:rsidR="007E7169" w:rsidRPr="00907C9B" w:rsidRDefault="007E7169" w:rsidP="00907C9B">
            <w:pPr>
              <w:spacing w:line="229" w:lineRule="exact"/>
              <w:ind w:left="102"/>
              <w:rPr>
                <w:sz w:val="20"/>
                <w:szCs w:val="20"/>
              </w:rPr>
            </w:pPr>
            <w:proofErr w:type="gramStart"/>
            <w:r>
              <w:rPr>
                <w:sz w:val="20"/>
                <w:szCs w:val="20"/>
              </w:rPr>
              <w:t>..</w:t>
            </w:r>
            <w:proofErr w:type="spellStart"/>
            <w:proofErr w:type="gramEnd"/>
            <w:r>
              <w:rPr>
                <w:sz w:val="20"/>
                <w:szCs w:val="20"/>
              </w:rPr>
              <w:t>referralOutcome</w:t>
            </w:r>
            <w:r w:rsidRPr="00907C9B">
              <w:rPr>
                <w:sz w:val="20"/>
                <w:szCs w:val="20"/>
              </w:rPr>
              <w:t>Text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CB4524F" w14:textId="06A7AC70" w:rsidR="007E7169" w:rsidRPr="00907C9B" w:rsidRDefault="007E7169"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78977BE" w14:textId="77777777" w:rsidR="007E7169" w:rsidRPr="00835228" w:rsidRDefault="007E7169" w:rsidP="00835228">
            <w:pPr>
              <w:spacing w:line="226" w:lineRule="exact"/>
              <w:ind w:left="102"/>
              <w:rPr>
                <w:spacing w:val="-1"/>
                <w:sz w:val="20"/>
                <w:szCs w:val="20"/>
              </w:rPr>
            </w:pPr>
            <w:r w:rsidRPr="00835228">
              <w:rPr>
                <w:spacing w:val="-1"/>
                <w:sz w:val="20"/>
                <w:szCs w:val="20"/>
              </w:rPr>
              <w:t xml:space="preserve">Själva utlåtandet. Formatet i textfältet ska följa HL7 CDA "Narrative Block", för att i klartext beskriva alla eventuella ingående </w:t>
            </w:r>
            <w:proofErr w:type="spellStart"/>
            <w:r w:rsidRPr="00835228">
              <w:rPr>
                <w:spacing w:val="-1"/>
                <w:sz w:val="20"/>
                <w:szCs w:val="20"/>
              </w:rPr>
              <w:t>Entry</w:t>
            </w:r>
            <w:proofErr w:type="spellEnd"/>
            <w:r w:rsidRPr="00835228">
              <w:rPr>
                <w:spacing w:val="-1"/>
                <w:sz w:val="20"/>
                <w:szCs w:val="20"/>
              </w:rPr>
              <w:t xml:space="preserve"> </w:t>
            </w:r>
            <w:proofErr w:type="spellStart"/>
            <w:r w:rsidRPr="00835228">
              <w:rPr>
                <w:spacing w:val="-1"/>
                <w:sz w:val="20"/>
                <w:szCs w:val="20"/>
              </w:rPr>
              <w:t>Acts</w:t>
            </w:r>
            <w:proofErr w:type="spellEnd"/>
            <w:r w:rsidRPr="00835228">
              <w:rPr>
                <w:spacing w:val="-1"/>
                <w:sz w:val="20"/>
                <w:szCs w:val="20"/>
              </w:rPr>
              <w:t xml:space="preserve"> och </w:t>
            </w:r>
            <w:proofErr w:type="spellStart"/>
            <w:r w:rsidRPr="00835228">
              <w:rPr>
                <w:spacing w:val="-1"/>
                <w:sz w:val="20"/>
                <w:szCs w:val="20"/>
              </w:rPr>
              <w:t>EntryRelationship</w:t>
            </w:r>
            <w:proofErr w:type="spellEnd"/>
            <w:r w:rsidRPr="00835228">
              <w:rPr>
                <w:spacing w:val="-1"/>
                <w:sz w:val="20"/>
                <w:szCs w:val="20"/>
              </w:rPr>
              <w:t xml:space="preserve"> </w:t>
            </w:r>
            <w:proofErr w:type="spellStart"/>
            <w:r w:rsidRPr="00835228">
              <w:rPr>
                <w:spacing w:val="-1"/>
                <w:sz w:val="20"/>
                <w:szCs w:val="20"/>
              </w:rPr>
              <w:t>Acts</w:t>
            </w:r>
            <w:proofErr w:type="spellEnd"/>
            <w:r w:rsidRPr="00835228">
              <w:rPr>
                <w:spacing w:val="-1"/>
                <w:sz w:val="20"/>
                <w:szCs w:val="20"/>
              </w:rPr>
              <w:t xml:space="preserve"> om sådana finns.</w:t>
            </w:r>
          </w:p>
          <w:p w14:paraId="61D6FA27" w14:textId="6885B2BA"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F47977E" w14:textId="77777777" w:rsidR="007E7169" w:rsidRPr="00907C9B" w:rsidRDefault="007E7169"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7E7169" w:rsidRPr="00907C9B" w14:paraId="229CBB41" w14:textId="77777777" w:rsidTr="009962CE">
        <w:trPr>
          <w:trHeight w:hRule="exact" w:val="560"/>
          <w:tblHeader/>
        </w:trPr>
        <w:tc>
          <w:tcPr>
            <w:tcW w:w="2922" w:type="dxa"/>
            <w:tcBorders>
              <w:top w:val="single" w:sz="5" w:space="0" w:color="000000"/>
              <w:left w:val="single" w:sz="5" w:space="0" w:color="000000"/>
              <w:bottom w:val="single" w:sz="5" w:space="0" w:color="000000"/>
              <w:right w:val="single" w:sz="5" w:space="0" w:color="000000"/>
            </w:tcBorders>
          </w:tcPr>
          <w:p w14:paraId="28723805" w14:textId="33A7972E" w:rsidR="007E7169" w:rsidRPr="00907C9B" w:rsidRDefault="007E7169" w:rsidP="00907C9B">
            <w:pPr>
              <w:spacing w:line="229" w:lineRule="exact"/>
              <w:ind w:left="102"/>
              <w:rPr>
                <w:sz w:val="20"/>
                <w:szCs w:val="20"/>
              </w:rPr>
            </w:pPr>
            <w:proofErr w:type="gramStart"/>
            <w:r>
              <w:rPr>
                <w:sz w:val="20"/>
                <w:szCs w:val="20"/>
              </w:rPr>
              <w:lastRenderedPageBreak/>
              <w:t>..</w:t>
            </w:r>
            <w:proofErr w:type="spellStart"/>
            <w:proofErr w:type="gramEnd"/>
            <w:r w:rsidRPr="00907C9B">
              <w:rPr>
                <w:sz w:val="20"/>
                <w:szCs w:val="20"/>
              </w:rPr>
              <w:t>clinicalInformation</w:t>
            </w:r>
            <w:proofErr w:type="spellEnd"/>
          </w:p>
          <w:p w14:paraId="40DBD45C" w14:textId="77777777" w:rsidR="007E7169" w:rsidRPr="00907C9B" w:rsidRDefault="007E7169" w:rsidP="00907C9B">
            <w:pPr>
              <w:spacing w:line="229" w:lineRule="exact"/>
              <w:ind w:left="102"/>
            </w:pPr>
          </w:p>
          <w:p w14:paraId="4C6E9E45" w14:textId="77777777"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ABA9688" w14:textId="55CD8AF8" w:rsidR="007E7169" w:rsidRPr="00907C9B" w:rsidRDefault="007E7169" w:rsidP="00907C9B">
            <w:pPr>
              <w:spacing w:line="229" w:lineRule="exact"/>
              <w:ind w:left="102"/>
              <w:rPr>
                <w:sz w:val="20"/>
                <w:szCs w:val="20"/>
              </w:rPr>
            </w:pPr>
            <w:proofErr w:type="spellStart"/>
            <w:r>
              <w:rPr>
                <w:sz w:val="20"/>
                <w:szCs w:val="20"/>
              </w:rPr>
              <w:t>C</w:t>
            </w:r>
            <w:r w:rsidRPr="00907C9B">
              <w:rPr>
                <w:sz w:val="20"/>
                <w:szCs w:val="20"/>
              </w:rPr>
              <w:t>linicalInformationType</w:t>
            </w:r>
            <w:proofErr w:type="spellEnd"/>
          </w:p>
          <w:p w14:paraId="732DB499" w14:textId="77777777" w:rsidR="007E7169" w:rsidRPr="00907C9B" w:rsidRDefault="007E7169"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763F94" w14:textId="77777777" w:rsidR="007E7169" w:rsidRPr="00907C9B" w:rsidRDefault="007E7169" w:rsidP="00907C9B">
            <w:pPr>
              <w:spacing w:line="226" w:lineRule="exact"/>
              <w:ind w:left="102"/>
              <w:rPr>
                <w:spacing w:val="-1"/>
                <w:sz w:val="20"/>
                <w:szCs w:val="20"/>
              </w:rPr>
            </w:pPr>
            <w:r w:rsidRPr="00907C9B">
              <w:rPr>
                <w:spacing w:val="-1"/>
                <w:sz w:val="20"/>
                <w:szCs w:val="20"/>
              </w:rPr>
              <w:t xml:space="preserve">Klinisk </w:t>
            </w:r>
            <w:proofErr w:type="gramStart"/>
            <w:r w:rsidRPr="00907C9B">
              <w:rPr>
                <w:spacing w:val="-1"/>
                <w:sz w:val="20"/>
                <w:szCs w:val="20"/>
              </w:rPr>
              <w:t>information  för</w:t>
            </w:r>
            <w:proofErr w:type="gramEnd"/>
            <w:r w:rsidRPr="00907C9B">
              <w:rPr>
                <w:spacing w:val="-1"/>
                <w:sz w:val="20"/>
                <w:szCs w:val="20"/>
              </w:rPr>
              <w:t xml:space="preserve"> remissvaret. Dessa kliniska data är direkt kopplat till svaret.</w:t>
            </w:r>
          </w:p>
          <w:p w14:paraId="4271DD1E"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53CA543" w14:textId="77777777" w:rsidR="007E7169" w:rsidRPr="00907C9B" w:rsidRDefault="007E7169"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w:t>
            </w:r>
          </w:p>
        </w:tc>
      </w:tr>
      <w:tr w:rsidR="007E7169" w:rsidRPr="00907C9B" w14:paraId="7B94CFEF" w14:textId="77777777" w:rsidTr="009962CE">
        <w:trPr>
          <w:trHeight w:hRule="exact" w:val="724"/>
          <w:tblHeader/>
        </w:trPr>
        <w:tc>
          <w:tcPr>
            <w:tcW w:w="2922" w:type="dxa"/>
            <w:tcBorders>
              <w:top w:val="single" w:sz="5" w:space="0" w:color="000000"/>
              <w:left w:val="single" w:sz="5" w:space="0" w:color="000000"/>
              <w:bottom w:val="single" w:sz="5" w:space="0" w:color="000000"/>
              <w:right w:val="single" w:sz="5" w:space="0" w:color="000000"/>
            </w:tcBorders>
          </w:tcPr>
          <w:p w14:paraId="71C88420" w14:textId="7DE72D82" w:rsidR="007E7169" w:rsidRPr="00907C9B" w:rsidRDefault="007E7169" w:rsidP="00907C9B">
            <w:pPr>
              <w:spacing w:line="229" w:lineRule="exact"/>
              <w:ind w:left="102"/>
              <w:rPr>
                <w:sz w:val="20"/>
                <w:szCs w:val="20"/>
              </w:rPr>
            </w:pPr>
            <w:proofErr w:type="gramStart"/>
            <w:r>
              <w:rPr>
                <w:sz w:val="20"/>
                <w:szCs w:val="20"/>
              </w:rPr>
              <w:t>...</w:t>
            </w:r>
            <w:proofErr w:type="spellStart"/>
            <w:r w:rsidRPr="00907C9B">
              <w:rPr>
                <w:sz w:val="20"/>
                <w:szCs w:val="20"/>
              </w:rPr>
              <w:t>clinicalInformationCode</w:t>
            </w:r>
            <w:proofErr w:type="spellEnd"/>
            <w:proofErr w:type="gramEnd"/>
          </w:p>
          <w:p w14:paraId="3481C5D3" w14:textId="77777777"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8A22D8" w14:textId="3483322F" w:rsidR="007E7169" w:rsidRDefault="007E7169" w:rsidP="00FE377D">
            <w:pPr>
              <w:spacing w:line="226" w:lineRule="exact"/>
              <w:ind w:left="102"/>
              <w:rPr>
                <w:rFonts w:ascii="Arial" w:hAnsi="Arial" w:cs="Arial"/>
                <w:color w:val="FF0000"/>
                <w:sz w:val="20"/>
                <w:szCs w:val="20"/>
              </w:rPr>
            </w:pPr>
            <w:proofErr w:type="spellStart"/>
            <w:r>
              <w:rPr>
                <w:sz w:val="20"/>
                <w:szCs w:val="20"/>
              </w:rPr>
              <w:t>C</w:t>
            </w:r>
            <w:r w:rsidRPr="00835228">
              <w:rPr>
                <w:sz w:val="20"/>
                <w:szCs w:val="20"/>
              </w:rPr>
              <w:t>linicalInformationCodeType</w:t>
            </w:r>
            <w:proofErr w:type="spellEnd"/>
          </w:p>
          <w:p w14:paraId="62E51B4D" w14:textId="04C4990F" w:rsidR="007E7169" w:rsidRDefault="007E7169" w:rsidP="00835228">
            <w:pPr>
              <w:spacing w:line="226" w:lineRule="exact"/>
              <w:ind w:left="102"/>
              <w:rPr>
                <w:rFonts w:ascii="Arial" w:hAnsi="Arial" w:cs="Arial"/>
                <w:color w:val="FF0000"/>
                <w:sz w:val="20"/>
                <w:szCs w:val="20"/>
              </w:rPr>
            </w:pPr>
          </w:p>
          <w:p w14:paraId="718EEF6A" w14:textId="65758504" w:rsidR="007E7169" w:rsidRPr="00907C9B" w:rsidRDefault="007E7169"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10392FC" w14:textId="412AA24B" w:rsidR="007E7169" w:rsidRDefault="007E7169" w:rsidP="00FE377D">
            <w:pPr>
              <w:spacing w:line="226" w:lineRule="exact"/>
              <w:ind w:left="102"/>
              <w:rPr>
                <w:spacing w:val="-1"/>
                <w:sz w:val="20"/>
                <w:szCs w:val="20"/>
              </w:rPr>
            </w:pPr>
            <w:r>
              <w:rPr>
                <w:spacing w:val="-1"/>
                <w:sz w:val="20"/>
                <w:szCs w:val="20"/>
              </w:rPr>
              <w:t>Kod för åtgärd.</w:t>
            </w:r>
          </w:p>
          <w:p w14:paraId="20858462" w14:textId="1D565C6C" w:rsidR="007E7169" w:rsidRDefault="007E7169" w:rsidP="00FE377D">
            <w:pPr>
              <w:spacing w:line="226" w:lineRule="exact"/>
              <w:ind w:left="102"/>
              <w:rPr>
                <w:spacing w:val="-1"/>
                <w:sz w:val="20"/>
                <w:szCs w:val="20"/>
              </w:rPr>
            </w:pPr>
            <w:r w:rsidRPr="001807E7">
              <w:rPr>
                <w:spacing w:val="-1"/>
                <w:sz w:val="20"/>
                <w:szCs w:val="20"/>
              </w:rPr>
              <w:t xml:space="preserve">Koden anges i </w:t>
            </w:r>
            <w:proofErr w:type="spellStart"/>
            <w:r w:rsidRPr="001807E7">
              <w:rPr>
                <w:spacing w:val="-1"/>
                <w:sz w:val="20"/>
                <w:szCs w:val="20"/>
              </w:rPr>
              <w:t>code</w:t>
            </w:r>
            <w:proofErr w:type="spellEnd"/>
            <w:r>
              <w:rPr>
                <w:spacing w:val="-1"/>
                <w:sz w:val="20"/>
                <w:szCs w:val="20"/>
              </w:rPr>
              <w:t>.</w:t>
            </w:r>
            <w:r w:rsidRPr="001807E7">
              <w:rPr>
                <w:spacing w:val="-1"/>
                <w:sz w:val="20"/>
                <w:szCs w:val="20"/>
              </w:rPr>
              <w:t xml:space="preserve"> </w:t>
            </w:r>
          </w:p>
          <w:p w14:paraId="3C6F1501" w14:textId="3D346012" w:rsidR="007E7169" w:rsidRPr="00907C9B" w:rsidRDefault="007E7169" w:rsidP="00FE377D">
            <w:pPr>
              <w:spacing w:line="226" w:lineRule="exact"/>
              <w:ind w:left="102"/>
              <w:rPr>
                <w:spacing w:val="-1"/>
                <w:sz w:val="20"/>
                <w:szCs w:val="20"/>
              </w:rPr>
            </w:pPr>
            <w:proofErr w:type="spellStart"/>
            <w:r>
              <w:rPr>
                <w:spacing w:val="-1"/>
                <w:sz w:val="20"/>
                <w:szCs w:val="20"/>
              </w:rPr>
              <w:t>K</w:t>
            </w:r>
            <w:r w:rsidRPr="001807E7">
              <w:rPr>
                <w:spacing w:val="-1"/>
                <w:sz w:val="20"/>
                <w:szCs w:val="20"/>
              </w:rPr>
              <w:t>od</w:t>
            </w:r>
            <w:r>
              <w:rPr>
                <w:spacing w:val="-1"/>
                <w:sz w:val="20"/>
                <w:szCs w:val="20"/>
              </w:rPr>
              <w:t>verkets</w:t>
            </w:r>
            <w:proofErr w:type="spellEnd"/>
            <w:r w:rsidRPr="001807E7">
              <w:rPr>
                <w:spacing w:val="-1"/>
                <w:sz w:val="20"/>
                <w:szCs w:val="20"/>
              </w:rPr>
              <w:t xml:space="preserve"> </w:t>
            </w:r>
            <w:proofErr w:type="spellStart"/>
            <w:r w:rsidRPr="001807E7">
              <w:rPr>
                <w:spacing w:val="-1"/>
                <w:sz w:val="20"/>
                <w:szCs w:val="20"/>
              </w:rPr>
              <w:t>O</w:t>
            </w:r>
            <w:r>
              <w:rPr>
                <w:spacing w:val="-1"/>
                <w:sz w:val="20"/>
                <w:szCs w:val="20"/>
              </w:rPr>
              <w:t>ID</w:t>
            </w:r>
            <w:proofErr w:type="spellEnd"/>
            <w:r w:rsidRPr="001807E7">
              <w:rPr>
                <w:spacing w:val="-1"/>
                <w:sz w:val="20"/>
                <w:szCs w:val="20"/>
              </w:rPr>
              <w:t xml:space="preserve"> i </w:t>
            </w:r>
            <w:proofErr w:type="spellStart"/>
            <w:r w:rsidRPr="001807E7">
              <w:rPr>
                <w:spacing w:val="-1"/>
                <w:sz w:val="20"/>
                <w:szCs w:val="20"/>
              </w:rPr>
              <w:t>codeSystem</w:t>
            </w:r>
            <w:proofErr w:type="spellEnd"/>
            <w:r w:rsidRPr="001807E7">
              <w:rPr>
                <w:spacing w:val="-1"/>
                <w:sz w:val="20"/>
                <w:szCs w:val="20"/>
              </w:rPr>
              <w:t xml:space="preserve">. </w:t>
            </w:r>
          </w:p>
        </w:tc>
        <w:tc>
          <w:tcPr>
            <w:tcW w:w="851" w:type="dxa"/>
            <w:tcBorders>
              <w:top w:val="single" w:sz="5" w:space="0" w:color="000000"/>
              <w:left w:val="single" w:sz="5" w:space="0" w:color="000000"/>
              <w:bottom w:val="single" w:sz="5" w:space="0" w:color="000000"/>
              <w:right w:val="single" w:sz="5" w:space="0" w:color="000000"/>
            </w:tcBorders>
          </w:tcPr>
          <w:p w14:paraId="0C85943E" w14:textId="77777777" w:rsidR="007E7169" w:rsidRPr="00907C9B" w:rsidRDefault="007E7169"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7E7169" w:rsidRPr="00907C9B" w14:paraId="198DA838" w14:textId="77777777" w:rsidTr="009962CE">
        <w:trPr>
          <w:trHeight w:hRule="exact" w:val="281"/>
          <w:tblHeader/>
        </w:trPr>
        <w:tc>
          <w:tcPr>
            <w:tcW w:w="2922" w:type="dxa"/>
            <w:tcBorders>
              <w:top w:val="single" w:sz="5" w:space="0" w:color="000000"/>
              <w:left w:val="single" w:sz="5" w:space="0" w:color="000000"/>
              <w:bottom w:val="single" w:sz="5" w:space="0" w:color="000000"/>
              <w:right w:val="single" w:sz="5" w:space="0" w:color="000000"/>
            </w:tcBorders>
          </w:tcPr>
          <w:p w14:paraId="4541AA19" w14:textId="638BB060" w:rsidR="007E7169" w:rsidRDefault="007E7169" w:rsidP="00907C9B">
            <w:pPr>
              <w:spacing w:line="229" w:lineRule="exact"/>
              <w:ind w:left="102"/>
              <w:rPr>
                <w:sz w:val="20"/>
                <w:szCs w:val="20"/>
              </w:rPr>
            </w:pPr>
            <w:proofErr w:type="gramStart"/>
            <w:r>
              <w:rPr>
                <w:sz w:val="20"/>
                <w:szCs w:val="20"/>
              </w:rPr>
              <w:t>....</w:t>
            </w:r>
            <w:proofErr w:type="spellStart"/>
            <w:proofErr w:type="gramEnd"/>
            <w:r>
              <w:rPr>
                <w:sz w:val="20"/>
                <w:szCs w:val="20"/>
              </w:rPr>
              <w:t>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3276078" w14:textId="41059A8B" w:rsidR="007E7169" w:rsidRDefault="007E7169" w:rsidP="00835228">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8AC97D7" w14:textId="050EF00B" w:rsidR="007E7169" w:rsidRPr="00BF0EC8" w:rsidRDefault="007E7169" w:rsidP="00907C9B">
            <w:pPr>
              <w:spacing w:line="226" w:lineRule="exact"/>
              <w:ind w:left="102"/>
              <w:rPr>
                <w:spacing w:val="-1"/>
                <w:sz w:val="20"/>
                <w:szCs w:val="20"/>
              </w:rPr>
            </w:pPr>
            <w:r w:rsidRPr="00BF0EC8">
              <w:rPr>
                <w:spacing w:val="-1"/>
                <w:sz w:val="20"/>
                <w:szCs w:val="20"/>
              </w:rPr>
              <w:t>Kod.</w:t>
            </w:r>
          </w:p>
        </w:tc>
        <w:tc>
          <w:tcPr>
            <w:tcW w:w="851" w:type="dxa"/>
            <w:tcBorders>
              <w:top w:val="single" w:sz="5" w:space="0" w:color="000000"/>
              <w:left w:val="single" w:sz="5" w:space="0" w:color="000000"/>
              <w:bottom w:val="single" w:sz="5" w:space="0" w:color="000000"/>
              <w:right w:val="single" w:sz="5" w:space="0" w:color="000000"/>
            </w:tcBorders>
          </w:tcPr>
          <w:p w14:paraId="3049C815" w14:textId="58D15B8F" w:rsidR="007E7169" w:rsidRPr="00907C9B" w:rsidRDefault="007E7169"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7E7169" w:rsidRPr="00907C9B" w14:paraId="2E765706" w14:textId="77777777" w:rsidTr="009962CE">
        <w:trPr>
          <w:trHeight w:hRule="exact" w:val="710"/>
          <w:tblHeader/>
        </w:trPr>
        <w:tc>
          <w:tcPr>
            <w:tcW w:w="2922" w:type="dxa"/>
            <w:tcBorders>
              <w:top w:val="single" w:sz="5" w:space="0" w:color="000000"/>
              <w:left w:val="single" w:sz="5" w:space="0" w:color="000000"/>
              <w:bottom w:val="single" w:sz="5" w:space="0" w:color="000000"/>
              <w:right w:val="single" w:sz="5" w:space="0" w:color="000000"/>
            </w:tcBorders>
          </w:tcPr>
          <w:p w14:paraId="2C0ABC2A" w14:textId="265E252B" w:rsidR="007E7169" w:rsidRDefault="007E7169" w:rsidP="00907C9B">
            <w:pPr>
              <w:spacing w:line="229" w:lineRule="exact"/>
              <w:ind w:left="102"/>
              <w:rPr>
                <w:sz w:val="20"/>
                <w:szCs w:val="20"/>
              </w:rPr>
            </w:pPr>
            <w:proofErr w:type="gramStart"/>
            <w:r>
              <w:rPr>
                <w:sz w:val="20"/>
                <w:szCs w:val="20"/>
              </w:rPr>
              <w:t>....</w:t>
            </w:r>
            <w:proofErr w:type="spellStart"/>
            <w:proofErr w:type="gramEnd"/>
            <w:r>
              <w:rPr>
                <w:sz w:val="20"/>
                <w:szCs w:val="20"/>
              </w:rPr>
              <w:t>codeSystem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2E16483" w14:textId="0F069F24" w:rsidR="007E7169" w:rsidRDefault="007E7169" w:rsidP="00835228">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BD9B37C" w14:textId="20A6966F" w:rsidR="007E7169" w:rsidRPr="001807E7" w:rsidRDefault="007E7169" w:rsidP="00FE377D">
            <w:pPr>
              <w:spacing w:line="226" w:lineRule="exact"/>
              <w:ind w:left="102"/>
              <w:rPr>
                <w:spacing w:val="-1"/>
                <w:sz w:val="20"/>
                <w:szCs w:val="20"/>
              </w:rPr>
            </w:pPr>
            <w:r w:rsidRPr="00BF0EC8">
              <w:rPr>
                <w:spacing w:val="-1"/>
                <w:sz w:val="20"/>
                <w:szCs w:val="20"/>
              </w:rPr>
              <w:t>Kod</w:t>
            </w:r>
            <w:r w:rsidRPr="001807E7">
              <w:rPr>
                <w:spacing w:val="-1"/>
                <w:sz w:val="20"/>
                <w:szCs w:val="20"/>
              </w:rPr>
              <w:t xml:space="preserve"> kan komma från </w:t>
            </w:r>
            <w:proofErr w:type="spellStart"/>
            <w:r w:rsidRPr="001807E7">
              <w:rPr>
                <w:spacing w:val="-1"/>
                <w:sz w:val="20"/>
                <w:szCs w:val="20"/>
              </w:rPr>
              <w:t>kodverket</w:t>
            </w:r>
            <w:proofErr w:type="spellEnd"/>
            <w:r w:rsidRPr="001807E7">
              <w:rPr>
                <w:spacing w:val="-1"/>
                <w:sz w:val="20"/>
                <w:szCs w:val="20"/>
              </w:rPr>
              <w:t xml:space="preserve"> ICD-10 (1.2.752.116.1.1.1.1.3)</w:t>
            </w:r>
            <w:r>
              <w:rPr>
                <w:spacing w:val="-1"/>
                <w:sz w:val="20"/>
                <w:szCs w:val="20"/>
              </w:rPr>
              <w:t xml:space="preserve"> men andra </w:t>
            </w:r>
            <w:proofErr w:type="spellStart"/>
            <w:r>
              <w:rPr>
                <w:spacing w:val="-1"/>
                <w:sz w:val="20"/>
                <w:szCs w:val="20"/>
              </w:rPr>
              <w:t>kodverk</w:t>
            </w:r>
            <w:proofErr w:type="spellEnd"/>
            <w:r>
              <w:rPr>
                <w:spacing w:val="-1"/>
                <w:sz w:val="20"/>
                <w:szCs w:val="20"/>
              </w:rPr>
              <w:t xml:space="preserve"> </w:t>
            </w:r>
            <w:proofErr w:type="gramStart"/>
            <w:r>
              <w:rPr>
                <w:spacing w:val="-1"/>
                <w:sz w:val="20"/>
                <w:szCs w:val="20"/>
              </w:rPr>
              <w:t>kan  förekomma</w:t>
            </w:r>
            <w:proofErr w:type="gram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39C750DF" w14:textId="72B26625" w:rsidR="007E7169" w:rsidRPr="00907C9B" w:rsidRDefault="007E7169"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7E7169" w:rsidRPr="00907C9B" w14:paraId="6E65BB2D" w14:textId="77777777" w:rsidTr="009962CE">
        <w:trPr>
          <w:trHeight w:hRule="exact" w:val="280"/>
          <w:tblHeader/>
        </w:trPr>
        <w:tc>
          <w:tcPr>
            <w:tcW w:w="2922" w:type="dxa"/>
            <w:tcBorders>
              <w:top w:val="single" w:sz="5" w:space="0" w:color="000000"/>
              <w:left w:val="single" w:sz="5" w:space="0" w:color="000000"/>
              <w:bottom w:val="single" w:sz="5" w:space="0" w:color="000000"/>
              <w:right w:val="single" w:sz="5" w:space="0" w:color="000000"/>
            </w:tcBorders>
          </w:tcPr>
          <w:p w14:paraId="16F9F39F" w14:textId="0A554253" w:rsidR="007E7169" w:rsidRPr="00907C9B" w:rsidRDefault="007E7169" w:rsidP="00907C9B">
            <w:pPr>
              <w:spacing w:line="229" w:lineRule="exact"/>
              <w:ind w:left="102"/>
              <w:rPr>
                <w:sz w:val="20"/>
                <w:szCs w:val="20"/>
              </w:rPr>
            </w:pPr>
            <w:proofErr w:type="gramStart"/>
            <w:r>
              <w:rPr>
                <w:sz w:val="20"/>
                <w:szCs w:val="20"/>
              </w:rPr>
              <w:t>..</w:t>
            </w:r>
            <w:r w:rsidRPr="00907C9B">
              <w:rPr>
                <w:sz w:val="20"/>
                <w:szCs w:val="20"/>
              </w:rPr>
              <w:t>.</w:t>
            </w:r>
            <w:proofErr w:type="spellStart"/>
            <w:r w:rsidRPr="00907C9B">
              <w:rPr>
                <w:sz w:val="20"/>
                <w:szCs w:val="20"/>
              </w:rPr>
              <w:t>clinicalInformationText</w:t>
            </w:r>
            <w:proofErr w:type="spellEnd"/>
            <w:proofErr w:type="gramEnd"/>
          </w:p>
          <w:p w14:paraId="0E03CE8A" w14:textId="77777777"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3174B51" w14:textId="1BA72AC9" w:rsidR="007E7169" w:rsidRPr="00907C9B" w:rsidRDefault="007E7169"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FB12B54" w14:textId="77777777" w:rsidR="007E7169" w:rsidRPr="00907C9B" w:rsidRDefault="007E7169" w:rsidP="00907C9B">
            <w:pPr>
              <w:spacing w:line="226" w:lineRule="exact"/>
              <w:ind w:left="102"/>
              <w:rPr>
                <w:spacing w:val="-1"/>
                <w:sz w:val="20"/>
                <w:szCs w:val="20"/>
              </w:rPr>
            </w:pPr>
            <w:r w:rsidRPr="00907C9B">
              <w:rPr>
                <w:spacing w:val="-1"/>
                <w:sz w:val="20"/>
                <w:szCs w:val="20"/>
              </w:rPr>
              <w:t>Beskrivning av klinisk information</w:t>
            </w:r>
          </w:p>
          <w:p w14:paraId="7AD82B99"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20D96F9" w14:textId="77777777" w:rsidR="007E7169" w:rsidRPr="00907C9B" w:rsidRDefault="007E7169"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7E7169" w:rsidRPr="00907C9B" w14:paraId="41ABED33"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4FCA9CB1" w14:textId="2C3FB3AE" w:rsidR="007E7169" w:rsidRPr="00907C9B" w:rsidRDefault="007E7169" w:rsidP="00907C9B">
            <w:pPr>
              <w:spacing w:line="229" w:lineRule="exact"/>
              <w:ind w:left="102"/>
              <w:rPr>
                <w:sz w:val="20"/>
                <w:szCs w:val="20"/>
              </w:rPr>
            </w:pPr>
            <w:proofErr w:type="gramStart"/>
            <w:r>
              <w:rPr>
                <w:sz w:val="20"/>
                <w:szCs w:val="20"/>
              </w:rPr>
              <w:t>..</w:t>
            </w:r>
            <w:proofErr w:type="spellStart"/>
            <w:proofErr w:type="gramEnd"/>
            <w:r w:rsidRPr="00907C9B">
              <w:rPr>
                <w:sz w:val="20"/>
                <w:szCs w:val="20"/>
              </w:rPr>
              <w:t>act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AEA0925" w14:textId="2A2E5CA3" w:rsidR="007E7169" w:rsidRPr="00907C9B" w:rsidRDefault="007E7169" w:rsidP="00907C9B">
            <w:pPr>
              <w:spacing w:line="226" w:lineRule="exact"/>
              <w:ind w:left="102"/>
              <w:rPr>
                <w:sz w:val="20"/>
                <w:szCs w:val="20"/>
              </w:rPr>
            </w:pPr>
            <w:proofErr w:type="spellStart"/>
            <w:r>
              <w:rPr>
                <w:sz w:val="20"/>
                <w:szCs w:val="20"/>
              </w:rPr>
              <w:t>A</w:t>
            </w:r>
            <w:r w:rsidRPr="00907C9B">
              <w:rPr>
                <w:sz w:val="20"/>
                <w:szCs w:val="20"/>
              </w:rPr>
              <w:t>ctType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F6D97EC" w14:textId="77777777" w:rsidR="007E7169" w:rsidRPr="00907C9B" w:rsidRDefault="007E7169" w:rsidP="00907C9B">
            <w:pPr>
              <w:spacing w:line="226" w:lineRule="exact"/>
              <w:ind w:left="102"/>
              <w:rPr>
                <w:spacing w:val="-1"/>
                <w:sz w:val="20"/>
                <w:szCs w:val="20"/>
              </w:rPr>
            </w:pPr>
            <w:r w:rsidRPr="00907C9B">
              <w:rPr>
                <w:spacing w:val="-1"/>
                <w:sz w:val="20"/>
                <w:szCs w:val="20"/>
              </w:rPr>
              <w:t>Utförd åtgärd</w:t>
            </w:r>
          </w:p>
          <w:p w14:paraId="5A6A1D83"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3FB1045" w14:textId="77777777" w:rsidR="007E7169" w:rsidRPr="00907C9B" w:rsidRDefault="007E7169"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w:t>
            </w:r>
          </w:p>
        </w:tc>
      </w:tr>
      <w:tr w:rsidR="007E7169" w:rsidRPr="00907C9B" w14:paraId="432AD6C3" w14:textId="77777777" w:rsidTr="009962CE">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7BB797F6" w14:textId="64069930" w:rsidR="007E7169" w:rsidRPr="00EF7DF9" w:rsidRDefault="007E7169" w:rsidP="00907C9B">
            <w:pPr>
              <w:spacing w:line="229" w:lineRule="exact"/>
              <w:ind w:left="102"/>
              <w:rPr>
                <w:sz w:val="20"/>
                <w:szCs w:val="20"/>
              </w:rPr>
            </w:pPr>
            <w:proofErr w:type="gramStart"/>
            <w:r>
              <w:rPr>
                <w:sz w:val="20"/>
                <w:szCs w:val="20"/>
              </w:rPr>
              <w:t>...</w:t>
            </w:r>
            <w:proofErr w:type="spellStart"/>
            <w:r w:rsidRPr="00EF7DF9">
              <w:rPr>
                <w:sz w:val="20"/>
                <w:szCs w:val="20"/>
              </w:rPr>
              <w:t>act</w:t>
            </w:r>
            <w:r>
              <w:rPr>
                <w:sz w:val="20"/>
                <w:szCs w:val="20"/>
              </w:rPr>
              <w:t>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0390CD93" w14:textId="4BABD758" w:rsidR="007E7169" w:rsidRDefault="007E7169" w:rsidP="0096469E">
            <w:pPr>
              <w:spacing w:line="226" w:lineRule="exact"/>
              <w:ind w:left="102"/>
              <w:rPr>
                <w:rFonts w:ascii="Arial" w:hAnsi="Arial" w:cs="Arial"/>
                <w:color w:val="FF0000"/>
                <w:sz w:val="20"/>
                <w:szCs w:val="20"/>
              </w:rPr>
            </w:pPr>
            <w:r>
              <w:rPr>
                <w:sz w:val="20"/>
                <w:szCs w:val="20"/>
              </w:rPr>
              <w:t>string</w:t>
            </w:r>
          </w:p>
          <w:p w14:paraId="4D4DC1C9" w14:textId="2B8C4D38" w:rsidR="007E7169" w:rsidRPr="00EF7DF9" w:rsidRDefault="007E7169"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101AF4" w14:textId="32852681" w:rsidR="007E7169" w:rsidRPr="00907C9B" w:rsidRDefault="007E7169" w:rsidP="00907C9B">
            <w:pPr>
              <w:spacing w:line="226" w:lineRule="exact"/>
              <w:ind w:left="102"/>
              <w:rPr>
                <w:spacing w:val="-1"/>
                <w:sz w:val="20"/>
                <w:szCs w:val="20"/>
              </w:rPr>
            </w:pPr>
            <w:proofErr w:type="spellStart"/>
            <w:r w:rsidRPr="0096469E">
              <w:rPr>
                <w:spacing w:val="-1"/>
                <w:sz w:val="20"/>
                <w:szCs w:val="20"/>
              </w:rPr>
              <w:t>Åtgärdems</w:t>
            </w:r>
            <w:proofErr w:type="spellEnd"/>
            <w:r w:rsidRPr="0096469E">
              <w:rPr>
                <w:spacing w:val="-1"/>
                <w:sz w:val="20"/>
                <w:szCs w:val="20"/>
              </w:rPr>
              <w:t xml:space="preserve"> identitet som är unik inom det lokala </w:t>
            </w:r>
            <w:proofErr w:type="spellStart"/>
            <w:r w:rsidRPr="0096469E">
              <w:rPr>
                <w:spacing w:val="-1"/>
                <w:sz w:val="20"/>
                <w:szCs w:val="20"/>
              </w:rPr>
              <w:t>avsändade</w:t>
            </w:r>
            <w:proofErr w:type="spellEnd"/>
            <w:r w:rsidRPr="0096469E">
              <w:rPr>
                <w:spacing w:val="-1"/>
                <w:sz w:val="20"/>
                <w:szCs w:val="20"/>
              </w:rPr>
              <w:t xml:space="preserve"> systemet</w:t>
            </w:r>
          </w:p>
          <w:p w14:paraId="73E6E1CC"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B71432C" w14:textId="77777777" w:rsidR="007E7169" w:rsidRPr="00907C9B" w:rsidRDefault="007E7169"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7E7169" w:rsidRPr="00907C9B" w14:paraId="2D44F47D" w14:textId="77777777" w:rsidTr="009962CE">
        <w:trPr>
          <w:trHeight w:hRule="exact" w:val="708"/>
          <w:tblHeader/>
        </w:trPr>
        <w:tc>
          <w:tcPr>
            <w:tcW w:w="2922" w:type="dxa"/>
            <w:tcBorders>
              <w:top w:val="single" w:sz="5" w:space="0" w:color="000000"/>
              <w:left w:val="single" w:sz="5" w:space="0" w:color="000000"/>
              <w:bottom w:val="single" w:sz="5" w:space="0" w:color="000000"/>
              <w:right w:val="single" w:sz="5" w:space="0" w:color="000000"/>
            </w:tcBorders>
          </w:tcPr>
          <w:p w14:paraId="5D7DC058" w14:textId="0DF671A7" w:rsidR="007E7169" w:rsidRPr="00907C9B" w:rsidRDefault="007E7169" w:rsidP="00907C9B">
            <w:pPr>
              <w:spacing w:line="229" w:lineRule="exact"/>
              <w:ind w:left="102"/>
              <w:rPr>
                <w:sz w:val="20"/>
                <w:szCs w:val="20"/>
                <w:lang w:val="en-US"/>
              </w:rPr>
            </w:pPr>
            <w:r>
              <w:rPr>
                <w:sz w:val="20"/>
                <w:szCs w:val="20"/>
                <w:lang w:val="en-US"/>
              </w:rPr>
              <w:t>..</w:t>
            </w:r>
            <w:r w:rsidRPr="00907C9B">
              <w:rPr>
                <w:sz w:val="20"/>
                <w:szCs w:val="20"/>
                <w:lang w:val="en-US"/>
              </w:rPr>
              <w:t>.</w:t>
            </w:r>
            <w:proofErr w:type="spellStart"/>
            <w:proofErr w:type="gramStart"/>
            <w:r w:rsidRPr="00907C9B">
              <w:rPr>
                <w:sz w:val="20"/>
                <w:szCs w:val="20"/>
                <w:lang w:val="en-US"/>
              </w:rPr>
              <w:t>actCode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1425AF0F" w14:textId="6100CF81" w:rsidR="007E7169" w:rsidRPr="0096469E" w:rsidRDefault="007E7169" w:rsidP="00FE377D">
            <w:pPr>
              <w:spacing w:line="226" w:lineRule="exact"/>
              <w:ind w:left="102"/>
              <w:rPr>
                <w:sz w:val="20"/>
                <w:szCs w:val="20"/>
              </w:rPr>
            </w:pPr>
            <w:proofErr w:type="spellStart"/>
            <w:r w:rsidRPr="0096469E">
              <w:rPr>
                <w:sz w:val="20"/>
                <w:szCs w:val="20"/>
              </w:rPr>
              <w:t>Act</w:t>
            </w:r>
            <w:r w:rsidRPr="00835228">
              <w:rPr>
                <w:sz w:val="20"/>
                <w:szCs w:val="20"/>
              </w:rPr>
              <w:t>CodeType</w:t>
            </w:r>
            <w:proofErr w:type="spellEnd"/>
          </w:p>
          <w:p w14:paraId="04B987E1" w14:textId="6E4D5E1E" w:rsidR="007E7169" w:rsidRPr="0096469E" w:rsidRDefault="007E7169" w:rsidP="0096469E">
            <w:pPr>
              <w:spacing w:line="226" w:lineRule="exact"/>
              <w:ind w:left="102"/>
              <w:rPr>
                <w:sz w:val="20"/>
                <w:szCs w:val="20"/>
              </w:rPr>
            </w:pPr>
          </w:p>
          <w:p w14:paraId="3C48D114" w14:textId="208706E1" w:rsidR="007E7169" w:rsidRPr="00907C9B" w:rsidRDefault="007E7169"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D784ABD" w14:textId="77777777" w:rsidR="007E7169" w:rsidRDefault="007E7169" w:rsidP="00FE377D">
            <w:pPr>
              <w:spacing w:line="226" w:lineRule="exact"/>
              <w:ind w:left="102"/>
              <w:rPr>
                <w:spacing w:val="-1"/>
                <w:sz w:val="20"/>
                <w:szCs w:val="20"/>
              </w:rPr>
            </w:pPr>
            <w:r>
              <w:rPr>
                <w:spacing w:val="-1"/>
                <w:sz w:val="20"/>
                <w:szCs w:val="20"/>
              </w:rPr>
              <w:t>K</w:t>
            </w:r>
            <w:r w:rsidRPr="00907C9B">
              <w:rPr>
                <w:spacing w:val="-1"/>
                <w:sz w:val="20"/>
                <w:szCs w:val="20"/>
              </w:rPr>
              <w:t>od</w:t>
            </w:r>
            <w:r>
              <w:rPr>
                <w:spacing w:val="-1"/>
                <w:sz w:val="20"/>
                <w:szCs w:val="20"/>
              </w:rPr>
              <w:t xml:space="preserve"> för åtgärd. </w:t>
            </w:r>
          </w:p>
          <w:p w14:paraId="1116A1CD" w14:textId="77777777" w:rsidR="007E7169" w:rsidRDefault="007E7169" w:rsidP="00FE377D">
            <w:pPr>
              <w:spacing w:line="226" w:lineRule="exact"/>
              <w:ind w:left="102"/>
              <w:rPr>
                <w:spacing w:val="-1"/>
                <w:sz w:val="20"/>
                <w:szCs w:val="20"/>
              </w:rPr>
            </w:pPr>
            <w:r>
              <w:rPr>
                <w:spacing w:val="-1"/>
                <w:sz w:val="20"/>
                <w:szCs w:val="20"/>
              </w:rPr>
              <w:t xml:space="preserve">Koden anges i </w:t>
            </w:r>
            <w:proofErr w:type="spellStart"/>
            <w:r>
              <w:rPr>
                <w:spacing w:val="-1"/>
                <w:sz w:val="20"/>
                <w:szCs w:val="20"/>
              </w:rPr>
              <w:t>code</w:t>
            </w:r>
            <w:proofErr w:type="spellEnd"/>
            <w:r>
              <w:rPr>
                <w:spacing w:val="-1"/>
                <w:sz w:val="20"/>
                <w:szCs w:val="20"/>
              </w:rPr>
              <w:t xml:space="preserve">. </w:t>
            </w:r>
          </w:p>
          <w:p w14:paraId="065F46A2" w14:textId="2966905E" w:rsidR="007E7169" w:rsidRDefault="007E7169" w:rsidP="00FE377D">
            <w:pPr>
              <w:spacing w:line="226" w:lineRule="exact"/>
              <w:ind w:left="102"/>
              <w:rPr>
                <w:spacing w:val="-1"/>
                <w:sz w:val="20"/>
                <w:szCs w:val="20"/>
              </w:rPr>
            </w:pPr>
            <w:proofErr w:type="spellStart"/>
            <w:r>
              <w:rPr>
                <w:spacing w:val="-1"/>
                <w:sz w:val="20"/>
                <w:szCs w:val="20"/>
              </w:rPr>
              <w:t>Kodverkets</w:t>
            </w:r>
            <w:proofErr w:type="spellEnd"/>
            <w:r>
              <w:rPr>
                <w:spacing w:val="-1"/>
                <w:sz w:val="20"/>
                <w:szCs w:val="20"/>
              </w:rPr>
              <w:t xml:space="preserve"> </w:t>
            </w:r>
            <w:proofErr w:type="spellStart"/>
            <w:r>
              <w:rPr>
                <w:spacing w:val="-1"/>
                <w:sz w:val="20"/>
                <w:szCs w:val="20"/>
              </w:rPr>
              <w:t>OID</w:t>
            </w:r>
            <w:proofErr w:type="spellEnd"/>
            <w:r>
              <w:rPr>
                <w:spacing w:val="-1"/>
                <w:sz w:val="20"/>
                <w:szCs w:val="20"/>
              </w:rPr>
              <w:t xml:space="preserve"> anges i </w:t>
            </w:r>
            <w:proofErr w:type="spellStart"/>
            <w:r>
              <w:rPr>
                <w:spacing w:val="-1"/>
                <w:sz w:val="20"/>
                <w:szCs w:val="20"/>
              </w:rPr>
              <w:t>codeSystem</w:t>
            </w:r>
            <w:proofErr w:type="spellEnd"/>
            <w:r>
              <w:rPr>
                <w:spacing w:val="-1"/>
                <w:sz w:val="20"/>
                <w:szCs w:val="20"/>
              </w:rPr>
              <w:t>.</w:t>
            </w:r>
          </w:p>
          <w:p w14:paraId="10257990" w14:textId="3FF60C31" w:rsidR="007E7169" w:rsidRDefault="007E7169" w:rsidP="00FE377D">
            <w:pPr>
              <w:spacing w:line="226" w:lineRule="exact"/>
              <w:ind w:left="102"/>
              <w:rPr>
                <w:spacing w:val="-1"/>
                <w:sz w:val="20"/>
                <w:szCs w:val="20"/>
              </w:rPr>
            </w:pPr>
          </w:p>
          <w:p w14:paraId="4D17F2CC"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ACA4850" w14:textId="77777777" w:rsidR="007E7169" w:rsidRPr="00907C9B" w:rsidRDefault="007E7169"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7E7169" w:rsidRPr="00907C9B" w14:paraId="724D4ADD" w14:textId="77777777" w:rsidTr="009962CE">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7A57C203" w14:textId="05B03219" w:rsidR="007E7169" w:rsidRDefault="007E7169" w:rsidP="00907C9B">
            <w:pPr>
              <w:spacing w:line="229" w:lineRule="exact"/>
              <w:ind w:left="102"/>
              <w:rPr>
                <w:sz w:val="20"/>
                <w:szCs w:val="20"/>
              </w:rPr>
            </w:pPr>
            <w:proofErr w:type="gramStart"/>
            <w:r>
              <w:rPr>
                <w:sz w:val="20"/>
                <w:szCs w:val="20"/>
              </w:rPr>
              <w:t>....</w:t>
            </w:r>
            <w:proofErr w:type="spellStart"/>
            <w:proofErr w:type="gramEnd"/>
            <w:r>
              <w:rPr>
                <w:sz w:val="20"/>
                <w:szCs w:val="20"/>
              </w:rPr>
              <w:t>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3BAE581" w14:textId="537E985C" w:rsidR="007E7169" w:rsidRPr="00907C9B" w:rsidRDefault="007E7169"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4033572" w14:textId="06ABFAF4" w:rsidR="007E7169" w:rsidRPr="00907C9B" w:rsidRDefault="007E7169" w:rsidP="00907C9B">
            <w:pPr>
              <w:spacing w:line="226" w:lineRule="exact"/>
              <w:ind w:left="102"/>
              <w:rPr>
                <w:spacing w:val="-1"/>
                <w:sz w:val="20"/>
                <w:szCs w:val="20"/>
              </w:rPr>
            </w:pPr>
            <w:proofErr w:type="spellStart"/>
            <w:r w:rsidRPr="00907C9B">
              <w:rPr>
                <w:spacing w:val="-1"/>
                <w:sz w:val="20"/>
                <w:szCs w:val="20"/>
              </w:rPr>
              <w:t>Nullvärde</w:t>
            </w:r>
            <w:proofErr w:type="spellEnd"/>
            <w:r w:rsidRPr="00907C9B">
              <w:rPr>
                <w:spacing w:val="-1"/>
                <w:sz w:val="20"/>
                <w:szCs w:val="20"/>
              </w:rPr>
              <w:t xml:space="preserve"> är til</w:t>
            </w:r>
            <w:r>
              <w:rPr>
                <w:spacing w:val="-1"/>
                <w:sz w:val="20"/>
                <w:szCs w:val="20"/>
              </w:rPr>
              <w:t xml:space="preserve">låtet om kod </w:t>
            </w:r>
            <w:proofErr w:type="gramStart"/>
            <w:r>
              <w:rPr>
                <w:spacing w:val="-1"/>
                <w:sz w:val="20"/>
                <w:szCs w:val="20"/>
              </w:rPr>
              <w:t>ej</w:t>
            </w:r>
            <w:proofErr w:type="gramEnd"/>
            <w:r>
              <w:rPr>
                <w:spacing w:val="-1"/>
                <w:sz w:val="20"/>
                <w:szCs w:val="20"/>
              </w:rPr>
              <w:t xml:space="preserve"> är tillgänglig, och å</w:t>
            </w:r>
            <w:r w:rsidRPr="00907C9B">
              <w:rPr>
                <w:spacing w:val="-1"/>
                <w:sz w:val="20"/>
                <w:szCs w:val="20"/>
              </w:rPr>
              <w:t>tgärdskodstext skall då skrivas i &lt;</w:t>
            </w:r>
            <w:proofErr w:type="spellStart"/>
            <w:r w:rsidRPr="00907C9B">
              <w:rPr>
                <w:spacing w:val="-1"/>
                <w:sz w:val="20"/>
                <w:szCs w:val="20"/>
              </w:rPr>
              <w:t>actText</w:t>
            </w:r>
            <w:proofErr w:type="spellEnd"/>
            <w:r w:rsidRPr="00907C9B">
              <w:rPr>
                <w:spacing w:val="-1"/>
                <w:sz w:val="20"/>
                <w:szCs w:val="20"/>
              </w:rPr>
              <w:t>&gt;.</w:t>
            </w:r>
          </w:p>
        </w:tc>
        <w:tc>
          <w:tcPr>
            <w:tcW w:w="851" w:type="dxa"/>
            <w:tcBorders>
              <w:top w:val="single" w:sz="5" w:space="0" w:color="000000"/>
              <w:left w:val="single" w:sz="5" w:space="0" w:color="000000"/>
              <w:bottom w:val="single" w:sz="5" w:space="0" w:color="000000"/>
              <w:right w:val="single" w:sz="5" w:space="0" w:color="000000"/>
            </w:tcBorders>
          </w:tcPr>
          <w:p w14:paraId="0A261702" w14:textId="08B55272" w:rsidR="007E7169" w:rsidRPr="00907C9B" w:rsidRDefault="007E7169"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7E7169" w:rsidRPr="00907C9B" w14:paraId="05B796A7" w14:textId="77777777" w:rsidTr="009962CE">
        <w:trPr>
          <w:trHeight w:hRule="exact" w:val="703"/>
          <w:tblHeader/>
        </w:trPr>
        <w:tc>
          <w:tcPr>
            <w:tcW w:w="2922" w:type="dxa"/>
            <w:tcBorders>
              <w:top w:val="single" w:sz="5" w:space="0" w:color="000000"/>
              <w:left w:val="single" w:sz="5" w:space="0" w:color="000000"/>
              <w:bottom w:val="single" w:sz="5" w:space="0" w:color="000000"/>
              <w:right w:val="single" w:sz="5" w:space="0" w:color="000000"/>
            </w:tcBorders>
          </w:tcPr>
          <w:p w14:paraId="0BCDDBBD" w14:textId="3AA7F2DD" w:rsidR="007E7169" w:rsidRDefault="007E7169" w:rsidP="00907C9B">
            <w:pPr>
              <w:spacing w:line="229" w:lineRule="exact"/>
              <w:ind w:left="102"/>
              <w:rPr>
                <w:sz w:val="20"/>
                <w:szCs w:val="20"/>
              </w:rPr>
            </w:pPr>
            <w:proofErr w:type="gramStart"/>
            <w:r>
              <w:rPr>
                <w:sz w:val="20"/>
                <w:szCs w:val="20"/>
              </w:rPr>
              <w:t>....</w:t>
            </w:r>
            <w:proofErr w:type="spellStart"/>
            <w:proofErr w:type="gramEnd"/>
            <w:r>
              <w:rPr>
                <w:sz w:val="20"/>
                <w:szCs w:val="20"/>
              </w:rPr>
              <w:t>codeSystem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3738CD1" w14:textId="581CE246" w:rsidR="007E7169" w:rsidRPr="00907C9B" w:rsidRDefault="007E7169"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2EE1FBE" w14:textId="417C78E4" w:rsidR="007E7169" w:rsidRPr="00907C9B" w:rsidRDefault="007E7169" w:rsidP="00907C9B">
            <w:pPr>
              <w:spacing w:line="226" w:lineRule="exact"/>
              <w:ind w:left="102"/>
              <w:rPr>
                <w:spacing w:val="-1"/>
                <w:sz w:val="20"/>
                <w:szCs w:val="20"/>
              </w:rPr>
            </w:pPr>
            <w:r w:rsidRPr="00907C9B">
              <w:rPr>
                <w:spacing w:val="-1"/>
                <w:sz w:val="20"/>
                <w:szCs w:val="20"/>
              </w:rPr>
              <w:t xml:space="preserve">Lämpliga </w:t>
            </w:r>
            <w:proofErr w:type="spellStart"/>
            <w:r w:rsidRPr="00907C9B">
              <w:rPr>
                <w:spacing w:val="-1"/>
                <w:sz w:val="20"/>
                <w:szCs w:val="20"/>
              </w:rPr>
              <w:t>kodverk</w:t>
            </w:r>
            <w:proofErr w:type="spellEnd"/>
            <w:r w:rsidRPr="00907C9B">
              <w:rPr>
                <w:spacing w:val="-1"/>
                <w:sz w:val="20"/>
                <w:szCs w:val="20"/>
              </w:rPr>
              <w:t xml:space="preserve"> kan vara: </w:t>
            </w:r>
            <w:proofErr w:type="spellStart"/>
            <w:r w:rsidRPr="00907C9B">
              <w:rPr>
                <w:spacing w:val="-1"/>
                <w:sz w:val="20"/>
                <w:szCs w:val="20"/>
              </w:rPr>
              <w:t>KVÅ</w:t>
            </w:r>
            <w:proofErr w:type="spellEnd"/>
            <w:r w:rsidRPr="00907C9B">
              <w:rPr>
                <w:spacing w:val="-1"/>
                <w:sz w:val="20"/>
                <w:szCs w:val="20"/>
              </w:rPr>
              <w:t xml:space="preserve"> (1.2.752.116.1.3.2.1.4) </w:t>
            </w:r>
            <w:r>
              <w:rPr>
                <w:spacing w:val="-1"/>
                <w:sz w:val="20"/>
                <w:szCs w:val="20"/>
              </w:rPr>
              <w:t xml:space="preserve">men andra </w:t>
            </w:r>
            <w:proofErr w:type="spellStart"/>
            <w:r>
              <w:rPr>
                <w:spacing w:val="-1"/>
                <w:sz w:val="20"/>
                <w:szCs w:val="20"/>
              </w:rPr>
              <w:t>kodverk</w:t>
            </w:r>
            <w:proofErr w:type="spellEnd"/>
            <w:r>
              <w:rPr>
                <w:spacing w:val="-1"/>
                <w:sz w:val="20"/>
                <w:szCs w:val="20"/>
              </w:rPr>
              <w:t xml:space="preserve"> kan förekomma.</w:t>
            </w:r>
          </w:p>
        </w:tc>
        <w:tc>
          <w:tcPr>
            <w:tcW w:w="851" w:type="dxa"/>
            <w:tcBorders>
              <w:top w:val="single" w:sz="5" w:space="0" w:color="000000"/>
              <w:left w:val="single" w:sz="5" w:space="0" w:color="000000"/>
              <w:bottom w:val="single" w:sz="5" w:space="0" w:color="000000"/>
              <w:right w:val="single" w:sz="5" w:space="0" w:color="000000"/>
            </w:tcBorders>
          </w:tcPr>
          <w:p w14:paraId="74449290" w14:textId="2F289DAE" w:rsidR="007E7169" w:rsidRPr="00907C9B" w:rsidRDefault="007E7169"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7E7169" w:rsidRPr="00907C9B" w14:paraId="546A4755" w14:textId="77777777" w:rsidTr="009962CE">
        <w:trPr>
          <w:trHeight w:hRule="exact" w:val="996"/>
          <w:tblHeader/>
        </w:trPr>
        <w:tc>
          <w:tcPr>
            <w:tcW w:w="2922" w:type="dxa"/>
            <w:tcBorders>
              <w:top w:val="single" w:sz="5" w:space="0" w:color="000000"/>
              <w:left w:val="single" w:sz="5" w:space="0" w:color="000000"/>
              <w:bottom w:val="single" w:sz="5" w:space="0" w:color="000000"/>
              <w:right w:val="single" w:sz="5" w:space="0" w:color="000000"/>
            </w:tcBorders>
          </w:tcPr>
          <w:p w14:paraId="49642791" w14:textId="49C7372C" w:rsidR="007E7169" w:rsidRPr="00907C9B" w:rsidRDefault="007E7169" w:rsidP="00907C9B">
            <w:pPr>
              <w:spacing w:line="229" w:lineRule="exact"/>
              <w:ind w:left="102"/>
              <w:rPr>
                <w:sz w:val="20"/>
                <w:szCs w:val="20"/>
                <w:lang w:val="en-US"/>
              </w:rPr>
            </w:pPr>
            <w:proofErr w:type="gramStart"/>
            <w:r>
              <w:rPr>
                <w:sz w:val="20"/>
                <w:szCs w:val="20"/>
              </w:rPr>
              <w:t>..</w:t>
            </w:r>
            <w:r w:rsidRPr="00907C9B">
              <w:rPr>
                <w:sz w:val="20"/>
                <w:szCs w:val="20"/>
              </w:rPr>
              <w:t>.</w:t>
            </w:r>
            <w:proofErr w:type="spellStart"/>
            <w:r w:rsidRPr="00907C9B">
              <w:rPr>
                <w:sz w:val="20"/>
                <w:szCs w:val="20"/>
                <w:lang w:val="en-US"/>
              </w:rPr>
              <w:t>actText</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24EBC72" w14:textId="5F36A129" w:rsidR="007E7169" w:rsidRPr="00907C9B" w:rsidRDefault="007E7169"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7426A00" w14:textId="4DD19608" w:rsidR="007E7169" w:rsidRPr="00907C9B" w:rsidRDefault="007E7169" w:rsidP="00693404">
            <w:pPr>
              <w:spacing w:line="226" w:lineRule="exact"/>
              <w:ind w:left="102"/>
              <w:rPr>
                <w:spacing w:val="-1"/>
                <w:sz w:val="20"/>
                <w:szCs w:val="20"/>
              </w:rPr>
            </w:pPr>
            <w:r w:rsidRPr="00907C9B">
              <w:rPr>
                <w:spacing w:val="-1"/>
                <w:sz w:val="20"/>
                <w:szCs w:val="20"/>
              </w:rPr>
              <w:t xml:space="preserve">Text som anger namnet på den kod som anges i attributet </w:t>
            </w:r>
            <w:proofErr w:type="spellStart"/>
            <w:r w:rsidRPr="00907C9B">
              <w:rPr>
                <w:spacing w:val="-1"/>
                <w:sz w:val="20"/>
                <w:szCs w:val="20"/>
              </w:rPr>
              <w:t>åtgärdskod</w:t>
            </w:r>
            <w:proofErr w:type="spellEnd"/>
            <w:r w:rsidRPr="00907C9B">
              <w:rPr>
                <w:spacing w:val="-1"/>
                <w:sz w:val="20"/>
                <w:szCs w:val="20"/>
              </w:rPr>
              <w:t xml:space="preserve">. Beskrivning av åtgärd anges här om ingen kod har angetts i attributet </w:t>
            </w:r>
            <w:proofErr w:type="spellStart"/>
            <w:r w:rsidRPr="00907C9B">
              <w:rPr>
                <w:spacing w:val="-1"/>
                <w:sz w:val="20"/>
                <w:szCs w:val="20"/>
              </w:rPr>
              <w:t>åtgärdskod</w:t>
            </w:r>
            <w:proofErr w:type="spellEnd"/>
            <w:r w:rsidRPr="00907C9B">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09E940DE" w14:textId="77777777" w:rsidR="007E7169" w:rsidRPr="00907C9B" w:rsidRDefault="007E7169"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7E7169" w:rsidRPr="00907C9B" w14:paraId="68274C9D" w14:textId="77777777" w:rsidTr="009962CE">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0C3F7B0C" w14:textId="5D8C11E2" w:rsidR="007E7169" w:rsidRPr="00907C9B" w:rsidRDefault="007E7169" w:rsidP="00907C9B">
            <w:pPr>
              <w:spacing w:line="229" w:lineRule="exact"/>
              <w:ind w:left="102"/>
              <w:rPr>
                <w:sz w:val="20"/>
                <w:szCs w:val="20"/>
                <w:lang w:val="en-US"/>
              </w:rPr>
            </w:pPr>
            <w:r>
              <w:rPr>
                <w:sz w:val="20"/>
                <w:szCs w:val="20"/>
                <w:lang w:val="en-US"/>
              </w:rPr>
              <w:t>..</w:t>
            </w:r>
            <w:r w:rsidRPr="00907C9B">
              <w:rPr>
                <w:sz w:val="20"/>
                <w:szCs w:val="20"/>
                <w:lang w:val="en-US"/>
              </w:rPr>
              <w:t>.</w:t>
            </w:r>
            <w:proofErr w:type="spellStart"/>
            <w:proofErr w:type="gramStart"/>
            <w:r w:rsidRPr="00907C9B">
              <w:rPr>
                <w:sz w:val="20"/>
                <w:szCs w:val="20"/>
                <w:lang w:val="en-US"/>
              </w:rPr>
              <w:t>actTime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36695FB9" w14:textId="702AEB5C" w:rsidR="007E7169" w:rsidRPr="0096469E" w:rsidRDefault="007E7169" w:rsidP="0096469E">
            <w:pPr>
              <w:spacing w:line="226" w:lineRule="exact"/>
              <w:ind w:left="102"/>
              <w:rPr>
                <w:sz w:val="20"/>
                <w:szCs w:val="20"/>
              </w:rPr>
            </w:pPr>
            <w:proofErr w:type="spellStart"/>
            <w:r w:rsidRPr="0096469E">
              <w:rPr>
                <w:sz w:val="20"/>
                <w:szCs w:val="20"/>
              </w:rPr>
              <w:t>TimeStampType</w:t>
            </w:r>
            <w:proofErr w:type="spellEnd"/>
          </w:p>
          <w:p w14:paraId="7A6035CD" w14:textId="119258E7" w:rsidR="007E7169" w:rsidRPr="00907C9B" w:rsidRDefault="007E7169"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26669B8" w14:textId="77777777" w:rsidR="007E7169" w:rsidRPr="0096469E" w:rsidRDefault="007E7169" w:rsidP="0096469E">
            <w:pPr>
              <w:spacing w:line="226" w:lineRule="exact"/>
              <w:ind w:left="102"/>
              <w:rPr>
                <w:spacing w:val="-1"/>
                <w:sz w:val="20"/>
                <w:szCs w:val="20"/>
              </w:rPr>
            </w:pPr>
            <w:r w:rsidRPr="0096469E">
              <w:rPr>
                <w:spacing w:val="-1"/>
                <w:sz w:val="20"/>
                <w:szCs w:val="20"/>
              </w:rPr>
              <w:t>Tidpunkt då åtgärd genomfördes</w:t>
            </w:r>
          </w:p>
          <w:p w14:paraId="1D2BC8CE"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3C35882" w14:textId="77777777" w:rsidR="007E7169" w:rsidRPr="00907C9B" w:rsidRDefault="007E7169"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7E7169" w:rsidRPr="00907C9B" w14:paraId="369D0A8C" w14:textId="77777777" w:rsidTr="00CA7700">
        <w:trPr>
          <w:trHeight w:hRule="exact" w:val="535"/>
          <w:tblHeader/>
        </w:trPr>
        <w:tc>
          <w:tcPr>
            <w:tcW w:w="2922" w:type="dxa"/>
            <w:tcBorders>
              <w:top w:val="single" w:sz="5" w:space="0" w:color="000000"/>
              <w:left w:val="single" w:sz="5" w:space="0" w:color="000000"/>
              <w:bottom w:val="single" w:sz="5" w:space="0" w:color="000000"/>
              <w:right w:val="single" w:sz="5" w:space="0" w:color="000000"/>
            </w:tcBorders>
          </w:tcPr>
          <w:p w14:paraId="59274E36" w14:textId="5C658F01" w:rsidR="007E7169" w:rsidRDefault="007E7169" w:rsidP="00907C9B">
            <w:pPr>
              <w:spacing w:line="229" w:lineRule="exact"/>
              <w:ind w:left="102"/>
              <w:rPr>
                <w:sz w:val="20"/>
                <w:szCs w:val="20"/>
                <w:lang w:val="en-US"/>
              </w:rPr>
            </w:pPr>
            <w:r>
              <w:rPr>
                <w:sz w:val="20"/>
                <w:szCs w:val="20"/>
                <w:lang w:val="en-US"/>
              </w:rPr>
              <w:t>...</w:t>
            </w:r>
            <w:proofErr w:type="spellStart"/>
            <w:proofErr w:type="gramStart"/>
            <w:r>
              <w:rPr>
                <w:sz w:val="20"/>
                <w:szCs w:val="20"/>
                <w:lang w:val="en-US"/>
              </w:rPr>
              <w:t>actResult</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3F053E5" w14:textId="6DAD5F3B" w:rsidR="007E7169" w:rsidRPr="0096469E" w:rsidRDefault="007E7169" w:rsidP="0096469E">
            <w:pPr>
              <w:spacing w:line="226" w:lineRule="exact"/>
              <w:ind w:left="102"/>
              <w:rPr>
                <w:sz w:val="20"/>
                <w:szCs w:val="20"/>
              </w:rPr>
            </w:pPr>
            <w:proofErr w:type="spellStart"/>
            <w:r>
              <w:rPr>
                <w:sz w:val="20"/>
                <w:szCs w:val="20"/>
              </w:rPr>
              <w:t>Multimedia</w:t>
            </w:r>
            <w:r w:rsidRPr="0096469E">
              <w:rPr>
                <w:sz w:val="20"/>
                <w:szCs w:val="20"/>
              </w:rPr>
              <w: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514DE0C" w14:textId="77777777" w:rsidR="007E7169" w:rsidRPr="0096469E" w:rsidRDefault="007E7169" w:rsidP="003D6271">
            <w:pPr>
              <w:spacing w:line="226" w:lineRule="exact"/>
              <w:ind w:left="102"/>
              <w:rPr>
                <w:spacing w:val="-1"/>
                <w:sz w:val="20"/>
                <w:szCs w:val="20"/>
              </w:rPr>
            </w:pPr>
            <w:r w:rsidRPr="0096469E">
              <w:rPr>
                <w:spacing w:val="-1"/>
                <w:sz w:val="20"/>
                <w:szCs w:val="20"/>
              </w:rPr>
              <w:t>Resultat av åtgärd. Data i form av bifogade bilder eller liknande</w:t>
            </w:r>
          </w:p>
          <w:p w14:paraId="45CF4FB5" w14:textId="77777777" w:rsidR="007E7169" w:rsidRPr="0096469E" w:rsidRDefault="007E7169" w:rsidP="0096469E">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D31B296" w14:textId="3C975976" w:rsidR="007E7169" w:rsidRPr="00907C9B" w:rsidRDefault="007E7169" w:rsidP="00907C9B">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w:t>
            </w:r>
          </w:p>
        </w:tc>
      </w:tr>
      <w:tr w:rsidR="007E7169" w:rsidRPr="00907C9B" w14:paraId="2EF281EE" w14:textId="77777777" w:rsidTr="009962CE">
        <w:trPr>
          <w:trHeight w:hRule="exact" w:val="299"/>
          <w:tblHeader/>
        </w:trPr>
        <w:tc>
          <w:tcPr>
            <w:tcW w:w="2922" w:type="dxa"/>
            <w:tcBorders>
              <w:top w:val="single" w:sz="5" w:space="0" w:color="000000"/>
              <w:left w:val="single" w:sz="5" w:space="0" w:color="000000"/>
              <w:bottom w:val="single" w:sz="5" w:space="0" w:color="000000"/>
              <w:right w:val="single" w:sz="5" w:space="0" w:color="000000"/>
            </w:tcBorders>
          </w:tcPr>
          <w:p w14:paraId="5DC136A8" w14:textId="31CED89A" w:rsidR="007E7169" w:rsidRDefault="007E7169" w:rsidP="00907C9B">
            <w:pPr>
              <w:spacing w:line="229" w:lineRule="exact"/>
              <w:ind w:left="102"/>
              <w:rPr>
                <w:sz w:val="20"/>
                <w:szCs w:val="20"/>
                <w:lang w:val="en-US"/>
              </w:rPr>
            </w:pPr>
            <w:r>
              <w:rPr>
                <w:sz w:val="20"/>
                <w:szCs w:val="20"/>
                <w:lang w:val="en-US"/>
              </w:rPr>
              <w:t>...</w:t>
            </w:r>
            <w:proofErr w:type="spellStart"/>
            <w:proofErr w:type="gramStart"/>
            <w:r>
              <w:rPr>
                <w:sz w:val="20"/>
                <w:szCs w:val="20"/>
                <w:lang w:val="en-US"/>
              </w:rPr>
              <w:t>mediaType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85AC4A4" w14:textId="598BE258" w:rsidR="007E7169" w:rsidRDefault="007E7169" w:rsidP="0096469E">
            <w:pPr>
              <w:spacing w:line="226" w:lineRule="exact"/>
              <w:ind w:left="102"/>
              <w:rPr>
                <w:sz w:val="20"/>
                <w:szCs w:val="20"/>
              </w:rPr>
            </w:pPr>
            <w:proofErr w:type="spellStart"/>
            <w:r>
              <w:rPr>
                <w:sz w:val="20"/>
                <w:szCs w:val="20"/>
              </w:rPr>
              <w:t>MediaTypeEnum</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D3699DA" w14:textId="63AA45F4" w:rsidR="007E7169" w:rsidRPr="0096469E" w:rsidRDefault="007E7169" w:rsidP="003D6271">
            <w:pPr>
              <w:spacing w:line="226" w:lineRule="exact"/>
              <w:ind w:left="102"/>
              <w:rPr>
                <w:spacing w:val="-1"/>
                <w:sz w:val="20"/>
                <w:szCs w:val="20"/>
              </w:rPr>
            </w:pPr>
            <w:r w:rsidRPr="00680547">
              <w:rPr>
                <w:spacing w:val="-1"/>
                <w:sz w:val="20"/>
                <w:szCs w:val="20"/>
              </w:rPr>
              <w:t>Typ av multimedia</w:t>
            </w:r>
          </w:p>
        </w:tc>
        <w:tc>
          <w:tcPr>
            <w:tcW w:w="851" w:type="dxa"/>
            <w:tcBorders>
              <w:top w:val="single" w:sz="5" w:space="0" w:color="000000"/>
              <w:left w:val="single" w:sz="5" w:space="0" w:color="000000"/>
              <w:bottom w:val="single" w:sz="5" w:space="0" w:color="000000"/>
              <w:right w:val="single" w:sz="5" w:space="0" w:color="000000"/>
            </w:tcBorders>
          </w:tcPr>
          <w:p w14:paraId="22B9049B" w14:textId="164A7CC2" w:rsidR="007E7169" w:rsidRDefault="007E7169"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7E7169" w:rsidRPr="00907C9B" w14:paraId="6742F3A4" w14:textId="77777777" w:rsidTr="00CA7700">
        <w:trPr>
          <w:trHeight w:hRule="exact" w:val="535"/>
          <w:tblHeader/>
        </w:trPr>
        <w:tc>
          <w:tcPr>
            <w:tcW w:w="2922" w:type="dxa"/>
            <w:tcBorders>
              <w:top w:val="single" w:sz="5" w:space="0" w:color="000000"/>
              <w:left w:val="single" w:sz="5" w:space="0" w:color="000000"/>
              <w:bottom w:val="single" w:sz="5" w:space="0" w:color="000000"/>
              <w:right w:val="single" w:sz="5" w:space="0" w:color="000000"/>
            </w:tcBorders>
          </w:tcPr>
          <w:p w14:paraId="268C36F4" w14:textId="160187D2" w:rsidR="007E7169" w:rsidRDefault="007E7169" w:rsidP="00907C9B">
            <w:pPr>
              <w:spacing w:line="229" w:lineRule="exact"/>
              <w:ind w:left="102"/>
              <w:rPr>
                <w:sz w:val="20"/>
                <w:szCs w:val="20"/>
                <w:lang w:val="en-US"/>
              </w:rPr>
            </w:pPr>
            <w:r>
              <w:rPr>
                <w:sz w:val="20"/>
                <w:szCs w:val="20"/>
                <w:lang w:val="en-US"/>
              </w:rPr>
              <w:t>...</w:t>
            </w:r>
            <w:proofErr w:type="gramStart"/>
            <w:r>
              <w:rPr>
                <w:sz w:val="20"/>
                <w:szCs w:val="20"/>
                <w:lang w:val="en-US"/>
              </w:rPr>
              <w:t>value</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6C24E722" w14:textId="38DAFCD7" w:rsidR="007E7169" w:rsidRDefault="007E7169" w:rsidP="0096469E">
            <w:pPr>
              <w:spacing w:line="226" w:lineRule="exact"/>
              <w:ind w:left="102"/>
              <w:rPr>
                <w:sz w:val="20"/>
                <w:szCs w:val="20"/>
              </w:rPr>
            </w:pPr>
            <w:r>
              <w:rPr>
                <w:sz w:val="20"/>
                <w:szCs w:val="20"/>
              </w:rPr>
              <w:t>base64Binary</w:t>
            </w:r>
          </w:p>
        </w:tc>
        <w:tc>
          <w:tcPr>
            <w:tcW w:w="3969" w:type="dxa"/>
            <w:tcBorders>
              <w:top w:val="single" w:sz="5" w:space="0" w:color="000000"/>
              <w:left w:val="single" w:sz="5" w:space="0" w:color="000000"/>
              <w:bottom w:val="single" w:sz="5" w:space="0" w:color="000000"/>
              <w:right w:val="single" w:sz="5" w:space="0" w:color="000000"/>
            </w:tcBorders>
          </w:tcPr>
          <w:p w14:paraId="5EC401E7" w14:textId="42A0CD28" w:rsidR="007E7169" w:rsidRPr="0096469E" w:rsidRDefault="007E7169" w:rsidP="003D6271">
            <w:pPr>
              <w:spacing w:line="226" w:lineRule="exact"/>
              <w:ind w:left="102"/>
              <w:rPr>
                <w:spacing w:val="-1"/>
                <w:sz w:val="20"/>
                <w:szCs w:val="20"/>
              </w:rPr>
            </w:pPr>
            <w:proofErr w:type="spellStart"/>
            <w:r w:rsidRPr="00680547">
              <w:rPr>
                <w:spacing w:val="-1"/>
                <w:sz w:val="20"/>
                <w:szCs w:val="20"/>
              </w:rPr>
              <w:t>Value</w:t>
            </w:r>
            <w:proofErr w:type="spellEnd"/>
            <w:r w:rsidRPr="00680547">
              <w:rPr>
                <w:spacing w:val="-1"/>
                <w:sz w:val="20"/>
                <w:szCs w:val="20"/>
              </w:rPr>
              <w:t xml:space="preserve"> är binärdata som representerar objektet. Ett och endast ett av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2089F32E" w14:textId="2DEB5797" w:rsidR="007E7169" w:rsidRDefault="007E7169" w:rsidP="00907C9B">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7E7169" w:rsidRPr="00907C9B" w14:paraId="36BEDCE7" w14:textId="77777777" w:rsidTr="00CA7700">
        <w:trPr>
          <w:trHeight w:hRule="exact" w:val="535"/>
          <w:tblHeader/>
        </w:trPr>
        <w:tc>
          <w:tcPr>
            <w:tcW w:w="2922" w:type="dxa"/>
            <w:tcBorders>
              <w:top w:val="single" w:sz="5" w:space="0" w:color="000000"/>
              <w:left w:val="single" w:sz="5" w:space="0" w:color="000000"/>
              <w:bottom w:val="single" w:sz="5" w:space="0" w:color="000000"/>
              <w:right w:val="single" w:sz="5" w:space="0" w:color="000000"/>
            </w:tcBorders>
          </w:tcPr>
          <w:p w14:paraId="29D92DE7" w14:textId="7B869B6F" w:rsidR="007E7169" w:rsidRDefault="007E7169" w:rsidP="00907C9B">
            <w:pPr>
              <w:spacing w:line="229" w:lineRule="exact"/>
              <w:ind w:left="102"/>
              <w:rPr>
                <w:sz w:val="20"/>
                <w:szCs w:val="20"/>
                <w:lang w:val="en-US"/>
              </w:rPr>
            </w:pPr>
            <w:r>
              <w:rPr>
                <w:sz w:val="20"/>
                <w:szCs w:val="20"/>
                <w:lang w:val="en-US"/>
              </w:rPr>
              <w:t>...</w:t>
            </w:r>
            <w:proofErr w:type="gramStart"/>
            <w:r>
              <w:rPr>
                <w:sz w:val="20"/>
                <w:szCs w:val="20"/>
                <w:lang w:val="en-US"/>
              </w:rPr>
              <w:t>reference</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0BC2BE1A" w14:textId="4422957A" w:rsidR="007E7169" w:rsidRDefault="007E7169" w:rsidP="0096469E">
            <w:pPr>
              <w:spacing w:line="226" w:lineRule="exact"/>
              <w:ind w:left="102"/>
              <w:rPr>
                <w:sz w:val="20"/>
                <w:szCs w:val="20"/>
              </w:rPr>
            </w:pPr>
            <w:proofErr w:type="spellStart"/>
            <w:r>
              <w:rPr>
                <w:sz w:val="20"/>
                <w:szCs w:val="20"/>
              </w:rPr>
              <w:t>anyURI</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903B45A" w14:textId="388C1073" w:rsidR="007E7169" w:rsidRPr="0096469E" w:rsidRDefault="007E7169" w:rsidP="003D6271">
            <w:pPr>
              <w:spacing w:line="226" w:lineRule="exact"/>
              <w:ind w:left="102"/>
              <w:rPr>
                <w:spacing w:val="-1"/>
                <w:sz w:val="20"/>
                <w:szCs w:val="20"/>
              </w:rPr>
            </w:pPr>
            <w:r w:rsidRPr="00680547">
              <w:rPr>
                <w:spacing w:val="-1"/>
                <w:sz w:val="20"/>
                <w:szCs w:val="20"/>
              </w:rPr>
              <w:t xml:space="preserve">Referens till extern bild i form av en URL. Ett och endast ett av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705FE863" w14:textId="77777777" w:rsidR="007E7169" w:rsidRDefault="007E7169" w:rsidP="003D6271">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p w14:paraId="2E2AB06C" w14:textId="77777777" w:rsidR="007E7169" w:rsidRDefault="007E7169" w:rsidP="00907C9B">
            <w:pPr>
              <w:spacing w:line="226" w:lineRule="exact"/>
              <w:ind w:left="102"/>
              <w:rPr>
                <w:spacing w:val="-1"/>
                <w:sz w:val="20"/>
                <w:szCs w:val="20"/>
              </w:rPr>
            </w:pPr>
          </w:p>
        </w:tc>
      </w:tr>
      <w:tr w:rsidR="007E7169" w:rsidRPr="00907C9B" w14:paraId="369350A5" w14:textId="77777777" w:rsidTr="00CA7700">
        <w:trPr>
          <w:trHeight w:hRule="exact" w:val="540"/>
          <w:tblHeader/>
        </w:trPr>
        <w:tc>
          <w:tcPr>
            <w:tcW w:w="2922" w:type="dxa"/>
            <w:tcBorders>
              <w:top w:val="single" w:sz="5" w:space="0" w:color="000000"/>
              <w:left w:val="single" w:sz="5" w:space="0" w:color="000000"/>
              <w:bottom w:val="single" w:sz="5" w:space="0" w:color="000000"/>
              <w:right w:val="single" w:sz="5" w:space="0" w:color="000000"/>
            </w:tcBorders>
          </w:tcPr>
          <w:p w14:paraId="4CCAC658" w14:textId="454B8973" w:rsidR="007E7169" w:rsidRPr="00907C9B" w:rsidRDefault="007E7169" w:rsidP="00907C9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referral</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602CAA1" w14:textId="77777777" w:rsidR="007E7169" w:rsidRDefault="007E7169" w:rsidP="00907C9B">
            <w:pPr>
              <w:spacing w:line="226" w:lineRule="exact"/>
              <w:ind w:left="102"/>
              <w:rPr>
                <w:sz w:val="20"/>
                <w:szCs w:val="20"/>
              </w:rPr>
            </w:pPr>
            <w:proofErr w:type="spellStart"/>
            <w:r>
              <w:rPr>
                <w:sz w:val="20"/>
                <w:szCs w:val="20"/>
              </w:rPr>
              <w:t>R</w:t>
            </w:r>
            <w:r w:rsidRPr="00907C9B">
              <w:rPr>
                <w:sz w:val="20"/>
                <w:szCs w:val="20"/>
              </w:rPr>
              <w:t>eferralType</w:t>
            </w:r>
            <w:proofErr w:type="spellEnd"/>
          </w:p>
          <w:p w14:paraId="1A27EA66" w14:textId="5A6D0C14" w:rsidR="007E7169" w:rsidRPr="00907C9B" w:rsidRDefault="007E7169"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A7DED8" w14:textId="77777777" w:rsidR="007E7169" w:rsidRPr="0096469E" w:rsidRDefault="007E7169" w:rsidP="0096469E">
            <w:pPr>
              <w:spacing w:line="226" w:lineRule="exact"/>
              <w:ind w:left="102"/>
              <w:rPr>
                <w:spacing w:val="-1"/>
                <w:sz w:val="20"/>
                <w:szCs w:val="20"/>
              </w:rPr>
            </w:pPr>
            <w:r w:rsidRPr="0096469E">
              <w:rPr>
                <w:spacing w:val="-1"/>
                <w:sz w:val="20"/>
                <w:szCs w:val="20"/>
              </w:rPr>
              <w:t>Information om den vårdbegäran som ligger till grund för svaret</w:t>
            </w:r>
          </w:p>
          <w:p w14:paraId="345EE6F9"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7CFB659" w14:textId="2998571E" w:rsidR="007E7169" w:rsidRPr="00907C9B" w:rsidRDefault="007E7169"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7E7169" w:rsidRPr="00907C9B" w14:paraId="32AEFBDA" w14:textId="77777777" w:rsidTr="009962CE">
        <w:trPr>
          <w:trHeight w:hRule="exact" w:val="511"/>
          <w:tblHeader/>
        </w:trPr>
        <w:tc>
          <w:tcPr>
            <w:tcW w:w="2922" w:type="dxa"/>
            <w:tcBorders>
              <w:top w:val="single" w:sz="5" w:space="0" w:color="000000"/>
              <w:left w:val="single" w:sz="5" w:space="0" w:color="000000"/>
              <w:bottom w:val="single" w:sz="5" w:space="0" w:color="000000"/>
              <w:right w:val="single" w:sz="5" w:space="0" w:color="000000"/>
            </w:tcBorders>
          </w:tcPr>
          <w:p w14:paraId="4C899B63" w14:textId="7E158811" w:rsidR="007E7169" w:rsidRPr="00907C9B" w:rsidRDefault="007E7169" w:rsidP="00907C9B">
            <w:pPr>
              <w:spacing w:line="229" w:lineRule="exact"/>
              <w:ind w:left="102"/>
              <w:rPr>
                <w:sz w:val="20"/>
                <w:szCs w:val="20"/>
              </w:rPr>
            </w:pPr>
            <w:proofErr w:type="gramStart"/>
            <w:r>
              <w:rPr>
                <w:sz w:val="20"/>
                <w:szCs w:val="20"/>
              </w:rPr>
              <w:t>...</w:t>
            </w:r>
            <w:proofErr w:type="spellStart"/>
            <w:r w:rsidRPr="00907C9B">
              <w:rPr>
                <w:sz w:val="20"/>
                <w:szCs w:val="20"/>
              </w:rPr>
              <w:t>referral</w:t>
            </w:r>
            <w:r>
              <w:rPr>
                <w:sz w:val="20"/>
                <w:szCs w:val="20"/>
              </w:rPr>
              <w:t>Id</w:t>
            </w:r>
            <w:proofErr w:type="spellEnd"/>
            <w:proofErr w:type="gramEnd"/>
          </w:p>
          <w:p w14:paraId="561B0FD0" w14:textId="77777777" w:rsidR="007E7169" w:rsidRPr="00907C9B" w:rsidRDefault="007E7169" w:rsidP="00907C9B">
            <w:pPr>
              <w:spacing w:line="229" w:lineRule="exact"/>
              <w:ind w:left="102"/>
              <w:rPr>
                <w:b/>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73A7926" w14:textId="435443FA" w:rsidR="007E7169" w:rsidRPr="00907C9B" w:rsidRDefault="007E7169" w:rsidP="00907C9B">
            <w:pPr>
              <w:spacing w:line="229" w:lineRule="exact"/>
              <w:ind w:left="102"/>
              <w:rPr>
                <w:sz w:val="20"/>
                <w:szCs w:val="20"/>
              </w:rPr>
            </w:pPr>
            <w:r>
              <w:rPr>
                <w:sz w:val="20"/>
                <w:szCs w:val="20"/>
              </w:rPr>
              <w:t>string</w:t>
            </w:r>
          </w:p>
          <w:p w14:paraId="494697CC" w14:textId="77777777" w:rsidR="007E7169" w:rsidRPr="00907C9B" w:rsidRDefault="007E7169"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BFA5A38" w14:textId="77777777" w:rsidR="007E7169" w:rsidRPr="0096469E" w:rsidRDefault="007E7169" w:rsidP="0096469E">
            <w:pPr>
              <w:spacing w:line="226" w:lineRule="exact"/>
              <w:ind w:left="102"/>
              <w:rPr>
                <w:spacing w:val="-1"/>
                <w:sz w:val="20"/>
                <w:szCs w:val="20"/>
              </w:rPr>
            </w:pPr>
            <w:r w:rsidRPr="0096469E">
              <w:rPr>
                <w:spacing w:val="-1"/>
                <w:sz w:val="20"/>
                <w:szCs w:val="20"/>
              </w:rPr>
              <w:t xml:space="preserve">Remissens identitet som är unik inom det lokala </w:t>
            </w:r>
            <w:proofErr w:type="spellStart"/>
            <w:r w:rsidRPr="0096469E">
              <w:rPr>
                <w:spacing w:val="-1"/>
                <w:sz w:val="20"/>
                <w:szCs w:val="20"/>
              </w:rPr>
              <w:t>avsändade</w:t>
            </w:r>
            <w:proofErr w:type="spellEnd"/>
            <w:r w:rsidRPr="0096469E">
              <w:rPr>
                <w:spacing w:val="-1"/>
                <w:sz w:val="20"/>
                <w:szCs w:val="20"/>
              </w:rPr>
              <w:t xml:space="preserve"> systemet</w:t>
            </w:r>
          </w:p>
          <w:p w14:paraId="3A422FA4"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82A757B" w14:textId="77777777" w:rsidR="007E7169" w:rsidRPr="00907C9B" w:rsidRDefault="007E7169"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p w14:paraId="2FE9AD6D" w14:textId="77777777" w:rsidR="007E7169" w:rsidRPr="00907C9B" w:rsidRDefault="007E7169" w:rsidP="00907C9B">
            <w:pPr>
              <w:spacing w:line="229" w:lineRule="exact"/>
              <w:ind w:left="102"/>
              <w:rPr>
                <w:sz w:val="20"/>
                <w:szCs w:val="20"/>
              </w:rPr>
            </w:pPr>
          </w:p>
        </w:tc>
      </w:tr>
      <w:tr w:rsidR="007E7169" w:rsidRPr="00907C9B" w14:paraId="4E40BEF9" w14:textId="77777777" w:rsidTr="009962CE">
        <w:trPr>
          <w:trHeight w:hRule="exact" w:val="1269"/>
          <w:tblHeader/>
        </w:trPr>
        <w:tc>
          <w:tcPr>
            <w:tcW w:w="2922" w:type="dxa"/>
            <w:tcBorders>
              <w:top w:val="single" w:sz="5" w:space="0" w:color="000000"/>
              <w:left w:val="single" w:sz="5" w:space="0" w:color="000000"/>
              <w:bottom w:val="single" w:sz="5" w:space="0" w:color="000000"/>
              <w:right w:val="single" w:sz="5" w:space="0" w:color="000000"/>
            </w:tcBorders>
          </w:tcPr>
          <w:p w14:paraId="7E009815" w14:textId="1C7CAC1B" w:rsidR="007E7169" w:rsidRPr="00907C9B" w:rsidRDefault="007E7169" w:rsidP="00907C9B">
            <w:pPr>
              <w:spacing w:line="229" w:lineRule="exact"/>
              <w:ind w:left="102"/>
              <w:rPr>
                <w:rFonts w:ascii="Arial" w:hAnsi="Arial" w:cs="Arial"/>
                <w:sz w:val="20"/>
                <w:szCs w:val="20"/>
              </w:rPr>
            </w:pPr>
            <w:proofErr w:type="gramStart"/>
            <w:r>
              <w:rPr>
                <w:sz w:val="20"/>
                <w:szCs w:val="20"/>
              </w:rPr>
              <w:t>...</w:t>
            </w:r>
            <w:proofErr w:type="spellStart"/>
            <w:r w:rsidRPr="00907C9B">
              <w:rPr>
                <w:sz w:val="20"/>
                <w:szCs w:val="20"/>
              </w:rPr>
              <w:t>referralText</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7D75F2D" w14:textId="02D03CE0" w:rsidR="007E7169" w:rsidRPr="00907C9B" w:rsidRDefault="007E7169" w:rsidP="00907C9B">
            <w:pPr>
              <w:spacing w:line="229" w:lineRule="exact"/>
              <w:ind w:left="102"/>
              <w:rPr>
                <w:sz w:val="20"/>
                <w:szCs w:val="20"/>
              </w:rPr>
            </w:pPr>
            <w:r>
              <w:rPr>
                <w:sz w:val="20"/>
                <w:szCs w:val="20"/>
              </w:rPr>
              <w:t>string</w:t>
            </w:r>
          </w:p>
          <w:p w14:paraId="1C6B43CD" w14:textId="77777777" w:rsidR="007E7169" w:rsidRPr="00907C9B" w:rsidRDefault="007E7169"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992E2FB" w14:textId="77777777" w:rsidR="007E7169" w:rsidRPr="000B565A" w:rsidRDefault="007E7169" w:rsidP="000B565A">
            <w:pPr>
              <w:spacing w:line="226" w:lineRule="exact"/>
              <w:ind w:left="102"/>
              <w:rPr>
                <w:spacing w:val="-1"/>
                <w:sz w:val="20"/>
                <w:szCs w:val="20"/>
              </w:rPr>
            </w:pPr>
            <w:r w:rsidRPr="000B565A">
              <w:rPr>
                <w:spacing w:val="-1"/>
                <w:sz w:val="20"/>
                <w:szCs w:val="20"/>
              </w:rPr>
              <w:t xml:space="preserve">Texten från vårdbegäran. Här placeras även HL7 CDA "Narrative Block" text för att i klartext beskriva alla eventuella ingående </w:t>
            </w:r>
            <w:proofErr w:type="spellStart"/>
            <w:r w:rsidRPr="000B565A">
              <w:rPr>
                <w:spacing w:val="-1"/>
                <w:sz w:val="20"/>
                <w:szCs w:val="20"/>
              </w:rPr>
              <w:t>Entry</w:t>
            </w:r>
            <w:proofErr w:type="spellEnd"/>
            <w:r w:rsidRPr="000B565A">
              <w:rPr>
                <w:spacing w:val="-1"/>
                <w:sz w:val="20"/>
                <w:szCs w:val="20"/>
              </w:rPr>
              <w:t xml:space="preserve"> </w:t>
            </w:r>
            <w:proofErr w:type="spellStart"/>
            <w:r w:rsidRPr="000B565A">
              <w:rPr>
                <w:spacing w:val="-1"/>
                <w:sz w:val="20"/>
                <w:szCs w:val="20"/>
              </w:rPr>
              <w:t>Acts</w:t>
            </w:r>
            <w:proofErr w:type="spellEnd"/>
            <w:r w:rsidRPr="000B565A">
              <w:rPr>
                <w:spacing w:val="-1"/>
                <w:sz w:val="20"/>
                <w:szCs w:val="20"/>
              </w:rPr>
              <w:t xml:space="preserve"> och </w:t>
            </w:r>
            <w:proofErr w:type="spellStart"/>
            <w:r w:rsidRPr="000B565A">
              <w:rPr>
                <w:spacing w:val="-1"/>
                <w:sz w:val="20"/>
                <w:szCs w:val="20"/>
              </w:rPr>
              <w:t>EntryRelationship</w:t>
            </w:r>
            <w:proofErr w:type="spellEnd"/>
            <w:r w:rsidRPr="000B565A">
              <w:rPr>
                <w:spacing w:val="-1"/>
                <w:sz w:val="20"/>
                <w:szCs w:val="20"/>
              </w:rPr>
              <w:t xml:space="preserve"> </w:t>
            </w:r>
            <w:proofErr w:type="spellStart"/>
            <w:r w:rsidRPr="000B565A">
              <w:rPr>
                <w:spacing w:val="-1"/>
                <w:sz w:val="20"/>
                <w:szCs w:val="20"/>
              </w:rPr>
              <w:t>Acts</w:t>
            </w:r>
            <w:proofErr w:type="spellEnd"/>
            <w:r w:rsidRPr="000B565A">
              <w:rPr>
                <w:spacing w:val="-1"/>
                <w:sz w:val="20"/>
                <w:szCs w:val="20"/>
              </w:rPr>
              <w:t xml:space="preserve"> om sådana finns.</w:t>
            </w:r>
          </w:p>
          <w:p w14:paraId="6AE6662B"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3EA7B54" w14:textId="77777777" w:rsidR="007E7169" w:rsidRPr="00907C9B" w:rsidRDefault="007E7169"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p w14:paraId="758A1B28" w14:textId="77777777" w:rsidR="007E7169" w:rsidRPr="00907C9B" w:rsidRDefault="007E7169" w:rsidP="00907C9B">
            <w:pPr>
              <w:spacing w:line="229" w:lineRule="exact"/>
              <w:ind w:left="102"/>
              <w:rPr>
                <w:sz w:val="20"/>
                <w:szCs w:val="20"/>
              </w:rPr>
            </w:pPr>
          </w:p>
        </w:tc>
      </w:tr>
      <w:tr w:rsidR="007E7169" w:rsidRPr="00907C9B" w14:paraId="78F9AF91" w14:textId="77777777" w:rsidTr="009962CE">
        <w:trPr>
          <w:trHeight w:hRule="exact" w:val="565"/>
          <w:tblHeader/>
        </w:trPr>
        <w:tc>
          <w:tcPr>
            <w:tcW w:w="2922" w:type="dxa"/>
            <w:tcBorders>
              <w:top w:val="single" w:sz="5" w:space="0" w:color="000000"/>
              <w:left w:val="single" w:sz="5" w:space="0" w:color="000000"/>
              <w:bottom w:val="single" w:sz="5" w:space="0" w:color="000000"/>
              <w:right w:val="single" w:sz="5" w:space="0" w:color="000000"/>
            </w:tcBorders>
          </w:tcPr>
          <w:p w14:paraId="24EB3099" w14:textId="2C31F0FE" w:rsidR="007E7169" w:rsidRPr="00907C9B" w:rsidRDefault="007E7169" w:rsidP="00907C9B">
            <w:pPr>
              <w:spacing w:line="229" w:lineRule="exact"/>
              <w:ind w:left="102"/>
              <w:rPr>
                <w:rFonts w:ascii="Arial" w:hAnsi="Arial" w:cs="Arial"/>
                <w:sz w:val="20"/>
                <w:szCs w:val="20"/>
              </w:rPr>
            </w:pPr>
            <w:proofErr w:type="gramStart"/>
            <w:r>
              <w:rPr>
                <w:sz w:val="20"/>
                <w:szCs w:val="20"/>
              </w:rPr>
              <w:t>...</w:t>
            </w:r>
            <w:proofErr w:type="spellStart"/>
            <w:r w:rsidRPr="00907C9B">
              <w:rPr>
                <w:sz w:val="20"/>
                <w:szCs w:val="20"/>
              </w:rPr>
              <w:t>referralTime</w:t>
            </w:r>
            <w:proofErr w:type="spellEnd"/>
            <w:proofErr w:type="gramEnd"/>
          </w:p>
          <w:p w14:paraId="6DB424C3" w14:textId="77777777" w:rsidR="007E7169" w:rsidRPr="00907C9B" w:rsidRDefault="007E7169" w:rsidP="00907C9B">
            <w:pPr>
              <w:spacing w:line="229" w:lineRule="exact"/>
              <w:ind w:left="102"/>
              <w:rPr>
                <w:b/>
                <w:sz w:val="20"/>
                <w:szCs w:val="20"/>
              </w:rPr>
            </w:pPr>
          </w:p>
          <w:p w14:paraId="32F33C1C" w14:textId="77777777" w:rsidR="007E7169" w:rsidRPr="00907C9B" w:rsidRDefault="007E7169" w:rsidP="00907C9B">
            <w:pPr>
              <w:spacing w:line="229" w:lineRule="exact"/>
              <w:ind w:left="102"/>
              <w:rPr>
                <w:b/>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4754272" w14:textId="7C3B8C04" w:rsidR="007E7169" w:rsidRPr="00693404" w:rsidRDefault="007E7169" w:rsidP="00693404">
            <w:pPr>
              <w:spacing w:line="229" w:lineRule="exact"/>
              <w:ind w:left="102"/>
              <w:rPr>
                <w:sz w:val="20"/>
                <w:szCs w:val="20"/>
              </w:rPr>
            </w:pPr>
            <w:proofErr w:type="spellStart"/>
            <w:r w:rsidRPr="000B565A">
              <w:rPr>
                <w:sz w:val="20"/>
                <w:szCs w:val="20"/>
              </w:rPr>
              <w:t>TimeStampType</w:t>
            </w:r>
            <w:proofErr w:type="spellEnd"/>
          </w:p>
          <w:p w14:paraId="4ECB8E17" w14:textId="77777777" w:rsidR="007E7169" w:rsidRPr="00907C9B" w:rsidRDefault="007E7169"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216F0E1" w14:textId="77777777" w:rsidR="007E7169" w:rsidRPr="00907C9B" w:rsidRDefault="007E7169" w:rsidP="00907C9B">
            <w:pPr>
              <w:spacing w:line="226" w:lineRule="exact"/>
              <w:ind w:left="102"/>
              <w:rPr>
                <w:spacing w:val="-1"/>
                <w:sz w:val="20"/>
                <w:szCs w:val="20"/>
              </w:rPr>
            </w:pPr>
            <w:r w:rsidRPr="00907C9B">
              <w:rPr>
                <w:spacing w:val="-1"/>
                <w:sz w:val="20"/>
                <w:szCs w:val="20"/>
              </w:rPr>
              <w:t xml:space="preserve">Tid då vårdbegäran framställdes. </w:t>
            </w:r>
            <w:proofErr w:type="spellStart"/>
            <w:r w:rsidRPr="00907C9B">
              <w:rPr>
                <w:spacing w:val="-1"/>
                <w:sz w:val="20"/>
                <w:szCs w:val="20"/>
              </w:rPr>
              <w:t>Nullvärde</w:t>
            </w:r>
            <w:proofErr w:type="spellEnd"/>
            <w:r w:rsidRPr="00907C9B">
              <w:rPr>
                <w:spacing w:val="-1"/>
                <w:sz w:val="20"/>
                <w:szCs w:val="20"/>
              </w:rPr>
              <w:t xml:space="preserve"> tillåtet</w:t>
            </w:r>
          </w:p>
          <w:p w14:paraId="7523D07C"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A0222D9" w14:textId="77777777" w:rsidR="007E7169" w:rsidRPr="00907C9B" w:rsidRDefault="007E7169"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p w14:paraId="3EFFDE23" w14:textId="77777777" w:rsidR="007E7169" w:rsidRPr="00907C9B" w:rsidRDefault="007E7169" w:rsidP="00907C9B">
            <w:pPr>
              <w:spacing w:line="229" w:lineRule="exact"/>
              <w:ind w:left="102"/>
              <w:rPr>
                <w:sz w:val="20"/>
                <w:szCs w:val="20"/>
              </w:rPr>
            </w:pPr>
          </w:p>
        </w:tc>
      </w:tr>
      <w:tr w:rsidR="007E7169" w:rsidRPr="00907C9B" w14:paraId="19ABCD4E" w14:textId="77777777" w:rsidTr="009962CE">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1DD13920" w14:textId="28564E63" w:rsidR="007E7169" w:rsidRPr="00907C9B" w:rsidRDefault="007E7169" w:rsidP="00907C9B">
            <w:pPr>
              <w:spacing w:line="229" w:lineRule="exact"/>
              <w:ind w:left="102"/>
              <w:rPr>
                <w:rFonts w:ascii="Arial" w:hAnsi="Arial" w:cs="Arial"/>
                <w:sz w:val="20"/>
                <w:szCs w:val="20"/>
              </w:rPr>
            </w:pPr>
            <w:proofErr w:type="gramStart"/>
            <w:r>
              <w:rPr>
                <w:sz w:val="20"/>
                <w:szCs w:val="20"/>
              </w:rPr>
              <w:t>...</w:t>
            </w:r>
            <w:proofErr w:type="spellStart"/>
            <w:r w:rsidRPr="00907C9B">
              <w:rPr>
                <w:sz w:val="20"/>
                <w:szCs w:val="20"/>
              </w:rPr>
              <w:t>referralAuthorId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336B3D38" w14:textId="08D285F3" w:rsidR="007E7169" w:rsidRPr="00693404" w:rsidRDefault="007E7169" w:rsidP="00693404">
            <w:pPr>
              <w:spacing w:line="229" w:lineRule="exact"/>
              <w:ind w:left="102"/>
              <w:rPr>
                <w:sz w:val="20"/>
                <w:szCs w:val="20"/>
              </w:rPr>
            </w:pPr>
            <w:proofErr w:type="spellStart"/>
            <w:r>
              <w:rPr>
                <w:sz w:val="20"/>
                <w:szCs w:val="20"/>
              </w:rPr>
              <w:t>HSAIdType</w:t>
            </w:r>
            <w:proofErr w:type="spellEnd"/>
          </w:p>
          <w:p w14:paraId="32B0604D" w14:textId="77777777" w:rsidR="007E7169" w:rsidRPr="00907C9B" w:rsidRDefault="007E7169" w:rsidP="00907C9B">
            <w:pPr>
              <w:spacing w:line="229" w:lineRule="exact"/>
              <w:ind w:left="102"/>
              <w:rPr>
                <w:sz w:val="20"/>
                <w:szCs w:val="20"/>
              </w:rPr>
            </w:pPr>
          </w:p>
          <w:p w14:paraId="735DFB8F" w14:textId="77777777" w:rsidR="007E7169" w:rsidRPr="00907C9B" w:rsidRDefault="007E7169"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78894C2" w14:textId="77777777" w:rsidR="007E7169" w:rsidRPr="00907C9B" w:rsidRDefault="007E7169" w:rsidP="00907C9B">
            <w:pPr>
              <w:spacing w:line="226" w:lineRule="exact"/>
              <w:ind w:left="102"/>
              <w:rPr>
                <w:spacing w:val="-1"/>
                <w:sz w:val="20"/>
                <w:szCs w:val="20"/>
              </w:rPr>
            </w:pPr>
            <w:r w:rsidRPr="00907C9B">
              <w:rPr>
                <w:spacing w:val="-1"/>
                <w:sz w:val="20"/>
                <w:szCs w:val="20"/>
              </w:rPr>
              <w:t>HSA för person som framställt vårdbegäran</w:t>
            </w:r>
          </w:p>
          <w:p w14:paraId="4DBFC166"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06B47B0" w14:textId="77777777" w:rsidR="007E7169" w:rsidRPr="00907C9B" w:rsidRDefault="007E7169" w:rsidP="00907C9B">
            <w:pPr>
              <w:spacing w:line="229" w:lineRule="exact"/>
              <w:ind w:left="102"/>
              <w:rPr>
                <w:rFonts w:ascii="Arial" w:hAnsi="Arial" w:cs="Arial"/>
                <w:color w:val="C00000"/>
                <w:sz w:val="20"/>
                <w:szCs w:val="20"/>
              </w:rPr>
            </w:pPr>
            <w:r w:rsidRPr="00907C9B">
              <w:rPr>
                <w:sz w:val="20"/>
                <w:szCs w:val="20"/>
              </w:rPr>
              <w:t>1</w:t>
            </w:r>
            <w:proofErr w:type="gramStart"/>
            <w:r w:rsidRPr="00907C9B">
              <w:rPr>
                <w:sz w:val="20"/>
                <w:szCs w:val="20"/>
              </w:rPr>
              <w:t>..</w:t>
            </w:r>
            <w:proofErr w:type="gramEnd"/>
            <w:r w:rsidRPr="00907C9B">
              <w:rPr>
                <w:sz w:val="20"/>
                <w:szCs w:val="20"/>
              </w:rPr>
              <w:t>1</w:t>
            </w:r>
          </w:p>
          <w:p w14:paraId="3EA9F86A" w14:textId="77777777" w:rsidR="007E7169" w:rsidRPr="00907C9B" w:rsidRDefault="007E7169" w:rsidP="00907C9B">
            <w:pPr>
              <w:spacing w:line="229" w:lineRule="exact"/>
              <w:ind w:left="102"/>
              <w:rPr>
                <w:sz w:val="20"/>
                <w:szCs w:val="20"/>
              </w:rPr>
            </w:pPr>
          </w:p>
        </w:tc>
      </w:tr>
      <w:tr w:rsidR="007E7169" w:rsidRPr="00907C9B" w14:paraId="5FEF684D" w14:textId="77777777" w:rsidTr="009962CE">
        <w:trPr>
          <w:trHeight w:hRule="exact" w:val="293"/>
          <w:tblHeader/>
        </w:trPr>
        <w:tc>
          <w:tcPr>
            <w:tcW w:w="2922" w:type="dxa"/>
            <w:tcBorders>
              <w:top w:val="single" w:sz="5" w:space="0" w:color="000000"/>
              <w:left w:val="single" w:sz="5" w:space="0" w:color="000000"/>
              <w:bottom w:val="single" w:sz="5" w:space="0" w:color="000000"/>
              <w:right w:val="single" w:sz="5" w:space="0" w:color="000000"/>
            </w:tcBorders>
          </w:tcPr>
          <w:p w14:paraId="6EEFF828" w14:textId="59937D0D" w:rsidR="007E7169" w:rsidRPr="00907C9B" w:rsidRDefault="007E7169" w:rsidP="00907C9B">
            <w:pPr>
              <w:spacing w:line="229" w:lineRule="exact"/>
              <w:ind w:left="102"/>
              <w:rPr>
                <w:sz w:val="20"/>
                <w:szCs w:val="20"/>
                <w:lang w:val="en-US"/>
              </w:rPr>
            </w:pPr>
            <w:r>
              <w:rPr>
                <w:sz w:val="20"/>
                <w:szCs w:val="20"/>
                <w:lang w:val="en-US"/>
              </w:rPr>
              <w:t>...</w:t>
            </w:r>
            <w:proofErr w:type="spellStart"/>
            <w:proofErr w:type="gramStart"/>
            <w:r w:rsidRPr="00907C9B">
              <w:rPr>
                <w:sz w:val="20"/>
                <w:szCs w:val="20"/>
              </w:rPr>
              <w:t>referral</w:t>
            </w:r>
            <w:r w:rsidRPr="00907C9B">
              <w:rPr>
                <w:sz w:val="20"/>
                <w:szCs w:val="20"/>
                <w:lang w:val="en-US"/>
              </w:rPr>
              <w:t>AuthorName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07101A09" w14:textId="5A05DA1D" w:rsidR="007E7169" w:rsidRPr="00907C9B" w:rsidRDefault="007E7169" w:rsidP="00907C9B">
            <w:pPr>
              <w:spacing w:line="229" w:lineRule="exact"/>
              <w:ind w:left="102"/>
              <w:rPr>
                <w:sz w:val="20"/>
                <w:szCs w:val="20"/>
                <w:lang w:val="en-US"/>
              </w:rPr>
            </w:pPr>
            <w:proofErr w:type="gramStart"/>
            <w:r>
              <w:rPr>
                <w:sz w:val="20"/>
                <w:szCs w:val="20"/>
                <w:lang w:val="en-US"/>
              </w:rPr>
              <w:t>string</w:t>
            </w:r>
            <w:proofErr w:type="gramEnd"/>
          </w:p>
          <w:p w14:paraId="0FC3765B" w14:textId="77777777" w:rsidR="007E7169" w:rsidRPr="00907C9B" w:rsidRDefault="007E7169" w:rsidP="00907C9B">
            <w:pPr>
              <w:rPr>
                <w:sz w:val="20"/>
                <w:szCs w:val="20"/>
                <w:lang w:val="en-US"/>
              </w:rPr>
            </w:pPr>
          </w:p>
        </w:tc>
        <w:tc>
          <w:tcPr>
            <w:tcW w:w="3969" w:type="dxa"/>
            <w:tcBorders>
              <w:top w:val="single" w:sz="5" w:space="0" w:color="000000"/>
              <w:left w:val="single" w:sz="5" w:space="0" w:color="000000"/>
              <w:bottom w:val="single" w:sz="5" w:space="0" w:color="000000"/>
              <w:right w:val="single" w:sz="5" w:space="0" w:color="000000"/>
            </w:tcBorders>
          </w:tcPr>
          <w:p w14:paraId="58A0458B" w14:textId="77777777" w:rsidR="007E7169" w:rsidRPr="00907C9B" w:rsidRDefault="007E7169" w:rsidP="00907C9B">
            <w:pPr>
              <w:spacing w:line="226" w:lineRule="exact"/>
              <w:ind w:left="102"/>
              <w:rPr>
                <w:spacing w:val="-1"/>
                <w:sz w:val="20"/>
                <w:szCs w:val="20"/>
                <w:lang w:val="en-US"/>
              </w:rPr>
            </w:pPr>
            <w:proofErr w:type="spellStart"/>
            <w:r w:rsidRPr="00907C9B">
              <w:rPr>
                <w:spacing w:val="-1"/>
                <w:sz w:val="20"/>
                <w:szCs w:val="20"/>
                <w:lang w:val="en-US"/>
              </w:rPr>
              <w:t>Namn</w:t>
            </w:r>
            <w:proofErr w:type="spellEnd"/>
            <w:r w:rsidRPr="00907C9B">
              <w:rPr>
                <w:spacing w:val="-1"/>
                <w:sz w:val="20"/>
                <w:szCs w:val="20"/>
                <w:lang w:val="en-US"/>
              </w:rPr>
              <w:t xml:space="preserve"> </w:t>
            </w:r>
            <w:proofErr w:type="spellStart"/>
            <w:r w:rsidRPr="00907C9B">
              <w:rPr>
                <w:spacing w:val="-1"/>
                <w:sz w:val="20"/>
                <w:szCs w:val="20"/>
                <w:lang w:val="en-US"/>
              </w:rPr>
              <w:t>på</w:t>
            </w:r>
            <w:proofErr w:type="spellEnd"/>
            <w:r w:rsidRPr="00907C9B">
              <w:rPr>
                <w:spacing w:val="-1"/>
                <w:sz w:val="20"/>
                <w:szCs w:val="20"/>
                <w:lang w:val="en-US"/>
              </w:rPr>
              <w:t xml:space="preserve"> </w:t>
            </w:r>
            <w:proofErr w:type="spellStart"/>
            <w:r w:rsidRPr="00907C9B">
              <w:rPr>
                <w:spacing w:val="-1"/>
                <w:sz w:val="20"/>
                <w:szCs w:val="20"/>
                <w:lang w:val="en-US"/>
              </w:rPr>
              <w:t>författare</w:t>
            </w:r>
            <w:proofErr w:type="spellEnd"/>
          </w:p>
          <w:p w14:paraId="1798C016" w14:textId="77777777" w:rsidR="007E7169" w:rsidRPr="00907C9B" w:rsidRDefault="007E7169" w:rsidP="00907C9B">
            <w:pPr>
              <w:spacing w:line="226" w:lineRule="exact"/>
              <w:ind w:left="102"/>
              <w:rPr>
                <w:spacing w:val="-1"/>
                <w:sz w:val="20"/>
                <w:szCs w:val="20"/>
                <w:lang w:val="en-US"/>
              </w:rPr>
            </w:pPr>
          </w:p>
        </w:tc>
        <w:tc>
          <w:tcPr>
            <w:tcW w:w="851" w:type="dxa"/>
            <w:tcBorders>
              <w:top w:val="single" w:sz="5" w:space="0" w:color="000000"/>
              <w:left w:val="single" w:sz="5" w:space="0" w:color="000000"/>
              <w:bottom w:val="single" w:sz="5" w:space="0" w:color="000000"/>
              <w:right w:val="single" w:sz="5" w:space="0" w:color="000000"/>
            </w:tcBorders>
          </w:tcPr>
          <w:p w14:paraId="5A0DD69F" w14:textId="77777777" w:rsidR="007E7169" w:rsidRPr="00907C9B" w:rsidRDefault="007E7169" w:rsidP="00907C9B">
            <w:pPr>
              <w:spacing w:line="229" w:lineRule="exact"/>
              <w:ind w:left="102"/>
              <w:rPr>
                <w:sz w:val="20"/>
                <w:szCs w:val="20"/>
                <w:lang w:val="en-US"/>
              </w:rPr>
            </w:pPr>
            <w:r w:rsidRPr="00907C9B">
              <w:rPr>
                <w:sz w:val="20"/>
                <w:szCs w:val="20"/>
                <w:lang w:val="en-US"/>
              </w:rPr>
              <w:t>0</w:t>
            </w:r>
            <w:proofErr w:type="gramStart"/>
            <w:r w:rsidRPr="00907C9B">
              <w:rPr>
                <w:sz w:val="20"/>
                <w:szCs w:val="20"/>
                <w:lang w:val="en-US"/>
              </w:rPr>
              <w:t>..</w:t>
            </w:r>
            <w:proofErr w:type="gramEnd"/>
            <w:r w:rsidRPr="00907C9B">
              <w:rPr>
                <w:sz w:val="20"/>
                <w:szCs w:val="20"/>
                <w:lang w:val="en-US"/>
              </w:rPr>
              <w:t>1</w:t>
            </w:r>
          </w:p>
        </w:tc>
      </w:tr>
      <w:tr w:rsidR="007E7169" w:rsidRPr="00907C9B" w14:paraId="31B7A5CB" w14:textId="77777777" w:rsidTr="00CA7700">
        <w:trPr>
          <w:trHeight w:hRule="exact" w:val="551"/>
          <w:tblHeader/>
        </w:trPr>
        <w:tc>
          <w:tcPr>
            <w:tcW w:w="2922" w:type="dxa"/>
            <w:tcBorders>
              <w:top w:val="single" w:sz="5" w:space="0" w:color="000000"/>
              <w:left w:val="single" w:sz="5" w:space="0" w:color="000000"/>
              <w:bottom w:val="single" w:sz="5" w:space="0" w:color="000000"/>
              <w:right w:val="single" w:sz="5" w:space="0" w:color="000000"/>
            </w:tcBorders>
          </w:tcPr>
          <w:p w14:paraId="7E814A4E" w14:textId="45050627" w:rsidR="007E7169" w:rsidRPr="00907C9B" w:rsidRDefault="007E7169" w:rsidP="00907C9B">
            <w:pPr>
              <w:spacing w:line="229" w:lineRule="exact"/>
              <w:ind w:left="102"/>
              <w:rPr>
                <w:rFonts w:ascii="Arial" w:hAnsi="Arial" w:cs="Arial"/>
                <w:sz w:val="20"/>
                <w:szCs w:val="20"/>
                <w:lang w:val="en-US"/>
              </w:rPr>
            </w:pPr>
            <w:r>
              <w:rPr>
                <w:sz w:val="20"/>
                <w:szCs w:val="20"/>
                <w:lang w:val="en-US"/>
              </w:rPr>
              <w:t>...</w:t>
            </w:r>
            <w:proofErr w:type="spellStart"/>
            <w:proofErr w:type="gramStart"/>
            <w:r w:rsidRPr="00907C9B">
              <w:rPr>
                <w:sz w:val="20"/>
                <w:szCs w:val="20"/>
              </w:rPr>
              <w:t>referral</w:t>
            </w:r>
            <w:r w:rsidRPr="00907C9B">
              <w:rPr>
                <w:sz w:val="20"/>
                <w:szCs w:val="20"/>
                <w:lang w:val="en-US"/>
              </w:rPr>
              <w:t>Organization</w:t>
            </w:r>
            <w:r>
              <w:rPr>
                <w:sz w:val="20"/>
                <w:szCs w:val="20"/>
                <w:lang w:val="en-US"/>
              </w:rPr>
              <w:t>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93B3955" w14:textId="69A427B0" w:rsidR="007E7169" w:rsidRPr="00693404" w:rsidRDefault="007E7169" w:rsidP="00693404">
            <w:pPr>
              <w:spacing w:line="229" w:lineRule="exact"/>
              <w:ind w:left="102"/>
              <w:rPr>
                <w:sz w:val="20"/>
                <w:szCs w:val="20"/>
                <w:lang w:val="en-US"/>
              </w:rPr>
            </w:pPr>
            <w:proofErr w:type="spellStart"/>
            <w:r>
              <w:rPr>
                <w:sz w:val="20"/>
                <w:szCs w:val="20"/>
                <w:lang w:val="en-US"/>
              </w:rPr>
              <w:t>HSAIdType</w:t>
            </w:r>
            <w:proofErr w:type="spellEnd"/>
          </w:p>
          <w:p w14:paraId="18BADCC4" w14:textId="77777777" w:rsidR="007E7169" w:rsidRPr="00907C9B" w:rsidRDefault="007E7169" w:rsidP="00907C9B">
            <w:pPr>
              <w:spacing w:line="229" w:lineRule="exact"/>
              <w:ind w:left="102"/>
              <w:rPr>
                <w:sz w:val="20"/>
                <w:szCs w:val="20"/>
                <w:lang w:val="en-US"/>
              </w:rPr>
            </w:pPr>
          </w:p>
        </w:tc>
        <w:tc>
          <w:tcPr>
            <w:tcW w:w="3969" w:type="dxa"/>
            <w:tcBorders>
              <w:top w:val="single" w:sz="5" w:space="0" w:color="000000"/>
              <w:left w:val="single" w:sz="5" w:space="0" w:color="000000"/>
              <w:bottom w:val="single" w:sz="5" w:space="0" w:color="000000"/>
              <w:right w:val="single" w:sz="5" w:space="0" w:color="000000"/>
            </w:tcBorders>
          </w:tcPr>
          <w:p w14:paraId="53B3F90F" w14:textId="77777777" w:rsidR="007E7169" w:rsidRPr="00907C9B" w:rsidRDefault="007E7169" w:rsidP="00907C9B">
            <w:pPr>
              <w:spacing w:line="226" w:lineRule="exact"/>
              <w:ind w:left="102"/>
              <w:rPr>
                <w:spacing w:val="-1"/>
                <w:sz w:val="20"/>
                <w:szCs w:val="20"/>
              </w:rPr>
            </w:pPr>
            <w:r w:rsidRPr="00907C9B">
              <w:rPr>
                <w:spacing w:val="-1"/>
                <w:sz w:val="20"/>
                <w:szCs w:val="20"/>
              </w:rPr>
              <w:t xml:space="preserve">HSA id för organisationen där person som har </w:t>
            </w:r>
            <w:proofErr w:type="spellStart"/>
            <w:r w:rsidRPr="00907C9B">
              <w:rPr>
                <w:spacing w:val="-1"/>
                <w:sz w:val="20"/>
                <w:szCs w:val="20"/>
              </w:rPr>
              <w:t>faställt</w:t>
            </w:r>
            <w:proofErr w:type="spellEnd"/>
            <w:r w:rsidRPr="00907C9B">
              <w:rPr>
                <w:spacing w:val="-1"/>
                <w:sz w:val="20"/>
                <w:szCs w:val="20"/>
              </w:rPr>
              <w:t xml:space="preserve"> vårdbegäran är uppdragstagare hos</w:t>
            </w:r>
          </w:p>
          <w:p w14:paraId="3A669495"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C5EF3B2" w14:textId="77777777" w:rsidR="007E7169" w:rsidRPr="00907C9B" w:rsidRDefault="007E7169"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E7169" w:rsidRPr="00907C9B" w14:paraId="201A73CD" w14:textId="77777777" w:rsidTr="009962CE">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6D602413" w14:textId="19022EA0" w:rsidR="007E7169" w:rsidRPr="00907C9B" w:rsidRDefault="007E7169" w:rsidP="00907C9B">
            <w:pPr>
              <w:spacing w:line="229" w:lineRule="exact"/>
              <w:ind w:left="102"/>
              <w:rPr>
                <w:rFonts w:ascii="Arial" w:hAnsi="Arial" w:cs="Arial"/>
                <w:sz w:val="20"/>
                <w:szCs w:val="20"/>
              </w:rPr>
            </w:pPr>
            <w:proofErr w:type="gramStart"/>
            <w:r>
              <w:rPr>
                <w:sz w:val="20"/>
                <w:szCs w:val="20"/>
              </w:rPr>
              <w:t>...</w:t>
            </w:r>
            <w:proofErr w:type="spellStart"/>
            <w:r w:rsidRPr="00907C9B">
              <w:rPr>
                <w:sz w:val="20"/>
                <w:szCs w:val="20"/>
              </w:rPr>
              <w:t>referralOrganizationName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1C54EA1C" w14:textId="20B533F7" w:rsidR="007E7169" w:rsidRPr="00907C9B" w:rsidRDefault="007E7169"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0A5FBBC" w14:textId="77777777" w:rsidR="007E7169" w:rsidRPr="00907C9B" w:rsidRDefault="007E7169" w:rsidP="00907C9B">
            <w:pPr>
              <w:spacing w:line="226" w:lineRule="exact"/>
              <w:ind w:left="102"/>
              <w:rPr>
                <w:spacing w:val="-1"/>
                <w:sz w:val="20"/>
                <w:szCs w:val="20"/>
              </w:rPr>
            </w:pPr>
            <w:r w:rsidRPr="00907C9B">
              <w:rPr>
                <w:spacing w:val="-1"/>
                <w:sz w:val="20"/>
                <w:szCs w:val="20"/>
              </w:rPr>
              <w:t>Namn på organisatorisk enhet</w:t>
            </w:r>
          </w:p>
          <w:p w14:paraId="7AB6FA50"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ADD6E8" w14:textId="77777777" w:rsidR="007E7169" w:rsidRPr="00907C9B" w:rsidRDefault="007E7169"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7E7169" w:rsidRPr="00907C9B" w14:paraId="4FD338F2" w14:textId="77777777" w:rsidTr="00CA7700">
        <w:trPr>
          <w:trHeight w:hRule="exact" w:val="421"/>
          <w:tblHeader/>
        </w:trPr>
        <w:tc>
          <w:tcPr>
            <w:tcW w:w="2922" w:type="dxa"/>
            <w:tcBorders>
              <w:top w:val="single" w:sz="5" w:space="0" w:color="000000"/>
              <w:left w:val="single" w:sz="5" w:space="0" w:color="000000"/>
              <w:bottom w:val="single" w:sz="5" w:space="0" w:color="000000"/>
              <w:right w:val="single" w:sz="5" w:space="0" w:color="000000"/>
            </w:tcBorders>
          </w:tcPr>
          <w:p w14:paraId="31D93A11" w14:textId="28350D02" w:rsidR="007E7169" w:rsidRPr="00907C9B" w:rsidRDefault="007E7169" w:rsidP="00907C9B">
            <w:pPr>
              <w:spacing w:line="229" w:lineRule="exact"/>
              <w:ind w:left="102"/>
              <w:rPr>
                <w:sz w:val="20"/>
                <w:szCs w:val="20"/>
              </w:rPr>
            </w:pPr>
            <w:r w:rsidRPr="00907C9B">
              <w:rPr>
                <w:sz w:val="20"/>
                <w:szCs w:val="20"/>
              </w:rPr>
              <w:t>..</w:t>
            </w:r>
            <w:r w:rsidRPr="00907C9B">
              <w:rPr>
                <w:rFonts w:ascii="Arial" w:hAnsi="Arial" w:cs="Arial"/>
                <w:sz w:val="20"/>
                <w:szCs w:val="20"/>
              </w:rPr>
              <w:t>.</w:t>
            </w:r>
            <w:r w:rsidRPr="00907C9B">
              <w:rPr>
                <w:sz w:val="20"/>
                <w:szCs w:val="20"/>
              </w:rPr>
              <w:t xml:space="preserve"> </w:t>
            </w:r>
            <w:proofErr w:type="spellStart"/>
            <w:r w:rsidRPr="00907C9B">
              <w:rPr>
                <w:sz w:val="20"/>
                <w:szCs w:val="20"/>
              </w:rPr>
              <w:t>referralOrganizationTelecom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59579A9" w14:textId="63AF8C96" w:rsidR="007E7169" w:rsidRPr="00907C9B" w:rsidRDefault="007E7169" w:rsidP="00907C9B">
            <w:pPr>
              <w:spacing w:line="229" w:lineRule="exact"/>
              <w:ind w:left="102"/>
              <w:rPr>
                <w:sz w:val="20"/>
                <w:szCs w:val="20"/>
              </w:rPr>
            </w:pPr>
            <w:r>
              <w:rPr>
                <w:sz w:val="20"/>
                <w:szCs w:val="20"/>
              </w:rPr>
              <w:t>string</w:t>
            </w:r>
          </w:p>
          <w:p w14:paraId="02694049" w14:textId="77777777" w:rsidR="007E7169" w:rsidRPr="00907C9B" w:rsidRDefault="007E7169"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AD3D59D" w14:textId="77777777" w:rsidR="007E7169" w:rsidRPr="00907C9B" w:rsidRDefault="007E7169" w:rsidP="00907C9B">
            <w:pPr>
              <w:spacing w:line="226" w:lineRule="exact"/>
              <w:ind w:left="102"/>
              <w:rPr>
                <w:spacing w:val="-1"/>
                <w:sz w:val="20"/>
                <w:szCs w:val="20"/>
              </w:rPr>
            </w:pPr>
            <w:r w:rsidRPr="00907C9B">
              <w:rPr>
                <w:spacing w:val="-1"/>
                <w:sz w:val="20"/>
                <w:szCs w:val="20"/>
              </w:rPr>
              <w:t>Telefonnummer till organisatorisk enhet</w:t>
            </w:r>
          </w:p>
          <w:p w14:paraId="4BB69824"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6F77F16" w14:textId="77777777" w:rsidR="007E7169" w:rsidRPr="00907C9B" w:rsidRDefault="007E7169"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7E7169" w:rsidRPr="00907C9B" w14:paraId="1FE9FFE4" w14:textId="77777777" w:rsidTr="00CA7700">
        <w:trPr>
          <w:trHeight w:hRule="exact" w:val="427"/>
          <w:tblHeader/>
        </w:trPr>
        <w:tc>
          <w:tcPr>
            <w:tcW w:w="2922" w:type="dxa"/>
            <w:tcBorders>
              <w:top w:val="single" w:sz="5" w:space="0" w:color="000000"/>
              <w:left w:val="single" w:sz="5" w:space="0" w:color="000000"/>
              <w:bottom w:val="single" w:sz="5" w:space="0" w:color="000000"/>
              <w:right w:val="single" w:sz="5" w:space="0" w:color="000000"/>
            </w:tcBorders>
          </w:tcPr>
          <w:p w14:paraId="753C8077" w14:textId="79246460" w:rsidR="007E7169" w:rsidRPr="00907C9B" w:rsidRDefault="007E7169" w:rsidP="00907C9B">
            <w:pPr>
              <w:spacing w:line="229" w:lineRule="exact"/>
              <w:ind w:left="102"/>
              <w:rPr>
                <w:sz w:val="20"/>
                <w:szCs w:val="20"/>
              </w:rPr>
            </w:pPr>
            <w:proofErr w:type="gramStart"/>
            <w:r>
              <w:rPr>
                <w:sz w:val="20"/>
                <w:szCs w:val="20"/>
              </w:rPr>
              <w:t>...</w:t>
            </w:r>
            <w:proofErr w:type="spellStart"/>
            <w:r w:rsidRPr="00907C9B">
              <w:rPr>
                <w:sz w:val="20"/>
                <w:szCs w:val="20"/>
              </w:rPr>
              <w:t>referralOrganizationAdress</w:t>
            </w:r>
            <w:proofErr w:type="spellEnd"/>
            <w:proofErr w:type="gramEnd"/>
          </w:p>
          <w:p w14:paraId="2D194C4B" w14:textId="77777777"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E90A4D9" w14:textId="09333792" w:rsidR="007E7169" w:rsidRPr="00907C9B" w:rsidRDefault="007E7169" w:rsidP="00907C9B">
            <w:pPr>
              <w:spacing w:line="229" w:lineRule="exact"/>
              <w:ind w:left="102"/>
              <w:rPr>
                <w:sz w:val="20"/>
                <w:szCs w:val="20"/>
              </w:rPr>
            </w:pPr>
            <w:r>
              <w:rPr>
                <w:sz w:val="20"/>
                <w:szCs w:val="20"/>
              </w:rPr>
              <w:t>string</w:t>
            </w:r>
          </w:p>
          <w:p w14:paraId="4E10FD3C" w14:textId="77777777" w:rsidR="007E7169" w:rsidRPr="00907C9B" w:rsidRDefault="007E7169"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CCFCFEB" w14:textId="77777777" w:rsidR="007E7169" w:rsidRPr="00907C9B" w:rsidRDefault="007E7169" w:rsidP="00907C9B">
            <w:pPr>
              <w:spacing w:line="226" w:lineRule="exact"/>
              <w:ind w:left="102"/>
              <w:rPr>
                <w:spacing w:val="-1"/>
                <w:sz w:val="20"/>
                <w:szCs w:val="20"/>
              </w:rPr>
            </w:pPr>
            <w:r w:rsidRPr="00907C9B">
              <w:rPr>
                <w:spacing w:val="-1"/>
                <w:sz w:val="20"/>
                <w:szCs w:val="20"/>
              </w:rPr>
              <w:t>Adress till organisatorisk enhet</w:t>
            </w:r>
          </w:p>
          <w:p w14:paraId="4B686481"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E485B2" w14:textId="77777777" w:rsidR="007E7169" w:rsidRPr="00907C9B" w:rsidRDefault="007E7169"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7E7169" w:rsidRPr="00907C9B" w14:paraId="6048A32C" w14:textId="77777777" w:rsidTr="006B4D5C">
        <w:trPr>
          <w:trHeight w:hRule="exact" w:val="1172"/>
          <w:tblHeader/>
        </w:trPr>
        <w:tc>
          <w:tcPr>
            <w:tcW w:w="2922" w:type="dxa"/>
            <w:tcBorders>
              <w:top w:val="single" w:sz="5" w:space="0" w:color="000000"/>
              <w:left w:val="single" w:sz="5" w:space="0" w:color="000000"/>
              <w:bottom w:val="single" w:sz="5" w:space="0" w:color="000000"/>
              <w:right w:val="single" w:sz="5" w:space="0" w:color="000000"/>
            </w:tcBorders>
          </w:tcPr>
          <w:p w14:paraId="188BEE97" w14:textId="1B248EC5" w:rsidR="007E7169" w:rsidRPr="00907C9B" w:rsidRDefault="007E7169" w:rsidP="002A2A60">
            <w:pPr>
              <w:spacing w:line="229" w:lineRule="exact"/>
              <w:ind w:left="102"/>
              <w:rPr>
                <w:sz w:val="20"/>
                <w:szCs w:val="20"/>
              </w:rPr>
            </w:pPr>
            <w:proofErr w:type="gramStart"/>
            <w:r>
              <w:rPr>
                <w:sz w:val="20"/>
                <w:szCs w:val="20"/>
              </w:rPr>
              <w:lastRenderedPageBreak/>
              <w:t>..</w:t>
            </w:r>
            <w:r w:rsidRPr="00907C9B">
              <w:rPr>
                <w:sz w:val="20"/>
                <w:szCs w:val="20"/>
              </w:rPr>
              <w:t>.</w:t>
            </w:r>
            <w:proofErr w:type="spellStart"/>
            <w:r w:rsidRPr="00907C9B">
              <w:rPr>
                <w:sz w:val="20"/>
                <w:szCs w:val="20"/>
              </w:rPr>
              <w:t>care</w:t>
            </w:r>
            <w:r>
              <w:rPr>
                <w:sz w:val="20"/>
                <w:szCs w:val="20"/>
              </w:rPr>
              <w:t>ContactId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4B4CD93E" w14:textId="2B8D8036" w:rsidR="007E7169" w:rsidRPr="00907C9B" w:rsidRDefault="007E7169" w:rsidP="00907C9B">
            <w:pPr>
              <w:spacing w:line="229" w:lineRule="exact"/>
              <w:ind w:left="102"/>
              <w:rPr>
                <w:sz w:val="20"/>
                <w:szCs w:val="20"/>
              </w:rPr>
            </w:pPr>
            <w:r>
              <w:rPr>
                <w:sz w:val="20"/>
                <w:szCs w:val="20"/>
              </w:rPr>
              <w:t>string</w:t>
            </w:r>
          </w:p>
          <w:p w14:paraId="5E36F6D0" w14:textId="77777777" w:rsidR="007E7169" w:rsidRPr="00907C9B" w:rsidRDefault="007E7169"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FE8331F" w14:textId="77777777" w:rsidR="007E7169" w:rsidRDefault="007E7169" w:rsidP="006D6198">
            <w:pPr>
              <w:spacing w:line="226" w:lineRule="exact"/>
              <w:ind w:left="102"/>
              <w:rPr>
                <w:rFonts w:ascii="Arial" w:hAnsi="Arial" w:cs="Arial"/>
                <w:sz w:val="20"/>
                <w:szCs w:val="20"/>
              </w:rPr>
            </w:pPr>
            <w:r w:rsidRPr="006D6198">
              <w:rPr>
                <w:spacing w:val="-1"/>
                <w:sz w:val="20"/>
                <w:szCs w:val="20"/>
              </w:rPr>
              <w:t>Identitet för den vård- och omsorgskontakt som föranlett den information som omfattas av dokumentet. Identiteten är unik inom</w:t>
            </w:r>
            <w:r>
              <w:rPr>
                <w:rFonts w:ascii="Arial" w:hAnsi="Arial" w:cs="Arial"/>
                <w:sz w:val="20"/>
                <w:szCs w:val="20"/>
              </w:rPr>
              <w:t xml:space="preserve"> </w:t>
            </w:r>
            <w:r w:rsidRPr="006B4D5C">
              <w:rPr>
                <w:spacing w:val="-1"/>
                <w:sz w:val="20"/>
                <w:szCs w:val="20"/>
              </w:rPr>
              <w:t>källsystemet</w:t>
            </w:r>
          </w:p>
          <w:p w14:paraId="1D20EF9D"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A5093F2" w14:textId="182DDCE1" w:rsidR="007E7169" w:rsidRPr="00907C9B" w:rsidRDefault="007E7169" w:rsidP="003337CF">
            <w:pPr>
              <w:spacing w:line="229" w:lineRule="exact"/>
              <w:ind w:left="102"/>
              <w:rPr>
                <w:sz w:val="20"/>
                <w:szCs w:val="20"/>
              </w:rPr>
            </w:pPr>
            <w:r>
              <w:rPr>
                <w:sz w:val="20"/>
                <w:szCs w:val="20"/>
              </w:rPr>
              <w:t>0</w:t>
            </w:r>
            <w:proofErr w:type="gramStart"/>
            <w:r>
              <w:rPr>
                <w:sz w:val="20"/>
                <w:szCs w:val="20"/>
              </w:rPr>
              <w:t>..</w:t>
            </w:r>
            <w:proofErr w:type="gramEnd"/>
            <w:r>
              <w:rPr>
                <w:sz w:val="20"/>
                <w:szCs w:val="20"/>
              </w:rPr>
              <w:t>1</w:t>
            </w:r>
          </w:p>
        </w:tc>
      </w:tr>
    </w:tbl>
    <w:p w14:paraId="55168BDF" w14:textId="77777777" w:rsidR="00907C9B" w:rsidRPr="00907C9B" w:rsidRDefault="00907C9B" w:rsidP="00907C9B">
      <w:pPr>
        <w:rPr>
          <w:i/>
          <w:sz w:val="20"/>
          <w:szCs w:val="20"/>
        </w:rPr>
      </w:pPr>
    </w:p>
    <w:p w14:paraId="175C024E" w14:textId="4545136A" w:rsidR="00D218F3" w:rsidRPr="00BC5B0B" w:rsidRDefault="00C575C6" w:rsidP="00C575C6">
      <w:pPr>
        <w:pStyle w:val="Heading1"/>
        <w:tabs>
          <w:tab w:val="left" w:pos="1299"/>
        </w:tabs>
      </w:pPr>
      <w:r w:rsidRPr="00BC5B0B">
        <w:t xml:space="preserve"> </w:t>
      </w:r>
    </w:p>
    <w:p w14:paraId="1EE92C85" w14:textId="637176CF" w:rsidR="00020569" w:rsidRPr="00907C9B" w:rsidRDefault="00020569" w:rsidP="00020569">
      <w:pPr>
        <w:pStyle w:val="Heading1"/>
        <w:numPr>
          <w:ilvl w:val="0"/>
          <w:numId w:val="1"/>
        </w:numPr>
        <w:tabs>
          <w:tab w:val="left" w:pos="1299"/>
        </w:tabs>
        <w:ind w:left="360" w:hanging="360"/>
      </w:pPr>
      <w:bookmarkStart w:id="72" w:name="_Toc225521699"/>
      <w:proofErr w:type="spellStart"/>
      <w:r w:rsidRPr="00907C9B">
        <w:rPr>
          <w:spacing w:val="1"/>
        </w:rPr>
        <w:t>Get</w:t>
      </w:r>
      <w:r>
        <w:rPr>
          <w:spacing w:val="1"/>
        </w:rPr>
        <w:t>PrenatalMedicalHistory</w:t>
      </w:r>
      <w:bookmarkEnd w:id="72"/>
      <w:proofErr w:type="spellEnd"/>
      <w:r w:rsidRPr="00907C9B">
        <w:br/>
      </w:r>
    </w:p>
    <w:p w14:paraId="725DB1F2" w14:textId="64ACDC5B" w:rsidR="00020569" w:rsidRPr="00907C9B" w:rsidRDefault="00020569" w:rsidP="00020569">
      <w:pPr>
        <w:spacing w:line="239" w:lineRule="auto"/>
        <w:ind w:left="867" w:right="145"/>
        <w:rPr>
          <w:spacing w:val="-1"/>
        </w:rPr>
      </w:pPr>
      <w:proofErr w:type="spellStart"/>
      <w:r>
        <w:rPr>
          <w:spacing w:val="-1"/>
        </w:rPr>
        <w:t>GetPrenatalMedicalHistory</w:t>
      </w:r>
      <w:proofErr w:type="spellEnd"/>
      <w:r>
        <w:rPr>
          <w:spacing w:val="-1"/>
        </w:rPr>
        <w:t xml:space="preserve"> returnerar mödravårdsinformation.</w:t>
      </w:r>
    </w:p>
    <w:p w14:paraId="0F8083A2" w14:textId="77777777" w:rsidR="00020569" w:rsidRPr="00907C9B" w:rsidRDefault="00020569" w:rsidP="00020569">
      <w:pPr>
        <w:spacing w:line="239" w:lineRule="auto"/>
        <w:ind w:left="867" w:right="145"/>
        <w:rPr>
          <w:spacing w:val="-1"/>
        </w:rPr>
      </w:pPr>
    </w:p>
    <w:p w14:paraId="504694EC" w14:textId="77777777" w:rsidR="00020569" w:rsidRPr="00907C9B" w:rsidRDefault="00020569" w:rsidP="00020569">
      <w:pPr>
        <w:spacing w:before="2" w:line="160" w:lineRule="exact"/>
        <w:rPr>
          <w:sz w:val="16"/>
          <w:szCs w:val="16"/>
        </w:rPr>
      </w:pPr>
    </w:p>
    <w:p w14:paraId="3ECC0EFB" w14:textId="77777777" w:rsidR="00020569" w:rsidRPr="002E1905" w:rsidRDefault="00020569" w:rsidP="00020569">
      <w:pPr>
        <w:pStyle w:val="Heading1"/>
        <w:numPr>
          <w:ilvl w:val="1"/>
          <w:numId w:val="1"/>
        </w:numPr>
        <w:tabs>
          <w:tab w:val="left" w:pos="1299"/>
        </w:tabs>
        <w:rPr>
          <w:color w:val="000000" w:themeColor="text1"/>
        </w:rPr>
      </w:pPr>
      <w:bookmarkStart w:id="73" w:name="_Toc225521700"/>
      <w:r w:rsidRPr="002E1905">
        <w:rPr>
          <w:color w:val="000000" w:themeColor="text1"/>
        </w:rPr>
        <w:t>Frivillighet</w:t>
      </w:r>
      <w:bookmarkEnd w:id="73"/>
    </w:p>
    <w:p w14:paraId="35678694" w14:textId="77777777" w:rsidR="00020569" w:rsidRPr="002E1905" w:rsidRDefault="00020569" w:rsidP="00020569">
      <w:pPr>
        <w:spacing w:before="9" w:line="110" w:lineRule="exact"/>
        <w:rPr>
          <w:color w:val="000000" w:themeColor="text1"/>
          <w:sz w:val="11"/>
          <w:szCs w:val="11"/>
        </w:rPr>
      </w:pPr>
    </w:p>
    <w:p w14:paraId="5FA2BBF9" w14:textId="77777777" w:rsidR="00020569" w:rsidRPr="002E1905" w:rsidRDefault="00020569" w:rsidP="00020569">
      <w:pPr>
        <w:pStyle w:val="BodyText"/>
        <w:spacing w:line="239" w:lineRule="auto"/>
        <w:ind w:right="198"/>
        <w:rPr>
          <w:rFonts w:cs="Times New Roman"/>
          <w:color w:val="000000" w:themeColor="text1"/>
        </w:rPr>
      </w:pPr>
      <w:r w:rsidRPr="002E1905">
        <w:rPr>
          <w:color w:val="000000" w:themeColor="text1"/>
          <w:spacing w:val="-1"/>
        </w:rPr>
        <w:t>Tjänstekontraktet är frivilligt</w:t>
      </w:r>
    </w:p>
    <w:p w14:paraId="011221FE" w14:textId="77777777" w:rsidR="00020569" w:rsidRPr="00BC5B0B" w:rsidRDefault="00020569" w:rsidP="00020569">
      <w:pPr>
        <w:spacing w:before="2" w:line="160" w:lineRule="exact"/>
        <w:rPr>
          <w:color w:val="FF0000"/>
          <w:sz w:val="16"/>
          <w:szCs w:val="16"/>
        </w:rPr>
      </w:pPr>
    </w:p>
    <w:p w14:paraId="2FAEBB48" w14:textId="77777777" w:rsidR="00020569" w:rsidRPr="00BC5B0B" w:rsidRDefault="00020569" w:rsidP="00020569">
      <w:pPr>
        <w:spacing w:line="200" w:lineRule="exact"/>
        <w:rPr>
          <w:color w:val="FF0000"/>
          <w:sz w:val="20"/>
          <w:szCs w:val="20"/>
        </w:rPr>
      </w:pPr>
    </w:p>
    <w:p w14:paraId="5D5380DD" w14:textId="77777777" w:rsidR="00020569" w:rsidRPr="00866C77" w:rsidRDefault="00020569" w:rsidP="00020569">
      <w:pPr>
        <w:pStyle w:val="Heading1"/>
        <w:numPr>
          <w:ilvl w:val="1"/>
          <w:numId w:val="1"/>
        </w:numPr>
        <w:tabs>
          <w:tab w:val="left" w:pos="1299"/>
        </w:tabs>
        <w:rPr>
          <w:color w:val="000000" w:themeColor="text1"/>
        </w:rPr>
      </w:pPr>
      <w:bookmarkStart w:id="74" w:name="_Toc225521701"/>
      <w:r w:rsidRPr="00866C77">
        <w:rPr>
          <w:color w:val="000000" w:themeColor="text1"/>
        </w:rPr>
        <w:t>Version</w:t>
      </w:r>
      <w:bookmarkEnd w:id="74"/>
    </w:p>
    <w:p w14:paraId="67837D1B" w14:textId="77777777" w:rsidR="00020569" w:rsidRPr="00866C77" w:rsidRDefault="00020569" w:rsidP="00020569">
      <w:pPr>
        <w:spacing w:before="9" w:line="110" w:lineRule="exact"/>
        <w:rPr>
          <w:color w:val="000000" w:themeColor="text1"/>
          <w:sz w:val="11"/>
          <w:szCs w:val="11"/>
        </w:rPr>
      </w:pPr>
    </w:p>
    <w:p w14:paraId="3A635CA9" w14:textId="336BCDEC" w:rsidR="00020569" w:rsidRPr="00866C77" w:rsidRDefault="00020569" w:rsidP="00020569">
      <w:pPr>
        <w:pStyle w:val="BodyText"/>
        <w:ind w:right="689"/>
        <w:rPr>
          <w:color w:val="000000" w:themeColor="text1"/>
        </w:rPr>
      </w:pPr>
      <w:r>
        <w:rPr>
          <w:color w:val="000000" w:themeColor="text1"/>
        </w:rPr>
        <w:t>1</w:t>
      </w:r>
      <w:r w:rsidRPr="00866C77">
        <w:rPr>
          <w:color w:val="000000" w:themeColor="text1"/>
        </w:rPr>
        <w:t>.0</w:t>
      </w:r>
    </w:p>
    <w:p w14:paraId="10E68FCC" w14:textId="77777777" w:rsidR="00020569" w:rsidRPr="00BC5B0B" w:rsidRDefault="00020569" w:rsidP="00020569">
      <w:pPr>
        <w:spacing w:before="10" w:line="150" w:lineRule="exact"/>
        <w:rPr>
          <w:color w:val="FF0000"/>
          <w:sz w:val="15"/>
          <w:szCs w:val="15"/>
        </w:rPr>
      </w:pPr>
    </w:p>
    <w:p w14:paraId="782734C3" w14:textId="77777777" w:rsidR="00020569" w:rsidRPr="00BC5B0B" w:rsidRDefault="00020569" w:rsidP="00020569">
      <w:pPr>
        <w:spacing w:line="200" w:lineRule="exact"/>
        <w:rPr>
          <w:color w:val="FF0000"/>
          <w:sz w:val="20"/>
          <w:szCs w:val="20"/>
        </w:rPr>
      </w:pPr>
    </w:p>
    <w:p w14:paraId="13200AC3" w14:textId="77777777" w:rsidR="00020569" w:rsidRPr="001C06B7" w:rsidRDefault="00020569" w:rsidP="00020569">
      <w:pPr>
        <w:pStyle w:val="Heading1"/>
        <w:numPr>
          <w:ilvl w:val="1"/>
          <w:numId w:val="1"/>
        </w:numPr>
        <w:tabs>
          <w:tab w:val="left" w:pos="1299"/>
        </w:tabs>
        <w:rPr>
          <w:color w:val="000000" w:themeColor="text1"/>
        </w:rPr>
      </w:pPr>
      <w:bookmarkStart w:id="75" w:name="_Toc225521702"/>
      <w:r w:rsidRPr="001C06B7">
        <w:rPr>
          <w:color w:val="000000" w:themeColor="text1"/>
        </w:rPr>
        <w:t>SLA-krav</w:t>
      </w:r>
      <w:bookmarkEnd w:id="75"/>
    </w:p>
    <w:p w14:paraId="4F49A04C" w14:textId="77777777" w:rsidR="00020569" w:rsidRPr="001C06B7" w:rsidRDefault="00020569" w:rsidP="00020569">
      <w:pPr>
        <w:spacing w:before="9" w:line="110" w:lineRule="exact"/>
        <w:rPr>
          <w:color w:val="000000" w:themeColor="text1"/>
          <w:sz w:val="11"/>
          <w:szCs w:val="11"/>
        </w:rPr>
      </w:pPr>
    </w:p>
    <w:p w14:paraId="56976C0F" w14:textId="77777777" w:rsidR="00020569" w:rsidRPr="002A2A8D" w:rsidRDefault="00020569" w:rsidP="00020569">
      <w:pPr>
        <w:pStyle w:val="BodyText"/>
        <w:ind w:right="150"/>
        <w:rPr>
          <w:spacing w:val="-1"/>
        </w:rPr>
      </w:pPr>
      <w:r w:rsidRPr="001C06B7">
        <w:rPr>
          <w:color w:val="000000" w:themeColor="text1"/>
          <w:spacing w:val="-1"/>
        </w:rPr>
        <w:t>Inga</w:t>
      </w:r>
      <w:r w:rsidRPr="002A2A8D">
        <w:rPr>
          <w:spacing w:val="-1"/>
        </w:rPr>
        <w:t xml:space="preserve"> specifika. Se generella SLA-krav.</w:t>
      </w:r>
    </w:p>
    <w:p w14:paraId="0A195D3C" w14:textId="77777777" w:rsidR="00020569" w:rsidRPr="00527535" w:rsidRDefault="00020569" w:rsidP="00020569">
      <w:pPr>
        <w:pStyle w:val="BodyText"/>
        <w:ind w:right="150"/>
        <w:rPr>
          <w:spacing w:val="-1"/>
        </w:rPr>
      </w:pPr>
    </w:p>
    <w:p w14:paraId="0A1A7BDA" w14:textId="77777777" w:rsidR="00020569" w:rsidRPr="00527535" w:rsidRDefault="00020569" w:rsidP="00020569"/>
    <w:p w14:paraId="350DFE63" w14:textId="77777777" w:rsidR="00020569" w:rsidRPr="00907C9B" w:rsidRDefault="00020569" w:rsidP="00020569">
      <w:pPr>
        <w:pStyle w:val="Heading1"/>
        <w:numPr>
          <w:ilvl w:val="1"/>
          <w:numId w:val="1"/>
        </w:numPr>
        <w:tabs>
          <w:tab w:val="left" w:pos="1299"/>
        </w:tabs>
        <w:rPr>
          <w:color w:val="FF0000"/>
        </w:rPr>
      </w:pPr>
      <w:bookmarkStart w:id="76" w:name="_Toc225521703"/>
      <w:r w:rsidRPr="00527535">
        <w:t>Fältregler</w:t>
      </w:r>
      <w:bookmarkEnd w:id="76"/>
      <w:r w:rsidRPr="00527535">
        <w:br/>
      </w:r>
      <w:r w:rsidRPr="00907C9B">
        <w:rPr>
          <w:color w:val="FF0000"/>
        </w:rPr>
        <w:tab/>
      </w:r>
      <w:r w:rsidRPr="00907C9B">
        <w:rPr>
          <w:color w:val="FF0000"/>
        </w:rPr>
        <w:tab/>
      </w:r>
      <w:r w:rsidRPr="00907C9B">
        <w:rPr>
          <w:color w:val="FF0000"/>
        </w:rPr>
        <w:tab/>
      </w:r>
      <w:r w:rsidRPr="00907C9B">
        <w:rPr>
          <w:color w:val="FF0000"/>
        </w:rPr>
        <w:br w:type="page"/>
      </w:r>
    </w:p>
    <w:tbl>
      <w:tblPr>
        <w:tblStyle w:val="TableNormal30"/>
        <w:tblW w:w="9301" w:type="dxa"/>
        <w:tblInd w:w="203" w:type="dxa"/>
        <w:tblLayout w:type="fixed"/>
        <w:tblLook w:val="01E0" w:firstRow="1" w:lastRow="1" w:firstColumn="1" w:lastColumn="1" w:noHBand="0" w:noVBand="0"/>
      </w:tblPr>
      <w:tblGrid>
        <w:gridCol w:w="2922"/>
        <w:gridCol w:w="1843"/>
        <w:gridCol w:w="3685"/>
        <w:gridCol w:w="851"/>
      </w:tblGrid>
      <w:tr w:rsidR="00020569" w:rsidRPr="00907C9B" w14:paraId="5E6D4ECF" w14:textId="77777777" w:rsidTr="00480EC7">
        <w:trPr>
          <w:trHeight w:hRule="exact" w:val="469"/>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4E4EB89" w14:textId="77777777" w:rsidR="00020569" w:rsidRPr="00907C9B" w:rsidRDefault="00020569" w:rsidP="00020569">
            <w:pPr>
              <w:spacing w:line="226" w:lineRule="exact"/>
              <w:ind w:left="102"/>
              <w:rPr>
                <w:b/>
                <w:sz w:val="20"/>
                <w:szCs w:val="20"/>
              </w:rPr>
            </w:pPr>
            <w:r w:rsidRPr="00907C9B">
              <w:rPr>
                <w:b/>
                <w:sz w:val="20"/>
                <w:szCs w:val="20"/>
              </w:rPr>
              <w:lastRenderedPageBreak/>
              <w:t>Na</w:t>
            </w:r>
            <w:r w:rsidRPr="00907C9B">
              <w:rPr>
                <w:b/>
                <w:spacing w:val="-3"/>
                <w:sz w:val="20"/>
                <w:szCs w:val="20"/>
              </w:rPr>
              <w:t>m</w:t>
            </w:r>
            <w:r w:rsidRPr="00907C9B">
              <w:rPr>
                <w:b/>
                <w:sz w:val="20"/>
                <w:szCs w:val="20"/>
              </w:rPr>
              <w:t>n</w:t>
            </w:r>
          </w:p>
        </w:tc>
        <w:tc>
          <w:tcPr>
            <w:tcW w:w="1843"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D2CE33B" w14:textId="77777777" w:rsidR="00020569" w:rsidRPr="00907C9B" w:rsidRDefault="00020569" w:rsidP="00020569">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685"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E15F6AC" w14:textId="77777777" w:rsidR="00020569" w:rsidRPr="00907C9B" w:rsidRDefault="00020569" w:rsidP="00020569">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BA4ECB6" w14:textId="77777777" w:rsidR="00020569" w:rsidRPr="00907C9B" w:rsidRDefault="00020569" w:rsidP="00020569">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011A0638" w14:textId="77777777" w:rsidR="00020569" w:rsidRPr="00907C9B" w:rsidRDefault="00020569" w:rsidP="00020569">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020569" w:rsidRPr="00907C9B" w14:paraId="37131C37" w14:textId="77777777" w:rsidTr="00480EC7">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22754B72" w14:textId="77777777" w:rsidR="00020569" w:rsidRPr="00907C9B" w:rsidRDefault="00020569" w:rsidP="00020569">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843" w:type="dxa"/>
            <w:tcBorders>
              <w:top w:val="single" w:sz="5" w:space="0" w:color="000000"/>
              <w:left w:val="single" w:sz="5" w:space="0" w:color="000000"/>
              <w:bottom w:val="single" w:sz="5" w:space="0" w:color="000000"/>
              <w:right w:val="single" w:sz="5" w:space="0" w:color="000000"/>
            </w:tcBorders>
          </w:tcPr>
          <w:p w14:paraId="08DC171B" w14:textId="77777777" w:rsidR="00020569" w:rsidRPr="00907C9B" w:rsidRDefault="00020569" w:rsidP="00020569"/>
        </w:tc>
        <w:tc>
          <w:tcPr>
            <w:tcW w:w="3685" w:type="dxa"/>
            <w:tcBorders>
              <w:top w:val="single" w:sz="5" w:space="0" w:color="000000"/>
              <w:left w:val="single" w:sz="5" w:space="0" w:color="000000"/>
              <w:bottom w:val="single" w:sz="5" w:space="0" w:color="000000"/>
              <w:right w:val="single" w:sz="5" w:space="0" w:color="000000"/>
            </w:tcBorders>
          </w:tcPr>
          <w:p w14:paraId="7E6F0D3E" w14:textId="77777777" w:rsidR="00020569" w:rsidRPr="00907C9B" w:rsidRDefault="00020569" w:rsidP="00020569"/>
        </w:tc>
        <w:tc>
          <w:tcPr>
            <w:tcW w:w="851" w:type="dxa"/>
            <w:tcBorders>
              <w:top w:val="single" w:sz="5" w:space="0" w:color="000000"/>
              <w:left w:val="single" w:sz="5" w:space="0" w:color="000000"/>
              <w:bottom w:val="single" w:sz="5" w:space="0" w:color="000000"/>
              <w:right w:val="single" w:sz="5" w:space="0" w:color="000000"/>
            </w:tcBorders>
          </w:tcPr>
          <w:p w14:paraId="055C0AB3" w14:textId="77777777" w:rsidR="00020569" w:rsidRPr="00907C9B" w:rsidRDefault="00020569" w:rsidP="00020569"/>
        </w:tc>
      </w:tr>
      <w:tr w:rsidR="00020569" w:rsidRPr="00907C9B" w14:paraId="1EA103CB" w14:textId="77777777" w:rsidTr="00480EC7">
        <w:trPr>
          <w:trHeight w:hRule="exact" w:val="506"/>
          <w:tblHeader/>
        </w:trPr>
        <w:tc>
          <w:tcPr>
            <w:tcW w:w="2922" w:type="dxa"/>
            <w:tcBorders>
              <w:top w:val="single" w:sz="5" w:space="0" w:color="000000"/>
              <w:left w:val="single" w:sz="5" w:space="0" w:color="000000"/>
              <w:bottom w:val="single" w:sz="5" w:space="0" w:color="000000"/>
              <w:right w:val="single" w:sz="5" w:space="0" w:color="000000"/>
            </w:tcBorders>
          </w:tcPr>
          <w:p w14:paraId="732E43BE" w14:textId="77777777" w:rsidR="00020569" w:rsidRPr="00907C9B" w:rsidRDefault="00020569" w:rsidP="00020569">
            <w:pPr>
              <w:spacing w:line="227" w:lineRule="exact"/>
              <w:ind w:left="102"/>
              <w:rPr>
                <w:sz w:val="20"/>
                <w:szCs w:val="20"/>
              </w:rPr>
            </w:pPr>
            <w:proofErr w:type="spellStart"/>
            <w:r>
              <w:rPr>
                <w:sz w:val="20"/>
                <w:szCs w:val="20"/>
              </w:rPr>
              <w:t>careUnitHSAid</w:t>
            </w:r>
            <w:proofErr w:type="spellEnd"/>
            <w:r w:rsidRPr="00907C9B">
              <w:rPr>
                <w:sz w:val="20"/>
                <w:szCs w:val="20"/>
              </w:rPr>
              <w:t xml:space="preserve"> </w:t>
            </w:r>
          </w:p>
        </w:tc>
        <w:tc>
          <w:tcPr>
            <w:tcW w:w="1843" w:type="dxa"/>
            <w:tcBorders>
              <w:top w:val="single" w:sz="5" w:space="0" w:color="000000"/>
              <w:left w:val="single" w:sz="5" w:space="0" w:color="000000"/>
              <w:bottom w:val="single" w:sz="5" w:space="0" w:color="000000"/>
              <w:right w:val="single" w:sz="5" w:space="0" w:color="000000"/>
            </w:tcBorders>
          </w:tcPr>
          <w:p w14:paraId="50E9C117" w14:textId="77777777" w:rsidR="00020569" w:rsidRPr="00907C9B" w:rsidRDefault="00020569" w:rsidP="00020569">
            <w:pPr>
              <w:spacing w:line="226" w:lineRule="exact"/>
              <w:ind w:left="102"/>
              <w:rPr>
                <w:spacing w:val="-1"/>
                <w:sz w:val="20"/>
                <w:szCs w:val="20"/>
              </w:rPr>
            </w:pPr>
            <w:proofErr w:type="spellStart"/>
            <w:r>
              <w:rPr>
                <w:spacing w:val="-1"/>
                <w:sz w:val="20"/>
                <w:szCs w:val="20"/>
              </w:rPr>
              <w:t>HSAIdType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32A16CF1" w14:textId="77777777" w:rsidR="00020569" w:rsidRPr="00907C9B" w:rsidRDefault="00020569" w:rsidP="00020569">
            <w:pPr>
              <w:spacing w:line="226" w:lineRule="exact"/>
              <w:ind w:left="102"/>
              <w:rPr>
                <w:spacing w:val="-1"/>
                <w:sz w:val="20"/>
                <w:szCs w:val="20"/>
              </w:rPr>
            </w:pPr>
            <w:r>
              <w:rPr>
                <w:spacing w:val="-1"/>
                <w:sz w:val="20"/>
                <w:szCs w:val="20"/>
              </w:rPr>
              <w:t xml:space="preserve">Filtrering på </w:t>
            </w:r>
            <w:proofErr w:type="spellStart"/>
            <w:r>
              <w:rPr>
                <w:spacing w:val="-1"/>
                <w:sz w:val="20"/>
                <w:szCs w:val="20"/>
              </w:rPr>
              <w:t>PDL</w:t>
            </w:r>
            <w:proofErr w:type="spellEnd"/>
            <w:r>
              <w:rPr>
                <w:spacing w:val="-1"/>
                <w:sz w:val="20"/>
                <w:szCs w:val="20"/>
              </w:rPr>
              <w:t>-enhet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75DD2E5E" w14:textId="77777777" w:rsidR="00020569" w:rsidRPr="00907C9B" w:rsidRDefault="00020569" w:rsidP="00020569">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4148BDAA" w14:textId="77777777" w:rsidR="00020569" w:rsidRPr="00907C9B" w:rsidRDefault="00020569" w:rsidP="00020569">
            <w:pPr>
              <w:ind w:left="102"/>
              <w:rPr>
                <w:sz w:val="20"/>
                <w:szCs w:val="20"/>
              </w:rPr>
            </w:pPr>
          </w:p>
        </w:tc>
      </w:tr>
      <w:tr w:rsidR="00020569" w:rsidRPr="00907C9B" w14:paraId="213D41AB" w14:textId="77777777" w:rsidTr="00480EC7">
        <w:trPr>
          <w:trHeight w:hRule="exact" w:val="2359"/>
          <w:tblHeader/>
        </w:trPr>
        <w:tc>
          <w:tcPr>
            <w:tcW w:w="2922" w:type="dxa"/>
            <w:tcBorders>
              <w:top w:val="single" w:sz="5" w:space="0" w:color="000000"/>
              <w:left w:val="single" w:sz="5" w:space="0" w:color="000000"/>
              <w:bottom w:val="single" w:sz="5" w:space="0" w:color="000000"/>
              <w:right w:val="single" w:sz="5" w:space="0" w:color="000000"/>
            </w:tcBorders>
          </w:tcPr>
          <w:p w14:paraId="221B3ED7" w14:textId="77777777" w:rsidR="00020569" w:rsidRPr="00907C9B" w:rsidRDefault="00020569" w:rsidP="00020569">
            <w:pPr>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0A468B83" w14:textId="77777777" w:rsidR="00020569" w:rsidRPr="00907C9B" w:rsidRDefault="00020569" w:rsidP="00020569">
            <w:pPr>
              <w:spacing w:line="226" w:lineRule="exact"/>
              <w:ind w:left="102"/>
              <w:rPr>
                <w:spacing w:val="-1"/>
                <w:sz w:val="20"/>
                <w:szCs w:val="20"/>
              </w:rPr>
            </w:pPr>
            <w:proofErr w:type="spellStart"/>
            <w:r>
              <w:rPr>
                <w:spacing w:val="-1"/>
                <w:sz w:val="20"/>
                <w:szCs w:val="20"/>
              </w:rPr>
              <w:t>PatientIdType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4F62C60E" w14:textId="77777777" w:rsidR="00020569" w:rsidRPr="00CA0259" w:rsidRDefault="00020569" w:rsidP="00020569">
            <w:pPr>
              <w:spacing w:line="226" w:lineRule="exact"/>
              <w:ind w:left="102"/>
              <w:rPr>
                <w:spacing w:val="-1"/>
                <w:sz w:val="20"/>
                <w:szCs w:val="20"/>
              </w:rPr>
            </w:pPr>
            <w:r w:rsidRPr="0041336D">
              <w:rPr>
                <w:spacing w:val="-1"/>
                <w:sz w:val="20"/>
                <w:szCs w:val="20"/>
              </w:rPr>
              <w:t>Id för patienten.</w:t>
            </w:r>
            <w:r>
              <w:rPr>
                <w:spacing w:val="-1"/>
                <w:sz w:val="20"/>
                <w:szCs w:val="20"/>
              </w:rPr>
              <w:t xml:space="preserve"> </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Pr>
                <w:spacing w:val="-1"/>
                <w:sz w:val="20"/>
                <w:szCs w:val="20"/>
              </w:rPr>
              <w:t xml:space="preserve"> Anges med 12 tecken utan avskiljare.</w:t>
            </w:r>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w:t>
            </w:r>
            <w:proofErr w:type="spellStart"/>
            <w:r w:rsidRPr="0041336D">
              <w:rPr>
                <w:spacing w:val="-1"/>
                <w:sz w:val="20"/>
                <w:szCs w:val="20"/>
              </w:rPr>
              <w:t>OID</w:t>
            </w:r>
            <w:proofErr w:type="spellEnd"/>
            <w:r w:rsidRPr="0041336D">
              <w:rPr>
                <w:spacing w:val="-1"/>
                <w:sz w:val="20"/>
                <w:szCs w:val="20"/>
              </w:rPr>
              <w:t xml:space="preserve">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51" w:type="dxa"/>
            <w:tcBorders>
              <w:top w:val="single" w:sz="5" w:space="0" w:color="000000"/>
              <w:left w:val="single" w:sz="5" w:space="0" w:color="000000"/>
              <w:bottom w:val="single" w:sz="5" w:space="0" w:color="000000"/>
              <w:right w:val="single" w:sz="5" w:space="0" w:color="000000"/>
            </w:tcBorders>
          </w:tcPr>
          <w:p w14:paraId="1B54DA09" w14:textId="77777777" w:rsidR="00020569" w:rsidRPr="00907C9B" w:rsidRDefault="00020569" w:rsidP="0002056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020569" w:rsidRPr="00907C9B" w14:paraId="498C610D" w14:textId="77777777" w:rsidTr="00480EC7">
        <w:trPr>
          <w:trHeight w:hRule="exact" w:val="1414"/>
          <w:tblHeader/>
        </w:trPr>
        <w:tc>
          <w:tcPr>
            <w:tcW w:w="2922" w:type="dxa"/>
            <w:tcBorders>
              <w:top w:val="single" w:sz="5" w:space="0" w:color="000000"/>
              <w:left w:val="single" w:sz="5" w:space="0" w:color="000000"/>
              <w:bottom w:val="single" w:sz="5" w:space="0" w:color="000000"/>
              <w:right w:val="single" w:sz="5" w:space="0" w:color="000000"/>
            </w:tcBorders>
          </w:tcPr>
          <w:p w14:paraId="460D1204" w14:textId="77777777" w:rsidR="00020569" w:rsidRPr="00907C9B" w:rsidRDefault="00020569" w:rsidP="00020569">
            <w:pPr>
              <w:spacing w:line="226" w:lineRule="exact"/>
              <w:ind w:left="102"/>
              <w:rPr>
                <w:sz w:val="20"/>
                <w:szCs w:val="20"/>
              </w:rPr>
            </w:pPr>
            <w:proofErr w:type="spellStart"/>
            <w:r w:rsidRPr="00907C9B">
              <w:rPr>
                <w:sz w:val="20"/>
                <w:szCs w:val="20"/>
              </w:rPr>
              <w:t>timePeriod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7E78F592" w14:textId="77777777" w:rsidR="00020569" w:rsidRPr="00907C9B" w:rsidRDefault="00020569" w:rsidP="00020569">
            <w:pPr>
              <w:spacing w:line="226" w:lineRule="exact"/>
              <w:ind w:left="102"/>
              <w:rPr>
                <w:spacing w:val="-1"/>
                <w:sz w:val="20"/>
                <w:szCs w:val="20"/>
              </w:rPr>
            </w:pPr>
            <w:proofErr w:type="spellStart"/>
            <w:r>
              <w:rPr>
                <w:spacing w:val="-1"/>
                <w:sz w:val="20"/>
                <w:szCs w:val="20"/>
              </w:rPr>
              <w:t>DatePeriodType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0171E53E" w14:textId="77777777" w:rsidR="00020569" w:rsidRPr="00907C9B" w:rsidRDefault="00020569" w:rsidP="00020569">
            <w:pPr>
              <w:spacing w:line="229" w:lineRule="exact"/>
              <w:ind w:left="102"/>
              <w:rPr>
                <w:sz w:val="20"/>
                <w:szCs w:val="20"/>
              </w:rPr>
            </w:pPr>
            <w:r w:rsidRPr="005F1D2D">
              <w:rPr>
                <w:spacing w:val="-1"/>
                <w:sz w:val="20"/>
                <w:szCs w:val="20"/>
              </w:rPr>
              <w:t>Begränsning av sökningen i tid. Begränsningen sker genom att resultatet innehåller de poster som i något av de tidsfält som ingår i svarsmeddelandet anger en tidpunkt som ligger inom det sökta tidsintervallet (start- och slutpunkt inkluderas i intervallet).</w:t>
            </w:r>
          </w:p>
        </w:tc>
        <w:tc>
          <w:tcPr>
            <w:tcW w:w="851" w:type="dxa"/>
            <w:tcBorders>
              <w:top w:val="single" w:sz="5" w:space="0" w:color="000000"/>
              <w:left w:val="single" w:sz="5" w:space="0" w:color="000000"/>
              <w:bottom w:val="single" w:sz="5" w:space="0" w:color="000000"/>
              <w:right w:val="single" w:sz="5" w:space="0" w:color="000000"/>
            </w:tcBorders>
          </w:tcPr>
          <w:p w14:paraId="0974311A" w14:textId="77777777" w:rsidR="00020569" w:rsidRPr="00907C9B" w:rsidRDefault="00020569" w:rsidP="00020569">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D708A4" w:rsidRPr="00907C9B" w14:paraId="1FF703DF" w14:textId="77777777" w:rsidTr="00480EC7">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5809A43D" w14:textId="15740C98" w:rsidR="00D708A4" w:rsidRPr="005F1D2D" w:rsidRDefault="00D708A4" w:rsidP="00020569">
            <w:pPr>
              <w:spacing w:line="226" w:lineRule="exact"/>
              <w:ind w:left="102"/>
              <w:rPr>
                <w:sz w:val="20"/>
                <w:szCs w:val="20"/>
              </w:rPr>
            </w:pPr>
            <w:r>
              <w:rPr>
                <w:sz w:val="20"/>
                <w:szCs w:val="20"/>
              </w:rPr>
              <w:t>.start</w:t>
            </w:r>
          </w:p>
        </w:tc>
        <w:tc>
          <w:tcPr>
            <w:tcW w:w="1843" w:type="dxa"/>
            <w:tcBorders>
              <w:top w:val="single" w:sz="5" w:space="0" w:color="000000"/>
              <w:left w:val="single" w:sz="5" w:space="0" w:color="000000"/>
              <w:bottom w:val="single" w:sz="5" w:space="0" w:color="000000"/>
              <w:right w:val="single" w:sz="5" w:space="0" w:color="000000"/>
            </w:tcBorders>
          </w:tcPr>
          <w:p w14:paraId="04EEAEED" w14:textId="2013EDB3" w:rsidR="00D708A4" w:rsidRPr="005F1D2D" w:rsidRDefault="00D708A4" w:rsidP="00020569">
            <w:pPr>
              <w:spacing w:line="226" w:lineRule="exact"/>
              <w:ind w:left="102"/>
              <w:rPr>
                <w:spacing w:val="-1"/>
                <w:sz w:val="20"/>
                <w:szCs w:val="20"/>
              </w:rPr>
            </w:pPr>
            <w:r>
              <w:rPr>
                <w:spacing w:val="-1"/>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53B969C0" w14:textId="3792B4A2" w:rsidR="00D708A4" w:rsidRPr="005F1D2D" w:rsidRDefault="00D708A4" w:rsidP="00020569">
            <w:pPr>
              <w:spacing w:line="226" w:lineRule="exact"/>
              <w:ind w:left="102"/>
              <w:rPr>
                <w:sz w:val="20"/>
                <w:szCs w:val="20"/>
              </w:rPr>
            </w:pPr>
            <w:r>
              <w:rPr>
                <w:spacing w:val="-1"/>
                <w:sz w:val="20"/>
                <w:szCs w:val="20"/>
              </w:rPr>
              <w:t xml:space="preserve">Startdatum. Format </w:t>
            </w:r>
            <w:proofErr w:type="spellStart"/>
            <w:r>
              <w:rPr>
                <w:spacing w:val="-1"/>
                <w:sz w:val="20"/>
                <w:szCs w:val="20"/>
              </w:rPr>
              <w:t>YYYY</w:t>
            </w:r>
            <w:r w:rsidRPr="00A63DCF">
              <w:rPr>
                <w:spacing w:val="-1"/>
                <w:sz w:val="20"/>
                <w:szCs w:val="20"/>
              </w:rPr>
              <w:t>MMDD</w:t>
            </w:r>
            <w:proofErr w:type="spellEnd"/>
            <w:r w:rsidRPr="00A63DCF">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0B1AD8AC" w14:textId="12288511" w:rsidR="00D708A4" w:rsidRPr="005F1D2D" w:rsidRDefault="00D708A4" w:rsidP="0002056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D708A4" w:rsidRPr="00907C9B" w14:paraId="7ADC087A" w14:textId="77777777" w:rsidTr="00480EC7">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5F933E66" w14:textId="3785AB54" w:rsidR="00D708A4" w:rsidRPr="005F1D2D" w:rsidRDefault="00D708A4" w:rsidP="00020569">
            <w:pPr>
              <w:spacing w:line="226" w:lineRule="exact"/>
              <w:ind w:left="102"/>
              <w:rPr>
                <w:sz w:val="20"/>
                <w:szCs w:val="20"/>
              </w:rPr>
            </w:pPr>
            <w:r>
              <w:rPr>
                <w:sz w:val="20"/>
                <w:szCs w:val="20"/>
              </w:rPr>
              <w:t>.end</w:t>
            </w:r>
          </w:p>
        </w:tc>
        <w:tc>
          <w:tcPr>
            <w:tcW w:w="1843" w:type="dxa"/>
            <w:tcBorders>
              <w:top w:val="single" w:sz="5" w:space="0" w:color="000000"/>
              <w:left w:val="single" w:sz="5" w:space="0" w:color="000000"/>
              <w:bottom w:val="single" w:sz="5" w:space="0" w:color="000000"/>
              <w:right w:val="single" w:sz="5" w:space="0" w:color="000000"/>
            </w:tcBorders>
          </w:tcPr>
          <w:p w14:paraId="2ECDC990" w14:textId="1E0A7A4D" w:rsidR="00D708A4" w:rsidRPr="005F1D2D" w:rsidRDefault="00D708A4" w:rsidP="00020569">
            <w:pPr>
              <w:spacing w:line="226" w:lineRule="exact"/>
              <w:ind w:left="102"/>
              <w:rPr>
                <w:spacing w:val="-1"/>
                <w:sz w:val="20"/>
                <w:szCs w:val="20"/>
              </w:rPr>
            </w:pPr>
            <w:r>
              <w:rPr>
                <w:spacing w:val="-1"/>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27BA727B" w14:textId="1302AC13" w:rsidR="00D708A4" w:rsidRPr="005F1D2D" w:rsidRDefault="00D708A4" w:rsidP="00020569">
            <w:pPr>
              <w:spacing w:line="226" w:lineRule="exact"/>
              <w:ind w:left="102"/>
              <w:rPr>
                <w:sz w:val="20"/>
                <w:szCs w:val="20"/>
              </w:rPr>
            </w:pPr>
            <w:r>
              <w:rPr>
                <w:spacing w:val="-1"/>
                <w:sz w:val="20"/>
                <w:szCs w:val="20"/>
              </w:rPr>
              <w:t xml:space="preserve">Slutdatum. Format </w:t>
            </w:r>
            <w:proofErr w:type="spellStart"/>
            <w:r>
              <w:rPr>
                <w:spacing w:val="-1"/>
                <w:sz w:val="20"/>
                <w:szCs w:val="20"/>
              </w:rPr>
              <w:t>YYYY</w:t>
            </w:r>
            <w:r w:rsidRPr="00A63DCF">
              <w:rPr>
                <w:spacing w:val="-1"/>
                <w:sz w:val="20"/>
                <w:szCs w:val="20"/>
              </w:rPr>
              <w:t>MMDD</w:t>
            </w:r>
            <w:proofErr w:type="spellEnd"/>
            <w:r w:rsidRPr="00A63DCF">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36C69201" w14:textId="68900F0B" w:rsidR="00D708A4" w:rsidRPr="005F1D2D" w:rsidRDefault="00D708A4" w:rsidP="0002056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D708A4" w:rsidRPr="00907C9B" w14:paraId="601F139F" w14:textId="77777777" w:rsidTr="00480EC7">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29741451" w14:textId="77777777" w:rsidR="00D708A4" w:rsidRPr="00907C9B" w:rsidRDefault="00D708A4" w:rsidP="00020569">
            <w:pPr>
              <w:spacing w:line="226" w:lineRule="exact"/>
              <w:ind w:left="102"/>
              <w:rPr>
                <w:sz w:val="20"/>
                <w:szCs w:val="20"/>
              </w:rPr>
            </w:pPr>
            <w:proofErr w:type="spellStart"/>
            <w:r w:rsidRPr="005F1D2D">
              <w:rPr>
                <w:sz w:val="20"/>
                <w:szCs w:val="20"/>
              </w:rPr>
              <w:t>sourceSystem</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653C2876" w14:textId="77777777" w:rsidR="00D708A4" w:rsidRPr="00907C9B" w:rsidRDefault="00D708A4" w:rsidP="00020569">
            <w:pPr>
              <w:spacing w:line="226" w:lineRule="exact"/>
              <w:ind w:left="102"/>
              <w:rPr>
                <w:spacing w:val="-1"/>
                <w:sz w:val="20"/>
                <w:szCs w:val="20"/>
              </w:rPr>
            </w:pPr>
            <w:proofErr w:type="spellStart"/>
            <w:r w:rsidRPr="005F1D2D">
              <w:rPr>
                <w:spacing w:val="-1"/>
                <w:sz w:val="20"/>
                <w:szCs w:val="20"/>
              </w:rPr>
              <w:t>HSAIdType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4FE92A2E" w14:textId="77777777" w:rsidR="00D708A4" w:rsidRPr="005F1D2D" w:rsidRDefault="00D708A4" w:rsidP="00020569">
            <w:pPr>
              <w:spacing w:line="226" w:lineRule="exact"/>
              <w:ind w:left="102"/>
              <w:rPr>
                <w:sz w:val="20"/>
                <w:szCs w:val="20"/>
              </w:rPr>
            </w:pPr>
            <w:r w:rsidRPr="005F1D2D">
              <w:rPr>
                <w:sz w:val="20"/>
                <w:szCs w:val="20"/>
              </w:rPr>
              <w:t xml:space="preserve">Begränsar sökningen till dokument som är skapade i angivet system. </w:t>
            </w:r>
          </w:p>
          <w:p w14:paraId="3F041575" w14:textId="77777777" w:rsidR="00D708A4" w:rsidRPr="005F1D2D" w:rsidRDefault="00D708A4" w:rsidP="00020569">
            <w:pPr>
              <w:spacing w:line="226" w:lineRule="exact"/>
              <w:ind w:left="102"/>
              <w:rPr>
                <w:sz w:val="20"/>
                <w:szCs w:val="20"/>
              </w:rPr>
            </w:pPr>
          </w:p>
          <w:p w14:paraId="1AB7EED1" w14:textId="77777777" w:rsidR="00D708A4" w:rsidRPr="005F1D2D" w:rsidRDefault="00D708A4" w:rsidP="00020569">
            <w:pPr>
              <w:spacing w:line="226" w:lineRule="exact"/>
              <w:ind w:left="102"/>
              <w:rPr>
                <w:sz w:val="20"/>
                <w:szCs w:val="20"/>
              </w:rPr>
            </w:pPr>
            <w:r w:rsidRPr="005F1D2D">
              <w:rPr>
                <w:sz w:val="20"/>
                <w:szCs w:val="20"/>
              </w:rPr>
              <w:t xml:space="preserve">Värdet på detta fält måste överensstämma med värdet på </w:t>
            </w:r>
            <w:proofErr w:type="spellStart"/>
            <w:r w:rsidRPr="005F1D2D">
              <w:rPr>
                <w:sz w:val="20"/>
                <w:szCs w:val="20"/>
              </w:rPr>
              <w:t>logicalAddress</w:t>
            </w:r>
            <w:proofErr w:type="spellEnd"/>
            <w:r w:rsidRPr="005F1D2D">
              <w:rPr>
                <w:sz w:val="20"/>
                <w:szCs w:val="20"/>
              </w:rPr>
              <w:t xml:space="preserve"> i anropets tekniska </w:t>
            </w:r>
            <w:proofErr w:type="spellStart"/>
            <w:r w:rsidRPr="005F1D2D">
              <w:rPr>
                <w:sz w:val="20"/>
                <w:szCs w:val="20"/>
              </w:rPr>
              <w:t>kuvertering</w:t>
            </w:r>
            <w:proofErr w:type="spellEnd"/>
            <w:r w:rsidRPr="005F1D2D">
              <w:rPr>
                <w:sz w:val="20"/>
                <w:szCs w:val="20"/>
              </w:rPr>
              <w:t xml:space="preserve"> (ex. </w:t>
            </w:r>
            <w:proofErr w:type="spellStart"/>
            <w:r w:rsidRPr="005F1D2D">
              <w:rPr>
                <w:sz w:val="20"/>
                <w:szCs w:val="20"/>
              </w:rPr>
              <w:t>SOAP-header</w:t>
            </w:r>
            <w:proofErr w:type="spellEnd"/>
            <w:r w:rsidRPr="005F1D2D">
              <w:rPr>
                <w:sz w:val="20"/>
                <w:szCs w:val="20"/>
              </w:rPr>
              <w:t>).</w:t>
            </w:r>
          </w:p>
          <w:p w14:paraId="1D517C14" w14:textId="77777777" w:rsidR="00D708A4" w:rsidRPr="005F1D2D" w:rsidRDefault="00D708A4" w:rsidP="00020569">
            <w:pPr>
              <w:spacing w:line="226" w:lineRule="exact"/>
              <w:ind w:left="102"/>
              <w:rPr>
                <w:spacing w:val="-1"/>
                <w:sz w:val="20"/>
                <w:szCs w:val="20"/>
              </w:rPr>
            </w:pPr>
          </w:p>
          <w:p w14:paraId="5A11CEED" w14:textId="77777777" w:rsidR="00D708A4" w:rsidRPr="005F1D2D" w:rsidRDefault="00D708A4" w:rsidP="00020569">
            <w:pPr>
              <w:spacing w:line="226" w:lineRule="exact"/>
              <w:ind w:left="102"/>
              <w:rPr>
                <w:sz w:val="20"/>
                <w:szCs w:val="20"/>
              </w:rPr>
            </w:pPr>
            <w:r w:rsidRPr="005F1D2D">
              <w:rPr>
                <w:sz w:val="20"/>
                <w:szCs w:val="20"/>
              </w:rPr>
              <w:t>Det innebär i praktiken att aggregerande tjänster inte används när detta fält anges.</w:t>
            </w:r>
          </w:p>
          <w:p w14:paraId="783C34C2" w14:textId="77777777" w:rsidR="00D708A4" w:rsidRPr="005F1D2D" w:rsidRDefault="00D708A4" w:rsidP="00020569">
            <w:pPr>
              <w:spacing w:line="226" w:lineRule="exact"/>
              <w:ind w:left="102"/>
              <w:rPr>
                <w:sz w:val="20"/>
                <w:szCs w:val="20"/>
              </w:rPr>
            </w:pPr>
          </w:p>
          <w:p w14:paraId="38C0EE70" w14:textId="77777777" w:rsidR="00D708A4" w:rsidRPr="00907C9B" w:rsidRDefault="00D708A4" w:rsidP="00020569">
            <w:pPr>
              <w:spacing w:line="229" w:lineRule="exact"/>
              <w:ind w:left="102"/>
              <w:rPr>
                <w:sz w:val="20"/>
                <w:szCs w:val="20"/>
              </w:rPr>
            </w:pPr>
            <w:r w:rsidRPr="005F1D2D">
              <w:rPr>
                <w:sz w:val="20"/>
                <w:szCs w:val="20"/>
              </w:rPr>
              <w:t xml:space="preserve">Fältet är tvingande om </w:t>
            </w:r>
            <w:proofErr w:type="spellStart"/>
            <w:r w:rsidRPr="005F1D2D">
              <w:rPr>
                <w:sz w:val="20"/>
                <w:szCs w:val="20"/>
              </w:rPr>
              <w:t>careContactId</w:t>
            </w:r>
            <w:proofErr w:type="spellEnd"/>
            <w:r w:rsidRPr="005F1D2D">
              <w:rPr>
                <w:sz w:val="20"/>
                <w:szCs w:val="20"/>
              </w:rPr>
              <w:t xml:space="preserve"> angivits.</w:t>
            </w:r>
          </w:p>
        </w:tc>
        <w:tc>
          <w:tcPr>
            <w:tcW w:w="851" w:type="dxa"/>
            <w:tcBorders>
              <w:top w:val="single" w:sz="5" w:space="0" w:color="000000"/>
              <w:left w:val="single" w:sz="5" w:space="0" w:color="000000"/>
              <w:bottom w:val="single" w:sz="5" w:space="0" w:color="000000"/>
              <w:right w:val="single" w:sz="5" w:space="0" w:color="000000"/>
            </w:tcBorders>
          </w:tcPr>
          <w:p w14:paraId="5C88112F" w14:textId="77777777" w:rsidR="00D708A4" w:rsidRPr="005F1D2D" w:rsidRDefault="00D708A4" w:rsidP="00020569">
            <w:pPr>
              <w:spacing w:line="229" w:lineRule="exact"/>
              <w:ind w:left="102"/>
              <w:rPr>
                <w:sz w:val="20"/>
                <w:szCs w:val="20"/>
              </w:rPr>
            </w:pPr>
            <w:r w:rsidRPr="005F1D2D">
              <w:rPr>
                <w:sz w:val="20"/>
                <w:szCs w:val="20"/>
              </w:rPr>
              <w:t>0</w:t>
            </w:r>
            <w:proofErr w:type="gramStart"/>
            <w:r w:rsidRPr="005F1D2D">
              <w:rPr>
                <w:sz w:val="20"/>
                <w:szCs w:val="20"/>
              </w:rPr>
              <w:t>..</w:t>
            </w:r>
            <w:proofErr w:type="gramEnd"/>
            <w:r w:rsidRPr="005F1D2D">
              <w:rPr>
                <w:sz w:val="20"/>
                <w:szCs w:val="20"/>
              </w:rPr>
              <w:t>1</w:t>
            </w:r>
          </w:p>
          <w:p w14:paraId="6B081163" w14:textId="77777777" w:rsidR="00D708A4" w:rsidRPr="005F1D2D" w:rsidRDefault="00D708A4" w:rsidP="00020569">
            <w:pPr>
              <w:spacing w:line="229" w:lineRule="exact"/>
              <w:ind w:left="102"/>
              <w:rPr>
                <w:sz w:val="20"/>
                <w:szCs w:val="20"/>
              </w:rPr>
            </w:pPr>
          </w:p>
          <w:p w14:paraId="2F8FF096" w14:textId="77777777" w:rsidR="00D708A4" w:rsidRPr="005F1D2D" w:rsidRDefault="00D708A4" w:rsidP="00020569">
            <w:pPr>
              <w:spacing w:line="229" w:lineRule="exact"/>
              <w:ind w:left="102"/>
              <w:rPr>
                <w:sz w:val="20"/>
                <w:szCs w:val="20"/>
              </w:rPr>
            </w:pPr>
          </w:p>
          <w:p w14:paraId="400D7A71" w14:textId="77777777" w:rsidR="00D708A4" w:rsidRPr="00907C9B" w:rsidRDefault="00D708A4" w:rsidP="00020569">
            <w:pPr>
              <w:spacing w:line="229" w:lineRule="exact"/>
              <w:ind w:left="102"/>
              <w:rPr>
                <w:sz w:val="20"/>
                <w:szCs w:val="20"/>
              </w:rPr>
            </w:pPr>
          </w:p>
        </w:tc>
      </w:tr>
      <w:tr w:rsidR="00D708A4" w:rsidRPr="00907C9B" w14:paraId="6E1FFBA8" w14:textId="77777777" w:rsidTr="00480EC7">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23409B0C" w14:textId="77777777" w:rsidR="00D708A4" w:rsidRPr="00907C9B" w:rsidRDefault="00D708A4" w:rsidP="00020569">
            <w:pPr>
              <w:spacing w:line="226" w:lineRule="exact"/>
              <w:ind w:left="102"/>
              <w:rPr>
                <w:b/>
                <w:sz w:val="20"/>
                <w:szCs w:val="20"/>
              </w:rPr>
            </w:pPr>
            <w:proofErr w:type="spellStart"/>
            <w:r w:rsidRPr="005F1D2D">
              <w:rPr>
                <w:sz w:val="20"/>
                <w:szCs w:val="20"/>
              </w:rPr>
              <w:t>careContactId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0088DE80" w14:textId="77777777" w:rsidR="00D708A4" w:rsidRPr="00907C9B" w:rsidRDefault="00D708A4" w:rsidP="00020569">
            <w:pPr>
              <w:spacing w:line="226" w:lineRule="exact"/>
              <w:ind w:left="102"/>
            </w:pPr>
            <w:r w:rsidRPr="005F1D2D">
              <w:rPr>
                <w:spacing w:val="-1"/>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1DCC7E63" w14:textId="77777777" w:rsidR="00D708A4" w:rsidRPr="00907C9B" w:rsidRDefault="00D708A4" w:rsidP="00020569">
            <w:pPr>
              <w:spacing w:line="229" w:lineRule="exact"/>
              <w:ind w:left="102"/>
            </w:pPr>
            <w:r w:rsidRPr="005F1D2D">
              <w:rPr>
                <w:spacing w:val="-1"/>
                <w:sz w:val="20"/>
                <w:szCs w:val="20"/>
              </w:rPr>
              <w:t xml:space="preserve">Begränsar sökningen till dokument som </w:t>
            </w:r>
            <w:proofErr w:type="spellStart"/>
            <w:r w:rsidRPr="005F1D2D">
              <w:rPr>
                <w:spacing w:val="-1"/>
                <w:sz w:val="20"/>
                <w:szCs w:val="20"/>
              </w:rPr>
              <w:t>Identitetet</w:t>
            </w:r>
            <w:proofErr w:type="spellEnd"/>
            <w:r w:rsidRPr="005F1D2D">
              <w:rPr>
                <w:spacing w:val="-1"/>
                <w:sz w:val="20"/>
                <w:szCs w:val="20"/>
              </w:rPr>
              <w:t xml:space="preserve">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4919640C" w14:textId="77777777" w:rsidR="00D708A4" w:rsidRPr="00907C9B" w:rsidRDefault="00D708A4" w:rsidP="00020569">
            <w:pPr>
              <w:spacing w:line="229" w:lineRule="exact"/>
              <w:ind w:left="102"/>
            </w:pPr>
            <w:r w:rsidRPr="005F1D2D">
              <w:rPr>
                <w:sz w:val="20"/>
                <w:szCs w:val="20"/>
              </w:rPr>
              <w:t>0</w:t>
            </w:r>
            <w:proofErr w:type="gramStart"/>
            <w:r w:rsidRPr="005F1D2D">
              <w:rPr>
                <w:sz w:val="20"/>
                <w:szCs w:val="20"/>
              </w:rPr>
              <w:t>..</w:t>
            </w:r>
            <w:proofErr w:type="gramEnd"/>
            <w:r w:rsidRPr="005F1D2D">
              <w:rPr>
                <w:sz w:val="20"/>
                <w:szCs w:val="20"/>
              </w:rPr>
              <w:t>*</w:t>
            </w:r>
          </w:p>
        </w:tc>
      </w:tr>
      <w:tr w:rsidR="00D708A4" w:rsidRPr="00907C9B" w14:paraId="22079D60" w14:textId="77777777" w:rsidTr="00480EC7">
        <w:trPr>
          <w:trHeight w:hRule="exact" w:val="285"/>
          <w:tblHeader/>
        </w:trPr>
        <w:tc>
          <w:tcPr>
            <w:tcW w:w="2922" w:type="dxa"/>
            <w:tcBorders>
              <w:top w:val="single" w:sz="5" w:space="0" w:color="000000"/>
              <w:left w:val="single" w:sz="5" w:space="0" w:color="000000"/>
              <w:bottom w:val="single" w:sz="5" w:space="0" w:color="000000"/>
              <w:right w:val="single" w:sz="5" w:space="0" w:color="000000"/>
            </w:tcBorders>
          </w:tcPr>
          <w:p w14:paraId="10182DC3" w14:textId="77777777" w:rsidR="00D708A4" w:rsidRPr="00907C9B" w:rsidRDefault="00D708A4" w:rsidP="00020569">
            <w:pPr>
              <w:spacing w:line="226" w:lineRule="exact"/>
              <w:ind w:left="102"/>
              <w:rPr>
                <w:b/>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0AA04505" w14:textId="77777777" w:rsidR="00D708A4" w:rsidRPr="00B43AC4" w:rsidRDefault="00D708A4" w:rsidP="00020569">
            <w:pPr>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4184869D" w14:textId="77777777" w:rsidR="00D708A4" w:rsidRDefault="00D708A4" w:rsidP="00020569">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42D1EE9" w14:textId="77777777" w:rsidR="00D708A4" w:rsidRDefault="00D708A4" w:rsidP="00020569">
            <w:pPr>
              <w:rPr>
                <w:sz w:val="20"/>
                <w:szCs w:val="20"/>
              </w:rPr>
            </w:pPr>
          </w:p>
        </w:tc>
      </w:tr>
      <w:tr w:rsidR="00D708A4" w:rsidRPr="00907C9B" w14:paraId="5E0AFD0B" w14:textId="77777777" w:rsidTr="00480EC7">
        <w:trPr>
          <w:trHeight w:hRule="exact" w:val="285"/>
          <w:tblHeader/>
        </w:trPr>
        <w:tc>
          <w:tcPr>
            <w:tcW w:w="2922" w:type="dxa"/>
            <w:tcBorders>
              <w:top w:val="single" w:sz="5" w:space="0" w:color="000000"/>
              <w:left w:val="single" w:sz="5" w:space="0" w:color="000000"/>
              <w:bottom w:val="single" w:sz="5" w:space="0" w:color="000000"/>
              <w:right w:val="single" w:sz="5" w:space="0" w:color="000000"/>
            </w:tcBorders>
          </w:tcPr>
          <w:p w14:paraId="192D1F5A" w14:textId="77777777" w:rsidR="00D708A4" w:rsidRDefault="00D708A4" w:rsidP="00020569">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843" w:type="dxa"/>
            <w:tcBorders>
              <w:top w:val="single" w:sz="5" w:space="0" w:color="000000"/>
              <w:left w:val="single" w:sz="5" w:space="0" w:color="000000"/>
              <w:bottom w:val="single" w:sz="5" w:space="0" w:color="000000"/>
              <w:right w:val="single" w:sz="5" w:space="0" w:color="000000"/>
            </w:tcBorders>
          </w:tcPr>
          <w:p w14:paraId="7318915D" w14:textId="77777777" w:rsidR="00D708A4" w:rsidRPr="00B43AC4" w:rsidRDefault="00D708A4" w:rsidP="00020569">
            <w:pPr>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108D9C8B" w14:textId="77777777" w:rsidR="00D708A4" w:rsidRDefault="00D708A4" w:rsidP="00020569">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3BB286F" w14:textId="77777777" w:rsidR="00D708A4" w:rsidRDefault="00D708A4" w:rsidP="00020569">
            <w:pPr>
              <w:rPr>
                <w:sz w:val="20"/>
                <w:szCs w:val="20"/>
              </w:rPr>
            </w:pPr>
          </w:p>
        </w:tc>
      </w:tr>
      <w:tr w:rsidR="00D708A4" w:rsidRPr="00907C9B" w14:paraId="6B4F4F27" w14:textId="77777777" w:rsidTr="00480EC7">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669A7D37" w14:textId="0ADC7F73" w:rsidR="00D708A4" w:rsidRPr="00907C9B" w:rsidRDefault="00D708A4" w:rsidP="00020569">
            <w:pPr>
              <w:spacing w:line="226" w:lineRule="exact"/>
              <w:ind w:left="102"/>
              <w:rPr>
                <w:sz w:val="20"/>
                <w:szCs w:val="20"/>
              </w:rPr>
            </w:pPr>
            <w:proofErr w:type="spellStart"/>
            <w:r>
              <w:rPr>
                <w:sz w:val="20"/>
                <w:szCs w:val="20"/>
              </w:rPr>
              <w:t>prenatalMedicalHistory</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4FC2883D" w14:textId="11892E42" w:rsidR="00D708A4" w:rsidRPr="00907C9B" w:rsidRDefault="00D708A4" w:rsidP="00020569">
            <w:pPr>
              <w:spacing w:line="226" w:lineRule="exact"/>
              <w:ind w:left="102"/>
              <w:rPr>
                <w:sz w:val="20"/>
                <w:szCs w:val="20"/>
              </w:rPr>
            </w:pPr>
            <w:proofErr w:type="spellStart"/>
            <w:r>
              <w:rPr>
                <w:sz w:val="20"/>
                <w:szCs w:val="20"/>
              </w:rPr>
              <w:t>PrenatalMedicalHistory</w:t>
            </w:r>
            <w:r w:rsidRPr="00907C9B">
              <w:rPr>
                <w:sz w:val="20"/>
                <w:szCs w:val="20"/>
              </w:rPr>
              <w:t>Type</w:t>
            </w:r>
            <w:proofErr w:type="spellEnd"/>
            <w:r w:rsidRPr="00907C9B">
              <w:rPr>
                <w:sz w:val="20"/>
                <w:szCs w:val="20"/>
              </w:rPr>
              <w:t xml:space="preserve"> </w:t>
            </w:r>
          </w:p>
        </w:tc>
        <w:tc>
          <w:tcPr>
            <w:tcW w:w="3685" w:type="dxa"/>
            <w:tcBorders>
              <w:top w:val="single" w:sz="5" w:space="0" w:color="000000"/>
              <w:left w:val="single" w:sz="5" w:space="0" w:color="000000"/>
              <w:bottom w:val="single" w:sz="5" w:space="0" w:color="000000"/>
              <w:right w:val="single" w:sz="5" w:space="0" w:color="000000"/>
            </w:tcBorders>
          </w:tcPr>
          <w:p w14:paraId="74F15D28" w14:textId="2B879FE2" w:rsidR="00D708A4" w:rsidRDefault="00D708A4" w:rsidP="00020569">
            <w:pPr>
              <w:spacing w:line="229" w:lineRule="exact"/>
              <w:ind w:left="102"/>
              <w:rPr>
                <w:rFonts w:ascii="Calibri" w:hAnsi="Calibri"/>
                <w:spacing w:val="-1"/>
              </w:rPr>
            </w:pPr>
            <w:r w:rsidRPr="004742A5">
              <w:rPr>
                <w:sz w:val="20"/>
                <w:szCs w:val="20"/>
              </w:rPr>
              <w:t xml:space="preserve">Returnerar en </w:t>
            </w:r>
            <w:r>
              <w:rPr>
                <w:sz w:val="20"/>
                <w:szCs w:val="20"/>
              </w:rPr>
              <w:t>moders mödravårdsjournal</w:t>
            </w:r>
            <w:r w:rsidRPr="004742A5">
              <w:rPr>
                <w:sz w:val="20"/>
                <w:szCs w:val="20"/>
              </w:rPr>
              <w:t>.</w:t>
            </w:r>
          </w:p>
          <w:p w14:paraId="6A8FAEEE" w14:textId="77777777" w:rsidR="00D708A4" w:rsidRDefault="00D708A4" w:rsidP="00020569">
            <w:pPr>
              <w:rPr>
                <w:rFonts w:ascii="Arial" w:hAnsi="Arial" w:cs="Arial"/>
                <w:b/>
                <w:bCs/>
              </w:rPr>
            </w:pPr>
          </w:p>
          <w:p w14:paraId="2536D3C7" w14:textId="77777777" w:rsidR="00D708A4" w:rsidRPr="00907C9B" w:rsidRDefault="00D708A4" w:rsidP="0002056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36741AC" w14:textId="77777777" w:rsidR="00D708A4" w:rsidRPr="00907C9B" w:rsidRDefault="00D708A4" w:rsidP="00020569">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D708A4" w:rsidRPr="00907C9B" w14:paraId="7742A251" w14:textId="77777777" w:rsidTr="00480EC7">
        <w:trPr>
          <w:trHeight w:hRule="exact" w:val="828"/>
          <w:tblHeader/>
        </w:trPr>
        <w:tc>
          <w:tcPr>
            <w:tcW w:w="2922" w:type="dxa"/>
            <w:tcBorders>
              <w:top w:val="single" w:sz="5" w:space="0" w:color="000000"/>
              <w:left w:val="single" w:sz="5" w:space="0" w:color="000000"/>
              <w:bottom w:val="single" w:sz="5" w:space="0" w:color="000000"/>
              <w:right w:val="single" w:sz="5" w:space="0" w:color="000000"/>
            </w:tcBorders>
          </w:tcPr>
          <w:p w14:paraId="5C9C8C0B" w14:textId="30DB5642" w:rsidR="00D708A4" w:rsidRPr="00907C9B" w:rsidRDefault="00D708A4" w:rsidP="00020569">
            <w:pPr>
              <w:spacing w:line="229" w:lineRule="exact"/>
              <w:ind w:left="102"/>
              <w:rPr>
                <w:sz w:val="20"/>
                <w:szCs w:val="20"/>
              </w:rPr>
            </w:pPr>
            <w:r w:rsidRPr="00907C9B">
              <w:rPr>
                <w:sz w:val="20"/>
                <w:szCs w:val="20"/>
              </w:rPr>
              <w:t>.</w:t>
            </w:r>
            <w:proofErr w:type="spellStart"/>
            <w:r>
              <w:rPr>
                <w:sz w:val="20"/>
                <w:szCs w:val="20"/>
              </w:rPr>
              <w:t>prenatalMedicalHistory</w:t>
            </w:r>
            <w:r w:rsidRPr="00907C9B">
              <w:rPr>
                <w:sz w:val="20"/>
                <w:szCs w:val="20"/>
              </w:rPr>
              <w:t>Header</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7CB56C04" w14:textId="1713CFD1" w:rsidR="00D708A4" w:rsidRPr="00907C9B" w:rsidRDefault="00D708A4" w:rsidP="00020569">
            <w:pPr>
              <w:spacing w:line="229" w:lineRule="exact"/>
              <w:ind w:left="102"/>
              <w:rPr>
                <w:sz w:val="20"/>
                <w:szCs w:val="20"/>
              </w:rPr>
            </w:pPr>
            <w:proofErr w:type="spellStart"/>
            <w:r>
              <w:rPr>
                <w:sz w:val="20"/>
                <w:szCs w:val="20"/>
              </w:rPr>
              <w:t>PrenatalMedicalHistory</w:t>
            </w:r>
            <w:r w:rsidRPr="00907C9B">
              <w:rPr>
                <w:sz w:val="20"/>
                <w:szCs w:val="20"/>
              </w:rPr>
              <w:t>HeaderType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56FDD67B" w14:textId="77777777" w:rsidR="00D708A4" w:rsidRPr="00907C9B" w:rsidRDefault="00D708A4" w:rsidP="00020569">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6319FE6E" w14:textId="77777777" w:rsidR="00D708A4" w:rsidRPr="00907C9B" w:rsidRDefault="00D708A4" w:rsidP="0002056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708A4" w:rsidRPr="00907C9B" w14:paraId="1819F413" w14:textId="77777777" w:rsidTr="00480EC7">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5259EDE4" w14:textId="77777777" w:rsidR="00D708A4" w:rsidRPr="00907C9B" w:rsidRDefault="00D708A4" w:rsidP="00020569">
            <w:pPr>
              <w:spacing w:line="229" w:lineRule="exact"/>
              <w:ind w:left="102"/>
              <w:rPr>
                <w:b/>
                <w:sz w:val="20"/>
                <w:szCs w:val="20"/>
              </w:rPr>
            </w:pPr>
            <w:proofErr w:type="gramStart"/>
            <w:r w:rsidRPr="00907C9B">
              <w:rPr>
                <w:sz w:val="20"/>
                <w:szCs w:val="20"/>
              </w:rPr>
              <w:t>..</w:t>
            </w:r>
            <w:proofErr w:type="spellStart"/>
            <w:proofErr w:type="gramEnd"/>
            <w:r w:rsidRPr="00907C9B">
              <w:rPr>
                <w:sz w:val="20"/>
                <w:szCs w:val="20"/>
              </w:rPr>
              <w:t>document</w:t>
            </w:r>
            <w:r>
              <w:rPr>
                <w:sz w:val="20"/>
                <w:szCs w:val="20"/>
              </w:rPr>
              <w:t>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F083664" w14:textId="77777777" w:rsidR="00D708A4" w:rsidRPr="00907C9B" w:rsidRDefault="00D708A4" w:rsidP="00020569">
            <w:pPr>
              <w:spacing w:line="229" w:lineRule="exact"/>
              <w:ind w:left="102"/>
              <w:rPr>
                <w:sz w:val="20"/>
                <w:szCs w:val="20"/>
              </w:rPr>
            </w:pPr>
            <w:r>
              <w:rPr>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591B901D" w14:textId="77777777" w:rsidR="00D708A4" w:rsidRPr="00041CC6" w:rsidRDefault="00D708A4" w:rsidP="00020569">
            <w:pPr>
              <w:spacing w:line="229" w:lineRule="exact"/>
              <w:ind w:left="102"/>
              <w:rPr>
                <w:sz w:val="20"/>
                <w:szCs w:val="20"/>
              </w:rPr>
            </w:pPr>
            <w:r w:rsidRPr="00041CC6">
              <w:rPr>
                <w:sz w:val="20"/>
                <w:szCs w:val="20"/>
              </w:rPr>
              <w:t>Dokumentets identitet som är unik inom källsystemet</w:t>
            </w:r>
          </w:p>
          <w:p w14:paraId="1174970F" w14:textId="77777777" w:rsidR="00D708A4" w:rsidRPr="00907C9B" w:rsidRDefault="00D708A4" w:rsidP="00020569">
            <w:pPr>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0D3CADA" w14:textId="77777777" w:rsidR="00D708A4" w:rsidRPr="00907C9B" w:rsidRDefault="00D708A4" w:rsidP="0002056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708A4" w:rsidRPr="00907C9B" w14:paraId="39A0EE0F" w14:textId="77777777" w:rsidTr="00480EC7">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36B53F71" w14:textId="77777777" w:rsidR="00D708A4" w:rsidRPr="00907C9B" w:rsidRDefault="00D708A4" w:rsidP="00020569">
            <w:pPr>
              <w:spacing w:line="229" w:lineRule="exact"/>
              <w:ind w:left="102"/>
              <w:rPr>
                <w:sz w:val="20"/>
                <w:szCs w:val="20"/>
              </w:rPr>
            </w:pPr>
            <w:proofErr w:type="gramStart"/>
            <w:r>
              <w:rPr>
                <w:sz w:val="20"/>
                <w:szCs w:val="20"/>
              </w:rPr>
              <w:t>..</w:t>
            </w:r>
            <w:proofErr w:type="spellStart"/>
            <w:proofErr w:type="gramEnd"/>
            <w:r w:rsidRPr="007D6475">
              <w:rPr>
                <w:sz w:val="20"/>
                <w:szCs w:val="20"/>
              </w:rPr>
              <w:t>sourceSystem</w:t>
            </w:r>
            <w:proofErr w:type="spellEnd"/>
          </w:p>
        </w:tc>
        <w:tc>
          <w:tcPr>
            <w:tcW w:w="1843" w:type="dxa"/>
            <w:tcBorders>
              <w:top w:val="single" w:sz="5" w:space="0" w:color="000000"/>
              <w:left w:val="single" w:sz="5" w:space="0" w:color="000000"/>
              <w:bottom w:val="single" w:sz="5" w:space="0" w:color="000000"/>
              <w:right w:val="single" w:sz="5" w:space="0" w:color="000000"/>
            </w:tcBorders>
            <w:shd w:val="clear" w:color="auto" w:fill="auto"/>
          </w:tcPr>
          <w:p w14:paraId="624F90EA" w14:textId="77777777" w:rsidR="00D708A4" w:rsidRDefault="00D708A4" w:rsidP="00020569">
            <w:pPr>
              <w:spacing w:line="229" w:lineRule="exact"/>
              <w:ind w:left="102"/>
              <w:rPr>
                <w:sz w:val="20"/>
                <w:szCs w:val="20"/>
              </w:rPr>
            </w:pPr>
            <w:proofErr w:type="spellStart"/>
            <w:r w:rsidRPr="007D6475">
              <w:rPr>
                <w:sz w:val="20"/>
                <w:szCs w:val="20"/>
              </w:rPr>
              <w:t>HSAidType</w:t>
            </w:r>
            <w:proofErr w:type="spellEnd"/>
          </w:p>
        </w:tc>
        <w:tc>
          <w:tcPr>
            <w:tcW w:w="3685" w:type="dxa"/>
            <w:tcBorders>
              <w:top w:val="single" w:sz="5" w:space="0" w:color="000000"/>
              <w:left w:val="single" w:sz="5" w:space="0" w:color="000000"/>
              <w:bottom w:val="single" w:sz="5" w:space="0" w:color="000000"/>
              <w:right w:val="single" w:sz="5" w:space="0" w:color="000000"/>
            </w:tcBorders>
            <w:shd w:val="clear" w:color="auto" w:fill="auto"/>
          </w:tcPr>
          <w:p w14:paraId="21774A0F" w14:textId="77777777" w:rsidR="00D708A4" w:rsidRPr="00041CC6" w:rsidRDefault="00D708A4" w:rsidP="00020569">
            <w:pPr>
              <w:spacing w:line="229" w:lineRule="exact"/>
              <w:ind w:left="102"/>
              <w:rPr>
                <w:sz w:val="20"/>
                <w:szCs w:val="20"/>
              </w:rPr>
            </w:pPr>
            <w:proofErr w:type="spellStart"/>
            <w:r w:rsidRPr="007D6475">
              <w:rPr>
                <w:sz w:val="20"/>
                <w:szCs w:val="20"/>
              </w:rPr>
              <w:t>HSAid</w:t>
            </w:r>
            <w:proofErr w:type="spellEnd"/>
            <w:r w:rsidRPr="007D6475">
              <w:rPr>
                <w:sz w:val="20"/>
                <w:szCs w:val="20"/>
              </w:rPr>
              <w:t xml:space="preserve">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7860EE3F" w14:textId="77777777" w:rsidR="00D708A4" w:rsidRPr="00907C9B" w:rsidRDefault="00D708A4" w:rsidP="00020569">
            <w:pPr>
              <w:spacing w:line="229" w:lineRule="exact"/>
              <w:ind w:left="102"/>
              <w:rPr>
                <w:sz w:val="20"/>
                <w:szCs w:val="20"/>
              </w:rPr>
            </w:pPr>
            <w:r w:rsidRPr="007D6475">
              <w:rPr>
                <w:sz w:val="20"/>
                <w:szCs w:val="20"/>
              </w:rPr>
              <w:t>1</w:t>
            </w:r>
            <w:proofErr w:type="gramStart"/>
            <w:r w:rsidRPr="007D6475">
              <w:rPr>
                <w:sz w:val="20"/>
                <w:szCs w:val="20"/>
              </w:rPr>
              <w:t>..</w:t>
            </w:r>
            <w:proofErr w:type="gramEnd"/>
            <w:r w:rsidRPr="007D6475">
              <w:rPr>
                <w:sz w:val="20"/>
                <w:szCs w:val="20"/>
              </w:rPr>
              <w:t>1</w:t>
            </w:r>
          </w:p>
        </w:tc>
      </w:tr>
      <w:tr w:rsidR="00D708A4" w:rsidRPr="00907C9B" w14:paraId="47E6BBE1" w14:textId="77777777" w:rsidTr="00480EC7">
        <w:trPr>
          <w:trHeight w:val="687"/>
          <w:tblHeader/>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DD982FF" w14:textId="77777777" w:rsidR="00D708A4" w:rsidRPr="00907C9B" w:rsidRDefault="00D708A4" w:rsidP="00020569">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documentTitle</w:t>
            </w:r>
            <w:proofErr w:type="spellEnd"/>
          </w:p>
          <w:p w14:paraId="4C8370C3" w14:textId="77777777" w:rsidR="00D708A4" w:rsidRPr="00907C9B" w:rsidRDefault="00D708A4" w:rsidP="0002056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shd w:val="clear" w:color="auto" w:fill="auto"/>
          </w:tcPr>
          <w:p w14:paraId="6989DA0E" w14:textId="77777777" w:rsidR="00D708A4" w:rsidRPr="00907C9B" w:rsidRDefault="00D708A4" w:rsidP="00020569">
            <w:pPr>
              <w:spacing w:line="229" w:lineRule="exact"/>
              <w:ind w:left="102"/>
              <w:rPr>
                <w:sz w:val="20"/>
                <w:szCs w:val="20"/>
              </w:rPr>
            </w:pPr>
            <w:r>
              <w:rPr>
                <w:sz w:val="20"/>
                <w:szCs w:val="20"/>
              </w:rPr>
              <w:t>string</w:t>
            </w:r>
          </w:p>
        </w:tc>
        <w:tc>
          <w:tcPr>
            <w:tcW w:w="3685" w:type="dxa"/>
            <w:tcBorders>
              <w:top w:val="single" w:sz="5" w:space="0" w:color="000000"/>
              <w:left w:val="single" w:sz="5" w:space="0" w:color="000000"/>
              <w:bottom w:val="single" w:sz="5" w:space="0" w:color="000000"/>
              <w:right w:val="single" w:sz="5" w:space="0" w:color="000000"/>
            </w:tcBorders>
            <w:shd w:val="clear" w:color="auto" w:fill="auto"/>
          </w:tcPr>
          <w:p w14:paraId="687F3688" w14:textId="77777777" w:rsidR="00D708A4" w:rsidRPr="00041CC6" w:rsidRDefault="00D708A4" w:rsidP="00020569">
            <w:pPr>
              <w:spacing w:line="229" w:lineRule="exact"/>
              <w:ind w:left="102"/>
              <w:rPr>
                <w:sz w:val="20"/>
                <w:szCs w:val="20"/>
              </w:rPr>
            </w:pPr>
            <w:r w:rsidRPr="00041CC6">
              <w:rPr>
                <w:sz w:val="20"/>
                <w:szCs w:val="20"/>
              </w:rPr>
              <w:t>Titel som beskriver den information som sänds i dokumentet.</w:t>
            </w:r>
          </w:p>
          <w:p w14:paraId="735BEB60" w14:textId="77777777" w:rsidR="00D708A4" w:rsidRPr="00907C9B" w:rsidRDefault="00D708A4" w:rsidP="0002056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2861B843" w14:textId="77777777" w:rsidR="00D708A4" w:rsidRPr="00907C9B" w:rsidRDefault="00D708A4" w:rsidP="00020569">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D708A4" w:rsidRPr="00907C9B" w14:paraId="4354D2BA" w14:textId="77777777" w:rsidTr="00480EC7">
        <w:trPr>
          <w:trHeight w:val="687"/>
          <w:tblHeader/>
        </w:trPr>
        <w:tc>
          <w:tcPr>
            <w:tcW w:w="2922" w:type="dxa"/>
            <w:tcBorders>
              <w:top w:val="single" w:sz="5" w:space="0" w:color="000000"/>
              <w:left w:val="single" w:sz="5" w:space="0" w:color="000000"/>
              <w:bottom w:val="single" w:sz="5" w:space="0" w:color="000000"/>
              <w:right w:val="single" w:sz="5" w:space="0" w:color="000000"/>
            </w:tcBorders>
          </w:tcPr>
          <w:p w14:paraId="79C282E6" w14:textId="77777777" w:rsidR="00D708A4" w:rsidRPr="00907C9B" w:rsidRDefault="00D708A4" w:rsidP="00020569">
            <w:pPr>
              <w:spacing w:line="229" w:lineRule="exact"/>
              <w:ind w:left="102"/>
              <w:rPr>
                <w:sz w:val="20"/>
                <w:szCs w:val="20"/>
              </w:rPr>
            </w:pPr>
            <w:proofErr w:type="gramStart"/>
            <w:r w:rsidRPr="00907C9B">
              <w:rPr>
                <w:sz w:val="20"/>
                <w:szCs w:val="20"/>
              </w:rPr>
              <w:t>.</w:t>
            </w:r>
            <w:r>
              <w:rPr>
                <w:sz w:val="20"/>
                <w:szCs w:val="20"/>
              </w:rPr>
              <w:t>.</w:t>
            </w:r>
            <w:proofErr w:type="spellStart"/>
            <w:proofErr w:type="gramEnd"/>
            <w:r w:rsidRPr="00907C9B">
              <w:rPr>
                <w:sz w:val="20"/>
                <w:szCs w:val="20"/>
              </w:rPr>
              <w:t>documentTime</w:t>
            </w:r>
            <w:proofErr w:type="spellEnd"/>
          </w:p>
          <w:p w14:paraId="36249B6E" w14:textId="77777777" w:rsidR="00D708A4" w:rsidRPr="00907C9B" w:rsidRDefault="00D708A4" w:rsidP="0002056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356B97C3" w14:textId="77777777" w:rsidR="00D708A4" w:rsidRPr="00171EC2" w:rsidRDefault="00D708A4" w:rsidP="00020569">
            <w:pPr>
              <w:spacing w:line="229" w:lineRule="exact"/>
              <w:ind w:left="102"/>
              <w:rPr>
                <w:sz w:val="20"/>
                <w:szCs w:val="20"/>
              </w:rPr>
            </w:pPr>
            <w:proofErr w:type="spellStart"/>
            <w:r>
              <w:rPr>
                <w:sz w:val="20"/>
                <w:szCs w:val="20"/>
              </w:rPr>
              <w:t>TimeStampType</w:t>
            </w:r>
            <w:proofErr w:type="spellEnd"/>
          </w:p>
          <w:p w14:paraId="7BA9F4A5" w14:textId="77777777" w:rsidR="00D708A4" w:rsidRPr="00907C9B" w:rsidRDefault="00D708A4" w:rsidP="0002056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421B51DB" w14:textId="77777777" w:rsidR="00D708A4" w:rsidRPr="00907C9B" w:rsidRDefault="00D708A4" w:rsidP="00020569">
            <w:pPr>
              <w:spacing w:line="229" w:lineRule="exact"/>
              <w:ind w:left="102"/>
              <w:rPr>
                <w:sz w:val="20"/>
                <w:szCs w:val="20"/>
              </w:rPr>
            </w:pPr>
            <w:r w:rsidRPr="00907C9B">
              <w:rPr>
                <w:sz w:val="20"/>
                <w:szCs w:val="20"/>
              </w:rPr>
              <w:t>Tidpunkt då dokument skapades</w:t>
            </w:r>
          </w:p>
        </w:tc>
        <w:tc>
          <w:tcPr>
            <w:tcW w:w="851" w:type="dxa"/>
            <w:tcBorders>
              <w:top w:val="single" w:sz="5" w:space="0" w:color="000000"/>
              <w:left w:val="single" w:sz="5" w:space="0" w:color="000000"/>
              <w:bottom w:val="single" w:sz="5" w:space="0" w:color="000000"/>
              <w:right w:val="single" w:sz="5" w:space="0" w:color="000000"/>
            </w:tcBorders>
          </w:tcPr>
          <w:p w14:paraId="2D201866" w14:textId="77777777" w:rsidR="00D708A4" w:rsidRPr="00907C9B" w:rsidRDefault="00D708A4" w:rsidP="0002056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708A4" w:rsidRPr="00907C9B" w14:paraId="39462C93" w14:textId="77777777" w:rsidTr="00480EC7">
        <w:trPr>
          <w:trHeight w:val="687"/>
          <w:tblHeader/>
        </w:trPr>
        <w:tc>
          <w:tcPr>
            <w:tcW w:w="2922" w:type="dxa"/>
            <w:tcBorders>
              <w:top w:val="single" w:sz="5" w:space="0" w:color="000000"/>
              <w:left w:val="single" w:sz="5" w:space="0" w:color="000000"/>
              <w:bottom w:val="single" w:sz="5" w:space="0" w:color="000000"/>
              <w:right w:val="single" w:sz="5" w:space="0" w:color="000000"/>
            </w:tcBorders>
          </w:tcPr>
          <w:p w14:paraId="282502F6" w14:textId="77777777" w:rsidR="00D708A4" w:rsidRPr="00907C9B" w:rsidRDefault="00D708A4" w:rsidP="00020569">
            <w:pPr>
              <w:spacing w:line="229" w:lineRule="exact"/>
              <w:ind w:left="102"/>
              <w:rPr>
                <w:sz w:val="20"/>
                <w:szCs w:val="20"/>
              </w:rPr>
            </w:pPr>
            <w:proofErr w:type="gramStart"/>
            <w:r>
              <w:rPr>
                <w:sz w:val="20"/>
                <w:szCs w:val="20"/>
              </w:rPr>
              <w:t>..</w:t>
            </w:r>
            <w:proofErr w:type="spellStart"/>
            <w:proofErr w:type="gramEnd"/>
            <w:r w:rsidRPr="00907C9B">
              <w:rPr>
                <w:sz w:val="20"/>
                <w:szCs w:val="20"/>
              </w:rPr>
              <w:t>patient</w:t>
            </w:r>
            <w:r>
              <w:rPr>
                <w:sz w:val="20"/>
                <w:szCs w:val="20"/>
              </w:rPr>
              <w:t>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2EEF6598" w14:textId="77777777" w:rsidR="00D708A4" w:rsidRPr="002E3143" w:rsidRDefault="00D708A4" w:rsidP="00020569">
            <w:pPr>
              <w:spacing w:line="226" w:lineRule="exact"/>
              <w:ind w:left="102"/>
              <w:rPr>
                <w:spacing w:val="-1"/>
                <w:sz w:val="20"/>
                <w:szCs w:val="20"/>
              </w:rPr>
            </w:pPr>
            <w:proofErr w:type="spellStart"/>
            <w:r>
              <w:rPr>
                <w:spacing w:val="-1"/>
                <w:sz w:val="20"/>
                <w:szCs w:val="20"/>
              </w:rPr>
              <w:t>PatientIdType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311943F9" w14:textId="77777777" w:rsidR="00D708A4" w:rsidRPr="00041CC6" w:rsidRDefault="00D708A4" w:rsidP="00020569">
            <w:pPr>
              <w:spacing w:line="229" w:lineRule="exact"/>
              <w:ind w:left="102"/>
              <w:rPr>
                <w:sz w:val="20"/>
                <w:szCs w:val="20"/>
              </w:rPr>
            </w:pPr>
            <w:r w:rsidRPr="00041CC6">
              <w:rPr>
                <w:sz w:val="20"/>
                <w:szCs w:val="20"/>
              </w:rPr>
              <w:t>Id</w:t>
            </w:r>
            <w:r>
              <w:rPr>
                <w:sz w:val="20"/>
                <w:szCs w:val="20"/>
              </w:rPr>
              <w:t>entifierare för patient.</w:t>
            </w:r>
          </w:p>
          <w:p w14:paraId="3151736F" w14:textId="77777777" w:rsidR="00D708A4" w:rsidRPr="00A63DCF" w:rsidRDefault="00D708A4" w:rsidP="00020569">
            <w:pPr>
              <w:spacing w:line="226" w:lineRule="exact"/>
              <w:ind w:left="102"/>
              <w:rPr>
                <w:spacing w:val="-1"/>
                <w:sz w:val="20"/>
                <w:szCs w:val="20"/>
              </w:rPr>
            </w:pPr>
          </w:p>
          <w:p w14:paraId="1CC64A35" w14:textId="77777777" w:rsidR="00D708A4" w:rsidRPr="00907C9B" w:rsidRDefault="00D708A4" w:rsidP="0002056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19A7C5" w14:textId="77777777" w:rsidR="00D708A4" w:rsidRPr="00907C9B" w:rsidRDefault="00D708A4" w:rsidP="0002056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708A4" w:rsidRPr="00907C9B" w14:paraId="4A4FFBFE" w14:textId="77777777" w:rsidTr="00480EC7">
        <w:trPr>
          <w:trHeight w:val="687"/>
          <w:tblHeader/>
        </w:trPr>
        <w:tc>
          <w:tcPr>
            <w:tcW w:w="2922" w:type="dxa"/>
            <w:tcBorders>
              <w:top w:val="single" w:sz="5" w:space="0" w:color="000000"/>
              <w:left w:val="single" w:sz="5" w:space="0" w:color="000000"/>
              <w:bottom w:val="single" w:sz="5" w:space="0" w:color="000000"/>
              <w:right w:val="single" w:sz="5" w:space="0" w:color="000000"/>
            </w:tcBorders>
          </w:tcPr>
          <w:p w14:paraId="5428CE8E" w14:textId="77777777" w:rsidR="00D708A4" w:rsidRPr="00907C9B" w:rsidRDefault="00D708A4" w:rsidP="00020569">
            <w:pPr>
              <w:spacing w:line="229" w:lineRule="exact"/>
              <w:ind w:left="102"/>
              <w:rPr>
                <w:sz w:val="20"/>
                <w:szCs w:val="20"/>
              </w:rPr>
            </w:pPr>
            <w:proofErr w:type="gramStart"/>
            <w:r w:rsidRPr="00907C9B">
              <w:rPr>
                <w:sz w:val="20"/>
                <w:szCs w:val="20"/>
              </w:rPr>
              <w:t>...</w:t>
            </w:r>
            <w:r>
              <w:rPr>
                <w:sz w:val="20"/>
                <w:szCs w:val="20"/>
              </w:rPr>
              <w:t>id</w:t>
            </w:r>
            <w:proofErr w:type="gramEnd"/>
          </w:p>
        </w:tc>
        <w:tc>
          <w:tcPr>
            <w:tcW w:w="1843" w:type="dxa"/>
            <w:tcBorders>
              <w:top w:val="single" w:sz="5" w:space="0" w:color="000000"/>
              <w:left w:val="single" w:sz="5" w:space="0" w:color="000000"/>
              <w:bottom w:val="single" w:sz="5" w:space="0" w:color="000000"/>
              <w:right w:val="single" w:sz="5" w:space="0" w:color="000000"/>
            </w:tcBorders>
          </w:tcPr>
          <w:p w14:paraId="3C88FE8B" w14:textId="77777777" w:rsidR="00D708A4" w:rsidRDefault="00D708A4" w:rsidP="00020569">
            <w:pPr>
              <w:spacing w:line="229" w:lineRule="exact"/>
              <w:ind w:left="102"/>
              <w:rPr>
                <w:sz w:val="20"/>
                <w:szCs w:val="20"/>
              </w:rPr>
            </w:pPr>
            <w:r>
              <w:rPr>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6E99F5FB" w14:textId="77777777" w:rsidR="00D708A4" w:rsidRPr="00041CC6" w:rsidRDefault="00D708A4" w:rsidP="00020569">
            <w:pPr>
              <w:spacing w:line="226" w:lineRule="exact"/>
              <w:ind w:left="102"/>
              <w:rPr>
                <w:spacing w:val="-1"/>
                <w:sz w:val="20"/>
                <w:szCs w:val="20"/>
              </w:rPr>
            </w:pPr>
            <w:r>
              <w:rPr>
                <w:sz w:val="20"/>
                <w:szCs w:val="20"/>
              </w:rPr>
              <w:t>S</w:t>
            </w:r>
            <w:r w:rsidRPr="00041CC6">
              <w:rPr>
                <w:sz w:val="20"/>
                <w:szCs w:val="20"/>
              </w:rPr>
              <w:t>ätts till patientens identifierare.</w:t>
            </w:r>
            <w:r>
              <w:rPr>
                <w:sz w:val="20"/>
                <w:szCs w:val="20"/>
              </w:rPr>
              <w:t xml:space="preserve"> Anges med 12 tecken utan avskiljare.</w:t>
            </w:r>
          </w:p>
        </w:tc>
        <w:tc>
          <w:tcPr>
            <w:tcW w:w="851" w:type="dxa"/>
            <w:tcBorders>
              <w:top w:val="single" w:sz="5" w:space="0" w:color="000000"/>
              <w:left w:val="single" w:sz="5" w:space="0" w:color="000000"/>
              <w:bottom w:val="single" w:sz="5" w:space="0" w:color="000000"/>
              <w:right w:val="single" w:sz="5" w:space="0" w:color="000000"/>
            </w:tcBorders>
          </w:tcPr>
          <w:p w14:paraId="237E9612" w14:textId="77777777" w:rsidR="00D708A4" w:rsidRPr="00907C9B" w:rsidRDefault="00D708A4" w:rsidP="0002056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D708A4" w:rsidRPr="00907C9B" w14:paraId="5A340E44" w14:textId="77777777" w:rsidTr="00480EC7">
        <w:trPr>
          <w:trHeight w:hRule="exact" w:val="1840"/>
          <w:tblHeader/>
        </w:trPr>
        <w:tc>
          <w:tcPr>
            <w:tcW w:w="2922" w:type="dxa"/>
            <w:tcBorders>
              <w:top w:val="single" w:sz="5" w:space="0" w:color="000000"/>
              <w:left w:val="single" w:sz="5" w:space="0" w:color="000000"/>
              <w:bottom w:val="single" w:sz="5" w:space="0" w:color="000000"/>
              <w:right w:val="single" w:sz="5" w:space="0" w:color="000000"/>
            </w:tcBorders>
          </w:tcPr>
          <w:p w14:paraId="798315BD" w14:textId="77777777" w:rsidR="00D708A4" w:rsidRPr="00907C9B" w:rsidRDefault="00D708A4" w:rsidP="00020569">
            <w:pPr>
              <w:spacing w:line="229" w:lineRule="exact"/>
              <w:ind w:left="102"/>
              <w:rPr>
                <w:sz w:val="20"/>
                <w:szCs w:val="20"/>
              </w:rPr>
            </w:pPr>
            <w:proofErr w:type="gramStart"/>
            <w:r w:rsidRPr="00907C9B">
              <w:rPr>
                <w:sz w:val="20"/>
                <w:szCs w:val="20"/>
              </w:rPr>
              <w:t>...</w:t>
            </w:r>
            <w:proofErr w:type="spellStart"/>
            <w:r>
              <w:rPr>
                <w:sz w:val="20"/>
                <w:szCs w:val="20"/>
              </w:rPr>
              <w:t>type</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34E5E507" w14:textId="77777777" w:rsidR="00D708A4" w:rsidRDefault="00D708A4" w:rsidP="00020569">
            <w:pPr>
              <w:spacing w:line="229" w:lineRule="exact"/>
              <w:ind w:left="102"/>
              <w:rPr>
                <w:sz w:val="20"/>
                <w:szCs w:val="20"/>
              </w:rPr>
            </w:pPr>
            <w:r>
              <w:rPr>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729010A3" w14:textId="77777777" w:rsidR="00D708A4" w:rsidRDefault="00D708A4" w:rsidP="00020569">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w:t>
            </w:r>
            <w:proofErr w:type="spellStart"/>
            <w:r w:rsidRPr="00041CC6">
              <w:rPr>
                <w:sz w:val="20"/>
                <w:szCs w:val="20"/>
              </w:rPr>
              <w:t>OID</w:t>
            </w:r>
            <w:proofErr w:type="spellEnd"/>
            <w:r w:rsidRPr="00041CC6">
              <w:rPr>
                <w:sz w:val="20"/>
                <w:szCs w:val="20"/>
              </w:rPr>
              <w:t xml:space="preserve">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1BDB27EA" w14:textId="77777777" w:rsidR="00D708A4" w:rsidRPr="00041CC6" w:rsidRDefault="00D708A4" w:rsidP="0002056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19708A9" w14:textId="77777777" w:rsidR="00D708A4" w:rsidRPr="00907C9B" w:rsidRDefault="00D708A4" w:rsidP="0002056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D708A4" w:rsidRPr="00907C9B" w14:paraId="66D34409" w14:textId="77777777" w:rsidTr="00480EC7">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1A141C80" w14:textId="77777777" w:rsidR="00D708A4" w:rsidRPr="00907C9B" w:rsidRDefault="00D708A4" w:rsidP="00020569">
            <w:pPr>
              <w:spacing w:line="229" w:lineRule="exact"/>
              <w:ind w:left="102"/>
              <w:rPr>
                <w:sz w:val="20"/>
                <w:szCs w:val="20"/>
              </w:rPr>
            </w:pPr>
            <w:proofErr w:type="gramStart"/>
            <w:r w:rsidRPr="00907C9B">
              <w:rPr>
                <w:sz w:val="20"/>
                <w:szCs w:val="20"/>
              </w:rPr>
              <w:lastRenderedPageBreak/>
              <w:t>..</w:t>
            </w:r>
            <w:proofErr w:type="spellStart"/>
            <w:proofErr w:type="gramEnd"/>
            <w:r w:rsidRPr="00907C9B">
              <w:rPr>
                <w:sz w:val="20"/>
                <w:szCs w:val="20"/>
              </w:rPr>
              <w:t>author</w:t>
            </w:r>
            <w:proofErr w:type="spellEnd"/>
          </w:p>
          <w:p w14:paraId="10960D28" w14:textId="77777777" w:rsidR="00D708A4" w:rsidRPr="00907C9B" w:rsidRDefault="00D708A4" w:rsidP="0002056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678362EA" w14:textId="77777777" w:rsidR="00D708A4" w:rsidRPr="00907C9B" w:rsidRDefault="00D708A4" w:rsidP="00020569">
            <w:pPr>
              <w:spacing w:line="229" w:lineRule="exact"/>
              <w:ind w:left="102"/>
              <w:rPr>
                <w:sz w:val="20"/>
                <w:szCs w:val="20"/>
              </w:rPr>
            </w:pPr>
            <w:proofErr w:type="spellStart"/>
            <w:r>
              <w:rPr>
                <w:sz w:val="20"/>
                <w:szCs w:val="20"/>
              </w:rPr>
              <w:t>A</w:t>
            </w:r>
            <w:r w:rsidRPr="00907C9B">
              <w:rPr>
                <w:sz w:val="20"/>
                <w:szCs w:val="20"/>
              </w:rPr>
              <w:t>uthorType</w:t>
            </w:r>
            <w:proofErr w:type="spellEnd"/>
          </w:p>
          <w:p w14:paraId="36768B5E" w14:textId="77777777" w:rsidR="00D708A4" w:rsidRPr="00907C9B" w:rsidRDefault="00D708A4" w:rsidP="0002056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7CCD5F40" w14:textId="77777777" w:rsidR="00D708A4" w:rsidRPr="00041CC6" w:rsidRDefault="00D708A4" w:rsidP="00020569">
            <w:pPr>
              <w:spacing w:line="226" w:lineRule="exact"/>
              <w:ind w:left="102"/>
              <w:rPr>
                <w:spacing w:val="-1"/>
                <w:sz w:val="20"/>
                <w:szCs w:val="20"/>
              </w:rPr>
            </w:pPr>
            <w:r w:rsidRPr="00041CC6">
              <w:rPr>
                <w:spacing w:val="-1"/>
                <w:sz w:val="20"/>
                <w:szCs w:val="20"/>
              </w:rPr>
              <w:t>Information om den hälso- och sjukvårdsperson som skapat informationen i dokumentet, nedan kallas författare.</w:t>
            </w:r>
          </w:p>
          <w:p w14:paraId="6DCC0CBD" w14:textId="77777777" w:rsidR="00D708A4" w:rsidRPr="00907C9B" w:rsidRDefault="00D708A4" w:rsidP="0002056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8119D7B" w14:textId="77777777" w:rsidR="00D708A4" w:rsidRPr="00907C9B" w:rsidRDefault="00D708A4" w:rsidP="0002056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708A4" w:rsidRPr="00907C9B" w14:paraId="328B59DF" w14:textId="77777777" w:rsidTr="00480EC7">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51E5EAA1" w14:textId="77777777" w:rsidR="00D708A4" w:rsidRPr="00907C9B" w:rsidRDefault="00D708A4" w:rsidP="00020569">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7C6708C3" w14:textId="77777777" w:rsidR="00D708A4" w:rsidRPr="00907C9B" w:rsidRDefault="00D708A4" w:rsidP="0002056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17C81EB9" w14:textId="77777777" w:rsidR="00D708A4" w:rsidRDefault="00D708A4" w:rsidP="00020569">
            <w:pPr>
              <w:spacing w:line="229" w:lineRule="exact"/>
              <w:ind w:left="102"/>
              <w:rPr>
                <w:rFonts w:ascii="Arial" w:hAnsi="Arial" w:cs="Arial"/>
                <w:color w:val="FF0000"/>
                <w:sz w:val="20"/>
                <w:szCs w:val="20"/>
              </w:rPr>
            </w:pPr>
            <w:proofErr w:type="spellStart"/>
            <w:r>
              <w:rPr>
                <w:sz w:val="20"/>
                <w:szCs w:val="20"/>
              </w:rPr>
              <w:t>TimeStampType</w:t>
            </w:r>
            <w:proofErr w:type="spellEnd"/>
          </w:p>
          <w:p w14:paraId="734F58AD" w14:textId="77777777" w:rsidR="00D708A4" w:rsidRPr="00907C9B" w:rsidRDefault="00D708A4" w:rsidP="0002056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4609CAE6" w14:textId="77777777" w:rsidR="00D708A4" w:rsidRPr="00907C9B" w:rsidRDefault="00D708A4" w:rsidP="00020569">
            <w:pPr>
              <w:spacing w:line="226" w:lineRule="exact"/>
              <w:ind w:left="102"/>
              <w:rPr>
                <w:spacing w:val="-1"/>
                <w:sz w:val="20"/>
                <w:szCs w:val="20"/>
              </w:rPr>
            </w:pPr>
            <w:r w:rsidRPr="00907C9B">
              <w:rPr>
                <w:spacing w:val="-1"/>
                <w:sz w:val="20"/>
                <w:szCs w:val="20"/>
              </w:rPr>
              <w:t>Tidpunkt då dokumentet skapades</w:t>
            </w:r>
          </w:p>
          <w:p w14:paraId="00B9C2AF" w14:textId="77777777" w:rsidR="00D708A4" w:rsidRPr="00907C9B" w:rsidRDefault="00D708A4" w:rsidP="0002056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16E60FA" w14:textId="77777777" w:rsidR="00D708A4" w:rsidRPr="00907C9B" w:rsidRDefault="00D708A4" w:rsidP="00020569">
            <w:pPr>
              <w:spacing w:line="229" w:lineRule="exact"/>
              <w:ind w:left="102"/>
              <w:rPr>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D708A4" w:rsidRPr="00907C9B" w14:paraId="547D1E69" w14:textId="77777777" w:rsidTr="00480EC7">
        <w:trPr>
          <w:trHeight w:hRule="exact" w:val="295"/>
          <w:tblHeader/>
        </w:trPr>
        <w:tc>
          <w:tcPr>
            <w:tcW w:w="2922" w:type="dxa"/>
            <w:tcBorders>
              <w:top w:val="single" w:sz="5" w:space="0" w:color="000000"/>
              <w:left w:val="single" w:sz="5" w:space="0" w:color="000000"/>
              <w:bottom w:val="single" w:sz="5" w:space="0" w:color="000000"/>
              <w:right w:val="single" w:sz="5" w:space="0" w:color="000000"/>
            </w:tcBorders>
          </w:tcPr>
          <w:p w14:paraId="2703998E" w14:textId="77777777" w:rsidR="00D708A4" w:rsidRPr="00907C9B" w:rsidRDefault="00D708A4" w:rsidP="00020569">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w:t>
            </w:r>
            <w:r>
              <w:rPr>
                <w:spacing w:val="-1"/>
                <w:sz w:val="20"/>
                <w:szCs w:val="20"/>
              </w:rPr>
              <w:t>HSAid</w:t>
            </w:r>
            <w:proofErr w:type="spellEnd"/>
            <w:proofErr w:type="gramEnd"/>
          </w:p>
          <w:p w14:paraId="50269262" w14:textId="77777777" w:rsidR="00D708A4" w:rsidRPr="00907C9B" w:rsidRDefault="00D708A4" w:rsidP="00020569">
            <w:pPr>
              <w:spacing w:line="226" w:lineRule="exact"/>
              <w:ind w:left="102"/>
              <w:rPr>
                <w:spacing w:val="-1"/>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72CAA379" w14:textId="77777777" w:rsidR="00D708A4" w:rsidRDefault="00D708A4" w:rsidP="00020569">
            <w:pPr>
              <w:spacing w:line="229" w:lineRule="exact"/>
              <w:ind w:left="102"/>
              <w:rPr>
                <w:rFonts w:ascii="Arial" w:hAnsi="Arial" w:cs="Arial"/>
                <w:sz w:val="20"/>
                <w:szCs w:val="20"/>
              </w:rPr>
            </w:pPr>
            <w:proofErr w:type="spellStart"/>
            <w:r>
              <w:rPr>
                <w:sz w:val="20"/>
                <w:szCs w:val="20"/>
              </w:rPr>
              <w:t>HSAIdType</w:t>
            </w:r>
            <w:proofErr w:type="spellEnd"/>
          </w:p>
          <w:p w14:paraId="62EE4C0C" w14:textId="77777777" w:rsidR="00D708A4" w:rsidRPr="00907C9B" w:rsidRDefault="00D708A4" w:rsidP="0002056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6AE84232" w14:textId="77777777" w:rsidR="00D708A4" w:rsidRPr="00907C9B" w:rsidRDefault="00D708A4" w:rsidP="00020569">
            <w:pPr>
              <w:spacing w:line="226" w:lineRule="exact"/>
              <w:ind w:left="102"/>
              <w:rPr>
                <w:spacing w:val="-1"/>
                <w:sz w:val="20"/>
                <w:szCs w:val="20"/>
              </w:rPr>
            </w:pPr>
            <w:r w:rsidRPr="00171EC2">
              <w:rPr>
                <w:spacing w:val="-1"/>
                <w:sz w:val="20"/>
                <w:szCs w:val="20"/>
              </w:rPr>
              <w:t>Författarens HSA-id</w:t>
            </w:r>
          </w:p>
          <w:p w14:paraId="6B407032" w14:textId="77777777" w:rsidR="00D708A4" w:rsidRPr="00907C9B" w:rsidRDefault="00D708A4" w:rsidP="0002056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21D2E12" w14:textId="77777777" w:rsidR="00D708A4" w:rsidRPr="00907C9B" w:rsidRDefault="00D708A4" w:rsidP="0002056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D708A4" w:rsidRPr="00907C9B" w14:paraId="551DC936" w14:textId="77777777" w:rsidTr="00480EC7">
        <w:trPr>
          <w:trHeight w:hRule="exact" w:val="1403"/>
          <w:tblHeader/>
        </w:trPr>
        <w:tc>
          <w:tcPr>
            <w:tcW w:w="2922" w:type="dxa"/>
            <w:tcBorders>
              <w:top w:val="single" w:sz="5" w:space="0" w:color="000000"/>
              <w:left w:val="single" w:sz="5" w:space="0" w:color="000000"/>
              <w:bottom w:val="single" w:sz="5" w:space="0" w:color="000000"/>
              <w:right w:val="single" w:sz="5" w:space="0" w:color="000000"/>
            </w:tcBorders>
          </w:tcPr>
          <w:p w14:paraId="5F0492FC" w14:textId="77777777" w:rsidR="00D708A4" w:rsidRPr="00907C9B" w:rsidRDefault="00D708A4" w:rsidP="00020569">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authorRoleCode</w:t>
            </w:r>
            <w:proofErr w:type="spellEnd"/>
            <w:proofErr w:type="gramEnd"/>
          </w:p>
          <w:p w14:paraId="4D87BC84" w14:textId="77777777" w:rsidR="00D708A4" w:rsidRPr="00907C9B" w:rsidRDefault="00D708A4" w:rsidP="00020569">
            <w:pPr>
              <w:spacing w:line="226" w:lineRule="exact"/>
              <w:ind w:left="102"/>
              <w:rPr>
                <w:spacing w:val="-1"/>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6B57EE2A" w14:textId="77777777" w:rsidR="00D708A4" w:rsidRDefault="00D708A4" w:rsidP="00020569">
            <w:pPr>
              <w:spacing w:line="229" w:lineRule="exact"/>
              <w:ind w:left="102"/>
              <w:rPr>
                <w:rFonts w:ascii="Arial" w:hAnsi="Arial" w:cs="Arial"/>
                <w:sz w:val="20"/>
                <w:szCs w:val="20"/>
              </w:rPr>
            </w:pPr>
            <w:r>
              <w:rPr>
                <w:spacing w:val="-1"/>
                <w:sz w:val="20"/>
                <w:szCs w:val="20"/>
              </w:rPr>
              <w:t>string</w:t>
            </w:r>
          </w:p>
          <w:p w14:paraId="2758B5C6" w14:textId="77777777" w:rsidR="00D708A4" w:rsidRPr="00171EC2" w:rsidRDefault="00D708A4" w:rsidP="00020569">
            <w:pPr>
              <w:spacing w:line="226" w:lineRule="exact"/>
              <w:ind w:left="102"/>
              <w:rPr>
                <w:spacing w:val="-1"/>
                <w:sz w:val="20"/>
                <w:szCs w:val="20"/>
              </w:rPr>
            </w:pPr>
          </w:p>
          <w:p w14:paraId="114231CB" w14:textId="77777777" w:rsidR="00D708A4" w:rsidRPr="00907C9B" w:rsidRDefault="00D708A4" w:rsidP="0002056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337CE973" w14:textId="77777777" w:rsidR="00D708A4" w:rsidRPr="00041CC6" w:rsidRDefault="00D708A4" w:rsidP="00020569">
            <w:pPr>
              <w:spacing w:line="226" w:lineRule="exact"/>
              <w:ind w:left="102"/>
              <w:rPr>
                <w:spacing w:val="-1"/>
                <w:sz w:val="20"/>
                <w:szCs w:val="20"/>
              </w:rPr>
            </w:pPr>
            <w:r w:rsidRPr="00041CC6">
              <w:rPr>
                <w:spacing w:val="-1"/>
                <w:sz w:val="20"/>
                <w:szCs w:val="20"/>
              </w:rPr>
              <w:t xml:space="preserve">Kod för författarens befattning. Tillåtna värden från </w:t>
            </w:r>
            <w:proofErr w:type="spellStart"/>
            <w:r w:rsidRPr="00041CC6">
              <w:rPr>
                <w:spacing w:val="-1"/>
                <w:sz w:val="20"/>
                <w:szCs w:val="20"/>
              </w:rPr>
              <w:t>kodverk</w:t>
            </w:r>
            <w:proofErr w:type="spellEnd"/>
            <w:r w:rsidRPr="00041CC6">
              <w:rPr>
                <w:spacing w:val="-1"/>
                <w:sz w:val="20"/>
                <w:szCs w:val="20"/>
              </w:rPr>
              <w:t xml:space="preserve"> Befattning (</w:t>
            </w:r>
            <w:proofErr w:type="spellStart"/>
            <w:r w:rsidRPr="00041CC6">
              <w:rPr>
                <w:spacing w:val="-1"/>
                <w:sz w:val="20"/>
                <w:szCs w:val="20"/>
              </w:rPr>
              <w:t>OID</w:t>
            </w:r>
            <w:proofErr w:type="spellEnd"/>
            <w:r w:rsidRPr="00041CC6">
              <w:rPr>
                <w:spacing w:val="-1"/>
                <w:sz w:val="20"/>
                <w:szCs w:val="20"/>
              </w:rPr>
              <w:t xml:space="preserve"> 1.2.752.129.2.2.1.</w:t>
            </w:r>
            <w:proofErr w:type="gramStart"/>
            <w:r w:rsidRPr="00041CC6">
              <w:rPr>
                <w:spacing w:val="-1"/>
                <w:sz w:val="20"/>
                <w:szCs w:val="20"/>
              </w:rPr>
              <w:t>4) ,</w:t>
            </w:r>
            <w:proofErr w:type="gramEnd"/>
            <w:r w:rsidRPr="00041CC6">
              <w:rPr>
                <w:spacing w:val="-1"/>
                <w:sz w:val="20"/>
                <w:szCs w:val="20"/>
              </w:rPr>
              <w:t xml:space="preserve"> se http://www.inera.se/Documents/Infrastrukturtjanster/Katalogtjanst_HSA/Innehll/hsa_innehall_befattning.pdf</w:t>
            </w:r>
          </w:p>
          <w:p w14:paraId="5A14BD2A" w14:textId="77777777" w:rsidR="00D708A4" w:rsidRPr="00907C9B" w:rsidRDefault="00D708A4" w:rsidP="0002056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8A9CCAC" w14:textId="77777777" w:rsidR="00D708A4" w:rsidRPr="00907C9B" w:rsidRDefault="00D708A4" w:rsidP="00020569">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D708A4" w:rsidRPr="00907C9B" w14:paraId="394FE4C2" w14:textId="77777777" w:rsidTr="00480EC7">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72BCF794" w14:textId="77777777" w:rsidR="00D708A4" w:rsidRPr="00907C9B" w:rsidRDefault="00D708A4" w:rsidP="00020569">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authorName</w:t>
            </w:r>
            <w:proofErr w:type="spellEnd"/>
            <w:proofErr w:type="gramEnd"/>
          </w:p>
          <w:p w14:paraId="5672D63C" w14:textId="77777777" w:rsidR="00D708A4" w:rsidRPr="00907C9B" w:rsidRDefault="00D708A4" w:rsidP="00020569">
            <w:pPr>
              <w:spacing w:line="226" w:lineRule="exact"/>
              <w:ind w:left="102"/>
              <w:rPr>
                <w:spacing w:val="-1"/>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0E91A42D" w14:textId="77777777" w:rsidR="00D708A4" w:rsidRPr="00907C9B" w:rsidRDefault="00D708A4" w:rsidP="00020569">
            <w:pPr>
              <w:spacing w:line="226" w:lineRule="exact"/>
              <w:ind w:left="102"/>
              <w:rPr>
                <w:spacing w:val="-1"/>
                <w:sz w:val="20"/>
                <w:szCs w:val="20"/>
              </w:rPr>
            </w:pPr>
            <w:r>
              <w:rPr>
                <w:spacing w:val="-1"/>
                <w:sz w:val="20"/>
                <w:szCs w:val="20"/>
              </w:rPr>
              <w:t>string</w:t>
            </w:r>
          </w:p>
          <w:p w14:paraId="045406CD" w14:textId="77777777" w:rsidR="00D708A4" w:rsidRPr="00907C9B" w:rsidRDefault="00D708A4" w:rsidP="0002056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26959FA5" w14:textId="77777777" w:rsidR="00D708A4" w:rsidRPr="00907C9B" w:rsidRDefault="00D708A4" w:rsidP="00020569">
            <w:pPr>
              <w:spacing w:line="226" w:lineRule="exact"/>
              <w:ind w:left="102"/>
              <w:rPr>
                <w:spacing w:val="-1"/>
                <w:sz w:val="20"/>
                <w:szCs w:val="20"/>
              </w:rPr>
            </w:pPr>
            <w:r>
              <w:rPr>
                <w:spacing w:val="-1"/>
                <w:sz w:val="20"/>
                <w:szCs w:val="20"/>
              </w:rPr>
              <w:t>Författarens namn</w:t>
            </w:r>
          </w:p>
          <w:p w14:paraId="551A471F" w14:textId="77777777" w:rsidR="00D708A4" w:rsidRPr="00907C9B" w:rsidRDefault="00D708A4" w:rsidP="0002056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C27435B" w14:textId="77777777" w:rsidR="00D708A4" w:rsidRPr="00907C9B" w:rsidRDefault="00D708A4" w:rsidP="00020569">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D708A4" w:rsidRPr="00907C9B" w14:paraId="1A14D6E3" w14:textId="77777777" w:rsidTr="00480EC7">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4907B321" w14:textId="77777777" w:rsidR="00D708A4" w:rsidRPr="00907C9B" w:rsidRDefault="00D708A4" w:rsidP="00020569">
            <w:pPr>
              <w:spacing w:line="226" w:lineRule="exact"/>
              <w:ind w:left="102"/>
              <w:rPr>
                <w:spacing w:val="-1"/>
                <w:sz w:val="20"/>
                <w:szCs w:val="20"/>
              </w:rPr>
            </w:pPr>
            <w:proofErr w:type="gramStart"/>
            <w:r>
              <w:rPr>
                <w:spacing w:val="-1"/>
                <w:sz w:val="20"/>
                <w:szCs w:val="20"/>
              </w:rPr>
              <w:t>…</w:t>
            </w:r>
            <w:proofErr w:type="spellStart"/>
            <w:r w:rsidRPr="008C68A3">
              <w:rPr>
                <w:spacing w:val="-1"/>
                <w:sz w:val="20"/>
                <w:szCs w:val="20"/>
              </w:rPr>
              <w:t>authorOrgUnitHSAid</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476FCBDC" w14:textId="77777777" w:rsidR="00D708A4" w:rsidRPr="00907C9B" w:rsidRDefault="00D708A4" w:rsidP="00020569">
            <w:pPr>
              <w:spacing w:line="226" w:lineRule="exact"/>
              <w:ind w:left="102"/>
              <w:rPr>
                <w:spacing w:val="-1"/>
                <w:sz w:val="20"/>
                <w:szCs w:val="20"/>
              </w:rPr>
            </w:pPr>
            <w:proofErr w:type="spellStart"/>
            <w:r w:rsidRPr="008C68A3">
              <w:rPr>
                <w:spacing w:val="-1"/>
                <w:sz w:val="20"/>
                <w:szCs w:val="20"/>
              </w:rPr>
              <w:t>HSAIdType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26EC8CB7" w14:textId="77777777" w:rsidR="00D708A4" w:rsidRPr="00907C9B" w:rsidRDefault="00D708A4" w:rsidP="00020569">
            <w:pPr>
              <w:spacing w:line="226" w:lineRule="exact"/>
              <w:ind w:left="102"/>
              <w:rPr>
                <w:spacing w:val="-1"/>
                <w:sz w:val="20"/>
                <w:szCs w:val="20"/>
              </w:rPr>
            </w:pPr>
            <w:r w:rsidRPr="008C68A3">
              <w:rPr>
                <w:spacing w:val="-1"/>
                <w:sz w:val="20"/>
                <w:szCs w:val="20"/>
              </w:rPr>
              <w:t>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5BDF217E" w14:textId="77777777" w:rsidR="00D708A4" w:rsidRPr="00907C9B" w:rsidRDefault="00D708A4" w:rsidP="0002056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D708A4" w:rsidRPr="00907C9B" w14:paraId="5028DDFA" w14:textId="77777777" w:rsidTr="00480EC7">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2C847C76" w14:textId="77777777" w:rsidR="00D708A4" w:rsidRPr="008C68A3" w:rsidRDefault="00D708A4" w:rsidP="00020569">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roofErr w:type="spellEnd"/>
            <w:proofErr w:type="gramEnd"/>
          </w:p>
          <w:p w14:paraId="71A784F8" w14:textId="77777777" w:rsidR="00D708A4" w:rsidRPr="00907C9B" w:rsidRDefault="00D708A4" w:rsidP="00020569">
            <w:pPr>
              <w:spacing w:line="226" w:lineRule="exact"/>
              <w:ind w:left="102"/>
              <w:rPr>
                <w:spacing w:val="-1"/>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42A51096" w14:textId="77777777" w:rsidR="00D708A4" w:rsidRPr="00907C9B" w:rsidRDefault="00D708A4" w:rsidP="00020569">
            <w:pPr>
              <w:spacing w:line="226" w:lineRule="exact"/>
              <w:ind w:left="102"/>
              <w:rPr>
                <w:spacing w:val="-1"/>
                <w:sz w:val="20"/>
                <w:szCs w:val="20"/>
              </w:rPr>
            </w:pPr>
            <w:r>
              <w:rPr>
                <w:spacing w:val="-1"/>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517A12F2" w14:textId="77777777" w:rsidR="00D708A4" w:rsidRPr="00907C9B" w:rsidRDefault="00D708A4" w:rsidP="00020569">
            <w:pPr>
              <w:spacing w:line="226" w:lineRule="exact"/>
              <w:ind w:left="102"/>
              <w:rPr>
                <w:spacing w:val="-1"/>
                <w:sz w:val="20"/>
                <w:szCs w:val="20"/>
              </w:rPr>
            </w:pPr>
            <w:r w:rsidRPr="008C68A3">
              <w:rPr>
                <w:spacing w:val="-1"/>
                <w:sz w:val="20"/>
                <w:szCs w:val="20"/>
              </w:rPr>
              <w:t>Namnet på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5335C08E" w14:textId="77777777" w:rsidR="00D708A4" w:rsidRPr="00907C9B" w:rsidRDefault="00D708A4" w:rsidP="0002056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D708A4" w:rsidRPr="00907C9B" w14:paraId="7B7C6CF5" w14:textId="77777777" w:rsidTr="00480EC7">
        <w:trPr>
          <w:trHeight w:hRule="exact" w:val="555"/>
          <w:tblHeader/>
        </w:trPr>
        <w:tc>
          <w:tcPr>
            <w:tcW w:w="2922" w:type="dxa"/>
            <w:tcBorders>
              <w:top w:val="single" w:sz="5" w:space="0" w:color="000000"/>
              <w:left w:val="single" w:sz="5" w:space="0" w:color="000000"/>
              <w:bottom w:val="single" w:sz="5" w:space="0" w:color="000000"/>
              <w:right w:val="single" w:sz="5" w:space="0" w:color="000000"/>
            </w:tcBorders>
          </w:tcPr>
          <w:p w14:paraId="4AD8AA38" w14:textId="77777777" w:rsidR="00D708A4" w:rsidRPr="00907C9B" w:rsidRDefault="00D708A4" w:rsidP="00020569">
            <w:pPr>
              <w:spacing w:line="229" w:lineRule="exact"/>
              <w:ind w:left="102"/>
              <w:rPr>
                <w:sz w:val="20"/>
                <w:szCs w:val="20"/>
              </w:rPr>
            </w:pPr>
            <w:proofErr w:type="gramStart"/>
            <w:r>
              <w:rPr>
                <w:spacing w:val="-1"/>
                <w:sz w:val="20"/>
                <w:szCs w:val="20"/>
              </w:rPr>
              <w:t>…</w:t>
            </w:r>
            <w:proofErr w:type="spellStart"/>
            <w:r w:rsidRPr="008C68A3">
              <w:rPr>
                <w:spacing w:val="-1"/>
                <w:sz w:val="20"/>
                <w:szCs w:val="20"/>
              </w:rPr>
              <w:t>authorOrgUni</w:t>
            </w:r>
            <w:r>
              <w:rPr>
                <w:spacing w:val="-1"/>
                <w:sz w:val="20"/>
                <w:szCs w:val="20"/>
              </w:rPr>
              <w:t>tAddress</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7506FD7C" w14:textId="77777777" w:rsidR="00D708A4" w:rsidRPr="00907C9B" w:rsidRDefault="00D708A4" w:rsidP="00020569">
            <w:pPr>
              <w:spacing w:line="226" w:lineRule="exact"/>
              <w:ind w:left="102"/>
              <w:rPr>
                <w:spacing w:val="-1"/>
                <w:sz w:val="20"/>
                <w:szCs w:val="20"/>
              </w:rPr>
            </w:pPr>
            <w:r>
              <w:rPr>
                <w:spacing w:val="-1"/>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28376167" w14:textId="77777777" w:rsidR="00D708A4" w:rsidRPr="00907C9B" w:rsidRDefault="00D708A4" w:rsidP="00020569">
            <w:pPr>
              <w:spacing w:line="226" w:lineRule="exact"/>
              <w:ind w:left="102"/>
              <w:rPr>
                <w:spacing w:val="-1"/>
                <w:sz w:val="20"/>
                <w:szCs w:val="20"/>
              </w:rPr>
            </w:pPr>
            <w:r>
              <w:rPr>
                <w:spacing w:val="-1"/>
                <w:sz w:val="20"/>
                <w:szCs w:val="20"/>
              </w:rPr>
              <w:t>Postadress för</w:t>
            </w:r>
            <w:r w:rsidRPr="008C68A3">
              <w:rPr>
                <w:spacing w:val="-1"/>
                <w:sz w:val="20"/>
                <w:szCs w:val="20"/>
              </w:rPr>
              <w:t xml:space="preserve">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6FA080DC" w14:textId="77777777" w:rsidR="00D708A4" w:rsidRPr="00907C9B" w:rsidRDefault="00D708A4" w:rsidP="0002056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D708A4" w:rsidRPr="00907C9B" w14:paraId="46C4D39B" w14:textId="77777777" w:rsidTr="00480EC7">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tcPr>
          <w:p w14:paraId="6F6CE8B7" w14:textId="77777777" w:rsidR="00D708A4" w:rsidRPr="00907C9B" w:rsidRDefault="00D708A4" w:rsidP="00020569">
            <w:pPr>
              <w:spacing w:line="229" w:lineRule="exact"/>
              <w:ind w:left="102"/>
              <w:rPr>
                <w:sz w:val="20"/>
                <w:szCs w:val="20"/>
              </w:rPr>
            </w:pPr>
            <w:proofErr w:type="gramStart"/>
            <w:r w:rsidRPr="00907C9B">
              <w:rPr>
                <w:sz w:val="20"/>
                <w:szCs w:val="20"/>
              </w:rPr>
              <w:t>...</w:t>
            </w:r>
            <w:proofErr w:type="spellStart"/>
            <w:r>
              <w:rPr>
                <w:spacing w:val="-1"/>
                <w:sz w:val="20"/>
                <w:szCs w:val="20"/>
              </w:rPr>
              <w:t>careUnitHSAid</w:t>
            </w:r>
            <w:proofErr w:type="spellEnd"/>
            <w:proofErr w:type="gramEnd"/>
          </w:p>
          <w:p w14:paraId="40289C1B" w14:textId="77777777" w:rsidR="00D708A4" w:rsidRPr="00907C9B" w:rsidRDefault="00D708A4" w:rsidP="00020569">
            <w:pPr>
              <w:spacing w:line="226" w:lineRule="exact"/>
              <w:ind w:left="102"/>
              <w:rPr>
                <w:spacing w:val="-1"/>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70F999BD" w14:textId="77777777" w:rsidR="00D708A4" w:rsidRDefault="00D708A4" w:rsidP="00020569">
            <w:pPr>
              <w:spacing w:line="229" w:lineRule="exact"/>
              <w:ind w:left="102"/>
              <w:rPr>
                <w:rFonts w:ascii="Arial" w:hAnsi="Arial" w:cs="Arial"/>
                <w:sz w:val="20"/>
                <w:szCs w:val="20"/>
              </w:rPr>
            </w:pPr>
            <w:proofErr w:type="spellStart"/>
            <w:r>
              <w:rPr>
                <w:spacing w:val="-1"/>
                <w:sz w:val="20"/>
                <w:szCs w:val="20"/>
              </w:rPr>
              <w:t>HSAIdType</w:t>
            </w:r>
            <w:proofErr w:type="spellEnd"/>
          </w:p>
          <w:p w14:paraId="328BD103" w14:textId="77777777" w:rsidR="00D708A4" w:rsidRPr="00907C9B" w:rsidRDefault="00D708A4" w:rsidP="00020569">
            <w:pPr>
              <w:spacing w:line="226" w:lineRule="exact"/>
              <w:ind w:left="102"/>
              <w:rPr>
                <w:spacing w:val="-1"/>
                <w:sz w:val="20"/>
                <w:szCs w:val="20"/>
              </w:rPr>
            </w:pPr>
          </w:p>
          <w:p w14:paraId="38DE228D" w14:textId="77777777" w:rsidR="00D708A4" w:rsidRPr="00907C9B" w:rsidRDefault="00D708A4" w:rsidP="0002056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3CE0597C" w14:textId="77777777" w:rsidR="00D708A4" w:rsidRPr="006B1876" w:rsidRDefault="00D708A4" w:rsidP="00020569">
            <w:pPr>
              <w:spacing w:line="229" w:lineRule="exact"/>
              <w:ind w:left="102"/>
              <w:rPr>
                <w:sz w:val="20"/>
                <w:szCs w:val="20"/>
              </w:rPr>
            </w:pPr>
            <w:r w:rsidRPr="006B1876">
              <w:rPr>
                <w:sz w:val="20"/>
                <w:szCs w:val="20"/>
              </w:rPr>
              <w:t xml:space="preserve">HSA-id för </w:t>
            </w:r>
            <w:proofErr w:type="spellStart"/>
            <w:r w:rsidRPr="006B1876">
              <w:rPr>
                <w:sz w:val="20"/>
                <w:szCs w:val="20"/>
              </w:rPr>
              <w:t>PDL</w:t>
            </w:r>
            <w:proofErr w:type="spellEnd"/>
            <w:r w:rsidRPr="006B1876">
              <w:rPr>
                <w:sz w:val="20"/>
                <w:szCs w:val="20"/>
              </w:rPr>
              <w:t>-enhet</w:t>
            </w:r>
          </w:p>
          <w:p w14:paraId="05D5B0DC" w14:textId="77777777" w:rsidR="00D708A4" w:rsidRPr="006B1876" w:rsidRDefault="00D708A4" w:rsidP="00020569">
            <w:pPr>
              <w:spacing w:line="229" w:lineRule="exact"/>
              <w:ind w:left="102"/>
              <w:rPr>
                <w:sz w:val="20"/>
                <w:szCs w:val="20"/>
              </w:rPr>
            </w:pPr>
          </w:p>
          <w:p w14:paraId="71EE8DFC" w14:textId="77777777" w:rsidR="00D708A4" w:rsidRPr="00907C9B" w:rsidRDefault="00D708A4" w:rsidP="0002056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7C9E0E0" w14:textId="77777777" w:rsidR="00D708A4" w:rsidRPr="00907C9B" w:rsidRDefault="00D708A4" w:rsidP="0002056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D708A4" w:rsidRPr="00907C9B" w14:paraId="126CE333" w14:textId="77777777" w:rsidTr="00480EC7">
        <w:trPr>
          <w:trHeight w:val="684"/>
          <w:tblHeader/>
        </w:trPr>
        <w:tc>
          <w:tcPr>
            <w:tcW w:w="2922" w:type="dxa"/>
            <w:tcBorders>
              <w:top w:val="single" w:sz="5" w:space="0" w:color="000000"/>
              <w:left w:val="single" w:sz="5" w:space="0" w:color="000000"/>
              <w:bottom w:val="single" w:sz="5" w:space="0" w:color="000000"/>
              <w:right w:val="single" w:sz="5" w:space="0" w:color="000000"/>
            </w:tcBorders>
          </w:tcPr>
          <w:p w14:paraId="07F6C02C" w14:textId="77777777" w:rsidR="00D708A4" w:rsidRPr="00907C9B" w:rsidRDefault="00D708A4" w:rsidP="00020569">
            <w:pPr>
              <w:spacing w:line="226" w:lineRule="exact"/>
              <w:ind w:left="102"/>
              <w:rPr>
                <w:spacing w:val="-1"/>
                <w:sz w:val="20"/>
                <w:szCs w:val="20"/>
              </w:rPr>
            </w:pPr>
            <w:proofErr w:type="gramStart"/>
            <w:r>
              <w:rPr>
                <w:sz w:val="20"/>
                <w:szCs w:val="20"/>
              </w:rPr>
              <w:t>...</w:t>
            </w:r>
            <w:proofErr w:type="spellStart"/>
            <w:r w:rsidRPr="00907C9B">
              <w:rPr>
                <w:spacing w:val="-1"/>
                <w:sz w:val="20"/>
                <w:szCs w:val="20"/>
              </w:rPr>
              <w:t>care</w:t>
            </w:r>
            <w:r>
              <w:rPr>
                <w:spacing w:val="-1"/>
                <w:sz w:val="20"/>
                <w:szCs w:val="20"/>
              </w:rPr>
              <w:t>GiverHSAid</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203709D0" w14:textId="77777777" w:rsidR="00D708A4" w:rsidRPr="00907C9B" w:rsidRDefault="00D708A4" w:rsidP="00020569">
            <w:pPr>
              <w:spacing w:line="226" w:lineRule="exact"/>
              <w:ind w:left="102"/>
              <w:rPr>
                <w:spacing w:val="-1"/>
                <w:sz w:val="20"/>
                <w:szCs w:val="20"/>
              </w:rPr>
            </w:pPr>
            <w:proofErr w:type="spellStart"/>
            <w:r>
              <w:rPr>
                <w:spacing w:val="-1"/>
                <w:sz w:val="20"/>
                <w:szCs w:val="20"/>
              </w:rPr>
              <w:t>HSAIdType</w:t>
            </w:r>
            <w:proofErr w:type="spellEnd"/>
          </w:p>
          <w:p w14:paraId="7A804262" w14:textId="77777777" w:rsidR="00D708A4" w:rsidRPr="00907C9B" w:rsidRDefault="00D708A4" w:rsidP="0002056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257F90EE" w14:textId="77777777" w:rsidR="00D708A4" w:rsidRPr="00907C9B" w:rsidRDefault="00D708A4" w:rsidP="00020569">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29E7C085" w14:textId="77777777" w:rsidR="00D708A4" w:rsidRPr="00907C9B" w:rsidRDefault="00D708A4" w:rsidP="0002056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AD181CA" w14:textId="77777777" w:rsidR="00D708A4" w:rsidRPr="00907C9B" w:rsidRDefault="00D708A4" w:rsidP="0002056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D708A4" w:rsidRPr="00907C9B" w14:paraId="693C966D" w14:textId="77777777" w:rsidTr="00480EC7">
        <w:trPr>
          <w:trHeight w:val="684"/>
          <w:tblHeader/>
        </w:trPr>
        <w:tc>
          <w:tcPr>
            <w:tcW w:w="2922" w:type="dxa"/>
            <w:tcBorders>
              <w:top w:val="single" w:sz="5" w:space="0" w:color="000000"/>
              <w:left w:val="single" w:sz="5" w:space="0" w:color="000000"/>
              <w:bottom w:val="single" w:sz="5" w:space="0" w:color="000000"/>
              <w:right w:val="single" w:sz="5" w:space="0" w:color="000000"/>
            </w:tcBorders>
          </w:tcPr>
          <w:p w14:paraId="7654D392" w14:textId="77777777" w:rsidR="00D708A4" w:rsidRPr="00907C9B" w:rsidRDefault="00D708A4" w:rsidP="00020569">
            <w:pPr>
              <w:spacing w:line="229" w:lineRule="exact"/>
              <w:ind w:left="102"/>
              <w:rPr>
                <w:sz w:val="20"/>
                <w:szCs w:val="20"/>
              </w:rPr>
            </w:pPr>
            <w:proofErr w:type="gramStart"/>
            <w:r w:rsidRPr="00907C9B">
              <w:rPr>
                <w:sz w:val="20"/>
                <w:szCs w:val="20"/>
                <w:lang w:val="en-US"/>
              </w:rPr>
              <w:t>..</w:t>
            </w:r>
            <w:proofErr w:type="spellStart"/>
            <w:r w:rsidRPr="00907C9B">
              <w:rPr>
                <w:sz w:val="20"/>
                <w:szCs w:val="20"/>
                <w:lang w:val="en-US"/>
              </w:rPr>
              <w:t>legalAuthenticator</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2F458326" w14:textId="77777777" w:rsidR="00D708A4" w:rsidRPr="00907C9B" w:rsidRDefault="00D708A4" w:rsidP="00020569">
            <w:pPr>
              <w:spacing w:line="226" w:lineRule="exact"/>
              <w:ind w:left="102"/>
              <w:rPr>
                <w:spacing w:val="-1"/>
                <w:sz w:val="20"/>
                <w:szCs w:val="20"/>
              </w:rPr>
            </w:pPr>
            <w:proofErr w:type="spellStart"/>
            <w:r>
              <w:rPr>
                <w:sz w:val="20"/>
                <w:szCs w:val="20"/>
                <w:lang w:val="en-US"/>
              </w:rPr>
              <w:t>L</w:t>
            </w:r>
            <w:r w:rsidRPr="00907C9B">
              <w:rPr>
                <w:sz w:val="20"/>
                <w:szCs w:val="20"/>
                <w:lang w:val="en-US"/>
              </w:rPr>
              <w:t>egalAuthenticatorType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18C50D11" w14:textId="77777777" w:rsidR="00D708A4" w:rsidRPr="003C17D1" w:rsidRDefault="00D708A4" w:rsidP="00020569">
            <w:pPr>
              <w:spacing w:line="229" w:lineRule="exact"/>
              <w:ind w:left="102"/>
              <w:rPr>
                <w:sz w:val="20"/>
                <w:szCs w:val="20"/>
              </w:rPr>
            </w:pPr>
            <w:r w:rsidRPr="003C17D1">
              <w:rPr>
                <w:sz w:val="20"/>
                <w:szCs w:val="20"/>
              </w:rPr>
              <w:t>Information om vem som signerat informationen i dokumentet.</w:t>
            </w:r>
          </w:p>
          <w:p w14:paraId="5A930ADC" w14:textId="77777777" w:rsidR="00D708A4" w:rsidRPr="00907C9B" w:rsidRDefault="00D708A4" w:rsidP="0002056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61470EA" w14:textId="77777777" w:rsidR="00D708A4" w:rsidRPr="00907C9B" w:rsidRDefault="00D708A4" w:rsidP="00020569">
            <w:pPr>
              <w:spacing w:line="226" w:lineRule="exact"/>
              <w:ind w:left="102"/>
              <w:rPr>
                <w:spacing w:val="-1"/>
                <w:sz w:val="20"/>
                <w:szCs w:val="20"/>
              </w:rPr>
            </w:pPr>
            <w:r w:rsidRPr="00907C9B">
              <w:rPr>
                <w:sz w:val="20"/>
                <w:szCs w:val="20"/>
                <w:lang w:val="en-US"/>
              </w:rPr>
              <w:t>0</w:t>
            </w:r>
            <w:proofErr w:type="gramStart"/>
            <w:r w:rsidRPr="00907C9B">
              <w:rPr>
                <w:sz w:val="20"/>
                <w:szCs w:val="20"/>
                <w:lang w:val="en-US"/>
              </w:rPr>
              <w:t>..</w:t>
            </w:r>
            <w:proofErr w:type="gramEnd"/>
            <w:r w:rsidRPr="00907C9B">
              <w:rPr>
                <w:sz w:val="20"/>
                <w:szCs w:val="20"/>
                <w:lang w:val="en-US"/>
              </w:rPr>
              <w:t>1</w:t>
            </w:r>
          </w:p>
        </w:tc>
      </w:tr>
      <w:tr w:rsidR="00D708A4" w:rsidRPr="00907C9B" w14:paraId="3EDD0891" w14:textId="77777777" w:rsidTr="00480EC7">
        <w:trPr>
          <w:trHeight w:hRule="exact" w:val="554"/>
          <w:tblHeader/>
        </w:trPr>
        <w:tc>
          <w:tcPr>
            <w:tcW w:w="2922" w:type="dxa"/>
            <w:tcBorders>
              <w:top w:val="single" w:sz="5" w:space="0" w:color="000000"/>
              <w:left w:val="single" w:sz="5" w:space="0" w:color="000000"/>
              <w:bottom w:val="single" w:sz="5" w:space="0" w:color="000000"/>
              <w:right w:val="single" w:sz="5" w:space="0" w:color="000000"/>
            </w:tcBorders>
          </w:tcPr>
          <w:p w14:paraId="5463B022" w14:textId="77777777" w:rsidR="00D708A4" w:rsidRPr="00907C9B" w:rsidRDefault="00D708A4" w:rsidP="00020569">
            <w:pPr>
              <w:spacing w:line="229" w:lineRule="exact"/>
              <w:ind w:left="102"/>
              <w:rPr>
                <w:sz w:val="20"/>
                <w:szCs w:val="20"/>
              </w:rPr>
            </w:pPr>
            <w:r>
              <w:rPr>
                <w:sz w:val="20"/>
                <w:szCs w:val="20"/>
                <w:lang w:val="en-US"/>
              </w:rPr>
              <w:t>...</w:t>
            </w:r>
            <w:proofErr w:type="spellStart"/>
            <w:proofErr w:type="gramStart"/>
            <w:r w:rsidRPr="00E74D83">
              <w:rPr>
                <w:sz w:val="20"/>
                <w:szCs w:val="20"/>
              </w:rPr>
              <w:t>signatureTime</w:t>
            </w:r>
            <w:proofErr w:type="spellEnd"/>
            <w:proofErr w:type="gramEnd"/>
          </w:p>
          <w:p w14:paraId="0F68EEB5" w14:textId="77777777" w:rsidR="00D708A4" w:rsidRPr="00907C9B" w:rsidRDefault="00D708A4" w:rsidP="0002056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479A4DE0" w14:textId="77777777" w:rsidR="00D708A4" w:rsidRDefault="00D708A4" w:rsidP="00020569">
            <w:pPr>
              <w:spacing w:line="229" w:lineRule="exact"/>
              <w:ind w:left="102"/>
              <w:rPr>
                <w:rFonts w:ascii="Arial" w:hAnsi="Arial" w:cs="Arial"/>
                <w:color w:val="FF0000"/>
                <w:sz w:val="20"/>
                <w:szCs w:val="20"/>
              </w:rPr>
            </w:pPr>
            <w:proofErr w:type="spellStart"/>
            <w:r>
              <w:rPr>
                <w:sz w:val="20"/>
                <w:szCs w:val="20"/>
              </w:rPr>
              <w:t>TimeStampType</w:t>
            </w:r>
            <w:proofErr w:type="spellEnd"/>
          </w:p>
          <w:p w14:paraId="05AA6617" w14:textId="77777777" w:rsidR="00D708A4" w:rsidRPr="00907C9B" w:rsidRDefault="00D708A4" w:rsidP="0002056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751B406B" w14:textId="77777777" w:rsidR="00D708A4" w:rsidRPr="00907C9B" w:rsidRDefault="00D708A4" w:rsidP="00020569">
            <w:pPr>
              <w:spacing w:line="229" w:lineRule="exact"/>
              <w:ind w:left="102"/>
              <w:rPr>
                <w:sz w:val="20"/>
                <w:szCs w:val="20"/>
              </w:rPr>
            </w:pPr>
            <w:r w:rsidRPr="00907C9B">
              <w:rPr>
                <w:sz w:val="20"/>
                <w:szCs w:val="20"/>
              </w:rPr>
              <w:t>Tidpunkt för signering</w:t>
            </w:r>
          </w:p>
          <w:p w14:paraId="31832E53" w14:textId="77777777" w:rsidR="00D708A4" w:rsidRPr="00907C9B" w:rsidRDefault="00D708A4" w:rsidP="0002056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094FDE6" w14:textId="77777777" w:rsidR="00D708A4" w:rsidRPr="00907C9B" w:rsidRDefault="00D708A4" w:rsidP="0002056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708A4" w:rsidRPr="00907C9B" w14:paraId="2AE2F0D4" w14:textId="77777777" w:rsidTr="00480EC7">
        <w:trPr>
          <w:trHeight w:val="904"/>
          <w:tblHeader/>
        </w:trPr>
        <w:tc>
          <w:tcPr>
            <w:tcW w:w="2922" w:type="dxa"/>
            <w:tcBorders>
              <w:top w:val="single" w:sz="5" w:space="0" w:color="000000"/>
              <w:left w:val="single" w:sz="5" w:space="0" w:color="000000"/>
              <w:bottom w:val="single" w:sz="5" w:space="0" w:color="000000"/>
              <w:right w:val="single" w:sz="5" w:space="0" w:color="000000"/>
            </w:tcBorders>
          </w:tcPr>
          <w:p w14:paraId="409E7C5E" w14:textId="77777777" w:rsidR="00D708A4" w:rsidRPr="00907C9B" w:rsidRDefault="00D708A4" w:rsidP="00020569">
            <w:pPr>
              <w:spacing w:line="229" w:lineRule="exact"/>
              <w:ind w:left="102"/>
              <w:rPr>
                <w:sz w:val="20"/>
                <w:szCs w:val="20"/>
              </w:rPr>
            </w:pPr>
            <w:proofErr w:type="gramStart"/>
            <w:r>
              <w:rPr>
                <w:sz w:val="20"/>
                <w:szCs w:val="20"/>
              </w:rPr>
              <w:t>...</w:t>
            </w:r>
            <w:proofErr w:type="spellStart"/>
            <w:r w:rsidRPr="0035083B">
              <w:rPr>
                <w:sz w:val="20"/>
                <w:szCs w:val="20"/>
              </w:rPr>
              <w:t>legalAuthenticatorHSAid</w:t>
            </w:r>
            <w:proofErr w:type="spellEnd"/>
            <w:proofErr w:type="gramEnd"/>
          </w:p>
          <w:p w14:paraId="1B15E5E3" w14:textId="77777777" w:rsidR="00D708A4" w:rsidRPr="00907C9B" w:rsidRDefault="00D708A4" w:rsidP="00020569">
            <w:pPr>
              <w:spacing w:line="226" w:lineRule="exact"/>
              <w:ind w:left="102"/>
              <w:rPr>
                <w:spacing w:val="-1"/>
                <w:sz w:val="20"/>
                <w:szCs w:val="20"/>
                <w:lang w:val="en-US"/>
              </w:rPr>
            </w:pPr>
          </w:p>
        </w:tc>
        <w:tc>
          <w:tcPr>
            <w:tcW w:w="1843" w:type="dxa"/>
            <w:tcBorders>
              <w:top w:val="single" w:sz="5" w:space="0" w:color="000000"/>
              <w:left w:val="single" w:sz="5" w:space="0" w:color="000000"/>
              <w:bottom w:val="single" w:sz="5" w:space="0" w:color="000000"/>
              <w:right w:val="single" w:sz="5" w:space="0" w:color="000000"/>
            </w:tcBorders>
          </w:tcPr>
          <w:p w14:paraId="3220F0BC" w14:textId="77777777" w:rsidR="00D708A4" w:rsidRPr="00907C9B" w:rsidRDefault="00D708A4" w:rsidP="00020569">
            <w:pPr>
              <w:spacing w:line="229" w:lineRule="exact"/>
              <w:ind w:left="102"/>
              <w:rPr>
                <w:sz w:val="20"/>
                <w:szCs w:val="20"/>
              </w:rPr>
            </w:pPr>
            <w:proofErr w:type="spellStart"/>
            <w:r w:rsidRPr="0035083B">
              <w:rPr>
                <w:sz w:val="20"/>
                <w:szCs w:val="20"/>
              </w:rPr>
              <w:t>HSAIDType</w:t>
            </w:r>
            <w:proofErr w:type="spellEnd"/>
          </w:p>
          <w:p w14:paraId="34C029C6" w14:textId="77777777" w:rsidR="00D708A4" w:rsidRPr="00907C9B" w:rsidRDefault="00D708A4" w:rsidP="00020569">
            <w:pPr>
              <w:spacing w:line="229" w:lineRule="exact"/>
              <w:ind w:left="102"/>
              <w:rPr>
                <w:sz w:val="20"/>
                <w:szCs w:val="20"/>
                <w:highlight w:val="yellow"/>
                <w:lang w:val="en-US"/>
              </w:rPr>
            </w:pPr>
          </w:p>
        </w:tc>
        <w:tc>
          <w:tcPr>
            <w:tcW w:w="3685" w:type="dxa"/>
            <w:tcBorders>
              <w:top w:val="single" w:sz="5" w:space="0" w:color="000000"/>
              <w:left w:val="single" w:sz="5" w:space="0" w:color="000000"/>
              <w:bottom w:val="single" w:sz="5" w:space="0" w:color="000000"/>
              <w:right w:val="single" w:sz="5" w:space="0" w:color="000000"/>
            </w:tcBorders>
          </w:tcPr>
          <w:p w14:paraId="4B0F63BA" w14:textId="77777777" w:rsidR="00D708A4" w:rsidRPr="00D90BD2" w:rsidRDefault="00D708A4" w:rsidP="00020569">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2871A566" w14:textId="77777777" w:rsidR="00D708A4" w:rsidRPr="00907C9B" w:rsidRDefault="00D708A4" w:rsidP="00020569">
            <w:pPr>
              <w:spacing w:line="229" w:lineRule="exact"/>
              <w:ind w:left="102"/>
              <w:rPr>
                <w:sz w:val="20"/>
                <w:szCs w:val="20"/>
                <w:lang w:val="en-US"/>
              </w:rPr>
            </w:pPr>
            <w:r>
              <w:rPr>
                <w:sz w:val="20"/>
                <w:szCs w:val="20"/>
              </w:rPr>
              <w:t>0</w:t>
            </w:r>
            <w:proofErr w:type="gramStart"/>
            <w:r w:rsidRPr="00907C9B">
              <w:rPr>
                <w:sz w:val="20"/>
                <w:szCs w:val="20"/>
              </w:rPr>
              <w:t>..</w:t>
            </w:r>
            <w:proofErr w:type="gramEnd"/>
            <w:r w:rsidRPr="00907C9B">
              <w:rPr>
                <w:sz w:val="20"/>
                <w:szCs w:val="20"/>
              </w:rPr>
              <w:t>1</w:t>
            </w:r>
          </w:p>
        </w:tc>
      </w:tr>
      <w:tr w:rsidR="00D708A4" w:rsidRPr="00907C9B" w14:paraId="1B6C6610" w14:textId="77777777" w:rsidTr="00480EC7">
        <w:trPr>
          <w:trHeight w:val="904"/>
          <w:tblHeader/>
        </w:trPr>
        <w:tc>
          <w:tcPr>
            <w:tcW w:w="2922" w:type="dxa"/>
            <w:tcBorders>
              <w:top w:val="single" w:sz="5" w:space="0" w:color="000000"/>
              <w:left w:val="single" w:sz="5" w:space="0" w:color="000000"/>
              <w:bottom w:val="single" w:sz="5" w:space="0" w:color="000000"/>
              <w:right w:val="single" w:sz="5" w:space="0" w:color="000000"/>
            </w:tcBorders>
          </w:tcPr>
          <w:p w14:paraId="5F3DC663" w14:textId="77777777" w:rsidR="00D708A4" w:rsidRPr="00E74D83" w:rsidRDefault="00D708A4" w:rsidP="00020569">
            <w:pPr>
              <w:spacing w:line="229" w:lineRule="exact"/>
              <w:ind w:left="102"/>
              <w:rPr>
                <w:sz w:val="20"/>
                <w:szCs w:val="20"/>
              </w:rPr>
            </w:pPr>
            <w:proofErr w:type="gramStart"/>
            <w:r w:rsidRPr="00907C9B">
              <w:rPr>
                <w:sz w:val="20"/>
                <w:szCs w:val="20"/>
              </w:rPr>
              <w:t>..</w:t>
            </w:r>
            <w:proofErr w:type="spellStart"/>
            <w:proofErr w:type="gramEnd"/>
            <w:r w:rsidRPr="00E74D83">
              <w:rPr>
                <w:spacing w:val="-1"/>
                <w:sz w:val="20"/>
                <w:szCs w:val="20"/>
              </w:rPr>
              <w:t>approvedForPatient</w:t>
            </w:r>
            <w:proofErr w:type="spellEnd"/>
          </w:p>
          <w:p w14:paraId="5FF0A7D8" w14:textId="77777777" w:rsidR="00D708A4" w:rsidRPr="00835228" w:rsidRDefault="00D708A4" w:rsidP="0002056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2E63E82E" w14:textId="77777777" w:rsidR="00D708A4" w:rsidRDefault="00D708A4" w:rsidP="00020569">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49CEF6F7" w14:textId="77777777" w:rsidR="00D708A4" w:rsidRDefault="00D708A4" w:rsidP="0002056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23E53BCC" w14:textId="77777777" w:rsidR="00D708A4" w:rsidRPr="0083546F" w:rsidRDefault="00D708A4" w:rsidP="00020569">
            <w:pPr>
              <w:spacing w:line="226" w:lineRule="exact"/>
              <w:ind w:left="102"/>
              <w:rPr>
                <w:spacing w:val="-1"/>
                <w:sz w:val="20"/>
                <w:szCs w:val="20"/>
              </w:rPr>
            </w:pPr>
            <w:r w:rsidRPr="0083546F">
              <w:rPr>
                <w:spacing w:val="-1"/>
                <w:sz w:val="20"/>
                <w:szCs w:val="20"/>
              </w:rPr>
              <w:t xml:space="preserve">Anger om information får delas till patient. Värdet sätts i sådant fall till </w:t>
            </w:r>
            <w:proofErr w:type="spellStart"/>
            <w:r w:rsidRPr="0083546F">
              <w:rPr>
                <w:spacing w:val="-1"/>
                <w:sz w:val="20"/>
                <w:szCs w:val="20"/>
              </w:rPr>
              <w:t>true</w:t>
            </w:r>
            <w:proofErr w:type="spellEnd"/>
            <w:r w:rsidRPr="0083546F">
              <w:rPr>
                <w:spacing w:val="-1"/>
                <w:sz w:val="20"/>
                <w:szCs w:val="20"/>
              </w:rPr>
              <w:t xml:space="preserve">, i annat fall till </w:t>
            </w:r>
            <w:proofErr w:type="spellStart"/>
            <w:r w:rsidRPr="0083546F">
              <w:rPr>
                <w:spacing w:val="-1"/>
                <w:sz w:val="20"/>
                <w:szCs w:val="20"/>
              </w:rPr>
              <w:t>false</w:t>
            </w:r>
            <w:proofErr w:type="spellEnd"/>
            <w:r w:rsidRPr="0083546F">
              <w:rPr>
                <w:spacing w:val="-1"/>
                <w:sz w:val="20"/>
                <w:szCs w:val="20"/>
              </w:rPr>
              <w:t xml:space="preserve">. </w:t>
            </w:r>
          </w:p>
          <w:p w14:paraId="2C33C153" w14:textId="77777777" w:rsidR="00D708A4" w:rsidRPr="00907C9B" w:rsidRDefault="00D708A4" w:rsidP="0002056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8C5A2D" w14:textId="77777777" w:rsidR="00D708A4" w:rsidRPr="00907C9B" w:rsidRDefault="00D708A4" w:rsidP="0002056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D708A4" w:rsidRPr="00907C9B" w14:paraId="18511CA4" w14:textId="77777777" w:rsidTr="00480EC7">
        <w:trPr>
          <w:trHeight w:val="904"/>
          <w:tblHeader/>
        </w:trPr>
        <w:tc>
          <w:tcPr>
            <w:tcW w:w="2922" w:type="dxa"/>
            <w:tcBorders>
              <w:top w:val="single" w:sz="5" w:space="0" w:color="000000"/>
              <w:left w:val="single" w:sz="5" w:space="0" w:color="000000"/>
              <w:bottom w:val="single" w:sz="5" w:space="0" w:color="000000"/>
              <w:right w:val="single" w:sz="5" w:space="0" w:color="000000"/>
            </w:tcBorders>
          </w:tcPr>
          <w:p w14:paraId="28943500" w14:textId="77777777" w:rsidR="00D708A4" w:rsidRPr="00835228" w:rsidRDefault="00D708A4" w:rsidP="00020569">
            <w:pPr>
              <w:spacing w:line="229" w:lineRule="exact"/>
              <w:ind w:left="102"/>
              <w:rPr>
                <w:sz w:val="20"/>
                <w:szCs w:val="20"/>
              </w:rPr>
            </w:pPr>
            <w:proofErr w:type="gramStart"/>
            <w:r w:rsidRPr="00907C9B">
              <w:rPr>
                <w:sz w:val="20"/>
                <w:szCs w:val="20"/>
                <w:lang w:val="en-US"/>
              </w:rPr>
              <w:t>..</w:t>
            </w:r>
            <w:proofErr w:type="spellStart"/>
            <w:r>
              <w:rPr>
                <w:spacing w:val="-1"/>
                <w:sz w:val="20"/>
                <w:szCs w:val="20"/>
                <w:lang w:val="en-US"/>
              </w:rPr>
              <w:t>careContactId</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58C21BE3" w14:textId="77777777" w:rsidR="00D708A4" w:rsidRDefault="00D708A4" w:rsidP="00020569">
            <w:pPr>
              <w:spacing w:line="229" w:lineRule="exact"/>
              <w:ind w:left="102"/>
              <w:rPr>
                <w:sz w:val="20"/>
                <w:szCs w:val="20"/>
              </w:rPr>
            </w:pPr>
            <w:proofErr w:type="gramStart"/>
            <w:r>
              <w:rPr>
                <w:spacing w:val="-1"/>
                <w:sz w:val="20"/>
                <w:szCs w:val="20"/>
                <w:lang w:val="en-US"/>
              </w:rPr>
              <w:t>string</w:t>
            </w:r>
            <w:proofErr w:type="gramEnd"/>
          </w:p>
        </w:tc>
        <w:tc>
          <w:tcPr>
            <w:tcW w:w="3685" w:type="dxa"/>
            <w:tcBorders>
              <w:top w:val="single" w:sz="5" w:space="0" w:color="000000"/>
              <w:left w:val="single" w:sz="5" w:space="0" w:color="000000"/>
              <w:bottom w:val="single" w:sz="5" w:space="0" w:color="000000"/>
              <w:right w:val="single" w:sz="5" w:space="0" w:color="000000"/>
            </w:tcBorders>
          </w:tcPr>
          <w:p w14:paraId="29B4B9F8" w14:textId="77777777" w:rsidR="00D708A4" w:rsidRPr="00907C9B" w:rsidRDefault="00D708A4" w:rsidP="00020569">
            <w:pPr>
              <w:spacing w:line="226" w:lineRule="exact"/>
              <w:ind w:left="102"/>
              <w:rPr>
                <w:spacing w:val="-1"/>
                <w:sz w:val="20"/>
                <w:szCs w:val="20"/>
              </w:rPr>
            </w:pPr>
            <w:proofErr w:type="spellStart"/>
            <w:r>
              <w:rPr>
                <w:spacing w:val="-1"/>
                <w:sz w:val="20"/>
                <w:szCs w:val="20"/>
              </w:rPr>
              <w:t>Identitet</w:t>
            </w:r>
            <w:r w:rsidRPr="006067AA">
              <w:rPr>
                <w:spacing w:val="-1"/>
                <w:sz w:val="20"/>
                <w:szCs w:val="20"/>
              </w:rPr>
              <w:t>et</w:t>
            </w:r>
            <w:proofErr w:type="spellEnd"/>
            <w:r w:rsidRPr="006067AA">
              <w:rPr>
                <w:spacing w:val="-1"/>
                <w:sz w:val="20"/>
                <w:szCs w:val="20"/>
              </w:rPr>
              <w:t xml:space="preserve">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154F2528" w14:textId="77777777" w:rsidR="00D708A4" w:rsidRPr="00907C9B" w:rsidRDefault="00D708A4" w:rsidP="00020569">
            <w:pPr>
              <w:spacing w:line="226" w:lineRule="exact"/>
              <w:ind w:left="102"/>
              <w:rPr>
                <w:spacing w:val="-1"/>
                <w:sz w:val="20"/>
                <w:szCs w:val="20"/>
              </w:rPr>
            </w:pPr>
            <w:r w:rsidRPr="00907C9B">
              <w:rPr>
                <w:spacing w:val="-1"/>
                <w:sz w:val="20"/>
                <w:szCs w:val="20"/>
                <w:lang w:val="en-US"/>
              </w:rPr>
              <w:t>0</w:t>
            </w:r>
            <w:proofErr w:type="gramStart"/>
            <w:r w:rsidRPr="00907C9B">
              <w:rPr>
                <w:spacing w:val="-1"/>
                <w:sz w:val="20"/>
                <w:szCs w:val="20"/>
                <w:lang w:val="en-US"/>
              </w:rPr>
              <w:t>..</w:t>
            </w:r>
            <w:proofErr w:type="gramEnd"/>
            <w:r w:rsidRPr="00907C9B">
              <w:rPr>
                <w:spacing w:val="-1"/>
                <w:sz w:val="20"/>
                <w:szCs w:val="20"/>
                <w:lang w:val="en-US"/>
              </w:rPr>
              <w:t>1</w:t>
            </w:r>
          </w:p>
        </w:tc>
      </w:tr>
      <w:tr w:rsidR="00D708A4" w:rsidRPr="00907C9B" w14:paraId="08A53CCA"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62574663" w14:textId="086AB304" w:rsidR="00D708A4" w:rsidRPr="00835228" w:rsidRDefault="00D708A4" w:rsidP="00020569">
            <w:pPr>
              <w:spacing w:line="229" w:lineRule="exact"/>
              <w:ind w:left="102"/>
              <w:rPr>
                <w:sz w:val="20"/>
                <w:szCs w:val="20"/>
              </w:rPr>
            </w:pPr>
            <w:r>
              <w:rPr>
                <w:sz w:val="20"/>
                <w:szCs w:val="20"/>
              </w:rPr>
              <w:t>.</w:t>
            </w:r>
            <w:proofErr w:type="spellStart"/>
            <w:r>
              <w:rPr>
                <w:sz w:val="20"/>
                <w:szCs w:val="20"/>
              </w:rPr>
              <w:t>prenatalMedicalHistory</w:t>
            </w:r>
            <w:r w:rsidRPr="00835228">
              <w:rPr>
                <w:sz w:val="20"/>
                <w:szCs w:val="20"/>
              </w:rPr>
              <w:t>Body</w:t>
            </w:r>
            <w:proofErr w:type="spellEnd"/>
          </w:p>
          <w:p w14:paraId="49341FFA" w14:textId="77777777" w:rsidR="00D708A4" w:rsidRPr="00907C9B" w:rsidRDefault="00D708A4" w:rsidP="0002056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6FBB95C1" w14:textId="7A1CE4F3" w:rsidR="00D708A4" w:rsidRPr="00907C9B" w:rsidRDefault="00D708A4" w:rsidP="00020569">
            <w:pPr>
              <w:spacing w:line="229" w:lineRule="exact"/>
              <w:ind w:left="102"/>
              <w:rPr>
                <w:sz w:val="20"/>
                <w:szCs w:val="20"/>
              </w:rPr>
            </w:pPr>
            <w:proofErr w:type="spellStart"/>
            <w:r>
              <w:rPr>
                <w:sz w:val="20"/>
                <w:szCs w:val="20"/>
              </w:rPr>
              <w:t>PrenatalMedicalHistoryBodyType</w:t>
            </w:r>
            <w:proofErr w:type="spellEnd"/>
          </w:p>
          <w:p w14:paraId="0A6D0873" w14:textId="77777777" w:rsidR="00D708A4" w:rsidRPr="00907C9B" w:rsidRDefault="00D708A4" w:rsidP="0002056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13E9D6A8" w14:textId="77777777" w:rsidR="00D708A4" w:rsidRPr="00907C9B" w:rsidRDefault="00D708A4" w:rsidP="0002056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CDCAB53" w14:textId="77777777" w:rsidR="00D708A4" w:rsidRPr="00907C9B" w:rsidRDefault="00D708A4" w:rsidP="0002056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D708A4" w:rsidRPr="00907C9B" w14:paraId="6C41C0AE"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6776664B" w14:textId="4D7E54F3" w:rsidR="00D708A4" w:rsidRDefault="00D708A4" w:rsidP="00020569">
            <w:pPr>
              <w:spacing w:line="229" w:lineRule="exact"/>
              <w:ind w:left="102"/>
              <w:rPr>
                <w:sz w:val="20"/>
                <w:szCs w:val="20"/>
              </w:rPr>
            </w:pPr>
            <w:proofErr w:type="gramStart"/>
            <w:r>
              <w:rPr>
                <w:sz w:val="20"/>
                <w:szCs w:val="20"/>
                <w:lang w:val="en-US"/>
              </w:rPr>
              <w:t>..</w:t>
            </w:r>
            <w:proofErr w:type="spellStart"/>
            <w:r>
              <w:rPr>
                <w:sz w:val="20"/>
                <w:szCs w:val="20"/>
                <w:lang w:val="en-US"/>
              </w:rPr>
              <w:t>currentPregnancyLatestMenstruaton</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443F46F4" w14:textId="2FAC4B11" w:rsidR="00D708A4" w:rsidRDefault="00D708A4" w:rsidP="00020569">
            <w:pPr>
              <w:spacing w:line="229" w:lineRule="exact"/>
              <w:ind w:left="102"/>
              <w:rPr>
                <w:sz w:val="20"/>
                <w:szCs w:val="20"/>
              </w:rPr>
            </w:pPr>
            <w:proofErr w:type="spellStart"/>
            <w:r>
              <w:rPr>
                <w:spacing w:val="-1"/>
                <w:sz w:val="20"/>
                <w:szCs w:val="20"/>
                <w:lang w:val="en-US"/>
              </w:rPr>
              <w:t>DateType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4A91D435" w14:textId="13D2DD9E" w:rsidR="00D708A4" w:rsidRPr="00907C9B" w:rsidRDefault="00D708A4" w:rsidP="00020569">
            <w:pPr>
              <w:spacing w:line="226" w:lineRule="exact"/>
              <w:ind w:left="102"/>
              <w:rPr>
                <w:spacing w:val="-1"/>
                <w:sz w:val="20"/>
                <w:szCs w:val="20"/>
              </w:rPr>
            </w:pPr>
            <w:r>
              <w:rPr>
                <w:spacing w:val="-1"/>
                <w:sz w:val="20"/>
                <w:szCs w:val="20"/>
              </w:rPr>
              <w:t>Datum för senaste menstruation</w:t>
            </w:r>
          </w:p>
        </w:tc>
        <w:tc>
          <w:tcPr>
            <w:tcW w:w="851" w:type="dxa"/>
            <w:tcBorders>
              <w:top w:val="single" w:sz="5" w:space="0" w:color="000000"/>
              <w:left w:val="single" w:sz="5" w:space="0" w:color="000000"/>
              <w:bottom w:val="single" w:sz="5" w:space="0" w:color="000000"/>
              <w:right w:val="single" w:sz="5" w:space="0" w:color="000000"/>
            </w:tcBorders>
          </w:tcPr>
          <w:p w14:paraId="5786DFBA" w14:textId="1B8CB0B3" w:rsidR="00D708A4" w:rsidRPr="00907C9B" w:rsidRDefault="00D708A4" w:rsidP="00020569">
            <w:pPr>
              <w:spacing w:line="226" w:lineRule="exact"/>
              <w:ind w:left="102"/>
              <w:rPr>
                <w:spacing w:val="-1"/>
                <w:sz w:val="20"/>
                <w:szCs w:val="20"/>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3703B415"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3189B272" w14:textId="7F637347" w:rsidR="00D708A4" w:rsidRDefault="00D708A4" w:rsidP="00020569">
            <w:pPr>
              <w:spacing w:line="229" w:lineRule="exact"/>
              <w:ind w:left="102"/>
              <w:rPr>
                <w:sz w:val="20"/>
                <w:szCs w:val="20"/>
              </w:rPr>
            </w:pPr>
            <w:proofErr w:type="gramStart"/>
            <w:r>
              <w:rPr>
                <w:sz w:val="20"/>
                <w:szCs w:val="20"/>
                <w:lang w:val="en-US"/>
              </w:rPr>
              <w:t>..</w:t>
            </w:r>
            <w:proofErr w:type="spellStart"/>
            <w:r>
              <w:rPr>
                <w:sz w:val="20"/>
                <w:szCs w:val="20"/>
                <w:lang w:val="en-US"/>
              </w:rPr>
              <w:t>currentPregnancyPregnancyIndicationPositive</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0A8F9429" w14:textId="72E3D5CF" w:rsidR="00D708A4" w:rsidRDefault="00D708A4" w:rsidP="00020569">
            <w:pPr>
              <w:spacing w:line="229" w:lineRule="exact"/>
              <w:ind w:left="102"/>
              <w:rPr>
                <w:sz w:val="20"/>
                <w:szCs w:val="20"/>
              </w:rPr>
            </w:pPr>
            <w:proofErr w:type="spellStart"/>
            <w:r>
              <w:rPr>
                <w:spacing w:val="-1"/>
                <w:sz w:val="20"/>
                <w:szCs w:val="20"/>
                <w:lang w:val="en-US"/>
              </w:rPr>
              <w:t>DateType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4133AD14" w14:textId="32D50BF0" w:rsidR="00D708A4" w:rsidRPr="00907C9B" w:rsidRDefault="00D708A4" w:rsidP="00020569">
            <w:pPr>
              <w:spacing w:line="226" w:lineRule="exact"/>
              <w:ind w:left="102"/>
              <w:rPr>
                <w:spacing w:val="-1"/>
                <w:sz w:val="20"/>
                <w:szCs w:val="20"/>
              </w:rPr>
            </w:pPr>
            <w:r>
              <w:rPr>
                <w:spacing w:val="-1"/>
                <w:sz w:val="20"/>
                <w:szCs w:val="20"/>
              </w:rPr>
              <w:t>Datum för graviditetsindikation</w:t>
            </w:r>
          </w:p>
        </w:tc>
        <w:tc>
          <w:tcPr>
            <w:tcW w:w="851" w:type="dxa"/>
            <w:tcBorders>
              <w:top w:val="single" w:sz="5" w:space="0" w:color="000000"/>
              <w:left w:val="single" w:sz="5" w:space="0" w:color="000000"/>
              <w:bottom w:val="single" w:sz="5" w:space="0" w:color="000000"/>
              <w:right w:val="single" w:sz="5" w:space="0" w:color="000000"/>
            </w:tcBorders>
          </w:tcPr>
          <w:p w14:paraId="7683BD57" w14:textId="3237BB46" w:rsidR="00D708A4" w:rsidRPr="00907C9B" w:rsidRDefault="00D708A4" w:rsidP="00020569">
            <w:pPr>
              <w:spacing w:line="226" w:lineRule="exact"/>
              <w:ind w:left="102"/>
              <w:rPr>
                <w:spacing w:val="-1"/>
                <w:sz w:val="20"/>
                <w:szCs w:val="20"/>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6994F40C"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24205EAD" w14:textId="1F18320A" w:rsidR="00D708A4" w:rsidRDefault="00D708A4" w:rsidP="00020569">
            <w:pPr>
              <w:spacing w:line="229" w:lineRule="exact"/>
              <w:ind w:left="102"/>
              <w:rPr>
                <w:sz w:val="20"/>
                <w:szCs w:val="20"/>
              </w:rPr>
            </w:pPr>
            <w:proofErr w:type="gramStart"/>
            <w:r>
              <w:rPr>
                <w:sz w:val="20"/>
                <w:szCs w:val="20"/>
                <w:lang w:val="en-US"/>
              </w:rPr>
              <w:t>..</w:t>
            </w:r>
            <w:proofErr w:type="spellStart"/>
            <w:r>
              <w:rPr>
                <w:sz w:val="20"/>
                <w:szCs w:val="20"/>
                <w:lang w:val="en-US"/>
              </w:rPr>
              <w:t>currentPregnancyHaltedPreventivMedication</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08DCCC8C" w14:textId="57C1A62A" w:rsidR="00D708A4" w:rsidRDefault="00D708A4" w:rsidP="00020569">
            <w:pPr>
              <w:spacing w:line="229" w:lineRule="exact"/>
              <w:ind w:left="102"/>
              <w:rPr>
                <w:sz w:val="20"/>
                <w:szCs w:val="20"/>
              </w:rPr>
            </w:pPr>
            <w:proofErr w:type="spellStart"/>
            <w:r>
              <w:rPr>
                <w:spacing w:val="-1"/>
                <w:sz w:val="20"/>
                <w:szCs w:val="20"/>
                <w:lang w:val="en-US"/>
              </w:rPr>
              <w:t>DateType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199FC518" w14:textId="23FBFB93" w:rsidR="00D708A4" w:rsidRPr="00907C9B" w:rsidRDefault="00D708A4" w:rsidP="00020569">
            <w:pPr>
              <w:spacing w:line="226" w:lineRule="exact"/>
              <w:ind w:left="102"/>
              <w:rPr>
                <w:spacing w:val="-1"/>
                <w:sz w:val="20"/>
                <w:szCs w:val="20"/>
              </w:rPr>
            </w:pPr>
            <w:r>
              <w:rPr>
                <w:spacing w:val="-1"/>
                <w:sz w:val="20"/>
                <w:szCs w:val="20"/>
              </w:rPr>
              <w:t>Datum för när moder upphört med preventivtablett</w:t>
            </w:r>
          </w:p>
        </w:tc>
        <w:tc>
          <w:tcPr>
            <w:tcW w:w="851" w:type="dxa"/>
            <w:tcBorders>
              <w:top w:val="single" w:sz="5" w:space="0" w:color="000000"/>
              <w:left w:val="single" w:sz="5" w:space="0" w:color="000000"/>
              <w:bottom w:val="single" w:sz="5" w:space="0" w:color="000000"/>
              <w:right w:val="single" w:sz="5" w:space="0" w:color="000000"/>
            </w:tcBorders>
          </w:tcPr>
          <w:p w14:paraId="2158DFF8" w14:textId="14EEEC47" w:rsidR="00D708A4" w:rsidRPr="00907C9B" w:rsidRDefault="00D708A4" w:rsidP="00020569">
            <w:pPr>
              <w:spacing w:line="226" w:lineRule="exact"/>
              <w:ind w:left="102"/>
              <w:rPr>
                <w:spacing w:val="-1"/>
                <w:sz w:val="20"/>
                <w:szCs w:val="20"/>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52214F28"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702134F" w14:textId="62E69A0E" w:rsidR="00D708A4" w:rsidRDefault="00D708A4" w:rsidP="00020569">
            <w:pPr>
              <w:spacing w:line="229" w:lineRule="exact"/>
              <w:ind w:left="102"/>
              <w:rPr>
                <w:sz w:val="20"/>
                <w:szCs w:val="20"/>
                <w:lang w:val="en-US"/>
              </w:rPr>
            </w:pPr>
            <w:proofErr w:type="gramStart"/>
            <w:r>
              <w:rPr>
                <w:sz w:val="20"/>
                <w:szCs w:val="20"/>
                <w:lang w:val="en-US"/>
              </w:rPr>
              <w:t>..</w:t>
            </w:r>
            <w:proofErr w:type="spellStart"/>
            <w:r>
              <w:rPr>
                <w:sz w:val="20"/>
                <w:szCs w:val="20"/>
                <w:lang w:val="en-US"/>
              </w:rPr>
              <w:t>expectedDeliveryFromLastMenstruation</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05ABB451" w14:textId="046C519B" w:rsidR="00D708A4" w:rsidRDefault="00D708A4" w:rsidP="00020569">
            <w:pPr>
              <w:spacing w:line="229" w:lineRule="exact"/>
              <w:ind w:left="102"/>
              <w:rPr>
                <w:spacing w:val="-1"/>
                <w:sz w:val="20"/>
                <w:szCs w:val="20"/>
                <w:lang w:val="en-US"/>
              </w:rPr>
            </w:pPr>
            <w:proofErr w:type="spellStart"/>
            <w:r>
              <w:rPr>
                <w:spacing w:val="-1"/>
                <w:sz w:val="20"/>
                <w:szCs w:val="20"/>
                <w:lang w:val="en-US"/>
              </w:rPr>
              <w:t>DateType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27312925" w14:textId="76873008" w:rsidR="00D708A4" w:rsidRDefault="00D708A4" w:rsidP="00020569">
            <w:pPr>
              <w:spacing w:line="226" w:lineRule="exact"/>
              <w:ind w:left="102"/>
              <w:rPr>
                <w:spacing w:val="-1"/>
                <w:sz w:val="20"/>
                <w:szCs w:val="20"/>
              </w:rPr>
            </w:pPr>
            <w:r>
              <w:rPr>
                <w:spacing w:val="-1"/>
                <w:sz w:val="20"/>
                <w:szCs w:val="20"/>
              </w:rPr>
              <w:t>Beräknad förlossning enligt sista menstruation</w:t>
            </w:r>
          </w:p>
        </w:tc>
        <w:tc>
          <w:tcPr>
            <w:tcW w:w="851" w:type="dxa"/>
            <w:tcBorders>
              <w:top w:val="single" w:sz="5" w:space="0" w:color="000000"/>
              <w:left w:val="single" w:sz="5" w:space="0" w:color="000000"/>
              <w:bottom w:val="single" w:sz="5" w:space="0" w:color="000000"/>
              <w:right w:val="single" w:sz="5" w:space="0" w:color="000000"/>
            </w:tcBorders>
          </w:tcPr>
          <w:p w14:paraId="2404403E" w14:textId="3B4A9433"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2295D457"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42C79A9F" w14:textId="68FFBF6E" w:rsidR="00D708A4" w:rsidRDefault="00D708A4" w:rsidP="00020569">
            <w:pPr>
              <w:spacing w:line="229" w:lineRule="exact"/>
              <w:ind w:left="102"/>
              <w:rPr>
                <w:sz w:val="20"/>
                <w:szCs w:val="20"/>
                <w:lang w:val="en-US"/>
              </w:rPr>
            </w:pPr>
            <w:proofErr w:type="gramStart"/>
            <w:r>
              <w:rPr>
                <w:sz w:val="20"/>
                <w:szCs w:val="20"/>
                <w:lang w:val="en-US"/>
              </w:rPr>
              <w:t>..</w:t>
            </w:r>
            <w:proofErr w:type="spellStart"/>
            <w:r>
              <w:rPr>
                <w:sz w:val="20"/>
                <w:szCs w:val="20"/>
                <w:lang w:val="en-US"/>
              </w:rPr>
              <w:t>expectedDeliveryFromUltrasound</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7E83AF7B" w14:textId="2DF66EE8" w:rsidR="00D708A4" w:rsidRDefault="00D708A4" w:rsidP="00020569">
            <w:pPr>
              <w:spacing w:line="229" w:lineRule="exact"/>
              <w:ind w:left="102"/>
              <w:rPr>
                <w:spacing w:val="-1"/>
                <w:sz w:val="20"/>
                <w:szCs w:val="20"/>
                <w:lang w:val="en-US"/>
              </w:rPr>
            </w:pPr>
            <w:proofErr w:type="spellStart"/>
            <w:r>
              <w:rPr>
                <w:spacing w:val="-1"/>
                <w:sz w:val="20"/>
                <w:szCs w:val="20"/>
                <w:lang w:val="en-US"/>
              </w:rPr>
              <w:t>DateType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1CF00D34" w14:textId="15CD8DC5" w:rsidR="00D708A4" w:rsidRDefault="00D708A4" w:rsidP="00020569">
            <w:pPr>
              <w:spacing w:line="226" w:lineRule="exact"/>
              <w:ind w:left="102"/>
              <w:rPr>
                <w:spacing w:val="-1"/>
                <w:sz w:val="20"/>
                <w:szCs w:val="20"/>
              </w:rPr>
            </w:pPr>
            <w:r>
              <w:rPr>
                <w:spacing w:val="-1"/>
                <w:sz w:val="20"/>
                <w:szCs w:val="20"/>
              </w:rPr>
              <w:t>Beräknad förlossning enligt ultraljud</w:t>
            </w:r>
          </w:p>
        </w:tc>
        <w:tc>
          <w:tcPr>
            <w:tcW w:w="851" w:type="dxa"/>
            <w:tcBorders>
              <w:top w:val="single" w:sz="5" w:space="0" w:color="000000"/>
              <w:left w:val="single" w:sz="5" w:space="0" w:color="000000"/>
              <w:bottom w:val="single" w:sz="5" w:space="0" w:color="000000"/>
              <w:right w:val="single" w:sz="5" w:space="0" w:color="000000"/>
            </w:tcBorders>
          </w:tcPr>
          <w:p w14:paraId="40373FC2" w14:textId="09C4848E"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118BE104"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51E2B14" w14:textId="3E440EF3" w:rsidR="00D708A4" w:rsidRDefault="00D708A4" w:rsidP="00020569">
            <w:pPr>
              <w:spacing w:line="229" w:lineRule="exact"/>
              <w:ind w:left="102"/>
              <w:rPr>
                <w:sz w:val="20"/>
                <w:szCs w:val="20"/>
                <w:lang w:val="en-US"/>
              </w:rPr>
            </w:pPr>
            <w:proofErr w:type="gramStart"/>
            <w:r>
              <w:rPr>
                <w:sz w:val="20"/>
                <w:szCs w:val="20"/>
                <w:lang w:val="en-US"/>
              </w:rPr>
              <w:lastRenderedPageBreak/>
              <w:t>..</w:t>
            </w:r>
            <w:proofErr w:type="spellStart"/>
            <w:r>
              <w:rPr>
                <w:sz w:val="20"/>
                <w:szCs w:val="20"/>
                <w:lang w:val="en-US"/>
              </w:rPr>
              <w:t>expectedDeliveryFromEmbryonicTransfer</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0167817A" w14:textId="21F1F88D" w:rsidR="00D708A4" w:rsidRDefault="00D708A4" w:rsidP="00020569">
            <w:pPr>
              <w:spacing w:line="229" w:lineRule="exact"/>
              <w:ind w:left="102"/>
              <w:rPr>
                <w:spacing w:val="-1"/>
                <w:sz w:val="20"/>
                <w:szCs w:val="20"/>
                <w:lang w:val="en-US"/>
              </w:rPr>
            </w:pPr>
            <w:proofErr w:type="spellStart"/>
            <w:r>
              <w:rPr>
                <w:spacing w:val="-1"/>
                <w:sz w:val="20"/>
                <w:szCs w:val="20"/>
                <w:lang w:val="en-US"/>
              </w:rPr>
              <w:t>DateType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7ADEC550" w14:textId="5F94C56A" w:rsidR="00D708A4" w:rsidRDefault="00D708A4" w:rsidP="00020569">
            <w:pPr>
              <w:spacing w:line="226" w:lineRule="exact"/>
              <w:ind w:left="102"/>
              <w:rPr>
                <w:spacing w:val="-1"/>
                <w:sz w:val="20"/>
                <w:szCs w:val="20"/>
              </w:rPr>
            </w:pPr>
            <w:r>
              <w:rPr>
                <w:spacing w:val="-1"/>
                <w:sz w:val="20"/>
                <w:szCs w:val="20"/>
              </w:rPr>
              <w:t xml:space="preserve">Beräknad förlossning enligt </w:t>
            </w:r>
            <w:proofErr w:type="spellStart"/>
            <w:r>
              <w:rPr>
                <w:spacing w:val="-1"/>
                <w:sz w:val="20"/>
                <w:szCs w:val="20"/>
              </w:rPr>
              <w:t>embryonik</w:t>
            </w:r>
            <w:proofErr w:type="spellEnd"/>
            <w:r>
              <w:rPr>
                <w:spacing w:val="-1"/>
                <w:sz w:val="20"/>
                <w:szCs w:val="20"/>
              </w:rPr>
              <w:t xml:space="preserve"> transfer</w:t>
            </w:r>
          </w:p>
        </w:tc>
        <w:tc>
          <w:tcPr>
            <w:tcW w:w="851" w:type="dxa"/>
            <w:tcBorders>
              <w:top w:val="single" w:sz="5" w:space="0" w:color="000000"/>
              <w:left w:val="single" w:sz="5" w:space="0" w:color="000000"/>
              <w:bottom w:val="single" w:sz="5" w:space="0" w:color="000000"/>
              <w:right w:val="single" w:sz="5" w:space="0" w:color="000000"/>
            </w:tcBorders>
          </w:tcPr>
          <w:p w14:paraId="4F447D68" w14:textId="69665AD5"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401DB6B5"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2543F78F" w14:textId="4EF71472" w:rsidR="00D708A4" w:rsidRDefault="00D708A4" w:rsidP="00020569">
            <w:pPr>
              <w:spacing w:line="229" w:lineRule="exact"/>
              <w:ind w:left="102"/>
              <w:rPr>
                <w:sz w:val="20"/>
                <w:szCs w:val="20"/>
                <w:lang w:val="en-US"/>
              </w:rPr>
            </w:pPr>
            <w:proofErr w:type="gramStart"/>
            <w:r>
              <w:rPr>
                <w:sz w:val="20"/>
                <w:szCs w:val="20"/>
                <w:lang w:val="en-US"/>
              </w:rPr>
              <w:t>..</w:t>
            </w:r>
            <w:proofErr w:type="spellStart"/>
            <w:r>
              <w:rPr>
                <w:sz w:val="20"/>
                <w:szCs w:val="20"/>
                <w:lang w:val="en-US"/>
              </w:rPr>
              <w:t>weightAtRegistration</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3B7D01BD" w14:textId="77D83952" w:rsidR="00D708A4" w:rsidRDefault="00D708A4" w:rsidP="00020569">
            <w:pPr>
              <w:spacing w:line="229" w:lineRule="exact"/>
              <w:ind w:left="102"/>
              <w:rPr>
                <w:spacing w:val="-1"/>
                <w:sz w:val="20"/>
                <w:szCs w:val="20"/>
                <w:lang w:val="en-US"/>
              </w:rPr>
            </w:pPr>
            <w:proofErr w:type="spellStart"/>
            <w:proofErr w:type="gramStart"/>
            <w:r>
              <w:rPr>
                <w:spacing w:val="-1"/>
                <w:sz w:val="20"/>
                <w:szCs w:val="20"/>
                <w:lang w:val="en-US"/>
              </w:rPr>
              <w:t>int</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45B892DD" w14:textId="3D1BEBCF" w:rsidR="00D708A4" w:rsidRDefault="00D708A4" w:rsidP="00020569">
            <w:pPr>
              <w:spacing w:line="226" w:lineRule="exact"/>
              <w:ind w:left="102"/>
              <w:rPr>
                <w:spacing w:val="-1"/>
                <w:sz w:val="20"/>
                <w:szCs w:val="20"/>
              </w:rPr>
            </w:pPr>
            <w:r>
              <w:rPr>
                <w:spacing w:val="-1"/>
                <w:sz w:val="20"/>
                <w:szCs w:val="20"/>
              </w:rPr>
              <w:t>Vikt vid inskrivning</w:t>
            </w:r>
          </w:p>
        </w:tc>
        <w:tc>
          <w:tcPr>
            <w:tcW w:w="851" w:type="dxa"/>
            <w:tcBorders>
              <w:top w:val="single" w:sz="5" w:space="0" w:color="000000"/>
              <w:left w:val="single" w:sz="5" w:space="0" w:color="000000"/>
              <w:bottom w:val="single" w:sz="5" w:space="0" w:color="000000"/>
              <w:right w:val="single" w:sz="5" w:space="0" w:color="000000"/>
            </w:tcBorders>
          </w:tcPr>
          <w:p w14:paraId="54E71501" w14:textId="73324920"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7AB0DFEB"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6D3874B6" w14:textId="6E8B285D" w:rsidR="00D708A4" w:rsidRDefault="00D708A4" w:rsidP="00020569">
            <w:pPr>
              <w:spacing w:line="229" w:lineRule="exact"/>
              <w:ind w:left="102"/>
              <w:rPr>
                <w:sz w:val="20"/>
                <w:szCs w:val="20"/>
                <w:lang w:val="en-US"/>
              </w:rPr>
            </w:pPr>
            <w:proofErr w:type="gramStart"/>
            <w:r>
              <w:rPr>
                <w:sz w:val="20"/>
                <w:szCs w:val="20"/>
                <w:lang w:val="en-US"/>
              </w:rPr>
              <w:t>..</w:t>
            </w:r>
            <w:proofErr w:type="spellStart"/>
            <w:r>
              <w:rPr>
                <w:sz w:val="20"/>
                <w:szCs w:val="20"/>
                <w:lang w:val="en-US"/>
              </w:rPr>
              <w:t>involuntaryChildlessnessNumberOfYears</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29E24D06" w14:textId="4EB05AEC" w:rsidR="00D708A4" w:rsidRDefault="00D708A4" w:rsidP="00020569">
            <w:pPr>
              <w:spacing w:line="229" w:lineRule="exact"/>
              <w:ind w:left="102"/>
              <w:rPr>
                <w:spacing w:val="-1"/>
                <w:sz w:val="20"/>
                <w:szCs w:val="20"/>
                <w:lang w:val="en-US"/>
              </w:rPr>
            </w:pPr>
            <w:proofErr w:type="gramStart"/>
            <w:r>
              <w:rPr>
                <w:spacing w:val="-1"/>
                <w:sz w:val="20"/>
                <w:szCs w:val="20"/>
                <w:lang w:val="en-US"/>
              </w:rPr>
              <w:t>string</w:t>
            </w:r>
            <w:proofErr w:type="gramEnd"/>
          </w:p>
        </w:tc>
        <w:tc>
          <w:tcPr>
            <w:tcW w:w="3685" w:type="dxa"/>
            <w:tcBorders>
              <w:top w:val="single" w:sz="5" w:space="0" w:color="000000"/>
              <w:left w:val="single" w:sz="5" w:space="0" w:color="000000"/>
              <w:bottom w:val="single" w:sz="5" w:space="0" w:color="000000"/>
              <w:right w:val="single" w:sz="5" w:space="0" w:color="000000"/>
            </w:tcBorders>
          </w:tcPr>
          <w:p w14:paraId="69B1B006" w14:textId="513A8DEF" w:rsidR="00D708A4" w:rsidRDefault="00D708A4" w:rsidP="00020569">
            <w:pPr>
              <w:spacing w:line="226" w:lineRule="exact"/>
              <w:ind w:left="102"/>
              <w:rPr>
                <w:spacing w:val="-1"/>
                <w:sz w:val="20"/>
                <w:szCs w:val="20"/>
              </w:rPr>
            </w:pPr>
            <w:r>
              <w:rPr>
                <w:spacing w:val="-1"/>
                <w:sz w:val="20"/>
                <w:szCs w:val="20"/>
              </w:rPr>
              <w:t>Antal år med ofrivillig barnlöshet (decimaltal)</w:t>
            </w:r>
          </w:p>
        </w:tc>
        <w:tc>
          <w:tcPr>
            <w:tcW w:w="851" w:type="dxa"/>
            <w:tcBorders>
              <w:top w:val="single" w:sz="5" w:space="0" w:color="000000"/>
              <w:left w:val="single" w:sz="5" w:space="0" w:color="000000"/>
              <w:bottom w:val="single" w:sz="5" w:space="0" w:color="000000"/>
              <w:right w:val="single" w:sz="5" w:space="0" w:color="000000"/>
            </w:tcBorders>
          </w:tcPr>
          <w:p w14:paraId="60BAD601" w14:textId="4E63F725"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712E3535"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6CEFC7B9" w14:textId="34B611AD" w:rsidR="00D708A4" w:rsidRDefault="00D708A4" w:rsidP="00020569">
            <w:pPr>
              <w:spacing w:line="229" w:lineRule="exact"/>
              <w:ind w:left="102"/>
              <w:rPr>
                <w:sz w:val="20"/>
                <w:szCs w:val="20"/>
                <w:lang w:val="en-US"/>
              </w:rPr>
            </w:pPr>
            <w:proofErr w:type="gramStart"/>
            <w:r>
              <w:rPr>
                <w:sz w:val="20"/>
                <w:szCs w:val="20"/>
                <w:lang w:val="en-US"/>
              </w:rPr>
              <w:t>..</w:t>
            </w:r>
            <w:proofErr w:type="spellStart"/>
            <w:r>
              <w:rPr>
                <w:sz w:val="20"/>
                <w:szCs w:val="20"/>
                <w:lang w:val="en-US"/>
              </w:rPr>
              <w:t>previousPregnanciesAndDeliveries</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45CE08AE" w14:textId="47D0F2F0" w:rsidR="00D708A4" w:rsidRDefault="00D708A4" w:rsidP="00020569">
            <w:pPr>
              <w:spacing w:line="229" w:lineRule="exact"/>
              <w:ind w:left="102"/>
              <w:rPr>
                <w:spacing w:val="-1"/>
                <w:sz w:val="20"/>
                <w:szCs w:val="20"/>
                <w:lang w:val="en-US"/>
              </w:rPr>
            </w:pPr>
            <w:proofErr w:type="spellStart"/>
            <w:r>
              <w:rPr>
                <w:sz w:val="20"/>
                <w:szCs w:val="20"/>
                <w:lang w:val="en-US"/>
              </w:rPr>
              <w:t>PreviousPregnanciesAndDeliveriesType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0C2FDA73" w14:textId="3604B9E7" w:rsidR="00D708A4" w:rsidRDefault="00D708A4" w:rsidP="00020569">
            <w:pPr>
              <w:spacing w:line="226" w:lineRule="exact"/>
              <w:ind w:left="102"/>
              <w:rPr>
                <w:spacing w:val="-1"/>
                <w:sz w:val="20"/>
                <w:szCs w:val="20"/>
              </w:rPr>
            </w:pPr>
            <w:r>
              <w:rPr>
                <w:spacing w:val="-1"/>
                <w:sz w:val="20"/>
                <w:szCs w:val="20"/>
              </w:rPr>
              <w:t>Tidigare graviditeter och förlossningar</w:t>
            </w:r>
          </w:p>
        </w:tc>
        <w:tc>
          <w:tcPr>
            <w:tcW w:w="851" w:type="dxa"/>
            <w:tcBorders>
              <w:top w:val="single" w:sz="5" w:space="0" w:color="000000"/>
              <w:left w:val="single" w:sz="5" w:space="0" w:color="000000"/>
              <w:bottom w:val="single" w:sz="5" w:space="0" w:color="000000"/>
              <w:right w:val="single" w:sz="5" w:space="0" w:color="000000"/>
            </w:tcBorders>
          </w:tcPr>
          <w:p w14:paraId="22DC1C16" w14:textId="6E5CAF27"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w:t>
            </w:r>
          </w:p>
        </w:tc>
      </w:tr>
      <w:tr w:rsidR="00D708A4" w:rsidRPr="00907C9B" w14:paraId="547588C4"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4789C3E9" w14:textId="3C0CA4DD" w:rsidR="00D708A4" w:rsidRDefault="00D708A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previousPregnanciesAndDeliveriesYear</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0B2D8B14" w14:textId="4C1D8E12" w:rsidR="00D708A4" w:rsidRDefault="00D708A4" w:rsidP="00020569">
            <w:pPr>
              <w:spacing w:line="229" w:lineRule="exact"/>
              <w:ind w:left="102"/>
              <w:rPr>
                <w:sz w:val="20"/>
                <w:szCs w:val="20"/>
                <w:lang w:val="en-US"/>
              </w:rPr>
            </w:pPr>
            <w:proofErr w:type="spellStart"/>
            <w:proofErr w:type="gramStart"/>
            <w:r>
              <w:rPr>
                <w:sz w:val="20"/>
                <w:szCs w:val="20"/>
                <w:lang w:val="en-US"/>
              </w:rPr>
              <w:t>int</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6D3D320A" w14:textId="24E035F0" w:rsidR="00D708A4" w:rsidRDefault="00D708A4" w:rsidP="00020569">
            <w:pPr>
              <w:spacing w:line="226" w:lineRule="exact"/>
              <w:ind w:left="102"/>
              <w:rPr>
                <w:spacing w:val="-1"/>
                <w:sz w:val="20"/>
                <w:szCs w:val="20"/>
              </w:rPr>
            </w:pPr>
            <w:r>
              <w:rPr>
                <w:spacing w:val="-1"/>
                <w:sz w:val="20"/>
                <w:szCs w:val="20"/>
              </w:rPr>
              <w:t>År för tidigare graviditet eller förlossning</w:t>
            </w:r>
          </w:p>
        </w:tc>
        <w:tc>
          <w:tcPr>
            <w:tcW w:w="851" w:type="dxa"/>
            <w:tcBorders>
              <w:top w:val="single" w:sz="5" w:space="0" w:color="000000"/>
              <w:left w:val="single" w:sz="5" w:space="0" w:color="000000"/>
              <w:bottom w:val="single" w:sz="5" w:space="0" w:color="000000"/>
              <w:right w:val="single" w:sz="5" w:space="0" w:color="000000"/>
            </w:tcBorders>
          </w:tcPr>
          <w:p w14:paraId="5FB5972D" w14:textId="4881F328" w:rsidR="00D708A4" w:rsidRDefault="00D708A4" w:rsidP="00020569">
            <w:pPr>
              <w:spacing w:line="226" w:lineRule="exact"/>
              <w:ind w:left="102"/>
              <w:rPr>
                <w:spacing w:val="-1"/>
                <w:sz w:val="20"/>
                <w:szCs w:val="20"/>
                <w:lang w:val="en-US"/>
              </w:rPr>
            </w:pPr>
            <w:r>
              <w:rPr>
                <w:spacing w:val="-1"/>
                <w:sz w:val="20"/>
                <w:szCs w:val="20"/>
                <w:lang w:val="en-US"/>
              </w:rPr>
              <w:t>1</w:t>
            </w:r>
            <w:proofErr w:type="gramStart"/>
            <w:r>
              <w:rPr>
                <w:spacing w:val="-1"/>
                <w:sz w:val="20"/>
                <w:szCs w:val="20"/>
                <w:lang w:val="en-US"/>
              </w:rPr>
              <w:t>..</w:t>
            </w:r>
            <w:proofErr w:type="gramEnd"/>
            <w:r>
              <w:rPr>
                <w:spacing w:val="-1"/>
                <w:sz w:val="20"/>
                <w:szCs w:val="20"/>
                <w:lang w:val="en-US"/>
              </w:rPr>
              <w:t>1</w:t>
            </w:r>
          </w:p>
        </w:tc>
      </w:tr>
      <w:tr w:rsidR="00D708A4" w:rsidRPr="00907C9B" w14:paraId="75253639"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06321C09" w14:textId="2F9E162E" w:rsidR="00D708A4" w:rsidRDefault="00D708A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previousPregnanciesAndDeliveriesMonth</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4B6A3B4B" w14:textId="5EC5A4B9" w:rsidR="00D708A4" w:rsidRDefault="00D708A4" w:rsidP="00020569">
            <w:pPr>
              <w:spacing w:line="229" w:lineRule="exact"/>
              <w:ind w:left="102"/>
              <w:rPr>
                <w:sz w:val="20"/>
                <w:szCs w:val="20"/>
                <w:lang w:val="en-US"/>
              </w:rPr>
            </w:pPr>
            <w:proofErr w:type="spellStart"/>
            <w:proofErr w:type="gramStart"/>
            <w:r>
              <w:rPr>
                <w:sz w:val="20"/>
                <w:szCs w:val="20"/>
                <w:lang w:val="en-US"/>
              </w:rPr>
              <w:t>int</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457184A9" w14:textId="5F4D2805" w:rsidR="00D708A4" w:rsidRDefault="00D708A4" w:rsidP="00020569">
            <w:pPr>
              <w:spacing w:line="226" w:lineRule="exact"/>
              <w:ind w:left="102"/>
              <w:rPr>
                <w:spacing w:val="-1"/>
                <w:sz w:val="20"/>
                <w:szCs w:val="20"/>
              </w:rPr>
            </w:pPr>
            <w:r>
              <w:rPr>
                <w:spacing w:val="-1"/>
                <w:sz w:val="20"/>
                <w:szCs w:val="20"/>
              </w:rPr>
              <w:t>Månad för tidigare graviditet eller förlossning</w:t>
            </w:r>
          </w:p>
        </w:tc>
        <w:tc>
          <w:tcPr>
            <w:tcW w:w="851" w:type="dxa"/>
            <w:tcBorders>
              <w:top w:val="single" w:sz="5" w:space="0" w:color="000000"/>
              <w:left w:val="single" w:sz="5" w:space="0" w:color="000000"/>
              <w:bottom w:val="single" w:sz="5" w:space="0" w:color="000000"/>
              <w:right w:val="single" w:sz="5" w:space="0" w:color="000000"/>
            </w:tcBorders>
          </w:tcPr>
          <w:p w14:paraId="2EFB2E1F" w14:textId="2E05275A" w:rsidR="00D708A4" w:rsidRDefault="00D708A4" w:rsidP="00020569">
            <w:pPr>
              <w:spacing w:line="226" w:lineRule="exact"/>
              <w:ind w:left="102"/>
              <w:rPr>
                <w:spacing w:val="-1"/>
                <w:sz w:val="20"/>
                <w:szCs w:val="20"/>
                <w:lang w:val="en-US"/>
              </w:rPr>
            </w:pPr>
            <w:r>
              <w:rPr>
                <w:spacing w:val="-1"/>
                <w:sz w:val="20"/>
                <w:szCs w:val="20"/>
                <w:lang w:val="en-US"/>
              </w:rPr>
              <w:t>1</w:t>
            </w:r>
            <w:proofErr w:type="gramStart"/>
            <w:r>
              <w:rPr>
                <w:spacing w:val="-1"/>
                <w:sz w:val="20"/>
                <w:szCs w:val="20"/>
                <w:lang w:val="en-US"/>
              </w:rPr>
              <w:t>..</w:t>
            </w:r>
            <w:proofErr w:type="gramEnd"/>
            <w:r>
              <w:rPr>
                <w:spacing w:val="-1"/>
                <w:sz w:val="20"/>
                <w:szCs w:val="20"/>
                <w:lang w:val="en-US"/>
              </w:rPr>
              <w:t>1</w:t>
            </w:r>
          </w:p>
        </w:tc>
      </w:tr>
      <w:tr w:rsidR="00D708A4" w:rsidRPr="00907C9B" w14:paraId="701437D6"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435F5A6D" w14:textId="52AEFD5C" w:rsidR="00D708A4" w:rsidRDefault="00D708A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previousPregnanciesAndDeliveriesMiscarriage</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3C1CDD64" w14:textId="1E3A8C90" w:rsidR="00D708A4" w:rsidRDefault="00D708A4" w:rsidP="00020569">
            <w:pPr>
              <w:spacing w:line="229" w:lineRule="exact"/>
              <w:ind w:left="102"/>
              <w:rPr>
                <w:sz w:val="20"/>
                <w:szCs w:val="20"/>
                <w:lang w:val="en-US"/>
              </w:rPr>
            </w:pPr>
            <w:proofErr w:type="spellStart"/>
            <w:proofErr w:type="gramStart"/>
            <w:r>
              <w:rPr>
                <w:sz w:val="20"/>
                <w:szCs w:val="20"/>
                <w:lang w:val="en-US"/>
              </w:rPr>
              <w:t>bool</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3A661E58" w14:textId="472F377F" w:rsidR="00D708A4" w:rsidRDefault="00D708A4" w:rsidP="00020569">
            <w:pPr>
              <w:spacing w:line="226" w:lineRule="exact"/>
              <w:ind w:left="102"/>
              <w:rPr>
                <w:spacing w:val="-1"/>
                <w:sz w:val="20"/>
                <w:szCs w:val="20"/>
              </w:rPr>
            </w:pPr>
            <w:r>
              <w:rPr>
                <w:spacing w:val="-1"/>
                <w:sz w:val="20"/>
                <w:szCs w:val="20"/>
              </w:rPr>
              <w:t>Spontan abort</w:t>
            </w:r>
          </w:p>
        </w:tc>
        <w:tc>
          <w:tcPr>
            <w:tcW w:w="851" w:type="dxa"/>
            <w:tcBorders>
              <w:top w:val="single" w:sz="5" w:space="0" w:color="000000"/>
              <w:left w:val="single" w:sz="5" w:space="0" w:color="000000"/>
              <w:bottom w:val="single" w:sz="5" w:space="0" w:color="000000"/>
              <w:right w:val="single" w:sz="5" w:space="0" w:color="000000"/>
            </w:tcBorders>
          </w:tcPr>
          <w:p w14:paraId="7AA6E7B6" w14:textId="7970CC0A"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34B6E79C"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D0B797C" w14:textId="525E99C5" w:rsidR="00D708A4" w:rsidRDefault="00D708A4" w:rsidP="001A0FDD">
            <w:pPr>
              <w:spacing w:line="229" w:lineRule="exact"/>
              <w:ind w:left="102"/>
              <w:rPr>
                <w:sz w:val="20"/>
                <w:szCs w:val="20"/>
                <w:lang w:val="en-US"/>
              </w:rPr>
            </w:pPr>
            <w:r>
              <w:rPr>
                <w:sz w:val="20"/>
                <w:szCs w:val="20"/>
                <w:lang w:val="en-US"/>
              </w:rPr>
              <w:t>…</w:t>
            </w:r>
            <w:proofErr w:type="spellStart"/>
            <w:proofErr w:type="gramStart"/>
            <w:r>
              <w:rPr>
                <w:sz w:val="20"/>
                <w:szCs w:val="20"/>
                <w:lang w:val="en-US"/>
              </w:rPr>
              <w:t>previousPregnanciesAndDeliveriesHospital</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1C4069F5" w14:textId="08A16A6F" w:rsidR="00D708A4" w:rsidRDefault="00D708A4" w:rsidP="00020569">
            <w:pPr>
              <w:spacing w:line="229" w:lineRule="exact"/>
              <w:ind w:left="102"/>
              <w:rPr>
                <w:sz w:val="20"/>
                <w:szCs w:val="20"/>
                <w:lang w:val="en-US"/>
              </w:rPr>
            </w:pPr>
            <w:proofErr w:type="gramStart"/>
            <w:r>
              <w:rPr>
                <w:sz w:val="20"/>
                <w:szCs w:val="20"/>
                <w:lang w:val="en-US"/>
              </w:rPr>
              <w:t>string</w:t>
            </w:r>
            <w:proofErr w:type="gramEnd"/>
          </w:p>
        </w:tc>
        <w:tc>
          <w:tcPr>
            <w:tcW w:w="3685" w:type="dxa"/>
            <w:tcBorders>
              <w:top w:val="single" w:sz="5" w:space="0" w:color="000000"/>
              <w:left w:val="single" w:sz="5" w:space="0" w:color="000000"/>
              <w:bottom w:val="single" w:sz="5" w:space="0" w:color="000000"/>
              <w:right w:val="single" w:sz="5" w:space="0" w:color="000000"/>
            </w:tcBorders>
          </w:tcPr>
          <w:p w14:paraId="6E2DA2A9" w14:textId="005DA656" w:rsidR="00D708A4" w:rsidRDefault="00D708A4" w:rsidP="00020569">
            <w:pPr>
              <w:spacing w:line="226" w:lineRule="exact"/>
              <w:ind w:left="102"/>
              <w:rPr>
                <w:spacing w:val="-1"/>
                <w:sz w:val="20"/>
                <w:szCs w:val="20"/>
              </w:rPr>
            </w:pPr>
            <w:r>
              <w:rPr>
                <w:spacing w:val="-1"/>
                <w:sz w:val="20"/>
                <w:szCs w:val="20"/>
              </w:rPr>
              <w:t>Sjukhus</w:t>
            </w:r>
          </w:p>
        </w:tc>
        <w:tc>
          <w:tcPr>
            <w:tcW w:w="851" w:type="dxa"/>
            <w:tcBorders>
              <w:top w:val="single" w:sz="5" w:space="0" w:color="000000"/>
              <w:left w:val="single" w:sz="5" w:space="0" w:color="000000"/>
              <w:bottom w:val="single" w:sz="5" w:space="0" w:color="000000"/>
              <w:right w:val="single" w:sz="5" w:space="0" w:color="000000"/>
            </w:tcBorders>
          </w:tcPr>
          <w:p w14:paraId="67C6123F" w14:textId="23C2D18A"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21F27A21"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8CA123B" w14:textId="71990020" w:rsidR="00D708A4" w:rsidRDefault="00D708A4" w:rsidP="001A0FDD">
            <w:pPr>
              <w:spacing w:line="229" w:lineRule="exact"/>
              <w:ind w:left="102"/>
              <w:rPr>
                <w:sz w:val="20"/>
                <w:szCs w:val="20"/>
                <w:lang w:val="en-US"/>
              </w:rPr>
            </w:pPr>
            <w:r>
              <w:rPr>
                <w:sz w:val="20"/>
                <w:szCs w:val="20"/>
                <w:lang w:val="en-US"/>
              </w:rPr>
              <w:t>…</w:t>
            </w:r>
            <w:proofErr w:type="spellStart"/>
            <w:proofErr w:type="gramStart"/>
            <w:r>
              <w:rPr>
                <w:sz w:val="20"/>
                <w:szCs w:val="20"/>
                <w:lang w:val="en-US"/>
              </w:rPr>
              <w:t>previousPregnanciesAndDeliveriesProgress</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5B2A3D85" w14:textId="573627BB" w:rsidR="00D708A4" w:rsidRDefault="00D708A4" w:rsidP="00020569">
            <w:pPr>
              <w:spacing w:line="229" w:lineRule="exact"/>
              <w:ind w:left="102"/>
              <w:rPr>
                <w:sz w:val="20"/>
                <w:szCs w:val="20"/>
                <w:lang w:val="en-US"/>
              </w:rPr>
            </w:pPr>
            <w:proofErr w:type="gramStart"/>
            <w:r>
              <w:rPr>
                <w:sz w:val="20"/>
                <w:szCs w:val="20"/>
                <w:lang w:val="en-US"/>
              </w:rPr>
              <w:t>string</w:t>
            </w:r>
            <w:proofErr w:type="gramEnd"/>
          </w:p>
        </w:tc>
        <w:tc>
          <w:tcPr>
            <w:tcW w:w="3685" w:type="dxa"/>
            <w:tcBorders>
              <w:top w:val="single" w:sz="5" w:space="0" w:color="000000"/>
              <w:left w:val="single" w:sz="5" w:space="0" w:color="000000"/>
              <w:bottom w:val="single" w:sz="5" w:space="0" w:color="000000"/>
              <w:right w:val="single" w:sz="5" w:space="0" w:color="000000"/>
            </w:tcBorders>
          </w:tcPr>
          <w:p w14:paraId="7E86FA38" w14:textId="663486FE" w:rsidR="00D708A4" w:rsidRDefault="00D708A4" w:rsidP="00020569">
            <w:pPr>
              <w:spacing w:line="226" w:lineRule="exact"/>
              <w:ind w:left="102"/>
              <w:rPr>
                <w:spacing w:val="-1"/>
                <w:sz w:val="20"/>
                <w:szCs w:val="20"/>
              </w:rPr>
            </w:pPr>
            <w:r>
              <w:rPr>
                <w:spacing w:val="-1"/>
                <w:sz w:val="20"/>
                <w:szCs w:val="20"/>
              </w:rPr>
              <w:t>Förlopp</w:t>
            </w:r>
          </w:p>
        </w:tc>
        <w:tc>
          <w:tcPr>
            <w:tcW w:w="851" w:type="dxa"/>
            <w:tcBorders>
              <w:top w:val="single" w:sz="5" w:space="0" w:color="000000"/>
              <w:left w:val="single" w:sz="5" w:space="0" w:color="000000"/>
              <w:bottom w:val="single" w:sz="5" w:space="0" w:color="000000"/>
              <w:right w:val="single" w:sz="5" w:space="0" w:color="000000"/>
            </w:tcBorders>
          </w:tcPr>
          <w:p w14:paraId="1B3A2D8F" w14:textId="082B9F16"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051DEEFC"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7F496226" w14:textId="6865EB72" w:rsidR="00D708A4" w:rsidRDefault="00D708A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previousPregnanciesAndDeliveriesSex</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3D474171" w14:textId="29067392" w:rsidR="00D708A4" w:rsidRDefault="00D708A4" w:rsidP="00020569">
            <w:pPr>
              <w:spacing w:line="229" w:lineRule="exact"/>
              <w:ind w:left="102"/>
              <w:rPr>
                <w:sz w:val="20"/>
                <w:szCs w:val="20"/>
                <w:lang w:val="en-US"/>
              </w:rPr>
            </w:pPr>
            <w:proofErr w:type="spellStart"/>
            <w:r>
              <w:rPr>
                <w:sz w:val="20"/>
                <w:szCs w:val="20"/>
                <w:lang w:val="en-US"/>
              </w:rPr>
              <w:t>KTOV</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71A66CC8" w14:textId="74335452" w:rsidR="00D708A4" w:rsidRDefault="00D708A4" w:rsidP="00020569">
            <w:pPr>
              <w:spacing w:line="226" w:lineRule="exact"/>
              <w:ind w:left="102"/>
              <w:rPr>
                <w:spacing w:val="-1"/>
                <w:sz w:val="20"/>
                <w:szCs w:val="20"/>
              </w:rPr>
            </w:pPr>
            <w:r>
              <w:rPr>
                <w:spacing w:val="-1"/>
                <w:sz w:val="20"/>
                <w:szCs w:val="20"/>
              </w:rPr>
              <w:t>Kön (F/P/blank)</w:t>
            </w:r>
          </w:p>
        </w:tc>
        <w:tc>
          <w:tcPr>
            <w:tcW w:w="851" w:type="dxa"/>
            <w:tcBorders>
              <w:top w:val="single" w:sz="5" w:space="0" w:color="000000"/>
              <w:left w:val="single" w:sz="5" w:space="0" w:color="000000"/>
              <w:bottom w:val="single" w:sz="5" w:space="0" w:color="000000"/>
              <w:right w:val="single" w:sz="5" w:space="0" w:color="000000"/>
            </w:tcBorders>
          </w:tcPr>
          <w:p w14:paraId="18A8219B" w14:textId="6006F875"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0EE27B8C"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3E39E2D0" w14:textId="21AA5A91" w:rsidR="00D708A4" w:rsidRDefault="00D708A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previousPregnanciesAndDeliveriesWeight</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4DBF1D87" w14:textId="1F6122B4" w:rsidR="00D708A4" w:rsidRDefault="00D708A4" w:rsidP="00020569">
            <w:pPr>
              <w:spacing w:line="229" w:lineRule="exact"/>
              <w:ind w:left="102"/>
              <w:rPr>
                <w:sz w:val="20"/>
                <w:szCs w:val="20"/>
                <w:lang w:val="en-US"/>
              </w:rPr>
            </w:pPr>
            <w:proofErr w:type="spellStart"/>
            <w:proofErr w:type="gramStart"/>
            <w:r>
              <w:rPr>
                <w:sz w:val="20"/>
                <w:szCs w:val="20"/>
                <w:lang w:val="en-US"/>
              </w:rPr>
              <w:t>int</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37DCA753" w14:textId="6C7D0571" w:rsidR="00D708A4" w:rsidRDefault="00D708A4" w:rsidP="00020569">
            <w:pPr>
              <w:spacing w:line="226" w:lineRule="exact"/>
              <w:ind w:left="102"/>
              <w:rPr>
                <w:spacing w:val="-1"/>
                <w:sz w:val="20"/>
                <w:szCs w:val="20"/>
              </w:rPr>
            </w:pPr>
            <w:r>
              <w:rPr>
                <w:spacing w:val="-1"/>
                <w:sz w:val="20"/>
                <w:szCs w:val="20"/>
              </w:rPr>
              <w:t>Barnets vikt</w:t>
            </w:r>
          </w:p>
        </w:tc>
        <w:tc>
          <w:tcPr>
            <w:tcW w:w="851" w:type="dxa"/>
            <w:tcBorders>
              <w:top w:val="single" w:sz="5" w:space="0" w:color="000000"/>
              <w:left w:val="single" w:sz="5" w:space="0" w:color="000000"/>
              <w:bottom w:val="single" w:sz="5" w:space="0" w:color="000000"/>
              <w:right w:val="single" w:sz="5" w:space="0" w:color="000000"/>
            </w:tcBorders>
          </w:tcPr>
          <w:p w14:paraId="270BE87B" w14:textId="1346A6C8"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47392338"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370C883B" w14:textId="760902F7" w:rsidR="00D708A4" w:rsidRDefault="00D708A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previousPregnanciesAndDeliveriesWeekOfGestation</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76D316DF" w14:textId="52C3C5F3" w:rsidR="00D708A4" w:rsidRDefault="00D708A4" w:rsidP="00020569">
            <w:pPr>
              <w:spacing w:line="229" w:lineRule="exact"/>
              <w:ind w:left="102"/>
              <w:rPr>
                <w:sz w:val="20"/>
                <w:szCs w:val="20"/>
                <w:lang w:val="en-US"/>
              </w:rPr>
            </w:pPr>
            <w:proofErr w:type="spellStart"/>
            <w:proofErr w:type="gramStart"/>
            <w:r>
              <w:rPr>
                <w:sz w:val="20"/>
                <w:szCs w:val="20"/>
                <w:lang w:val="en-US"/>
              </w:rPr>
              <w:t>int</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1B21683E" w14:textId="3B8DDDCF" w:rsidR="00D708A4" w:rsidRDefault="00D708A4" w:rsidP="00020569">
            <w:pPr>
              <w:spacing w:line="226" w:lineRule="exact"/>
              <w:ind w:left="102"/>
              <w:rPr>
                <w:spacing w:val="-1"/>
                <w:sz w:val="20"/>
                <w:szCs w:val="20"/>
              </w:rPr>
            </w:pPr>
            <w:r>
              <w:rPr>
                <w:spacing w:val="-1"/>
                <w:sz w:val="20"/>
                <w:szCs w:val="20"/>
              </w:rPr>
              <w:t>Graviditetsvecka</w:t>
            </w:r>
          </w:p>
        </w:tc>
        <w:tc>
          <w:tcPr>
            <w:tcW w:w="851" w:type="dxa"/>
            <w:tcBorders>
              <w:top w:val="single" w:sz="5" w:space="0" w:color="000000"/>
              <w:left w:val="single" w:sz="5" w:space="0" w:color="000000"/>
              <w:bottom w:val="single" w:sz="5" w:space="0" w:color="000000"/>
              <w:right w:val="single" w:sz="5" w:space="0" w:color="000000"/>
            </w:tcBorders>
          </w:tcPr>
          <w:p w14:paraId="6BA8D67B" w14:textId="4C832291"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2D7BD30F"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1FD24A18" w14:textId="025CAADD" w:rsidR="00D708A4" w:rsidRDefault="00D708A4" w:rsidP="00020569">
            <w:pPr>
              <w:spacing w:line="229" w:lineRule="exact"/>
              <w:ind w:left="102"/>
              <w:rPr>
                <w:sz w:val="20"/>
                <w:szCs w:val="20"/>
                <w:lang w:val="en-US"/>
              </w:rPr>
            </w:pPr>
            <w:proofErr w:type="gramStart"/>
            <w:r>
              <w:rPr>
                <w:sz w:val="20"/>
                <w:szCs w:val="20"/>
                <w:lang w:val="en-US"/>
              </w:rPr>
              <w:t>..</w:t>
            </w:r>
            <w:proofErr w:type="spellStart"/>
            <w:r>
              <w:rPr>
                <w:sz w:val="20"/>
                <w:szCs w:val="20"/>
                <w:lang w:val="en-US"/>
              </w:rPr>
              <w:t>diseasesThrombosis</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61714605" w14:textId="38138D8B" w:rsidR="00D708A4" w:rsidRDefault="00D708A4" w:rsidP="00020569">
            <w:pPr>
              <w:spacing w:line="229" w:lineRule="exact"/>
              <w:ind w:left="102"/>
              <w:rPr>
                <w:sz w:val="20"/>
                <w:szCs w:val="20"/>
                <w:lang w:val="en-US"/>
              </w:rPr>
            </w:pPr>
            <w:proofErr w:type="spellStart"/>
            <w:proofErr w:type="gramStart"/>
            <w:r>
              <w:rPr>
                <w:sz w:val="20"/>
                <w:szCs w:val="20"/>
                <w:lang w:val="en-US"/>
              </w:rPr>
              <w:t>bool</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51981CB6" w14:textId="6129DC3F" w:rsidR="00D708A4" w:rsidRDefault="00D708A4" w:rsidP="00020569">
            <w:pPr>
              <w:spacing w:line="226" w:lineRule="exact"/>
              <w:ind w:left="102"/>
              <w:rPr>
                <w:spacing w:val="-1"/>
                <w:sz w:val="20"/>
                <w:szCs w:val="20"/>
              </w:rPr>
            </w:pPr>
            <w:r>
              <w:rPr>
                <w:spacing w:val="-1"/>
                <w:sz w:val="20"/>
                <w:szCs w:val="20"/>
              </w:rPr>
              <w:t>Trombos</w:t>
            </w:r>
          </w:p>
        </w:tc>
        <w:tc>
          <w:tcPr>
            <w:tcW w:w="851" w:type="dxa"/>
            <w:tcBorders>
              <w:top w:val="single" w:sz="5" w:space="0" w:color="000000"/>
              <w:left w:val="single" w:sz="5" w:space="0" w:color="000000"/>
              <w:bottom w:val="single" w:sz="5" w:space="0" w:color="000000"/>
              <w:right w:val="single" w:sz="5" w:space="0" w:color="000000"/>
            </w:tcBorders>
          </w:tcPr>
          <w:p w14:paraId="5392455D" w14:textId="1DF34A0F" w:rsidR="00D708A4" w:rsidRDefault="00D708A4" w:rsidP="00020569">
            <w:pPr>
              <w:spacing w:line="226" w:lineRule="exact"/>
              <w:ind w:left="102"/>
              <w:rPr>
                <w:spacing w:val="-1"/>
                <w:sz w:val="20"/>
                <w:szCs w:val="20"/>
                <w:lang w:val="en-US"/>
              </w:rPr>
            </w:pPr>
            <w:r>
              <w:rPr>
                <w:spacing w:val="-1"/>
                <w:sz w:val="20"/>
                <w:szCs w:val="20"/>
                <w:lang w:val="en-US"/>
              </w:rPr>
              <w:t>1</w:t>
            </w:r>
            <w:proofErr w:type="gramStart"/>
            <w:r>
              <w:rPr>
                <w:spacing w:val="-1"/>
                <w:sz w:val="20"/>
                <w:szCs w:val="20"/>
                <w:lang w:val="en-US"/>
              </w:rPr>
              <w:t>..</w:t>
            </w:r>
            <w:proofErr w:type="gramEnd"/>
            <w:r>
              <w:rPr>
                <w:spacing w:val="-1"/>
                <w:sz w:val="20"/>
                <w:szCs w:val="20"/>
                <w:lang w:val="en-US"/>
              </w:rPr>
              <w:t>1</w:t>
            </w:r>
          </w:p>
        </w:tc>
      </w:tr>
      <w:tr w:rsidR="00D708A4" w:rsidRPr="00907C9B" w14:paraId="1C42D670"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1731BC11" w14:textId="4B293AFD" w:rsidR="00D708A4" w:rsidRDefault="00D708A4" w:rsidP="00020569">
            <w:pPr>
              <w:spacing w:line="229" w:lineRule="exact"/>
              <w:ind w:left="102"/>
              <w:rPr>
                <w:sz w:val="20"/>
                <w:szCs w:val="20"/>
                <w:lang w:val="en-US"/>
              </w:rPr>
            </w:pPr>
            <w:proofErr w:type="gramStart"/>
            <w:r>
              <w:rPr>
                <w:sz w:val="20"/>
                <w:szCs w:val="20"/>
                <w:lang w:val="en-US"/>
              </w:rPr>
              <w:t>..</w:t>
            </w:r>
            <w:proofErr w:type="spellStart"/>
            <w:r>
              <w:rPr>
                <w:sz w:val="20"/>
                <w:szCs w:val="20"/>
                <w:lang w:val="en-US"/>
              </w:rPr>
              <w:t>diseasesEndocineDiseases</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6A08A08E" w14:textId="07C8CD83" w:rsidR="00D708A4" w:rsidRDefault="00D708A4" w:rsidP="00020569">
            <w:pPr>
              <w:spacing w:line="229" w:lineRule="exact"/>
              <w:ind w:left="102"/>
              <w:rPr>
                <w:sz w:val="20"/>
                <w:szCs w:val="20"/>
                <w:lang w:val="en-US"/>
              </w:rPr>
            </w:pPr>
            <w:proofErr w:type="spellStart"/>
            <w:proofErr w:type="gramStart"/>
            <w:r>
              <w:rPr>
                <w:sz w:val="20"/>
                <w:szCs w:val="20"/>
                <w:lang w:val="en-US"/>
              </w:rPr>
              <w:t>bool</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68045341" w14:textId="3D80C6A6" w:rsidR="00D708A4" w:rsidRDefault="00D708A4" w:rsidP="00020569">
            <w:pPr>
              <w:spacing w:line="226" w:lineRule="exact"/>
              <w:ind w:left="102"/>
              <w:rPr>
                <w:spacing w:val="-1"/>
                <w:sz w:val="20"/>
                <w:szCs w:val="20"/>
              </w:rPr>
            </w:pPr>
            <w:r>
              <w:rPr>
                <w:spacing w:val="-1"/>
                <w:sz w:val="20"/>
                <w:szCs w:val="20"/>
              </w:rPr>
              <w:t>Endokrina sjukdomar</w:t>
            </w:r>
          </w:p>
        </w:tc>
        <w:tc>
          <w:tcPr>
            <w:tcW w:w="851" w:type="dxa"/>
            <w:tcBorders>
              <w:top w:val="single" w:sz="5" w:space="0" w:color="000000"/>
              <w:left w:val="single" w:sz="5" w:space="0" w:color="000000"/>
              <w:bottom w:val="single" w:sz="5" w:space="0" w:color="000000"/>
              <w:right w:val="single" w:sz="5" w:space="0" w:color="000000"/>
            </w:tcBorders>
          </w:tcPr>
          <w:p w14:paraId="08FAE57E" w14:textId="1051A0A7" w:rsidR="00D708A4" w:rsidRDefault="00D708A4" w:rsidP="00020569">
            <w:pPr>
              <w:spacing w:line="226" w:lineRule="exact"/>
              <w:ind w:left="102"/>
              <w:rPr>
                <w:spacing w:val="-1"/>
                <w:sz w:val="20"/>
                <w:szCs w:val="20"/>
                <w:lang w:val="en-US"/>
              </w:rPr>
            </w:pPr>
            <w:r>
              <w:rPr>
                <w:spacing w:val="-1"/>
                <w:sz w:val="20"/>
                <w:szCs w:val="20"/>
                <w:lang w:val="en-US"/>
              </w:rPr>
              <w:t>1</w:t>
            </w:r>
            <w:proofErr w:type="gramStart"/>
            <w:r>
              <w:rPr>
                <w:spacing w:val="-1"/>
                <w:sz w:val="20"/>
                <w:szCs w:val="20"/>
                <w:lang w:val="en-US"/>
              </w:rPr>
              <w:t>..</w:t>
            </w:r>
            <w:proofErr w:type="gramEnd"/>
            <w:r>
              <w:rPr>
                <w:spacing w:val="-1"/>
                <w:sz w:val="20"/>
                <w:szCs w:val="20"/>
                <w:lang w:val="en-US"/>
              </w:rPr>
              <w:t>1</w:t>
            </w:r>
          </w:p>
        </w:tc>
      </w:tr>
      <w:tr w:rsidR="00D708A4" w:rsidRPr="00907C9B" w14:paraId="38EF5E92"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6A3A8B0" w14:textId="520BDF4E" w:rsidR="00D708A4" w:rsidRDefault="00D708A4" w:rsidP="00020569">
            <w:pPr>
              <w:spacing w:line="229" w:lineRule="exact"/>
              <w:ind w:left="102"/>
              <w:rPr>
                <w:sz w:val="20"/>
                <w:szCs w:val="20"/>
                <w:lang w:val="en-US"/>
              </w:rPr>
            </w:pPr>
            <w:proofErr w:type="gramStart"/>
            <w:r>
              <w:rPr>
                <w:sz w:val="20"/>
                <w:szCs w:val="20"/>
                <w:lang w:val="en-US"/>
              </w:rPr>
              <w:t>..</w:t>
            </w:r>
            <w:proofErr w:type="spellStart"/>
            <w:r>
              <w:rPr>
                <w:sz w:val="20"/>
                <w:szCs w:val="20"/>
                <w:lang w:val="en-US"/>
              </w:rPr>
              <w:t>diseasesRecurrentUrinaryTractInfections</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5F8B5448" w14:textId="2C828C21" w:rsidR="00D708A4" w:rsidRDefault="00D708A4" w:rsidP="00020569">
            <w:pPr>
              <w:spacing w:line="229" w:lineRule="exact"/>
              <w:ind w:left="102"/>
              <w:rPr>
                <w:sz w:val="20"/>
                <w:szCs w:val="20"/>
                <w:lang w:val="en-US"/>
              </w:rPr>
            </w:pPr>
            <w:proofErr w:type="spellStart"/>
            <w:proofErr w:type="gramStart"/>
            <w:r>
              <w:rPr>
                <w:sz w:val="20"/>
                <w:szCs w:val="20"/>
                <w:lang w:val="en-US"/>
              </w:rPr>
              <w:t>bool</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7F2D4105" w14:textId="27468AD5" w:rsidR="00D708A4" w:rsidRDefault="00D708A4" w:rsidP="00020569">
            <w:pPr>
              <w:spacing w:line="226" w:lineRule="exact"/>
              <w:ind w:left="102"/>
              <w:rPr>
                <w:spacing w:val="-1"/>
                <w:sz w:val="20"/>
                <w:szCs w:val="20"/>
              </w:rPr>
            </w:pPr>
            <w:r>
              <w:rPr>
                <w:spacing w:val="-1"/>
                <w:sz w:val="20"/>
                <w:szCs w:val="20"/>
              </w:rPr>
              <w:t>Upprepade urinvägsinfektioner</w:t>
            </w:r>
          </w:p>
        </w:tc>
        <w:tc>
          <w:tcPr>
            <w:tcW w:w="851" w:type="dxa"/>
            <w:tcBorders>
              <w:top w:val="single" w:sz="5" w:space="0" w:color="000000"/>
              <w:left w:val="single" w:sz="5" w:space="0" w:color="000000"/>
              <w:bottom w:val="single" w:sz="5" w:space="0" w:color="000000"/>
              <w:right w:val="single" w:sz="5" w:space="0" w:color="000000"/>
            </w:tcBorders>
          </w:tcPr>
          <w:p w14:paraId="0624481E" w14:textId="5848D3BC" w:rsidR="00D708A4" w:rsidRDefault="00D708A4" w:rsidP="00020569">
            <w:pPr>
              <w:spacing w:line="226" w:lineRule="exact"/>
              <w:ind w:left="102"/>
              <w:rPr>
                <w:spacing w:val="-1"/>
                <w:sz w:val="20"/>
                <w:szCs w:val="20"/>
                <w:lang w:val="en-US"/>
              </w:rPr>
            </w:pPr>
            <w:r>
              <w:rPr>
                <w:spacing w:val="-1"/>
                <w:sz w:val="20"/>
                <w:szCs w:val="20"/>
                <w:lang w:val="en-US"/>
              </w:rPr>
              <w:t>1</w:t>
            </w:r>
            <w:proofErr w:type="gramStart"/>
            <w:r>
              <w:rPr>
                <w:spacing w:val="-1"/>
                <w:sz w:val="20"/>
                <w:szCs w:val="20"/>
                <w:lang w:val="en-US"/>
              </w:rPr>
              <w:t>..</w:t>
            </w:r>
            <w:proofErr w:type="gramEnd"/>
            <w:r>
              <w:rPr>
                <w:spacing w:val="-1"/>
                <w:sz w:val="20"/>
                <w:szCs w:val="20"/>
                <w:lang w:val="en-US"/>
              </w:rPr>
              <w:t>1</w:t>
            </w:r>
          </w:p>
        </w:tc>
      </w:tr>
      <w:tr w:rsidR="00D708A4" w:rsidRPr="00907C9B" w14:paraId="74418F90"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69219A10" w14:textId="122D9022" w:rsidR="00D708A4" w:rsidRDefault="00D708A4" w:rsidP="00020569">
            <w:pPr>
              <w:spacing w:line="229" w:lineRule="exact"/>
              <w:ind w:left="102"/>
              <w:rPr>
                <w:sz w:val="20"/>
                <w:szCs w:val="20"/>
                <w:lang w:val="en-US"/>
              </w:rPr>
            </w:pPr>
            <w:proofErr w:type="gramStart"/>
            <w:r>
              <w:rPr>
                <w:sz w:val="20"/>
                <w:szCs w:val="20"/>
                <w:lang w:val="en-US"/>
              </w:rPr>
              <w:t>..</w:t>
            </w:r>
            <w:proofErr w:type="spellStart"/>
            <w:r>
              <w:rPr>
                <w:sz w:val="20"/>
                <w:szCs w:val="20"/>
                <w:lang w:val="en-US"/>
              </w:rPr>
              <w:t>diseasesDiabetesMellitus</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492044C2" w14:textId="78FF35E6" w:rsidR="00D708A4" w:rsidRDefault="00D708A4" w:rsidP="00020569">
            <w:pPr>
              <w:spacing w:line="229" w:lineRule="exact"/>
              <w:ind w:left="102"/>
              <w:rPr>
                <w:sz w:val="20"/>
                <w:szCs w:val="20"/>
                <w:lang w:val="en-US"/>
              </w:rPr>
            </w:pPr>
            <w:proofErr w:type="spellStart"/>
            <w:proofErr w:type="gramStart"/>
            <w:r>
              <w:rPr>
                <w:sz w:val="20"/>
                <w:szCs w:val="20"/>
                <w:lang w:val="en-US"/>
              </w:rPr>
              <w:t>bool</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75FAA45C" w14:textId="71C3B8AE" w:rsidR="00D708A4" w:rsidRDefault="00D708A4" w:rsidP="00020569">
            <w:pPr>
              <w:spacing w:line="226" w:lineRule="exact"/>
              <w:ind w:left="102"/>
              <w:rPr>
                <w:spacing w:val="-1"/>
                <w:sz w:val="20"/>
                <w:szCs w:val="20"/>
              </w:rPr>
            </w:pPr>
            <w:r>
              <w:rPr>
                <w:spacing w:val="-1"/>
                <w:sz w:val="20"/>
                <w:szCs w:val="20"/>
              </w:rPr>
              <w:t xml:space="preserve">Diabetes </w:t>
            </w:r>
            <w:proofErr w:type="spellStart"/>
            <w:r>
              <w:rPr>
                <w:spacing w:val="-1"/>
                <w:sz w:val="20"/>
                <w:szCs w:val="20"/>
              </w:rPr>
              <w:t>mellitus</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2B804E1E" w14:textId="7C90DC6D" w:rsidR="00D708A4" w:rsidRDefault="00D708A4" w:rsidP="00020569">
            <w:pPr>
              <w:spacing w:line="226" w:lineRule="exact"/>
              <w:ind w:left="102"/>
              <w:rPr>
                <w:spacing w:val="-1"/>
                <w:sz w:val="20"/>
                <w:szCs w:val="20"/>
                <w:lang w:val="en-US"/>
              </w:rPr>
            </w:pPr>
            <w:r>
              <w:rPr>
                <w:spacing w:val="-1"/>
                <w:sz w:val="20"/>
                <w:szCs w:val="20"/>
                <w:lang w:val="en-US"/>
              </w:rPr>
              <w:t>1</w:t>
            </w:r>
            <w:proofErr w:type="gramStart"/>
            <w:r>
              <w:rPr>
                <w:spacing w:val="-1"/>
                <w:sz w:val="20"/>
                <w:szCs w:val="20"/>
                <w:lang w:val="en-US"/>
              </w:rPr>
              <w:t>..</w:t>
            </w:r>
            <w:proofErr w:type="gramEnd"/>
            <w:r>
              <w:rPr>
                <w:spacing w:val="-1"/>
                <w:sz w:val="20"/>
                <w:szCs w:val="20"/>
                <w:lang w:val="en-US"/>
              </w:rPr>
              <w:t>1</w:t>
            </w:r>
          </w:p>
        </w:tc>
      </w:tr>
      <w:tr w:rsidR="00D708A4" w:rsidRPr="00907C9B" w14:paraId="36DD5562" w14:textId="77777777" w:rsidTr="00480EC7">
        <w:trPr>
          <w:trHeight w:hRule="exact" w:val="832"/>
          <w:tblHeader/>
        </w:trPr>
        <w:tc>
          <w:tcPr>
            <w:tcW w:w="2922" w:type="dxa"/>
            <w:tcBorders>
              <w:top w:val="single" w:sz="5" w:space="0" w:color="000000"/>
              <w:left w:val="single" w:sz="5" w:space="0" w:color="000000"/>
              <w:bottom w:val="single" w:sz="5" w:space="0" w:color="000000"/>
              <w:right w:val="single" w:sz="5" w:space="0" w:color="000000"/>
            </w:tcBorders>
          </w:tcPr>
          <w:p w14:paraId="027CA06D" w14:textId="6421644B" w:rsidR="00D708A4" w:rsidRDefault="00D708A4" w:rsidP="00020569">
            <w:pPr>
              <w:spacing w:line="229" w:lineRule="exact"/>
              <w:ind w:left="102"/>
              <w:rPr>
                <w:sz w:val="20"/>
                <w:szCs w:val="20"/>
                <w:lang w:val="en-US"/>
              </w:rPr>
            </w:pPr>
            <w:proofErr w:type="gramStart"/>
            <w:r>
              <w:rPr>
                <w:sz w:val="20"/>
                <w:szCs w:val="20"/>
                <w:lang w:val="en-US"/>
              </w:rPr>
              <w:t>..</w:t>
            </w:r>
            <w:proofErr w:type="spellStart"/>
            <w:r>
              <w:rPr>
                <w:sz w:val="20"/>
                <w:szCs w:val="20"/>
                <w:lang w:val="en-US"/>
              </w:rPr>
              <w:t>medicationBeforRegistrationDuringPregnacy</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022320FC" w14:textId="70118D53" w:rsidR="00D708A4" w:rsidRDefault="00D708A4" w:rsidP="00020569">
            <w:pPr>
              <w:spacing w:line="229" w:lineRule="exact"/>
              <w:ind w:left="102"/>
              <w:rPr>
                <w:sz w:val="20"/>
                <w:szCs w:val="20"/>
                <w:lang w:val="en-US"/>
              </w:rPr>
            </w:pPr>
            <w:proofErr w:type="spellStart"/>
            <w:r>
              <w:rPr>
                <w:sz w:val="20"/>
                <w:szCs w:val="20"/>
                <w:lang w:val="en-US"/>
              </w:rPr>
              <w:t>MedicationBeforRegistrationDuringPregnacyType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18B51D8C" w14:textId="6C67A18F" w:rsidR="00D708A4" w:rsidRDefault="00D708A4" w:rsidP="00020569">
            <w:pPr>
              <w:spacing w:line="226" w:lineRule="exact"/>
              <w:ind w:left="102"/>
              <w:rPr>
                <w:spacing w:val="-1"/>
                <w:sz w:val="20"/>
                <w:szCs w:val="20"/>
              </w:rPr>
            </w:pPr>
            <w:r w:rsidRPr="00DC127B">
              <w:rPr>
                <w:spacing w:val="-1"/>
                <w:sz w:val="20"/>
                <w:szCs w:val="20"/>
              </w:rPr>
              <w:t xml:space="preserve">Före inskrivning under </w:t>
            </w:r>
            <w:proofErr w:type="spellStart"/>
            <w:r w:rsidRPr="00DC127B">
              <w:rPr>
                <w:spacing w:val="-1"/>
                <w:sz w:val="20"/>
                <w:szCs w:val="20"/>
              </w:rPr>
              <w:t>granviditet</w:t>
            </w:r>
            <w:proofErr w:type="spellEnd"/>
            <w:r w:rsidRPr="00DC127B">
              <w:rPr>
                <w:spacing w:val="-1"/>
                <w:sz w:val="20"/>
                <w:szCs w:val="20"/>
              </w:rPr>
              <w:t>: medicinering</w:t>
            </w:r>
          </w:p>
        </w:tc>
        <w:tc>
          <w:tcPr>
            <w:tcW w:w="851" w:type="dxa"/>
            <w:tcBorders>
              <w:top w:val="single" w:sz="5" w:space="0" w:color="000000"/>
              <w:left w:val="single" w:sz="5" w:space="0" w:color="000000"/>
              <w:bottom w:val="single" w:sz="5" w:space="0" w:color="000000"/>
              <w:right w:val="single" w:sz="5" w:space="0" w:color="000000"/>
            </w:tcBorders>
          </w:tcPr>
          <w:p w14:paraId="773B3E98" w14:textId="5EADE741"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w:t>
            </w:r>
          </w:p>
        </w:tc>
      </w:tr>
      <w:tr w:rsidR="00D708A4" w:rsidRPr="00907C9B" w14:paraId="234DABCC"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4A6C8C58" w14:textId="75C47AFC" w:rsidR="00D708A4" w:rsidRDefault="00D708A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medicationBeforRegistrationDuringPregnacyMedication</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4150E9EE" w14:textId="1836568D" w:rsidR="00D708A4" w:rsidRDefault="00D708A4" w:rsidP="00020569">
            <w:pPr>
              <w:spacing w:line="229" w:lineRule="exact"/>
              <w:ind w:left="102"/>
              <w:rPr>
                <w:sz w:val="20"/>
                <w:szCs w:val="20"/>
                <w:lang w:val="en-US"/>
              </w:rPr>
            </w:pPr>
            <w:proofErr w:type="gramStart"/>
            <w:r>
              <w:rPr>
                <w:sz w:val="20"/>
                <w:szCs w:val="20"/>
                <w:lang w:val="en-US"/>
              </w:rPr>
              <w:t>string</w:t>
            </w:r>
            <w:proofErr w:type="gramEnd"/>
          </w:p>
        </w:tc>
        <w:tc>
          <w:tcPr>
            <w:tcW w:w="3685" w:type="dxa"/>
            <w:tcBorders>
              <w:top w:val="single" w:sz="5" w:space="0" w:color="000000"/>
              <w:left w:val="single" w:sz="5" w:space="0" w:color="000000"/>
              <w:bottom w:val="single" w:sz="5" w:space="0" w:color="000000"/>
              <w:right w:val="single" w:sz="5" w:space="0" w:color="000000"/>
            </w:tcBorders>
          </w:tcPr>
          <w:p w14:paraId="582B20C2" w14:textId="1171F209" w:rsidR="00D708A4" w:rsidRPr="00DC127B" w:rsidRDefault="00D708A4" w:rsidP="00020569">
            <w:pPr>
              <w:spacing w:line="226" w:lineRule="exact"/>
              <w:ind w:left="102"/>
              <w:rPr>
                <w:spacing w:val="-1"/>
                <w:sz w:val="20"/>
                <w:szCs w:val="20"/>
              </w:rPr>
            </w:pPr>
            <w:r>
              <w:rPr>
                <w:spacing w:val="-1"/>
                <w:sz w:val="20"/>
                <w:szCs w:val="20"/>
              </w:rPr>
              <w:t>Preparat</w:t>
            </w:r>
          </w:p>
        </w:tc>
        <w:tc>
          <w:tcPr>
            <w:tcW w:w="851" w:type="dxa"/>
            <w:tcBorders>
              <w:top w:val="single" w:sz="5" w:space="0" w:color="000000"/>
              <w:left w:val="single" w:sz="5" w:space="0" w:color="000000"/>
              <w:bottom w:val="single" w:sz="5" w:space="0" w:color="000000"/>
              <w:right w:val="single" w:sz="5" w:space="0" w:color="000000"/>
            </w:tcBorders>
          </w:tcPr>
          <w:p w14:paraId="09948F64" w14:textId="5B5EEF07" w:rsidR="00D708A4" w:rsidRDefault="00D708A4" w:rsidP="00020569">
            <w:pPr>
              <w:spacing w:line="226" w:lineRule="exact"/>
              <w:ind w:left="102"/>
              <w:rPr>
                <w:spacing w:val="-1"/>
                <w:sz w:val="20"/>
                <w:szCs w:val="20"/>
                <w:lang w:val="en-US"/>
              </w:rPr>
            </w:pPr>
            <w:r>
              <w:rPr>
                <w:spacing w:val="-1"/>
                <w:sz w:val="20"/>
                <w:szCs w:val="20"/>
                <w:lang w:val="en-US"/>
              </w:rPr>
              <w:t>1</w:t>
            </w:r>
            <w:proofErr w:type="gramStart"/>
            <w:r>
              <w:rPr>
                <w:spacing w:val="-1"/>
                <w:sz w:val="20"/>
                <w:szCs w:val="20"/>
                <w:lang w:val="en-US"/>
              </w:rPr>
              <w:t>..</w:t>
            </w:r>
            <w:proofErr w:type="gramEnd"/>
            <w:r>
              <w:rPr>
                <w:spacing w:val="-1"/>
                <w:sz w:val="20"/>
                <w:szCs w:val="20"/>
                <w:lang w:val="en-US"/>
              </w:rPr>
              <w:t>1</w:t>
            </w:r>
          </w:p>
        </w:tc>
      </w:tr>
      <w:tr w:rsidR="00D708A4" w:rsidRPr="00907C9B" w14:paraId="7103F2F8"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4527BC77" w14:textId="3F8CFC8B" w:rsidR="00D708A4" w:rsidRDefault="00D708A4" w:rsidP="00020569">
            <w:pPr>
              <w:spacing w:line="229" w:lineRule="exact"/>
              <w:ind w:left="102"/>
              <w:rPr>
                <w:sz w:val="20"/>
                <w:szCs w:val="20"/>
                <w:lang w:val="en-US"/>
              </w:rPr>
            </w:pPr>
            <w:proofErr w:type="gramStart"/>
            <w:r>
              <w:rPr>
                <w:sz w:val="20"/>
                <w:szCs w:val="20"/>
                <w:lang w:val="en-US"/>
              </w:rPr>
              <w:t>..</w:t>
            </w:r>
            <w:proofErr w:type="spellStart"/>
            <w:r>
              <w:rPr>
                <w:sz w:val="20"/>
                <w:szCs w:val="20"/>
                <w:lang w:val="en-US"/>
              </w:rPr>
              <w:t>assessmentAtFirstContactStandardCare</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207600FE" w14:textId="1EC1426E" w:rsidR="00D708A4" w:rsidRDefault="00D708A4" w:rsidP="00020569">
            <w:pPr>
              <w:spacing w:line="229" w:lineRule="exact"/>
              <w:ind w:left="102"/>
              <w:rPr>
                <w:sz w:val="20"/>
                <w:szCs w:val="20"/>
                <w:lang w:val="en-US"/>
              </w:rPr>
            </w:pPr>
            <w:proofErr w:type="spellStart"/>
            <w:proofErr w:type="gramStart"/>
            <w:r>
              <w:rPr>
                <w:sz w:val="20"/>
                <w:szCs w:val="20"/>
                <w:lang w:val="en-US"/>
              </w:rPr>
              <w:t>bool</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6A10C8FE" w14:textId="771E38F2" w:rsidR="00D708A4" w:rsidRDefault="00D708A4" w:rsidP="00020569">
            <w:pPr>
              <w:spacing w:line="226" w:lineRule="exact"/>
              <w:ind w:left="102"/>
              <w:rPr>
                <w:spacing w:val="-1"/>
                <w:sz w:val="20"/>
                <w:szCs w:val="20"/>
              </w:rPr>
            </w:pPr>
            <w:r>
              <w:rPr>
                <w:spacing w:val="-1"/>
                <w:sz w:val="20"/>
                <w:szCs w:val="20"/>
              </w:rPr>
              <w:t>Bedömning vid 1:a besök: basprogram</w:t>
            </w:r>
          </w:p>
        </w:tc>
        <w:tc>
          <w:tcPr>
            <w:tcW w:w="851" w:type="dxa"/>
            <w:tcBorders>
              <w:top w:val="single" w:sz="5" w:space="0" w:color="000000"/>
              <w:left w:val="single" w:sz="5" w:space="0" w:color="000000"/>
              <w:bottom w:val="single" w:sz="5" w:space="0" w:color="000000"/>
              <w:right w:val="single" w:sz="5" w:space="0" w:color="000000"/>
            </w:tcBorders>
          </w:tcPr>
          <w:p w14:paraId="20FBA55F" w14:textId="5D7B8496"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5205C81F"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23084B87" w14:textId="42DB24EE" w:rsidR="00D708A4" w:rsidRDefault="00D708A4" w:rsidP="00020569">
            <w:pPr>
              <w:spacing w:line="229" w:lineRule="exact"/>
              <w:ind w:left="102"/>
              <w:rPr>
                <w:sz w:val="20"/>
                <w:szCs w:val="20"/>
                <w:lang w:val="en-US"/>
              </w:rPr>
            </w:pPr>
            <w:proofErr w:type="gramStart"/>
            <w:r>
              <w:rPr>
                <w:sz w:val="20"/>
                <w:szCs w:val="20"/>
                <w:lang w:val="en-US"/>
              </w:rPr>
              <w:t>..</w:t>
            </w:r>
            <w:proofErr w:type="spellStart"/>
            <w:r>
              <w:rPr>
                <w:sz w:val="20"/>
                <w:szCs w:val="20"/>
                <w:lang w:val="en-US"/>
              </w:rPr>
              <w:t>pregnancyCheckup</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104639A9" w14:textId="6C2485DD" w:rsidR="00D708A4" w:rsidRDefault="00D708A4" w:rsidP="00020569">
            <w:pPr>
              <w:spacing w:line="229" w:lineRule="exact"/>
              <w:ind w:left="102"/>
              <w:rPr>
                <w:sz w:val="20"/>
                <w:szCs w:val="20"/>
                <w:lang w:val="en-US"/>
              </w:rPr>
            </w:pPr>
            <w:proofErr w:type="spellStart"/>
            <w:r>
              <w:rPr>
                <w:sz w:val="20"/>
                <w:szCs w:val="20"/>
                <w:lang w:val="en-US"/>
              </w:rPr>
              <w:t>PregnancyCheckupType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711EC409" w14:textId="50307375" w:rsidR="00D708A4" w:rsidRDefault="00D708A4" w:rsidP="00020569">
            <w:pPr>
              <w:spacing w:line="226" w:lineRule="exact"/>
              <w:ind w:left="102"/>
              <w:rPr>
                <w:spacing w:val="-1"/>
                <w:sz w:val="20"/>
                <w:szCs w:val="20"/>
              </w:rPr>
            </w:pPr>
            <w:r>
              <w:rPr>
                <w:spacing w:val="-1"/>
                <w:sz w:val="20"/>
                <w:szCs w:val="20"/>
              </w:rPr>
              <w:t>Graviditetskontroll</w:t>
            </w:r>
          </w:p>
        </w:tc>
        <w:tc>
          <w:tcPr>
            <w:tcW w:w="851" w:type="dxa"/>
            <w:tcBorders>
              <w:top w:val="single" w:sz="5" w:space="0" w:color="000000"/>
              <w:left w:val="single" w:sz="5" w:space="0" w:color="000000"/>
              <w:bottom w:val="single" w:sz="5" w:space="0" w:color="000000"/>
              <w:right w:val="single" w:sz="5" w:space="0" w:color="000000"/>
            </w:tcBorders>
          </w:tcPr>
          <w:p w14:paraId="44537D96" w14:textId="6DCA393A"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w:t>
            </w:r>
          </w:p>
        </w:tc>
      </w:tr>
      <w:tr w:rsidR="00D708A4" w:rsidRPr="00907C9B" w14:paraId="4DF28F6D"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686B5C57" w14:textId="6D752222" w:rsidR="00D708A4" w:rsidRDefault="00D708A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pregnancyCheckupContactDate</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79C25DC1" w14:textId="3AE9358F" w:rsidR="00D708A4" w:rsidRDefault="00D708A4" w:rsidP="00020569">
            <w:pPr>
              <w:spacing w:line="229" w:lineRule="exact"/>
              <w:ind w:left="102"/>
              <w:rPr>
                <w:sz w:val="20"/>
                <w:szCs w:val="20"/>
                <w:lang w:val="en-US"/>
              </w:rPr>
            </w:pPr>
            <w:proofErr w:type="spellStart"/>
            <w:r>
              <w:rPr>
                <w:spacing w:val="-1"/>
                <w:sz w:val="20"/>
                <w:szCs w:val="20"/>
                <w:lang w:val="en-US"/>
              </w:rPr>
              <w:t>DateType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3093A163" w14:textId="69AF9F65" w:rsidR="00D708A4" w:rsidRDefault="00D708A4" w:rsidP="00020569">
            <w:pPr>
              <w:spacing w:line="226" w:lineRule="exact"/>
              <w:ind w:left="102"/>
              <w:rPr>
                <w:spacing w:val="-1"/>
                <w:sz w:val="20"/>
                <w:szCs w:val="20"/>
              </w:rPr>
            </w:pPr>
            <w:r>
              <w:rPr>
                <w:spacing w:val="-1"/>
                <w:sz w:val="20"/>
                <w:szCs w:val="20"/>
              </w:rPr>
              <w:t>Besöksdatum</w:t>
            </w:r>
          </w:p>
        </w:tc>
        <w:tc>
          <w:tcPr>
            <w:tcW w:w="851" w:type="dxa"/>
            <w:tcBorders>
              <w:top w:val="single" w:sz="5" w:space="0" w:color="000000"/>
              <w:left w:val="single" w:sz="5" w:space="0" w:color="000000"/>
              <w:bottom w:val="single" w:sz="5" w:space="0" w:color="000000"/>
              <w:right w:val="single" w:sz="5" w:space="0" w:color="000000"/>
            </w:tcBorders>
          </w:tcPr>
          <w:p w14:paraId="2AA31893" w14:textId="1182E6B9" w:rsidR="00D708A4" w:rsidRDefault="00D708A4" w:rsidP="00020569">
            <w:pPr>
              <w:spacing w:line="226" w:lineRule="exact"/>
              <w:ind w:left="102"/>
              <w:rPr>
                <w:spacing w:val="-1"/>
                <w:sz w:val="20"/>
                <w:szCs w:val="20"/>
                <w:lang w:val="en-US"/>
              </w:rPr>
            </w:pPr>
            <w:r>
              <w:rPr>
                <w:spacing w:val="-1"/>
                <w:sz w:val="20"/>
                <w:szCs w:val="20"/>
                <w:lang w:val="en-US"/>
              </w:rPr>
              <w:t>1</w:t>
            </w:r>
            <w:proofErr w:type="gramStart"/>
            <w:r>
              <w:rPr>
                <w:spacing w:val="-1"/>
                <w:sz w:val="20"/>
                <w:szCs w:val="20"/>
                <w:lang w:val="en-US"/>
              </w:rPr>
              <w:t>..</w:t>
            </w:r>
            <w:proofErr w:type="gramEnd"/>
            <w:r>
              <w:rPr>
                <w:spacing w:val="-1"/>
                <w:sz w:val="20"/>
                <w:szCs w:val="20"/>
                <w:lang w:val="en-US"/>
              </w:rPr>
              <w:t>1</w:t>
            </w:r>
          </w:p>
        </w:tc>
      </w:tr>
      <w:tr w:rsidR="00D708A4" w:rsidRPr="00907C9B" w14:paraId="0FF799A2"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376CB5DA" w14:textId="28CD87FC" w:rsidR="00D708A4" w:rsidRDefault="00D708A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pregnancyCheckupCompleteWeeksOfGestation</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60893732" w14:textId="6FE6A7DC" w:rsidR="00D708A4" w:rsidRDefault="00D708A4" w:rsidP="00020569">
            <w:pPr>
              <w:spacing w:line="229" w:lineRule="exact"/>
              <w:ind w:left="102"/>
              <w:rPr>
                <w:sz w:val="20"/>
                <w:szCs w:val="20"/>
                <w:lang w:val="en-US"/>
              </w:rPr>
            </w:pPr>
            <w:proofErr w:type="spellStart"/>
            <w:proofErr w:type="gramStart"/>
            <w:r>
              <w:rPr>
                <w:sz w:val="20"/>
                <w:szCs w:val="20"/>
                <w:lang w:val="en-US"/>
              </w:rPr>
              <w:t>int</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0B17728D" w14:textId="7EC2908A" w:rsidR="00D708A4" w:rsidRDefault="00D708A4" w:rsidP="00020569">
            <w:pPr>
              <w:spacing w:line="226" w:lineRule="exact"/>
              <w:ind w:left="102"/>
              <w:rPr>
                <w:spacing w:val="-1"/>
                <w:sz w:val="20"/>
                <w:szCs w:val="20"/>
              </w:rPr>
            </w:pPr>
            <w:r>
              <w:rPr>
                <w:spacing w:val="-1"/>
                <w:sz w:val="20"/>
                <w:szCs w:val="20"/>
              </w:rPr>
              <w:t>Fullgångna graviditetsveckor</w:t>
            </w:r>
          </w:p>
        </w:tc>
        <w:tc>
          <w:tcPr>
            <w:tcW w:w="851" w:type="dxa"/>
            <w:tcBorders>
              <w:top w:val="single" w:sz="5" w:space="0" w:color="000000"/>
              <w:left w:val="single" w:sz="5" w:space="0" w:color="000000"/>
              <w:bottom w:val="single" w:sz="5" w:space="0" w:color="000000"/>
              <w:right w:val="single" w:sz="5" w:space="0" w:color="000000"/>
            </w:tcBorders>
          </w:tcPr>
          <w:p w14:paraId="1D924897" w14:textId="092FF473"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08251360"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1E32B2B" w14:textId="1164F676" w:rsidR="00D708A4" w:rsidRDefault="00D708A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pregnancyCheckupWeight</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12FBF1A8" w14:textId="694FC343" w:rsidR="00D708A4" w:rsidRDefault="00D708A4" w:rsidP="00020569">
            <w:pPr>
              <w:spacing w:line="229" w:lineRule="exact"/>
              <w:ind w:left="102"/>
              <w:rPr>
                <w:sz w:val="20"/>
                <w:szCs w:val="20"/>
                <w:lang w:val="en-US"/>
              </w:rPr>
            </w:pPr>
            <w:proofErr w:type="spellStart"/>
            <w:proofErr w:type="gramStart"/>
            <w:r>
              <w:rPr>
                <w:sz w:val="20"/>
                <w:szCs w:val="20"/>
                <w:lang w:val="en-US"/>
              </w:rPr>
              <w:t>int</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6672761F" w14:textId="3402DC99" w:rsidR="00D708A4" w:rsidRDefault="00D708A4" w:rsidP="00020569">
            <w:pPr>
              <w:spacing w:line="226" w:lineRule="exact"/>
              <w:ind w:left="102"/>
              <w:rPr>
                <w:spacing w:val="-1"/>
                <w:sz w:val="20"/>
                <w:szCs w:val="20"/>
              </w:rPr>
            </w:pPr>
            <w:r>
              <w:rPr>
                <w:spacing w:val="-1"/>
                <w:sz w:val="20"/>
                <w:szCs w:val="20"/>
              </w:rPr>
              <w:t>Moderns vikt</w:t>
            </w:r>
          </w:p>
        </w:tc>
        <w:tc>
          <w:tcPr>
            <w:tcW w:w="851" w:type="dxa"/>
            <w:tcBorders>
              <w:top w:val="single" w:sz="5" w:space="0" w:color="000000"/>
              <w:left w:val="single" w:sz="5" w:space="0" w:color="000000"/>
              <w:bottom w:val="single" w:sz="5" w:space="0" w:color="000000"/>
              <w:right w:val="single" w:sz="5" w:space="0" w:color="000000"/>
            </w:tcBorders>
          </w:tcPr>
          <w:p w14:paraId="502A7706" w14:textId="6CD5ABB3"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6543785D"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085C4D4" w14:textId="0CF49B2E" w:rsidR="00D708A4" w:rsidRDefault="00D708A4" w:rsidP="001A0FDD">
            <w:pPr>
              <w:spacing w:line="229" w:lineRule="exact"/>
              <w:ind w:left="102"/>
              <w:rPr>
                <w:sz w:val="20"/>
                <w:szCs w:val="20"/>
                <w:lang w:val="en-US"/>
              </w:rPr>
            </w:pPr>
            <w:r>
              <w:rPr>
                <w:sz w:val="20"/>
                <w:szCs w:val="20"/>
                <w:lang w:val="en-US"/>
              </w:rPr>
              <w:t>...</w:t>
            </w:r>
            <w:proofErr w:type="spellStart"/>
            <w:proofErr w:type="gramStart"/>
            <w:r>
              <w:rPr>
                <w:sz w:val="20"/>
                <w:szCs w:val="20"/>
                <w:lang w:val="en-US"/>
              </w:rPr>
              <w:t>pregnancyCheckupSymfysFundus</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36DCD541" w14:textId="04B526F3" w:rsidR="00D708A4" w:rsidRDefault="00D708A4" w:rsidP="00020569">
            <w:pPr>
              <w:spacing w:line="229" w:lineRule="exact"/>
              <w:ind w:left="102"/>
              <w:rPr>
                <w:sz w:val="20"/>
                <w:szCs w:val="20"/>
                <w:lang w:val="en-US"/>
              </w:rPr>
            </w:pPr>
            <w:proofErr w:type="spellStart"/>
            <w:proofErr w:type="gramStart"/>
            <w:r>
              <w:rPr>
                <w:sz w:val="20"/>
                <w:szCs w:val="20"/>
                <w:lang w:val="en-US"/>
              </w:rPr>
              <w:t>int</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50EDE917" w14:textId="65149493" w:rsidR="00D708A4" w:rsidRDefault="00D708A4" w:rsidP="00020569">
            <w:pPr>
              <w:spacing w:line="226" w:lineRule="exact"/>
              <w:ind w:left="102"/>
              <w:rPr>
                <w:spacing w:val="-1"/>
                <w:sz w:val="20"/>
                <w:szCs w:val="20"/>
              </w:rPr>
            </w:pPr>
            <w:proofErr w:type="spellStart"/>
            <w:r>
              <w:rPr>
                <w:spacing w:val="-1"/>
                <w:sz w:val="20"/>
                <w:szCs w:val="20"/>
              </w:rPr>
              <w:t>Symfys-fundus</w:t>
            </w:r>
            <w:proofErr w:type="spellEnd"/>
            <w:r>
              <w:rPr>
                <w:spacing w:val="-1"/>
                <w:sz w:val="20"/>
                <w:szCs w:val="20"/>
              </w:rPr>
              <w:t xml:space="preserve"> mått</w:t>
            </w:r>
          </w:p>
        </w:tc>
        <w:tc>
          <w:tcPr>
            <w:tcW w:w="851" w:type="dxa"/>
            <w:tcBorders>
              <w:top w:val="single" w:sz="5" w:space="0" w:color="000000"/>
              <w:left w:val="single" w:sz="5" w:space="0" w:color="000000"/>
              <w:bottom w:val="single" w:sz="5" w:space="0" w:color="000000"/>
              <w:right w:val="single" w:sz="5" w:space="0" w:color="000000"/>
            </w:tcBorders>
          </w:tcPr>
          <w:p w14:paraId="52140653" w14:textId="6194ABE9"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66B03A76"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1703BA14" w14:textId="11BFB42F" w:rsidR="00D708A4" w:rsidRDefault="00D708A4" w:rsidP="00020569">
            <w:pPr>
              <w:spacing w:line="229" w:lineRule="exact"/>
              <w:ind w:left="102"/>
              <w:rPr>
                <w:sz w:val="20"/>
                <w:szCs w:val="20"/>
                <w:lang w:val="en-US"/>
              </w:rPr>
            </w:pPr>
            <w:r>
              <w:rPr>
                <w:sz w:val="20"/>
                <w:szCs w:val="20"/>
                <w:lang w:val="en-US"/>
              </w:rPr>
              <w:lastRenderedPageBreak/>
              <w:t>...</w:t>
            </w:r>
            <w:proofErr w:type="spellStart"/>
            <w:proofErr w:type="gramStart"/>
            <w:r>
              <w:rPr>
                <w:sz w:val="20"/>
                <w:szCs w:val="20"/>
                <w:lang w:val="en-US"/>
              </w:rPr>
              <w:t>pregnancyCheckupHaemoglobin</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05065920" w14:textId="02703776" w:rsidR="00D708A4" w:rsidRDefault="00D708A4" w:rsidP="00020569">
            <w:pPr>
              <w:spacing w:line="229" w:lineRule="exact"/>
              <w:ind w:left="102"/>
              <w:rPr>
                <w:sz w:val="20"/>
                <w:szCs w:val="20"/>
                <w:lang w:val="en-US"/>
              </w:rPr>
            </w:pPr>
            <w:proofErr w:type="spellStart"/>
            <w:proofErr w:type="gramStart"/>
            <w:r>
              <w:rPr>
                <w:sz w:val="20"/>
                <w:szCs w:val="20"/>
                <w:lang w:val="en-US"/>
              </w:rPr>
              <w:t>int</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5F95DB84" w14:textId="260C48D1" w:rsidR="00D708A4" w:rsidRDefault="00D708A4" w:rsidP="00020569">
            <w:pPr>
              <w:spacing w:line="226" w:lineRule="exact"/>
              <w:ind w:left="102"/>
              <w:rPr>
                <w:spacing w:val="-1"/>
                <w:sz w:val="20"/>
                <w:szCs w:val="20"/>
              </w:rPr>
            </w:pPr>
            <w:r>
              <w:rPr>
                <w:spacing w:val="-1"/>
                <w:sz w:val="20"/>
                <w:szCs w:val="20"/>
              </w:rPr>
              <w:t>Hb (Hemoglobin)</w:t>
            </w:r>
          </w:p>
        </w:tc>
        <w:tc>
          <w:tcPr>
            <w:tcW w:w="851" w:type="dxa"/>
            <w:tcBorders>
              <w:top w:val="single" w:sz="5" w:space="0" w:color="000000"/>
              <w:left w:val="single" w:sz="5" w:space="0" w:color="000000"/>
              <w:bottom w:val="single" w:sz="5" w:space="0" w:color="000000"/>
              <w:right w:val="single" w:sz="5" w:space="0" w:color="000000"/>
            </w:tcBorders>
          </w:tcPr>
          <w:p w14:paraId="13134E51" w14:textId="40522E14"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519B0CA9"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444441CD" w14:textId="444194B3" w:rsidR="00D708A4" w:rsidRDefault="00D708A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pregnancyCheckupXXX</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099D2520" w14:textId="22F260AF" w:rsidR="00D708A4" w:rsidRDefault="00D708A4" w:rsidP="00020569">
            <w:pPr>
              <w:spacing w:line="229" w:lineRule="exact"/>
              <w:ind w:left="102"/>
              <w:rPr>
                <w:sz w:val="20"/>
                <w:szCs w:val="20"/>
                <w:lang w:val="en-US"/>
              </w:rPr>
            </w:pPr>
            <w:proofErr w:type="spellStart"/>
            <w:r>
              <w:rPr>
                <w:sz w:val="20"/>
                <w:szCs w:val="20"/>
                <w:lang w:val="en-US"/>
              </w:rPr>
              <w:t>KTOV</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6CA5F352" w14:textId="4773E241" w:rsidR="00D708A4" w:rsidRDefault="00D708A4" w:rsidP="00020569">
            <w:pPr>
              <w:spacing w:line="226" w:lineRule="exact"/>
              <w:ind w:left="102"/>
              <w:rPr>
                <w:spacing w:val="-1"/>
                <w:sz w:val="20"/>
                <w:szCs w:val="20"/>
              </w:rPr>
            </w:pPr>
            <w:r>
              <w:rPr>
                <w:spacing w:val="-1"/>
                <w:sz w:val="20"/>
                <w:szCs w:val="20"/>
              </w:rPr>
              <w:t>Urin: Protein/Glykos</w:t>
            </w:r>
          </w:p>
        </w:tc>
        <w:tc>
          <w:tcPr>
            <w:tcW w:w="851" w:type="dxa"/>
            <w:tcBorders>
              <w:top w:val="single" w:sz="5" w:space="0" w:color="000000"/>
              <w:left w:val="single" w:sz="5" w:space="0" w:color="000000"/>
              <w:bottom w:val="single" w:sz="5" w:space="0" w:color="000000"/>
              <w:right w:val="single" w:sz="5" w:space="0" w:color="000000"/>
            </w:tcBorders>
          </w:tcPr>
          <w:p w14:paraId="3574818F" w14:textId="43BBB8CC"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080DA6B9"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3073C9F8" w14:textId="0EC1C255" w:rsidR="00D708A4" w:rsidRDefault="00D708A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pregnancyCheckupBloodPressureSystolic</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6517FF7D" w14:textId="3A48E70D" w:rsidR="00D708A4" w:rsidRDefault="00D708A4" w:rsidP="00020569">
            <w:pPr>
              <w:spacing w:line="229" w:lineRule="exact"/>
              <w:ind w:left="102"/>
              <w:rPr>
                <w:sz w:val="20"/>
                <w:szCs w:val="20"/>
                <w:lang w:val="en-US"/>
              </w:rPr>
            </w:pPr>
            <w:proofErr w:type="spellStart"/>
            <w:proofErr w:type="gramStart"/>
            <w:r>
              <w:rPr>
                <w:sz w:val="20"/>
                <w:szCs w:val="20"/>
                <w:lang w:val="en-US"/>
              </w:rPr>
              <w:t>int</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64B15ACA" w14:textId="19D4A073" w:rsidR="00D708A4" w:rsidRDefault="00D708A4" w:rsidP="00020569">
            <w:pPr>
              <w:spacing w:line="226" w:lineRule="exact"/>
              <w:ind w:left="102"/>
              <w:rPr>
                <w:spacing w:val="-1"/>
                <w:sz w:val="20"/>
                <w:szCs w:val="20"/>
              </w:rPr>
            </w:pPr>
            <w:r>
              <w:rPr>
                <w:spacing w:val="-1"/>
                <w:sz w:val="20"/>
                <w:szCs w:val="20"/>
              </w:rPr>
              <w:t>Systoliskt blodtryck</w:t>
            </w:r>
          </w:p>
        </w:tc>
        <w:tc>
          <w:tcPr>
            <w:tcW w:w="851" w:type="dxa"/>
            <w:tcBorders>
              <w:top w:val="single" w:sz="5" w:space="0" w:color="000000"/>
              <w:left w:val="single" w:sz="5" w:space="0" w:color="000000"/>
              <w:bottom w:val="single" w:sz="5" w:space="0" w:color="000000"/>
              <w:right w:val="single" w:sz="5" w:space="0" w:color="000000"/>
            </w:tcBorders>
          </w:tcPr>
          <w:p w14:paraId="02F4E54F" w14:textId="0D1C18EC"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3DBD1C78"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763F871C" w14:textId="1AFA0375" w:rsidR="00D708A4" w:rsidRDefault="00D708A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pregnancyCheckupBloodPressureDiastolic</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7E2F2984" w14:textId="04636D82" w:rsidR="00D708A4" w:rsidRDefault="00D708A4" w:rsidP="00020569">
            <w:pPr>
              <w:spacing w:line="229" w:lineRule="exact"/>
              <w:ind w:left="102"/>
              <w:rPr>
                <w:sz w:val="20"/>
                <w:szCs w:val="20"/>
                <w:lang w:val="en-US"/>
              </w:rPr>
            </w:pPr>
            <w:proofErr w:type="spellStart"/>
            <w:proofErr w:type="gramStart"/>
            <w:r>
              <w:rPr>
                <w:sz w:val="20"/>
                <w:szCs w:val="20"/>
                <w:lang w:val="en-US"/>
              </w:rPr>
              <w:t>int</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72589FF7" w14:textId="756CCB12" w:rsidR="00D708A4" w:rsidRDefault="00D708A4" w:rsidP="00020569">
            <w:pPr>
              <w:spacing w:line="226" w:lineRule="exact"/>
              <w:ind w:left="102"/>
              <w:rPr>
                <w:spacing w:val="-1"/>
                <w:sz w:val="20"/>
                <w:szCs w:val="20"/>
              </w:rPr>
            </w:pPr>
            <w:r>
              <w:rPr>
                <w:spacing w:val="-1"/>
                <w:sz w:val="20"/>
                <w:szCs w:val="20"/>
              </w:rPr>
              <w:t>Diastoliskt blodtryck</w:t>
            </w:r>
          </w:p>
        </w:tc>
        <w:tc>
          <w:tcPr>
            <w:tcW w:w="851" w:type="dxa"/>
            <w:tcBorders>
              <w:top w:val="single" w:sz="5" w:space="0" w:color="000000"/>
              <w:left w:val="single" w:sz="5" w:space="0" w:color="000000"/>
              <w:bottom w:val="single" w:sz="5" w:space="0" w:color="000000"/>
              <w:right w:val="single" w:sz="5" w:space="0" w:color="000000"/>
            </w:tcBorders>
          </w:tcPr>
          <w:p w14:paraId="4CFDC00A" w14:textId="69B7703E"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03149ABE"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F7F6724" w14:textId="65F680B0" w:rsidR="00D708A4" w:rsidRDefault="00D708A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pregnancyCheckupFetusPosition</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35A4C39E" w14:textId="1D537C7A" w:rsidR="00D708A4" w:rsidRDefault="00D708A4" w:rsidP="00020569">
            <w:pPr>
              <w:spacing w:line="229" w:lineRule="exact"/>
              <w:ind w:left="102"/>
              <w:rPr>
                <w:sz w:val="20"/>
                <w:szCs w:val="20"/>
                <w:lang w:val="en-US"/>
              </w:rPr>
            </w:pPr>
            <w:proofErr w:type="spellStart"/>
            <w:r>
              <w:rPr>
                <w:sz w:val="20"/>
                <w:szCs w:val="20"/>
                <w:lang w:val="en-US"/>
              </w:rPr>
              <w:t>KTOV</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0CF161B0" w14:textId="26DB1C2E" w:rsidR="00D708A4" w:rsidRDefault="00D708A4" w:rsidP="00020569">
            <w:pPr>
              <w:spacing w:line="226" w:lineRule="exact"/>
              <w:ind w:left="102"/>
              <w:rPr>
                <w:spacing w:val="-1"/>
                <w:sz w:val="20"/>
                <w:szCs w:val="20"/>
              </w:rPr>
            </w:pPr>
            <w:r>
              <w:rPr>
                <w:spacing w:val="-1"/>
                <w:sz w:val="20"/>
                <w:szCs w:val="20"/>
              </w:rPr>
              <w:t>Fosterläge</w:t>
            </w:r>
          </w:p>
        </w:tc>
        <w:tc>
          <w:tcPr>
            <w:tcW w:w="851" w:type="dxa"/>
            <w:tcBorders>
              <w:top w:val="single" w:sz="5" w:space="0" w:color="000000"/>
              <w:left w:val="single" w:sz="5" w:space="0" w:color="000000"/>
              <w:bottom w:val="single" w:sz="5" w:space="0" w:color="000000"/>
              <w:right w:val="single" w:sz="5" w:space="0" w:color="000000"/>
            </w:tcBorders>
          </w:tcPr>
          <w:p w14:paraId="233D55E3" w14:textId="3ED4CB9B"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50919320"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094B52E" w14:textId="7BC607E4" w:rsidR="00D708A4" w:rsidRDefault="00D708A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pregnancyCheckupXXX</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73F78039" w14:textId="7729AACA" w:rsidR="00D708A4" w:rsidRDefault="00D708A4" w:rsidP="00020569">
            <w:pPr>
              <w:spacing w:line="229" w:lineRule="exact"/>
              <w:ind w:left="102"/>
              <w:rPr>
                <w:sz w:val="20"/>
                <w:szCs w:val="20"/>
                <w:lang w:val="en-US"/>
              </w:rPr>
            </w:pPr>
            <w:proofErr w:type="spellStart"/>
            <w:r>
              <w:rPr>
                <w:sz w:val="20"/>
                <w:szCs w:val="20"/>
                <w:lang w:val="en-US"/>
              </w:rPr>
              <w:t>KTOV</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78FEF4BA" w14:textId="1489F60E" w:rsidR="00D708A4" w:rsidRDefault="00D708A4" w:rsidP="00020569">
            <w:pPr>
              <w:spacing w:line="226" w:lineRule="exact"/>
              <w:ind w:left="102"/>
              <w:rPr>
                <w:spacing w:val="-1"/>
                <w:sz w:val="20"/>
                <w:szCs w:val="20"/>
              </w:rPr>
            </w:pPr>
            <w:r>
              <w:rPr>
                <w:spacing w:val="-1"/>
                <w:sz w:val="20"/>
                <w:szCs w:val="20"/>
              </w:rPr>
              <w:t xml:space="preserve">Föregående </w:t>
            </w:r>
            <w:proofErr w:type="spellStart"/>
            <w:r>
              <w:rPr>
                <w:spacing w:val="-1"/>
                <w:sz w:val="20"/>
                <w:szCs w:val="20"/>
              </w:rPr>
              <w:t>fosterdel</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67FF84AB" w14:textId="0BB13581"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58703A66"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13D444A9" w14:textId="055A7F6A" w:rsidR="00D708A4" w:rsidRDefault="00D708A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pregnancyCheckupFetusSound</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515AC6DC" w14:textId="32128A7C" w:rsidR="00D708A4" w:rsidRDefault="00D708A4" w:rsidP="00020569">
            <w:pPr>
              <w:spacing w:line="229" w:lineRule="exact"/>
              <w:ind w:left="102"/>
              <w:rPr>
                <w:sz w:val="20"/>
                <w:szCs w:val="20"/>
                <w:lang w:val="en-US"/>
              </w:rPr>
            </w:pPr>
            <w:proofErr w:type="spellStart"/>
            <w:proofErr w:type="gramStart"/>
            <w:r>
              <w:rPr>
                <w:sz w:val="20"/>
                <w:szCs w:val="20"/>
                <w:lang w:val="en-US"/>
              </w:rPr>
              <w:t>int</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228BB9FE" w14:textId="0C5790BD" w:rsidR="00D708A4" w:rsidRDefault="00D708A4" w:rsidP="00020569">
            <w:pPr>
              <w:spacing w:line="226" w:lineRule="exact"/>
              <w:ind w:left="102"/>
              <w:rPr>
                <w:spacing w:val="-1"/>
                <w:sz w:val="20"/>
                <w:szCs w:val="20"/>
              </w:rPr>
            </w:pPr>
            <w:r>
              <w:rPr>
                <w:spacing w:val="-1"/>
                <w:sz w:val="20"/>
                <w:szCs w:val="20"/>
              </w:rPr>
              <w:t>Fosterljud</w:t>
            </w:r>
          </w:p>
        </w:tc>
        <w:tc>
          <w:tcPr>
            <w:tcW w:w="851" w:type="dxa"/>
            <w:tcBorders>
              <w:top w:val="single" w:sz="5" w:space="0" w:color="000000"/>
              <w:left w:val="single" w:sz="5" w:space="0" w:color="000000"/>
              <w:bottom w:val="single" w:sz="5" w:space="0" w:color="000000"/>
              <w:right w:val="single" w:sz="5" w:space="0" w:color="000000"/>
            </w:tcBorders>
          </w:tcPr>
          <w:p w14:paraId="656B1778" w14:textId="16586666"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08767EEF"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39DE1E1B" w14:textId="0C6B3079" w:rsidR="00D708A4" w:rsidRDefault="00D708A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pregnancyCheckupTypeOfLeave</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1935C32F" w14:textId="5167DD41" w:rsidR="00D708A4" w:rsidRDefault="00D708A4" w:rsidP="00020569">
            <w:pPr>
              <w:spacing w:line="229" w:lineRule="exact"/>
              <w:ind w:left="102"/>
              <w:rPr>
                <w:sz w:val="20"/>
                <w:szCs w:val="20"/>
                <w:lang w:val="en-US"/>
              </w:rPr>
            </w:pPr>
            <w:proofErr w:type="spellStart"/>
            <w:r>
              <w:rPr>
                <w:sz w:val="20"/>
                <w:szCs w:val="20"/>
                <w:lang w:val="en-US"/>
              </w:rPr>
              <w:t>KTOV</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3E8D9F97" w14:textId="189FFA01" w:rsidR="00D708A4" w:rsidRDefault="00D708A4" w:rsidP="00020569">
            <w:pPr>
              <w:spacing w:line="226" w:lineRule="exact"/>
              <w:ind w:left="102"/>
              <w:rPr>
                <w:spacing w:val="-1"/>
                <w:sz w:val="20"/>
                <w:szCs w:val="20"/>
              </w:rPr>
            </w:pPr>
            <w:r>
              <w:rPr>
                <w:spacing w:val="-1"/>
                <w:sz w:val="20"/>
                <w:szCs w:val="20"/>
              </w:rPr>
              <w:t>Typ av ledighet</w:t>
            </w:r>
          </w:p>
        </w:tc>
        <w:tc>
          <w:tcPr>
            <w:tcW w:w="851" w:type="dxa"/>
            <w:tcBorders>
              <w:top w:val="single" w:sz="5" w:space="0" w:color="000000"/>
              <w:left w:val="single" w:sz="5" w:space="0" w:color="000000"/>
              <w:bottom w:val="single" w:sz="5" w:space="0" w:color="000000"/>
              <w:right w:val="single" w:sz="5" w:space="0" w:color="000000"/>
            </w:tcBorders>
          </w:tcPr>
          <w:p w14:paraId="5A304290" w14:textId="4C46C7B6"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0ED34F46" w14:textId="77777777" w:rsidTr="00480EC7">
        <w:trPr>
          <w:trHeight w:hRule="exact" w:val="690"/>
          <w:tblHeader/>
        </w:trPr>
        <w:tc>
          <w:tcPr>
            <w:tcW w:w="2922" w:type="dxa"/>
            <w:tcBorders>
              <w:top w:val="single" w:sz="5" w:space="0" w:color="000000"/>
              <w:left w:val="single" w:sz="5" w:space="0" w:color="000000"/>
              <w:bottom w:val="single" w:sz="5" w:space="0" w:color="000000"/>
              <w:right w:val="single" w:sz="5" w:space="0" w:color="000000"/>
            </w:tcBorders>
          </w:tcPr>
          <w:p w14:paraId="78B6283E" w14:textId="5B94EB66" w:rsidR="00D708A4" w:rsidRDefault="00D708A4" w:rsidP="00020569">
            <w:pPr>
              <w:spacing w:line="229" w:lineRule="exact"/>
              <w:ind w:left="102"/>
              <w:rPr>
                <w:sz w:val="20"/>
                <w:szCs w:val="20"/>
                <w:lang w:val="en-US"/>
              </w:rPr>
            </w:pPr>
            <w:proofErr w:type="gramStart"/>
            <w:r>
              <w:rPr>
                <w:sz w:val="20"/>
                <w:szCs w:val="20"/>
                <w:lang w:val="en-US"/>
              </w:rPr>
              <w:t>....</w:t>
            </w:r>
            <w:proofErr w:type="spellStart"/>
            <w:r>
              <w:rPr>
                <w:sz w:val="20"/>
                <w:szCs w:val="20"/>
                <w:lang w:val="en-US"/>
              </w:rPr>
              <w:t>pregnancyCheckupMedication</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7F32B9B2" w14:textId="7B178004" w:rsidR="00D708A4" w:rsidRDefault="00D708A4" w:rsidP="00020569">
            <w:pPr>
              <w:spacing w:line="229" w:lineRule="exact"/>
              <w:ind w:left="102"/>
              <w:rPr>
                <w:sz w:val="20"/>
                <w:szCs w:val="20"/>
                <w:lang w:val="en-US"/>
              </w:rPr>
            </w:pPr>
            <w:proofErr w:type="spellStart"/>
            <w:r>
              <w:rPr>
                <w:sz w:val="20"/>
                <w:szCs w:val="20"/>
                <w:lang w:val="en-US"/>
              </w:rPr>
              <w:t>PregnancyCheckupMedicationType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580AE683" w14:textId="4F972319" w:rsidR="00D708A4" w:rsidRDefault="00D708A4" w:rsidP="00020569">
            <w:pPr>
              <w:spacing w:line="226" w:lineRule="exact"/>
              <w:ind w:left="102"/>
              <w:rPr>
                <w:spacing w:val="-1"/>
                <w:sz w:val="20"/>
                <w:szCs w:val="20"/>
              </w:rPr>
            </w:pPr>
            <w:r>
              <w:rPr>
                <w:spacing w:val="-1"/>
                <w:sz w:val="20"/>
                <w:szCs w:val="20"/>
              </w:rPr>
              <w:t>Läkemedel (även kostpreparat)</w:t>
            </w:r>
          </w:p>
        </w:tc>
        <w:tc>
          <w:tcPr>
            <w:tcW w:w="851" w:type="dxa"/>
            <w:tcBorders>
              <w:top w:val="single" w:sz="5" w:space="0" w:color="000000"/>
              <w:left w:val="single" w:sz="5" w:space="0" w:color="000000"/>
              <w:bottom w:val="single" w:sz="5" w:space="0" w:color="000000"/>
              <w:right w:val="single" w:sz="5" w:space="0" w:color="000000"/>
            </w:tcBorders>
          </w:tcPr>
          <w:p w14:paraId="353A0B61" w14:textId="742A437B"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w:t>
            </w:r>
          </w:p>
        </w:tc>
      </w:tr>
      <w:tr w:rsidR="00D708A4" w:rsidRPr="00907C9B" w14:paraId="3879BB83"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4751E018" w14:textId="311B6243" w:rsidR="00D708A4" w:rsidRDefault="00D708A4" w:rsidP="00020569">
            <w:pPr>
              <w:spacing w:line="229" w:lineRule="exact"/>
              <w:ind w:left="102"/>
              <w:rPr>
                <w:sz w:val="20"/>
                <w:szCs w:val="20"/>
                <w:lang w:val="en-US"/>
              </w:rPr>
            </w:pPr>
            <w:proofErr w:type="gramStart"/>
            <w:r>
              <w:rPr>
                <w:sz w:val="20"/>
                <w:szCs w:val="20"/>
                <w:lang w:val="en-US"/>
              </w:rPr>
              <w:t>....</w:t>
            </w:r>
            <w:proofErr w:type="spellStart"/>
            <w:r>
              <w:rPr>
                <w:sz w:val="20"/>
                <w:szCs w:val="20"/>
                <w:lang w:val="en-US"/>
              </w:rPr>
              <w:t>pregnancyCheckupMedicationMedication</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2B0EDC86" w14:textId="3DE329D7" w:rsidR="00D708A4" w:rsidRDefault="00D708A4" w:rsidP="00020569">
            <w:pPr>
              <w:spacing w:line="229" w:lineRule="exact"/>
              <w:ind w:left="102"/>
              <w:rPr>
                <w:sz w:val="20"/>
                <w:szCs w:val="20"/>
                <w:lang w:val="en-US"/>
              </w:rPr>
            </w:pPr>
            <w:proofErr w:type="gramStart"/>
            <w:r>
              <w:rPr>
                <w:sz w:val="20"/>
                <w:szCs w:val="20"/>
                <w:lang w:val="en-US"/>
              </w:rPr>
              <w:t>string</w:t>
            </w:r>
            <w:proofErr w:type="gramEnd"/>
          </w:p>
        </w:tc>
        <w:tc>
          <w:tcPr>
            <w:tcW w:w="3685" w:type="dxa"/>
            <w:tcBorders>
              <w:top w:val="single" w:sz="5" w:space="0" w:color="000000"/>
              <w:left w:val="single" w:sz="5" w:space="0" w:color="000000"/>
              <w:bottom w:val="single" w:sz="5" w:space="0" w:color="000000"/>
              <w:right w:val="single" w:sz="5" w:space="0" w:color="000000"/>
            </w:tcBorders>
          </w:tcPr>
          <w:p w14:paraId="742ED86B" w14:textId="3C053D29" w:rsidR="00D708A4" w:rsidRDefault="00D708A4" w:rsidP="00020569">
            <w:pPr>
              <w:spacing w:line="226" w:lineRule="exact"/>
              <w:ind w:left="102"/>
              <w:rPr>
                <w:spacing w:val="-1"/>
                <w:sz w:val="20"/>
                <w:szCs w:val="20"/>
              </w:rPr>
            </w:pPr>
            <w:r>
              <w:rPr>
                <w:spacing w:val="-1"/>
                <w:sz w:val="20"/>
                <w:szCs w:val="20"/>
              </w:rPr>
              <w:t>Preparat</w:t>
            </w:r>
          </w:p>
        </w:tc>
        <w:tc>
          <w:tcPr>
            <w:tcW w:w="851" w:type="dxa"/>
            <w:tcBorders>
              <w:top w:val="single" w:sz="5" w:space="0" w:color="000000"/>
              <w:left w:val="single" w:sz="5" w:space="0" w:color="000000"/>
              <w:bottom w:val="single" w:sz="5" w:space="0" w:color="000000"/>
              <w:right w:val="single" w:sz="5" w:space="0" w:color="000000"/>
            </w:tcBorders>
          </w:tcPr>
          <w:p w14:paraId="300819A7" w14:textId="77777777" w:rsidR="00D708A4" w:rsidRDefault="00D708A4" w:rsidP="005E7FD4">
            <w:pPr>
              <w:spacing w:line="226" w:lineRule="exact"/>
              <w:ind w:left="102"/>
              <w:rPr>
                <w:spacing w:val="-1"/>
                <w:sz w:val="20"/>
                <w:szCs w:val="20"/>
                <w:lang w:val="en-US"/>
              </w:rPr>
            </w:pPr>
            <w:r>
              <w:rPr>
                <w:spacing w:val="-1"/>
                <w:sz w:val="20"/>
                <w:szCs w:val="20"/>
                <w:lang w:val="en-US"/>
              </w:rPr>
              <w:t>1</w:t>
            </w:r>
            <w:proofErr w:type="gramStart"/>
            <w:r>
              <w:rPr>
                <w:spacing w:val="-1"/>
                <w:sz w:val="20"/>
                <w:szCs w:val="20"/>
                <w:lang w:val="en-US"/>
              </w:rPr>
              <w:t>..</w:t>
            </w:r>
            <w:proofErr w:type="gramEnd"/>
            <w:r>
              <w:rPr>
                <w:spacing w:val="-1"/>
                <w:sz w:val="20"/>
                <w:szCs w:val="20"/>
                <w:lang w:val="en-US"/>
              </w:rPr>
              <w:t>1</w:t>
            </w:r>
          </w:p>
          <w:p w14:paraId="4431759C" w14:textId="77777777" w:rsidR="00D708A4" w:rsidRDefault="00D708A4" w:rsidP="00020569">
            <w:pPr>
              <w:spacing w:line="226" w:lineRule="exact"/>
              <w:ind w:left="102"/>
              <w:rPr>
                <w:spacing w:val="-1"/>
                <w:sz w:val="20"/>
                <w:szCs w:val="20"/>
                <w:lang w:val="en-US"/>
              </w:rPr>
            </w:pPr>
          </w:p>
        </w:tc>
      </w:tr>
      <w:tr w:rsidR="00D708A4" w:rsidRPr="00907C9B" w14:paraId="39C2C608"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7A7F1EC" w14:textId="0033E3BF" w:rsidR="00D708A4" w:rsidRDefault="00D708A4" w:rsidP="00020569">
            <w:pPr>
              <w:spacing w:line="229" w:lineRule="exact"/>
              <w:ind w:left="102"/>
              <w:rPr>
                <w:sz w:val="20"/>
                <w:szCs w:val="20"/>
                <w:lang w:val="en-US"/>
              </w:rPr>
            </w:pPr>
            <w:proofErr w:type="gramStart"/>
            <w:r>
              <w:rPr>
                <w:sz w:val="20"/>
                <w:szCs w:val="20"/>
                <w:lang w:val="en-US"/>
              </w:rPr>
              <w:t>....</w:t>
            </w:r>
            <w:proofErr w:type="spellStart"/>
            <w:r>
              <w:rPr>
                <w:sz w:val="20"/>
                <w:szCs w:val="20"/>
                <w:lang w:val="en-US"/>
              </w:rPr>
              <w:t>pregnancyCheckupMedicationDosage</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60F8C8D8" w14:textId="0B6F195A" w:rsidR="00D708A4" w:rsidRDefault="00D708A4" w:rsidP="00020569">
            <w:pPr>
              <w:spacing w:line="229" w:lineRule="exact"/>
              <w:ind w:left="102"/>
              <w:rPr>
                <w:sz w:val="20"/>
                <w:szCs w:val="20"/>
                <w:lang w:val="en-US"/>
              </w:rPr>
            </w:pPr>
            <w:proofErr w:type="gramStart"/>
            <w:r>
              <w:rPr>
                <w:sz w:val="20"/>
                <w:szCs w:val="20"/>
                <w:lang w:val="en-US"/>
              </w:rPr>
              <w:t>string</w:t>
            </w:r>
            <w:proofErr w:type="gramEnd"/>
          </w:p>
        </w:tc>
        <w:tc>
          <w:tcPr>
            <w:tcW w:w="3685" w:type="dxa"/>
            <w:tcBorders>
              <w:top w:val="single" w:sz="5" w:space="0" w:color="000000"/>
              <w:left w:val="single" w:sz="5" w:space="0" w:color="000000"/>
              <w:bottom w:val="single" w:sz="5" w:space="0" w:color="000000"/>
              <w:right w:val="single" w:sz="5" w:space="0" w:color="000000"/>
            </w:tcBorders>
          </w:tcPr>
          <w:p w14:paraId="433DE5B4" w14:textId="6FD37367" w:rsidR="00D708A4" w:rsidRDefault="00D708A4" w:rsidP="00020569">
            <w:pPr>
              <w:spacing w:line="226" w:lineRule="exact"/>
              <w:ind w:left="102"/>
              <w:rPr>
                <w:spacing w:val="-1"/>
                <w:sz w:val="20"/>
                <w:szCs w:val="20"/>
              </w:rPr>
            </w:pPr>
            <w:r>
              <w:rPr>
                <w:spacing w:val="-1"/>
                <w:sz w:val="20"/>
                <w:szCs w:val="20"/>
              </w:rPr>
              <w:t>Dosering</w:t>
            </w:r>
          </w:p>
        </w:tc>
        <w:tc>
          <w:tcPr>
            <w:tcW w:w="851" w:type="dxa"/>
            <w:tcBorders>
              <w:top w:val="single" w:sz="5" w:space="0" w:color="000000"/>
              <w:left w:val="single" w:sz="5" w:space="0" w:color="000000"/>
              <w:bottom w:val="single" w:sz="5" w:space="0" w:color="000000"/>
              <w:right w:val="single" w:sz="5" w:space="0" w:color="000000"/>
            </w:tcBorders>
          </w:tcPr>
          <w:p w14:paraId="38A1FF0F" w14:textId="1DFF3978" w:rsidR="00D708A4" w:rsidRDefault="00D708A4" w:rsidP="005E7FD4">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bl>
    <w:p w14:paraId="4CEDE3CB" w14:textId="77777777" w:rsidR="00A77515" w:rsidRDefault="00A77515" w:rsidP="00D218F3"/>
    <w:p w14:paraId="158C9CC9" w14:textId="77777777" w:rsidR="00F26FB3" w:rsidRPr="00907C9B" w:rsidRDefault="00F26FB3" w:rsidP="00F26FB3">
      <w:pPr>
        <w:pStyle w:val="Heading1"/>
        <w:numPr>
          <w:ilvl w:val="0"/>
          <w:numId w:val="1"/>
        </w:numPr>
        <w:tabs>
          <w:tab w:val="left" w:pos="1299"/>
        </w:tabs>
        <w:ind w:left="360" w:hanging="360"/>
      </w:pPr>
      <w:proofErr w:type="spellStart"/>
      <w:r w:rsidRPr="00907C9B">
        <w:rPr>
          <w:spacing w:val="1"/>
        </w:rPr>
        <w:t>Get</w:t>
      </w:r>
      <w:r>
        <w:rPr>
          <w:spacing w:val="1"/>
        </w:rPr>
        <w:t>DeliveryMedicalHistory</w:t>
      </w:r>
      <w:proofErr w:type="spellEnd"/>
      <w:r w:rsidRPr="00907C9B">
        <w:br/>
      </w:r>
    </w:p>
    <w:p w14:paraId="4E677C8C" w14:textId="77777777" w:rsidR="00F26FB3" w:rsidRPr="00907C9B" w:rsidRDefault="00F26FB3" w:rsidP="00F26FB3">
      <w:pPr>
        <w:spacing w:line="239" w:lineRule="auto"/>
        <w:ind w:left="867" w:right="145"/>
        <w:rPr>
          <w:spacing w:val="-1"/>
        </w:rPr>
      </w:pPr>
      <w:proofErr w:type="spellStart"/>
      <w:r>
        <w:rPr>
          <w:spacing w:val="-1"/>
        </w:rPr>
        <w:t>GetDeliveryMedicalHistory</w:t>
      </w:r>
      <w:proofErr w:type="spellEnd"/>
      <w:r>
        <w:rPr>
          <w:spacing w:val="-1"/>
        </w:rPr>
        <w:t xml:space="preserve"> returnerar förlossningsvårdsinformation.</w:t>
      </w:r>
    </w:p>
    <w:p w14:paraId="7321E32B" w14:textId="77777777" w:rsidR="00F26FB3" w:rsidRPr="00907C9B" w:rsidRDefault="00F26FB3" w:rsidP="00F26FB3">
      <w:pPr>
        <w:spacing w:line="239" w:lineRule="auto"/>
        <w:ind w:left="867" w:right="145"/>
        <w:rPr>
          <w:spacing w:val="-1"/>
        </w:rPr>
      </w:pPr>
    </w:p>
    <w:p w14:paraId="7614E06E" w14:textId="77777777" w:rsidR="00F26FB3" w:rsidRPr="00907C9B" w:rsidRDefault="00F26FB3" w:rsidP="00F26FB3">
      <w:pPr>
        <w:spacing w:before="2" w:line="160" w:lineRule="exact"/>
        <w:rPr>
          <w:sz w:val="16"/>
          <w:szCs w:val="16"/>
        </w:rPr>
      </w:pPr>
    </w:p>
    <w:p w14:paraId="19F2C6E3" w14:textId="77777777" w:rsidR="00F26FB3" w:rsidRPr="002E1905" w:rsidRDefault="00F26FB3" w:rsidP="00F26FB3">
      <w:pPr>
        <w:pStyle w:val="Heading1"/>
        <w:numPr>
          <w:ilvl w:val="1"/>
          <w:numId w:val="1"/>
        </w:numPr>
        <w:tabs>
          <w:tab w:val="left" w:pos="1299"/>
        </w:tabs>
        <w:rPr>
          <w:color w:val="000000" w:themeColor="text1"/>
        </w:rPr>
      </w:pPr>
      <w:r w:rsidRPr="002E1905">
        <w:rPr>
          <w:color w:val="000000" w:themeColor="text1"/>
        </w:rPr>
        <w:t>Frivillighet</w:t>
      </w:r>
    </w:p>
    <w:p w14:paraId="11C4ADBC" w14:textId="77777777" w:rsidR="00F26FB3" w:rsidRPr="002E1905" w:rsidRDefault="00F26FB3" w:rsidP="00F26FB3">
      <w:pPr>
        <w:spacing w:before="9" w:line="110" w:lineRule="exact"/>
        <w:rPr>
          <w:color w:val="000000" w:themeColor="text1"/>
          <w:sz w:val="11"/>
          <w:szCs w:val="11"/>
        </w:rPr>
      </w:pPr>
    </w:p>
    <w:p w14:paraId="4149D2C6" w14:textId="77777777" w:rsidR="00F26FB3" w:rsidRPr="002E1905" w:rsidRDefault="00F26FB3" w:rsidP="00F26FB3">
      <w:pPr>
        <w:pStyle w:val="BodyText"/>
        <w:spacing w:line="239" w:lineRule="auto"/>
        <w:ind w:right="198"/>
        <w:rPr>
          <w:rFonts w:cs="Times New Roman"/>
          <w:color w:val="000000" w:themeColor="text1"/>
        </w:rPr>
      </w:pPr>
      <w:r w:rsidRPr="002E1905">
        <w:rPr>
          <w:color w:val="000000" w:themeColor="text1"/>
          <w:spacing w:val="-1"/>
        </w:rPr>
        <w:t>Tjänstekontraktet är frivilligt</w:t>
      </w:r>
    </w:p>
    <w:p w14:paraId="4827C8BA" w14:textId="77777777" w:rsidR="00F26FB3" w:rsidRPr="00BC5B0B" w:rsidRDefault="00F26FB3" w:rsidP="00F26FB3">
      <w:pPr>
        <w:spacing w:before="2" w:line="160" w:lineRule="exact"/>
        <w:rPr>
          <w:color w:val="FF0000"/>
          <w:sz w:val="16"/>
          <w:szCs w:val="16"/>
        </w:rPr>
      </w:pPr>
    </w:p>
    <w:p w14:paraId="394C5665" w14:textId="77777777" w:rsidR="00F26FB3" w:rsidRPr="00BC5B0B" w:rsidRDefault="00F26FB3" w:rsidP="00F26FB3">
      <w:pPr>
        <w:spacing w:line="200" w:lineRule="exact"/>
        <w:rPr>
          <w:color w:val="FF0000"/>
          <w:sz w:val="20"/>
          <w:szCs w:val="20"/>
        </w:rPr>
      </w:pPr>
    </w:p>
    <w:p w14:paraId="409B3DD4" w14:textId="77777777" w:rsidR="00F26FB3" w:rsidRPr="00866C77" w:rsidRDefault="00F26FB3" w:rsidP="00F26FB3">
      <w:pPr>
        <w:pStyle w:val="Heading1"/>
        <w:numPr>
          <w:ilvl w:val="1"/>
          <w:numId w:val="1"/>
        </w:numPr>
        <w:tabs>
          <w:tab w:val="left" w:pos="1299"/>
        </w:tabs>
        <w:rPr>
          <w:color w:val="000000" w:themeColor="text1"/>
        </w:rPr>
      </w:pPr>
      <w:r w:rsidRPr="00866C77">
        <w:rPr>
          <w:color w:val="000000" w:themeColor="text1"/>
        </w:rPr>
        <w:t>Version</w:t>
      </w:r>
    </w:p>
    <w:p w14:paraId="1E9FBF64" w14:textId="77777777" w:rsidR="00F26FB3" w:rsidRPr="00866C77" w:rsidRDefault="00F26FB3" w:rsidP="00F26FB3">
      <w:pPr>
        <w:spacing w:before="9" w:line="110" w:lineRule="exact"/>
        <w:rPr>
          <w:color w:val="000000" w:themeColor="text1"/>
          <w:sz w:val="11"/>
          <w:szCs w:val="11"/>
        </w:rPr>
      </w:pPr>
    </w:p>
    <w:p w14:paraId="717E1CD7" w14:textId="77777777" w:rsidR="00F26FB3" w:rsidRPr="00866C77" w:rsidRDefault="00F26FB3" w:rsidP="00F26FB3">
      <w:pPr>
        <w:pStyle w:val="BodyText"/>
        <w:ind w:right="689"/>
        <w:rPr>
          <w:color w:val="000000" w:themeColor="text1"/>
        </w:rPr>
      </w:pPr>
      <w:r>
        <w:rPr>
          <w:color w:val="000000" w:themeColor="text1"/>
        </w:rPr>
        <w:t>1</w:t>
      </w:r>
      <w:r w:rsidRPr="00866C77">
        <w:rPr>
          <w:color w:val="000000" w:themeColor="text1"/>
        </w:rPr>
        <w:t>.0</w:t>
      </w:r>
    </w:p>
    <w:p w14:paraId="0E25692E" w14:textId="77777777" w:rsidR="00F26FB3" w:rsidRPr="00BC5B0B" w:rsidRDefault="00F26FB3" w:rsidP="00F26FB3">
      <w:pPr>
        <w:spacing w:before="10" w:line="150" w:lineRule="exact"/>
        <w:rPr>
          <w:color w:val="FF0000"/>
          <w:sz w:val="15"/>
          <w:szCs w:val="15"/>
        </w:rPr>
      </w:pPr>
    </w:p>
    <w:p w14:paraId="4C40D3F7" w14:textId="77777777" w:rsidR="00F26FB3" w:rsidRPr="00BC5B0B" w:rsidRDefault="00F26FB3" w:rsidP="00F26FB3">
      <w:pPr>
        <w:spacing w:line="200" w:lineRule="exact"/>
        <w:rPr>
          <w:color w:val="FF0000"/>
          <w:sz w:val="20"/>
          <w:szCs w:val="20"/>
        </w:rPr>
      </w:pPr>
    </w:p>
    <w:p w14:paraId="6E1084CB" w14:textId="77777777" w:rsidR="00F26FB3" w:rsidRPr="001C06B7" w:rsidRDefault="00F26FB3" w:rsidP="00F26FB3">
      <w:pPr>
        <w:pStyle w:val="Heading1"/>
        <w:numPr>
          <w:ilvl w:val="1"/>
          <w:numId w:val="1"/>
        </w:numPr>
        <w:tabs>
          <w:tab w:val="left" w:pos="1299"/>
        </w:tabs>
        <w:rPr>
          <w:color w:val="000000" w:themeColor="text1"/>
        </w:rPr>
      </w:pPr>
      <w:r w:rsidRPr="001C06B7">
        <w:rPr>
          <w:color w:val="000000" w:themeColor="text1"/>
        </w:rPr>
        <w:t>SLA-krav</w:t>
      </w:r>
    </w:p>
    <w:p w14:paraId="0AC34654" w14:textId="77777777" w:rsidR="00F26FB3" w:rsidRPr="001C06B7" w:rsidRDefault="00F26FB3" w:rsidP="00F26FB3">
      <w:pPr>
        <w:spacing w:before="9" w:line="110" w:lineRule="exact"/>
        <w:rPr>
          <w:color w:val="000000" w:themeColor="text1"/>
          <w:sz w:val="11"/>
          <w:szCs w:val="11"/>
        </w:rPr>
      </w:pPr>
    </w:p>
    <w:p w14:paraId="006DAB42" w14:textId="77777777" w:rsidR="00F26FB3" w:rsidRPr="002A2A8D" w:rsidRDefault="00F26FB3" w:rsidP="00F26FB3">
      <w:pPr>
        <w:pStyle w:val="BodyText"/>
        <w:ind w:right="150"/>
        <w:rPr>
          <w:spacing w:val="-1"/>
        </w:rPr>
      </w:pPr>
      <w:r w:rsidRPr="001C06B7">
        <w:rPr>
          <w:color w:val="000000" w:themeColor="text1"/>
          <w:spacing w:val="-1"/>
        </w:rPr>
        <w:t>Inga</w:t>
      </w:r>
      <w:r w:rsidRPr="002A2A8D">
        <w:rPr>
          <w:spacing w:val="-1"/>
        </w:rPr>
        <w:t xml:space="preserve"> specifika. Se generella SLA-krav.</w:t>
      </w:r>
    </w:p>
    <w:p w14:paraId="0A4FB2EF" w14:textId="77777777" w:rsidR="00F26FB3" w:rsidRPr="00527535" w:rsidRDefault="00F26FB3" w:rsidP="00F26FB3">
      <w:pPr>
        <w:pStyle w:val="BodyText"/>
        <w:ind w:right="150"/>
        <w:rPr>
          <w:spacing w:val="-1"/>
        </w:rPr>
      </w:pPr>
    </w:p>
    <w:p w14:paraId="2E9037E5" w14:textId="77777777" w:rsidR="00F26FB3" w:rsidRPr="00527535" w:rsidRDefault="00F26FB3" w:rsidP="00F26FB3"/>
    <w:p w14:paraId="6DBD0C97" w14:textId="77777777" w:rsidR="00F26FB3" w:rsidRPr="00907C9B" w:rsidRDefault="00F26FB3" w:rsidP="00F26FB3">
      <w:pPr>
        <w:pStyle w:val="Heading1"/>
        <w:numPr>
          <w:ilvl w:val="1"/>
          <w:numId w:val="1"/>
        </w:numPr>
        <w:tabs>
          <w:tab w:val="left" w:pos="1299"/>
        </w:tabs>
        <w:rPr>
          <w:color w:val="FF0000"/>
        </w:rPr>
      </w:pPr>
      <w:r w:rsidRPr="00527535">
        <w:t>Fältregler</w:t>
      </w:r>
      <w:r w:rsidRPr="00527535">
        <w:br/>
      </w:r>
      <w:r w:rsidRPr="00907C9B">
        <w:rPr>
          <w:color w:val="FF0000"/>
        </w:rPr>
        <w:tab/>
      </w:r>
      <w:r w:rsidRPr="00907C9B">
        <w:rPr>
          <w:color w:val="FF0000"/>
        </w:rPr>
        <w:tab/>
      </w:r>
      <w:r w:rsidRPr="00907C9B">
        <w:rPr>
          <w:color w:val="FF0000"/>
        </w:rPr>
        <w:tab/>
      </w:r>
      <w:r w:rsidRPr="00907C9B">
        <w:rPr>
          <w:color w:val="FF0000"/>
        </w:rPr>
        <w:br w:type="page"/>
      </w:r>
    </w:p>
    <w:tbl>
      <w:tblPr>
        <w:tblStyle w:val="TableNormal30"/>
        <w:tblW w:w="9301" w:type="dxa"/>
        <w:tblInd w:w="203" w:type="dxa"/>
        <w:tblLayout w:type="fixed"/>
        <w:tblLook w:val="01E0" w:firstRow="1" w:lastRow="1" w:firstColumn="1" w:lastColumn="1" w:noHBand="0" w:noVBand="0"/>
      </w:tblPr>
      <w:tblGrid>
        <w:gridCol w:w="2922"/>
        <w:gridCol w:w="1843"/>
        <w:gridCol w:w="3685"/>
        <w:gridCol w:w="851"/>
      </w:tblGrid>
      <w:tr w:rsidR="00F26FB3" w:rsidRPr="00907C9B" w14:paraId="60D3816C" w14:textId="77777777" w:rsidTr="00156829">
        <w:trPr>
          <w:trHeight w:hRule="exact" w:val="469"/>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898EE7D" w14:textId="77777777" w:rsidR="00F26FB3" w:rsidRPr="00907C9B" w:rsidRDefault="00F26FB3" w:rsidP="00156829">
            <w:pPr>
              <w:spacing w:line="226" w:lineRule="exact"/>
              <w:ind w:left="102"/>
              <w:rPr>
                <w:b/>
                <w:sz w:val="20"/>
                <w:szCs w:val="20"/>
              </w:rPr>
            </w:pPr>
            <w:r w:rsidRPr="00907C9B">
              <w:rPr>
                <w:b/>
                <w:sz w:val="20"/>
                <w:szCs w:val="20"/>
              </w:rPr>
              <w:lastRenderedPageBreak/>
              <w:t>Na</w:t>
            </w:r>
            <w:r w:rsidRPr="00907C9B">
              <w:rPr>
                <w:b/>
                <w:spacing w:val="-3"/>
                <w:sz w:val="20"/>
                <w:szCs w:val="20"/>
              </w:rPr>
              <w:t>m</w:t>
            </w:r>
            <w:r w:rsidRPr="00907C9B">
              <w:rPr>
                <w:b/>
                <w:sz w:val="20"/>
                <w:szCs w:val="20"/>
              </w:rPr>
              <w:t>n</w:t>
            </w:r>
          </w:p>
        </w:tc>
        <w:tc>
          <w:tcPr>
            <w:tcW w:w="1843"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E01E363" w14:textId="77777777" w:rsidR="00F26FB3" w:rsidRPr="00907C9B" w:rsidRDefault="00F26FB3" w:rsidP="00156829">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685"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97D2CB9" w14:textId="77777777" w:rsidR="00F26FB3" w:rsidRPr="00907C9B" w:rsidRDefault="00F26FB3" w:rsidP="00156829">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32299471" w14:textId="77777777" w:rsidR="00F26FB3" w:rsidRPr="00907C9B" w:rsidRDefault="00F26FB3" w:rsidP="00156829">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003087B9" w14:textId="77777777" w:rsidR="00F26FB3" w:rsidRPr="00907C9B" w:rsidRDefault="00F26FB3" w:rsidP="00156829">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F26FB3" w:rsidRPr="00907C9B" w14:paraId="522266DC" w14:textId="77777777" w:rsidTr="00156829">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2D18F570" w14:textId="77777777" w:rsidR="00F26FB3" w:rsidRPr="00907C9B" w:rsidRDefault="00F26FB3" w:rsidP="00156829">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843" w:type="dxa"/>
            <w:tcBorders>
              <w:top w:val="single" w:sz="5" w:space="0" w:color="000000"/>
              <w:left w:val="single" w:sz="5" w:space="0" w:color="000000"/>
              <w:bottom w:val="single" w:sz="5" w:space="0" w:color="000000"/>
              <w:right w:val="single" w:sz="5" w:space="0" w:color="000000"/>
            </w:tcBorders>
          </w:tcPr>
          <w:p w14:paraId="318C8C73" w14:textId="77777777" w:rsidR="00F26FB3" w:rsidRPr="00907C9B" w:rsidRDefault="00F26FB3" w:rsidP="00156829"/>
        </w:tc>
        <w:tc>
          <w:tcPr>
            <w:tcW w:w="3685" w:type="dxa"/>
            <w:tcBorders>
              <w:top w:val="single" w:sz="5" w:space="0" w:color="000000"/>
              <w:left w:val="single" w:sz="5" w:space="0" w:color="000000"/>
              <w:bottom w:val="single" w:sz="5" w:space="0" w:color="000000"/>
              <w:right w:val="single" w:sz="5" w:space="0" w:color="000000"/>
            </w:tcBorders>
          </w:tcPr>
          <w:p w14:paraId="77F4EB8B" w14:textId="77777777" w:rsidR="00F26FB3" w:rsidRPr="00907C9B" w:rsidRDefault="00F26FB3" w:rsidP="00156829"/>
        </w:tc>
        <w:tc>
          <w:tcPr>
            <w:tcW w:w="851" w:type="dxa"/>
            <w:tcBorders>
              <w:top w:val="single" w:sz="5" w:space="0" w:color="000000"/>
              <w:left w:val="single" w:sz="5" w:space="0" w:color="000000"/>
              <w:bottom w:val="single" w:sz="5" w:space="0" w:color="000000"/>
              <w:right w:val="single" w:sz="5" w:space="0" w:color="000000"/>
            </w:tcBorders>
          </w:tcPr>
          <w:p w14:paraId="09FD368D" w14:textId="77777777" w:rsidR="00F26FB3" w:rsidRPr="00907C9B" w:rsidRDefault="00F26FB3" w:rsidP="00156829"/>
        </w:tc>
      </w:tr>
      <w:tr w:rsidR="00F26FB3" w:rsidRPr="00907C9B" w14:paraId="72921352" w14:textId="77777777" w:rsidTr="00156829">
        <w:trPr>
          <w:trHeight w:hRule="exact" w:val="506"/>
          <w:tblHeader/>
        </w:trPr>
        <w:tc>
          <w:tcPr>
            <w:tcW w:w="2922" w:type="dxa"/>
            <w:tcBorders>
              <w:top w:val="single" w:sz="5" w:space="0" w:color="000000"/>
              <w:left w:val="single" w:sz="5" w:space="0" w:color="000000"/>
              <w:bottom w:val="single" w:sz="5" w:space="0" w:color="000000"/>
              <w:right w:val="single" w:sz="5" w:space="0" w:color="000000"/>
            </w:tcBorders>
          </w:tcPr>
          <w:p w14:paraId="0CD0E323" w14:textId="77777777" w:rsidR="00F26FB3" w:rsidRPr="00907C9B" w:rsidRDefault="00F26FB3" w:rsidP="00156829">
            <w:pPr>
              <w:spacing w:line="227" w:lineRule="exact"/>
              <w:ind w:left="102"/>
              <w:rPr>
                <w:sz w:val="20"/>
                <w:szCs w:val="20"/>
              </w:rPr>
            </w:pPr>
            <w:proofErr w:type="spellStart"/>
            <w:r>
              <w:rPr>
                <w:sz w:val="20"/>
                <w:szCs w:val="20"/>
              </w:rPr>
              <w:t>careUnitHSAid</w:t>
            </w:r>
            <w:proofErr w:type="spellEnd"/>
            <w:r w:rsidRPr="00907C9B">
              <w:rPr>
                <w:sz w:val="20"/>
                <w:szCs w:val="20"/>
              </w:rPr>
              <w:t xml:space="preserve"> </w:t>
            </w:r>
          </w:p>
        </w:tc>
        <w:tc>
          <w:tcPr>
            <w:tcW w:w="1843" w:type="dxa"/>
            <w:tcBorders>
              <w:top w:val="single" w:sz="5" w:space="0" w:color="000000"/>
              <w:left w:val="single" w:sz="5" w:space="0" w:color="000000"/>
              <w:bottom w:val="single" w:sz="5" w:space="0" w:color="000000"/>
              <w:right w:val="single" w:sz="5" w:space="0" w:color="000000"/>
            </w:tcBorders>
          </w:tcPr>
          <w:p w14:paraId="44A667B1" w14:textId="77777777" w:rsidR="00F26FB3" w:rsidRPr="00907C9B" w:rsidRDefault="00F26FB3" w:rsidP="00156829">
            <w:pPr>
              <w:spacing w:line="226" w:lineRule="exact"/>
              <w:ind w:left="102"/>
              <w:rPr>
                <w:spacing w:val="-1"/>
                <w:sz w:val="20"/>
                <w:szCs w:val="20"/>
              </w:rPr>
            </w:pPr>
            <w:proofErr w:type="spellStart"/>
            <w:r>
              <w:rPr>
                <w:spacing w:val="-1"/>
                <w:sz w:val="20"/>
                <w:szCs w:val="20"/>
              </w:rPr>
              <w:t>HSAIdType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3EE4D10F" w14:textId="77777777" w:rsidR="00F26FB3" w:rsidRPr="00907C9B" w:rsidRDefault="00F26FB3" w:rsidP="00156829">
            <w:pPr>
              <w:spacing w:line="226" w:lineRule="exact"/>
              <w:ind w:left="102"/>
              <w:rPr>
                <w:spacing w:val="-1"/>
                <w:sz w:val="20"/>
                <w:szCs w:val="20"/>
              </w:rPr>
            </w:pPr>
            <w:r>
              <w:rPr>
                <w:spacing w:val="-1"/>
                <w:sz w:val="20"/>
                <w:szCs w:val="20"/>
              </w:rPr>
              <w:t xml:space="preserve">Filtrering på </w:t>
            </w:r>
            <w:proofErr w:type="spellStart"/>
            <w:r>
              <w:rPr>
                <w:spacing w:val="-1"/>
                <w:sz w:val="20"/>
                <w:szCs w:val="20"/>
              </w:rPr>
              <w:t>PDL</w:t>
            </w:r>
            <w:proofErr w:type="spellEnd"/>
            <w:r>
              <w:rPr>
                <w:spacing w:val="-1"/>
                <w:sz w:val="20"/>
                <w:szCs w:val="20"/>
              </w:rPr>
              <w:t>-enhet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6B350B88" w14:textId="77777777" w:rsidR="00F26FB3" w:rsidRPr="00907C9B" w:rsidRDefault="00F26FB3" w:rsidP="00156829">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6D084D80" w14:textId="77777777" w:rsidR="00F26FB3" w:rsidRPr="00907C9B" w:rsidRDefault="00F26FB3" w:rsidP="00156829">
            <w:pPr>
              <w:ind w:left="102"/>
              <w:rPr>
                <w:sz w:val="20"/>
                <w:szCs w:val="20"/>
              </w:rPr>
            </w:pPr>
          </w:p>
        </w:tc>
      </w:tr>
      <w:tr w:rsidR="00F26FB3" w:rsidRPr="00907C9B" w14:paraId="1170F7AB" w14:textId="77777777" w:rsidTr="00156829">
        <w:trPr>
          <w:trHeight w:hRule="exact" w:val="2359"/>
          <w:tblHeader/>
        </w:trPr>
        <w:tc>
          <w:tcPr>
            <w:tcW w:w="2922" w:type="dxa"/>
            <w:tcBorders>
              <w:top w:val="single" w:sz="5" w:space="0" w:color="000000"/>
              <w:left w:val="single" w:sz="5" w:space="0" w:color="000000"/>
              <w:bottom w:val="single" w:sz="5" w:space="0" w:color="000000"/>
              <w:right w:val="single" w:sz="5" w:space="0" w:color="000000"/>
            </w:tcBorders>
          </w:tcPr>
          <w:p w14:paraId="68FC1950" w14:textId="77777777" w:rsidR="00F26FB3" w:rsidRPr="00907C9B" w:rsidRDefault="00F26FB3" w:rsidP="00156829">
            <w:pPr>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2A63FAE4" w14:textId="77777777" w:rsidR="00F26FB3" w:rsidRPr="00907C9B" w:rsidRDefault="00F26FB3" w:rsidP="00156829">
            <w:pPr>
              <w:spacing w:line="226" w:lineRule="exact"/>
              <w:ind w:left="102"/>
              <w:rPr>
                <w:spacing w:val="-1"/>
                <w:sz w:val="20"/>
                <w:szCs w:val="20"/>
              </w:rPr>
            </w:pPr>
            <w:proofErr w:type="spellStart"/>
            <w:r>
              <w:rPr>
                <w:spacing w:val="-1"/>
                <w:sz w:val="20"/>
                <w:szCs w:val="20"/>
              </w:rPr>
              <w:t>PatientIdType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589CB4B9" w14:textId="77777777" w:rsidR="00F26FB3" w:rsidRPr="00CA0259" w:rsidRDefault="00F26FB3" w:rsidP="00156829">
            <w:pPr>
              <w:spacing w:line="226" w:lineRule="exact"/>
              <w:ind w:left="102"/>
              <w:rPr>
                <w:spacing w:val="-1"/>
                <w:sz w:val="20"/>
                <w:szCs w:val="20"/>
              </w:rPr>
            </w:pPr>
            <w:r w:rsidRPr="0041336D">
              <w:rPr>
                <w:spacing w:val="-1"/>
                <w:sz w:val="20"/>
                <w:szCs w:val="20"/>
              </w:rPr>
              <w:t>Id för patienten.</w:t>
            </w:r>
            <w:r>
              <w:rPr>
                <w:spacing w:val="-1"/>
                <w:sz w:val="20"/>
                <w:szCs w:val="20"/>
              </w:rPr>
              <w:t xml:space="preserve"> </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Pr>
                <w:spacing w:val="-1"/>
                <w:sz w:val="20"/>
                <w:szCs w:val="20"/>
              </w:rPr>
              <w:t xml:space="preserve"> Anges med 12 tecken utan avskiljare.</w:t>
            </w:r>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w:t>
            </w:r>
            <w:proofErr w:type="spellStart"/>
            <w:r w:rsidRPr="0041336D">
              <w:rPr>
                <w:spacing w:val="-1"/>
                <w:sz w:val="20"/>
                <w:szCs w:val="20"/>
              </w:rPr>
              <w:t>OID</w:t>
            </w:r>
            <w:proofErr w:type="spellEnd"/>
            <w:r w:rsidRPr="0041336D">
              <w:rPr>
                <w:spacing w:val="-1"/>
                <w:sz w:val="20"/>
                <w:szCs w:val="20"/>
              </w:rPr>
              <w:t xml:space="preserve">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51" w:type="dxa"/>
            <w:tcBorders>
              <w:top w:val="single" w:sz="5" w:space="0" w:color="000000"/>
              <w:left w:val="single" w:sz="5" w:space="0" w:color="000000"/>
              <w:bottom w:val="single" w:sz="5" w:space="0" w:color="000000"/>
              <w:right w:val="single" w:sz="5" w:space="0" w:color="000000"/>
            </w:tcBorders>
          </w:tcPr>
          <w:p w14:paraId="0ECE0A62" w14:textId="77777777" w:rsidR="00F26FB3" w:rsidRPr="00907C9B" w:rsidRDefault="00F26FB3" w:rsidP="001568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26FB3" w:rsidRPr="00907C9B" w14:paraId="6ACF9044" w14:textId="77777777" w:rsidTr="00156829">
        <w:trPr>
          <w:trHeight w:hRule="exact" w:val="1414"/>
          <w:tblHeader/>
        </w:trPr>
        <w:tc>
          <w:tcPr>
            <w:tcW w:w="2922" w:type="dxa"/>
            <w:tcBorders>
              <w:top w:val="single" w:sz="5" w:space="0" w:color="000000"/>
              <w:left w:val="single" w:sz="5" w:space="0" w:color="000000"/>
              <w:bottom w:val="single" w:sz="5" w:space="0" w:color="000000"/>
              <w:right w:val="single" w:sz="5" w:space="0" w:color="000000"/>
            </w:tcBorders>
          </w:tcPr>
          <w:p w14:paraId="35DA1916" w14:textId="77777777" w:rsidR="00F26FB3" w:rsidRPr="00907C9B" w:rsidRDefault="00F26FB3" w:rsidP="00156829">
            <w:pPr>
              <w:spacing w:line="226" w:lineRule="exact"/>
              <w:ind w:left="102"/>
              <w:rPr>
                <w:sz w:val="20"/>
                <w:szCs w:val="20"/>
              </w:rPr>
            </w:pPr>
            <w:proofErr w:type="spellStart"/>
            <w:r w:rsidRPr="00907C9B">
              <w:rPr>
                <w:sz w:val="20"/>
                <w:szCs w:val="20"/>
              </w:rPr>
              <w:t>timePeriod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0B014327" w14:textId="77777777" w:rsidR="00F26FB3" w:rsidRPr="00907C9B" w:rsidRDefault="00F26FB3" w:rsidP="00156829">
            <w:pPr>
              <w:spacing w:line="226" w:lineRule="exact"/>
              <w:ind w:left="102"/>
              <w:rPr>
                <w:spacing w:val="-1"/>
                <w:sz w:val="20"/>
                <w:szCs w:val="20"/>
              </w:rPr>
            </w:pPr>
            <w:proofErr w:type="spellStart"/>
            <w:r>
              <w:rPr>
                <w:spacing w:val="-1"/>
                <w:sz w:val="20"/>
                <w:szCs w:val="20"/>
              </w:rPr>
              <w:t>DatePeriodType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4A79E0B2" w14:textId="77777777" w:rsidR="00F26FB3" w:rsidRPr="00907C9B" w:rsidRDefault="00F26FB3" w:rsidP="00156829">
            <w:pPr>
              <w:spacing w:line="229" w:lineRule="exact"/>
              <w:ind w:left="102"/>
              <w:rPr>
                <w:sz w:val="20"/>
                <w:szCs w:val="20"/>
              </w:rPr>
            </w:pPr>
            <w:r w:rsidRPr="005F1D2D">
              <w:rPr>
                <w:spacing w:val="-1"/>
                <w:sz w:val="20"/>
                <w:szCs w:val="20"/>
              </w:rPr>
              <w:t>Begränsning av sökningen i tid. Begränsningen sker genom att resultatet innehåller de poster som i något av de tidsfält som ingår i svarsmeddelandet anger en tidpunkt som ligger inom det sökta tidsintervallet (start- och slutpunkt inkluderas i intervallet).</w:t>
            </w:r>
          </w:p>
        </w:tc>
        <w:tc>
          <w:tcPr>
            <w:tcW w:w="851" w:type="dxa"/>
            <w:tcBorders>
              <w:top w:val="single" w:sz="5" w:space="0" w:color="000000"/>
              <w:left w:val="single" w:sz="5" w:space="0" w:color="000000"/>
              <w:bottom w:val="single" w:sz="5" w:space="0" w:color="000000"/>
              <w:right w:val="single" w:sz="5" w:space="0" w:color="000000"/>
            </w:tcBorders>
          </w:tcPr>
          <w:p w14:paraId="40ADE8FA" w14:textId="77777777" w:rsidR="00F26FB3" w:rsidRPr="00907C9B" w:rsidRDefault="00F26FB3" w:rsidP="00156829">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D708A4" w:rsidRPr="00907C9B" w14:paraId="282E0D64" w14:textId="77777777" w:rsidTr="00156829">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0DFE8F9D" w14:textId="57A8AB88" w:rsidR="00D708A4" w:rsidRPr="005F1D2D" w:rsidRDefault="00D708A4" w:rsidP="00156829">
            <w:pPr>
              <w:spacing w:line="226" w:lineRule="exact"/>
              <w:ind w:left="102"/>
              <w:rPr>
                <w:sz w:val="20"/>
                <w:szCs w:val="20"/>
              </w:rPr>
            </w:pPr>
            <w:r>
              <w:rPr>
                <w:sz w:val="20"/>
                <w:szCs w:val="20"/>
              </w:rPr>
              <w:t>.start</w:t>
            </w:r>
          </w:p>
        </w:tc>
        <w:tc>
          <w:tcPr>
            <w:tcW w:w="1843" w:type="dxa"/>
            <w:tcBorders>
              <w:top w:val="single" w:sz="5" w:space="0" w:color="000000"/>
              <w:left w:val="single" w:sz="5" w:space="0" w:color="000000"/>
              <w:bottom w:val="single" w:sz="5" w:space="0" w:color="000000"/>
              <w:right w:val="single" w:sz="5" w:space="0" w:color="000000"/>
            </w:tcBorders>
          </w:tcPr>
          <w:p w14:paraId="79D82FD5" w14:textId="7CC958D1" w:rsidR="00D708A4" w:rsidRPr="005F1D2D" w:rsidRDefault="00D708A4" w:rsidP="00156829">
            <w:pPr>
              <w:spacing w:line="226" w:lineRule="exact"/>
              <w:ind w:left="102"/>
              <w:rPr>
                <w:spacing w:val="-1"/>
                <w:sz w:val="20"/>
                <w:szCs w:val="20"/>
              </w:rPr>
            </w:pPr>
            <w:r>
              <w:rPr>
                <w:spacing w:val="-1"/>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75AFE840" w14:textId="53615704" w:rsidR="00D708A4" w:rsidRPr="005F1D2D" w:rsidRDefault="00D708A4" w:rsidP="00156829">
            <w:pPr>
              <w:spacing w:line="226" w:lineRule="exact"/>
              <w:ind w:left="102"/>
              <w:rPr>
                <w:sz w:val="20"/>
                <w:szCs w:val="20"/>
              </w:rPr>
            </w:pPr>
            <w:r>
              <w:rPr>
                <w:spacing w:val="-1"/>
                <w:sz w:val="20"/>
                <w:szCs w:val="20"/>
              </w:rPr>
              <w:t xml:space="preserve">Startdatum. Format </w:t>
            </w:r>
            <w:proofErr w:type="spellStart"/>
            <w:r>
              <w:rPr>
                <w:spacing w:val="-1"/>
                <w:sz w:val="20"/>
                <w:szCs w:val="20"/>
              </w:rPr>
              <w:t>YYYY</w:t>
            </w:r>
            <w:r w:rsidRPr="00A63DCF">
              <w:rPr>
                <w:spacing w:val="-1"/>
                <w:sz w:val="20"/>
                <w:szCs w:val="20"/>
              </w:rPr>
              <w:t>MMDD</w:t>
            </w:r>
            <w:proofErr w:type="spellEnd"/>
            <w:r w:rsidRPr="00A63DCF">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786DD269" w14:textId="58540F7D" w:rsidR="00D708A4" w:rsidRPr="005F1D2D" w:rsidRDefault="00D708A4" w:rsidP="0015682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D708A4" w:rsidRPr="00907C9B" w14:paraId="25992FBC" w14:textId="77777777" w:rsidTr="00156829">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4144D55E" w14:textId="2BE322DA" w:rsidR="00D708A4" w:rsidRPr="005F1D2D" w:rsidRDefault="00D708A4" w:rsidP="00156829">
            <w:pPr>
              <w:spacing w:line="226" w:lineRule="exact"/>
              <w:ind w:left="102"/>
              <w:rPr>
                <w:sz w:val="20"/>
                <w:szCs w:val="20"/>
              </w:rPr>
            </w:pPr>
            <w:r>
              <w:rPr>
                <w:sz w:val="20"/>
                <w:szCs w:val="20"/>
              </w:rPr>
              <w:t>.end</w:t>
            </w:r>
          </w:p>
        </w:tc>
        <w:tc>
          <w:tcPr>
            <w:tcW w:w="1843" w:type="dxa"/>
            <w:tcBorders>
              <w:top w:val="single" w:sz="5" w:space="0" w:color="000000"/>
              <w:left w:val="single" w:sz="5" w:space="0" w:color="000000"/>
              <w:bottom w:val="single" w:sz="5" w:space="0" w:color="000000"/>
              <w:right w:val="single" w:sz="5" w:space="0" w:color="000000"/>
            </w:tcBorders>
          </w:tcPr>
          <w:p w14:paraId="08BA5988" w14:textId="43BCC303" w:rsidR="00D708A4" w:rsidRPr="005F1D2D" w:rsidRDefault="00D708A4" w:rsidP="00156829">
            <w:pPr>
              <w:spacing w:line="226" w:lineRule="exact"/>
              <w:ind w:left="102"/>
              <w:rPr>
                <w:spacing w:val="-1"/>
                <w:sz w:val="20"/>
                <w:szCs w:val="20"/>
              </w:rPr>
            </w:pPr>
            <w:r>
              <w:rPr>
                <w:spacing w:val="-1"/>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70097CD6" w14:textId="3B921E4F" w:rsidR="00D708A4" w:rsidRPr="005F1D2D" w:rsidRDefault="00D708A4" w:rsidP="00156829">
            <w:pPr>
              <w:spacing w:line="226" w:lineRule="exact"/>
              <w:ind w:left="102"/>
              <w:rPr>
                <w:sz w:val="20"/>
                <w:szCs w:val="20"/>
              </w:rPr>
            </w:pPr>
            <w:r>
              <w:rPr>
                <w:spacing w:val="-1"/>
                <w:sz w:val="20"/>
                <w:szCs w:val="20"/>
              </w:rPr>
              <w:t xml:space="preserve">Slutdatum. Format </w:t>
            </w:r>
            <w:proofErr w:type="spellStart"/>
            <w:r>
              <w:rPr>
                <w:spacing w:val="-1"/>
                <w:sz w:val="20"/>
                <w:szCs w:val="20"/>
              </w:rPr>
              <w:t>YYYY</w:t>
            </w:r>
            <w:r w:rsidRPr="00A63DCF">
              <w:rPr>
                <w:spacing w:val="-1"/>
                <w:sz w:val="20"/>
                <w:szCs w:val="20"/>
              </w:rPr>
              <w:t>MMDD</w:t>
            </w:r>
            <w:proofErr w:type="spellEnd"/>
            <w:r w:rsidRPr="00A63DCF">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3707140E" w14:textId="6FA19CD4" w:rsidR="00D708A4" w:rsidRPr="005F1D2D" w:rsidRDefault="00D708A4" w:rsidP="0015682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D708A4" w:rsidRPr="00907C9B" w14:paraId="6B7E32A1" w14:textId="77777777" w:rsidTr="00156829">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37DE6B8D" w14:textId="77777777" w:rsidR="00D708A4" w:rsidRPr="00907C9B" w:rsidRDefault="00D708A4" w:rsidP="00156829">
            <w:pPr>
              <w:spacing w:line="226" w:lineRule="exact"/>
              <w:ind w:left="102"/>
              <w:rPr>
                <w:sz w:val="20"/>
                <w:szCs w:val="20"/>
              </w:rPr>
            </w:pPr>
            <w:proofErr w:type="spellStart"/>
            <w:r w:rsidRPr="005F1D2D">
              <w:rPr>
                <w:sz w:val="20"/>
                <w:szCs w:val="20"/>
              </w:rPr>
              <w:t>sourceSystem</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6AD0DAF5" w14:textId="77777777" w:rsidR="00D708A4" w:rsidRPr="00907C9B" w:rsidRDefault="00D708A4" w:rsidP="00156829">
            <w:pPr>
              <w:spacing w:line="226" w:lineRule="exact"/>
              <w:ind w:left="102"/>
              <w:rPr>
                <w:spacing w:val="-1"/>
                <w:sz w:val="20"/>
                <w:szCs w:val="20"/>
              </w:rPr>
            </w:pPr>
            <w:proofErr w:type="spellStart"/>
            <w:r w:rsidRPr="005F1D2D">
              <w:rPr>
                <w:spacing w:val="-1"/>
                <w:sz w:val="20"/>
                <w:szCs w:val="20"/>
              </w:rPr>
              <w:t>HSAIdType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696CE7EE" w14:textId="77777777" w:rsidR="00D708A4" w:rsidRPr="005F1D2D" w:rsidRDefault="00D708A4" w:rsidP="00156829">
            <w:pPr>
              <w:spacing w:line="226" w:lineRule="exact"/>
              <w:ind w:left="102"/>
              <w:rPr>
                <w:sz w:val="20"/>
                <w:szCs w:val="20"/>
              </w:rPr>
            </w:pPr>
            <w:r w:rsidRPr="005F1D2D">
              <w:rPr>
                <w:sz w:val="20"/>
                <w:szCs w:val="20"/>
              </w:rPr>
              <w:t xml:space="preserve">Begränsar sökningen till dokument som är skapade i angivet system. </w:t>
            </w:r>
          </w:p>
          <w:p w14:paraId="120A8A47" w14:textId="77777777" w:rsidR="00D708A4" w:rsidRPr="005F1D2D" w:rsidRDefault="00D708A4" w:rsidP="00156829">
            <w:pPr>
              <w:spacing w:line="226" w:lineRule="exact"/>
              <w:ind w:left="102"/>
              <w:rPr>
                <w:sz w:val="20"/>
                <w:szCs w:val="20"/>
              </w:rPr>
            </w:pPr>
          </w:p>
          <w:p w14:paraId="39678017" w14:textId="77777777" w:rsidR="00D708A4" w:rsidRPr="005F1D2D" w:rsidRDefault="00D708A4" w:rsidP="00156829">
            <w:pPr>
              <w:spacing w:line="226" w:lineRule="exact"/>
              <w:ind w:left="102"/>
              <w:rPr>
                <w:sz w:val="20"/>
                <w:szCs w:val="20"/>
              </w:rPr>
            </w:pPr>
            <w:r w:rsidRPr="005F1D2D">
              <w:rPr>
                <w:sz w:val="20"/>
                <w:szCs w:val="20"/>
              </w:rPr>
              <w:t xml:space="preserve">Värdet på detta fält måste överensstämma med värdet på </w:t>
            </w:r>
            <w:proofErr w:type="spellStart"/>
            <w:r w:rsidRPr="005F1D2D">
              <w:rPr>
                <w:sz w:val="20"/>
                <w:szCs w:val="20"/>
              </w:rPr>
              <w:t>logicalAddress</w:t>
            </w:r>
            <w:proofErr w:type="spellEnd"/>
            <w:r w:rsidRPr="005F1D2D">
              <w:rPr>
                <w:sz w:val="20"/>
                <w:szCs w:val="20"/>
              </w:rPr>
              <w:t xml:space="preserve"> i anropets tekniska </w:t>
            </w:r>
            <w:proofErr w:type="spellStart"/>
            <w:r w:rsidRPr="005F1D2D">
              <w:rPr>
                <w:sz w:val="20"/>
                <w:szCs w:val="20"/>
              </w:rPr>
              <w:t>kuvertering</w:t>
            </w:r>
            <w:proofErr w:type="spellEnd"/>
            <w:r w:rsidRPr="005F1D2D">
              <w:rPr>
                <w:sz w:val="20"/>
                <w:szCs w:val="20"/>
              </w:rPr>
              <w:t xml:space="preserve"> (ex. </w:t>
            </w:r>
            <w:proofErr w:type="spellStart"/>
            <w:r w:rsidRPr="005F1D2D">
              <w:rPr>
                <w:sz w:val="20"/>
                <w:szCs w:val="20"/>
              </w:rPr>
              <w:t>SOAP-header</w:t>
            </w:r>
            <w:proofErr w:type="spellEnd"/>
            <w:r w:rsidRPr="005F1D2D">
              <w:rPr>
                <w:sz w:val="20"/>
                <w:szCs w:val="20"/>
              </w:rPr>
              <w:t>).</w:t>
            </w:r>
          </w:p>
          <w:p w14:paraId="52A9B1F8" w14:textId="77777777" w:rsidR="00D708A4" w:rsidRPr="005F1D2D" w:rsidRDefault="00D708A4" w:rsidP="00156829">
            <w:pPr>
              <w:spacing w:line="226" w:lineRule="exact"/>
              <w:ind w:left="102"/>
              <w:rPr>
                <w:spacing w:val="-1"/>
                <w:sz w:val="20"/>
                <w:szCs w:val="20"/>
              </w:rPr>
            </w:pPr>
          </w:p>
          <w:p w14:paraId="531D5919" w14:textId="77777777" w:rsidR="00D708A4" w:rsidRPr="005F1D2D" w:rsidRDefault="00D708A4" w:rsidP="00156829">
            <w:pPr>
              <w:spacing w:line="226" w:lineRule="exact"/>
              <w:ind w:left="102"/>
              <w:rPr>
                <w:sz w:val="20"/>
                <w:szCs w:val="20"/>
              </w:rPr>
            </w:pPr>
            <w:r w:rsidRPr="005F1D2D">
              <w:rPr>
                <w:sz w:val="20"/>
                <w:szCs w:val="20"/>
              </w:rPr>
              <w:t>Det innebär i praktiken att aggregerande tjänster inte används när detta fält anges.</w:t>
            </w:r>
          </w:p>
          <w:p w14:paraId="27F00467" w14:textId="77777777" w:rsidR="00D708A4" w:rsidRPr="005F1D2D" w:rsidRDefault="00D708A4" w:rsidP="00156829">
            <w:pPr>
              <w:spacing w:line="226" w:lineRule="exact"/>
              <w:ind w:left="102"/>
              <w:rPr>
                <w:sz w:val="20"/>
                <w:szCs w:val="20"/>
              </w:rPr>
            </w:pPr>
          </w:p>
          <w:p w14:paraId="3DE5A19C" w14:textId="77777777" w:rsidR="00D708A4" w:rsidRPr="00907C9B" w:rsidRDefault="00D708A4" w:rsidP="00156829">
            <w:pPr>
              <w:spacing w:line="229" w:lineRule="exact"/>
              <w:ind w:left="102"/>
              <w:rPr>
                <w:sz w:val="20"/>
                <w:szCs w:val="20"/>
              </w:rPr>
            </w:pPr>
            <w:r w:rsidRPr="005F1D2D">
              <w:rPr>
                <w:sz w:val="20"/>
                <w:szCs w:val="20"/>
              </w:rPr>
              <w:t xml:space="preserve">Fältet är tvingande om </w:t>
            </w:r>
            <w:proofErr w:type="spellStart"/>
            <w:r w:rsidRPr="005F1D2D">
              <w:rPr>
                <w:sz w:val="20"/>
                <w:szCs w:val="20"/>
              </w:rPr>
              <w:t>careContactId</w:t>
            </w:r>
            <w:proofErr w:type="spellEnd"/>
            <w:r w:rsidRPr="005F1D2D">
              <w:rPr>
                <w:sz w:val="20"/>
                <w:szCs w:val="20"/>
              </w:rPr>
              <w:t xml:space="preserve"> angivits.</w:t>
            </w:r>
          </w:p>
        </w:tc>
        <w:tc>
          <w:tcPr>
            <w:tcW w:w="851" w:type="dxa"/>
            <w:tcBorders>
              <w:top w:val="single" w:sz="5" w:space="0" w:color="000000"/>
              <w:left w:val="single" w:sz="5" w:space="0" w:color="000000"/>
              <w:bottom w:val="single" w:sz="5" w:space="0" w:color="000000"/>
              <w:right w:val="single" w:sz="5" w:space="0" w:color="000000"/>
            </w:tcBorders>
          </w:tcPr>
          <w:p w14:paraId="2D75AE5F" w14:textId="77777777" w:rsidR="00D708A4" w:rsidRPr="005F1D2D" w:rsidRDefault="00D708A4" w:rsidP="00156829">
            <w:pPr>
              <w:spacing w:line="229" w:lineRule="exact"/>
              <w:ind w:left="102"/>
              <w:rPr>
                <w:sz w:val="20"/>
                <w:szCs w:val="20"/>
              </w:rPr>
            </w:pPr>
            <w:r w:rsidRPr="005F1D2D">
              <w:rPr>
                <w:sz w:val="20"/>
                <w:szCs w:val="20"/>
              </w:rPr>
              <w:t>0</w:t>
            </w:r>
            <w:proofErr w:type="gramStart"/>
            <w:r w:rsidRPr="005F1D2D">
              <w:rPr>
                <w:sz w:val="20"/>
                <w:szCs w:val="20"/>
              </w:rPr>
              <w:t>..</w:t>
            </w:r>
            <w:proofErr w:type="gramEnd"/>
            <w:r w:rsidRPr="005F1D2D">
              <w:rPr>
                <w:sz w:val="20"/>
                <w:szCs w:val="20"/>
              </w:rPr>
              <w:t>1</w:t>
            </w:r>
          </w:p>
          <w:p w14:paraId="16AF3E0B" w14:textId="77777777" w:rsidR="00D708A4" w:rsidRPr="005F1D2D" w:rsidRDefault="00D708A4" w:rsidP="00156829">
            <w:pPr>
              <w:spacing w:line="229" w:lineRule="exact"/>
              <w:ind w:left="102"/>
              <w:rPr>
                <w:sz w:val="20"/>
                <w:szCs w:val="20"/>
              </w:rPr>
            </w:pPr>
          </w:p>
          <w:p w14:paraId="5BEBE311" w14:textId="77777777" w:rsidR="00D708A4" w:rsidRPr="005F1D2D" w:rsidRDefault="00D708A4" w:rsidP="00156829">
            <w:pPr>
              <w:spacing w:line="229" w:lineRule="exact"/>
              <w:ind w:left="102"/>
              <w:rPr>
                <w:sz w:val="20"/>
                <w:szCs w:val="20"/>
              </w:rPr>
            </w:pPr>
          </w:p>
          <w:p w14:paraId="0372F06D" w14:textId="77777777" w:rsidR="00D708A4" w:rsidRPr="00907C9B" w:rsidRDefault="00D708A4" w:rsidP="00156829">
            <w:pPr>
              <w:spacing w:line="229" w:lineRule="exact"/>
              <w:ind w:left="102"/>
              <w:rPr>
                <w:sz w:val="20"/>
                <w:szCs w:val="20"/>
              </w:rPr>
            </w:pPr>
          </w:p>
        </w:tc>
      </w:tr>
      <w:tr w:rsidR="00D708A4" w:rsidRPr="00907C9B" w14:paraId="5EB045A4" w14:textId="77777777" w:rsidTr="00156829">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63692AB2" w14:textId="77777777" w:rsidR="00D708A4" w:rsidRPr="00907C9B" w:rsidRDefault="00D708A4" w:rsidP="00156829">
            <w:pPr>
              <w:spacing w:line="226" w:lineRule="exact"/>
              <w:ind w:left="102"/>
              <w:rPr>
                <w:b/>
                <w:sz w:val="20"/>
                <w:szCs w:val="20"/>
              </w:rPr>
            </w:pPr>
            <w:proofErr w:type="spellStart"/>
            <w:r w:rsidRPr="005F1D2D">
              <w:rPr>
                <w:sz w:val="20"/>
                <w:szCs w:val="20"/>
              </w:rPr>
              <w:t>careContactId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497D132" w14:textId="77777777" w:rsidR="00D708A4" w:rsidRPr="00907C9B" w:rsidRDefault="00D708A4" w:rsidP="00156829">
            <w:pPr>
              <w:spacing w:line="226" w:lineRule="exact"/>
              <w:ind w:left="102"/>
            </w:pPr>
            <w:r w:rsidRPr="005F1D2D">
              <w:rPr>
                <w:spacing w:val="-1"/>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5F413F88" w14:textId="77777777" w:rsidR="00D708A4" w:rsidRPr="00907C9B" w:rsidRDefault="00D708A4" w:rsidP="00156829">
            <w:pPr>
              <w:spacing w:line="229" w:lineRule="exact"/>
              <w:ind w:left="102"/>
            </w:pPr>
            <w:r w:rsidRPr="005F1D2D">
              <w:rPr>
                <w:spacing w:val="-1"/>
                <w:sz w:val="20"/>
                <w:szCs w:val="20"/>
              </w:rPr>
              <w:t xml:space="preserve">Begränsar sökningen till dokument som </w:t>
            </w:r>
            <w:proofErr w:type="spellStart"/>
            <w:r w:rsidRPr="005F1D2D">
              <w:rPr>
                <w:spacing w:val="-1"/>
                <w:sz w:val="20"/>
                <w:szCs w:val="20"/>
              </w:rPr>
              <w:t>Identitetet</w:t>
            </w:r>
            <w:proofErr w:type="spellEnd"/>
            <w:r w:rsidRPr="005F1D2D">
              <w:rPr>
                <w:spacing w:val="-1"/>
                <w:sz w:val="20"/>
                <w:szCs w:val="20"/>
              </w:rPr>
              <w:t xml:space="preserve">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652F3279" w14:textId="77777777" w:rsidR="00D708A4" w:rsidRPr="00907C9B" w:rsidRDefault="00D708A4" w:rsidP="00156829">
            <w:pPr>
              <w:spacing w:line="229" w:lineRule="exact"/>
              <w:ind w:left="102"/>
            </w:pPr>
            <w:r w:rsidRPr="005F1D2D">
              <w:rPr>
                <w:sz w:val="20"/>
                <w:szCs w:val="20"/>
              </w:rPr>
              <w:t>0</w:t>
            </w:r>
            <w:proofErr w:type="gramStart"/>
            <w:r w:rsidRPr="005F1D2D">
              <w:rPr>
                <w:sz w:val="20"/>
                <w:szCs w:val="20"/>
              </w:rPr>
              <w:t>..</w:t>
            </w:r>
            <w:proofErr w:type="gramEnd"/>
            <w:r w:rsidRPr="005F1D2D">
              <w:rPr>
                <w:sz w:val="20"/>
                <w:szCs w:val="20"/>
              </w:rPr>
              <w:t>*</w:t>
            </w:r>
          </w:p>
        </w:tc>
      </w:tr>
      <w:tr w:rsidR="00D708A4" w:rsidRPr="00907C9B" w14:paraId="10A0B60D" w14:textId="77777777" w:rsidTr="00156829">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2B6C7DD2" w14:textId="0FD293B7" w:rsidR="00D708A4" w:rsidRDefault="00D708A4" w:rsidP="00156829">
            <w:pPr>
              <w:spacing w:line="226"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7C23A193" w14:textId="781D1C46" w:rsidR="00D708A4" w:rsidRDefault="00D708A4" w:rsidP="0015682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7DFA7EC2" w14:textId="04241A99" w:rsidR="00D708A4" w:rsidRDefault="00D708A4" w:rsidP="00156829">
            <w:pPr>
              <w:spacing w:line="229"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DDDCA25" w14:textId="00CAEE49" w:rsidR="00D708A4" w:rsidRDefault="00D708A4" w:rsidP="00156829">
            <w:pPr>
              <w:spacing w:line="229" w:lineRule="exact"/>
              <w:ind w:left="102"/>
              <w:rPr>
                <w:sz w:val="20"/>
                <w:szCs w:val="20"/>
              </w:rPr>
            </w:pPr>
          </w:p>
        </w:tc>
      </w:tr>
      <w:tr w:rsidR="00D708A4" w:rsidRPr="00907C9B" w14:paraId="27A83A22" w14:textId="77777777" w:rsidTr="00156829">
        <w:trPr>
          <w:trHeight w:hRule="exact" w:val="285"/>
          <w:tblHeader/>
        </w:trPr>
        <w:tc>
          <w:tcPr>
            <w:tcW w:w="2922" w:type="dxa"/>
            <w:tcBorders>
              <w:top w:val="single" w:sz="5" w:space="0" w:color="000000"/>
              <w:left w:val="single" w:sz="5" w:space="0" w:color="000000"/>
              <w:bottom w:val="single" w:sz="5" w:space="0" w:color="000000"/>
              <w:right w:val="single" w:sz="5" w:space="0" w:color="000000"/>
            </w:tcBorders>
          </w:tcPr>
          <w:p w14:paraId="711F0D7E" w14:textId="77777777" w:rsidR="00D708A4" w:rsidRDefault="00D708A4" w:rsidP="00156829">
            <w:pPr>
              <w:spacing w:line="226" w:lineRule="exact"/>
              <w:ind w:left="102"/>
              <w:rPr>
                <w:sz w:val="20"/>
                <w:szCs w:val="20"/>
              </w:rPr>
            </w:pPr>
            <w:bookmarkStart w:id="77" w:name="_GoBack"/>
            <w:bookmarkEnd w:id="77"/>
            <w:r w:rsidRPr="00907C9B">
              <w:rPr>
                <w:b/>
                <w:sz w:val="20"/>
                <w:szCs w:val="20"/>
              </w:rPr>
              <w:t>Sv</w:t>
            </w:r>
            <w:r w:rsidRPr="00907C9B">
              <w:rPr>
                <w:b/>
                <w:spacing w:val="-1"/>
                <w:sz w:val="20"/>
                <w:szCs w:val="20"/>
              </w:rPr>
              <w:t>a</w:t>
            </w:r>
            <w:r w:rsidRPr="00907C9B">
              <w:rPr>
                <w:b/>
                <w:sz w:val="20"/>
                <w:szCs w:val="20"/>
              </w:rPr>
              <w:t>r</w:t>
            </w:r>
          </w:p>
        </w:tc>
        <w:tc>
          <w:tcPr>
            <w:tcW w:w="1843" w:type="dxa"/>
            <w:tcBorders>
              <w:top w:val="single" w:sz="5" w:space="0" w:color="000000"/>
              <w:left w:val="single" w:sz="5" w:space="0" w:color="000000"/>
              <w:bottom w:val="single" w:sz="5" w:space="0" w:color="000000"/>
              <w:right w:val="single" w:sz="5" w:space="0" w:color="000000"/>
            </w:tcBorders>
          </w:tcPr>
          <w:p w14:paraId="4F558C10" w14:textId="77777777" w:rsidR="00D708A4" w:rsidRPr="00B43AC4" w:rsidRDefault="00D708A4" w:rsidP="00156829">
            <w:pPr>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1FEB343B" w14:textId="77777777" w:rsidR="00D708A4" w:rsidRDefault="00D708A4" w:rsidP="00156829">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D3F7CEC" w14:textId="77777777" w:rsidR="00D708A4" w:rsidRDefault="00D708A4" w:rsidP="00156829">
            <w:pPr>
              <w:rPr>
                <w:sz w:val="20"/>
                <w:szCs w:val="20"/>
              </w:rPr>
            </w:pPr>
          </w:p>
        </w:tc>
      </w:tr>
      <w:tr w:rsidR="00D708A4" w:rsidRPr="00907C9B" w14:paraId="7104B064" w14:textId="77777777" w:rsidTr="00156829">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7BCB005E" w14:textId="650561A3" w:rsidR="00D708A4" w:rsidRPr="00907C9B" w:rsidRDefault="00D708A4" w:rsidP="00156829">
            <w:pPr>
              <w:spacing w:line="226" w:lineRule="exact"/>
              <w:ind w:left="102"/>
              <w:rPr>
                <w:sz w:val="20"/>
                <w:szCs w:val="20"/>
              </w:rPr>
            </w:pPr>
            <w:proofErr w:type="spellStart"/>
            <w:r>
              <w:rPr>
                <w:sz w:val="20"/>
                <w:szCs w:val="20"/>
              </w:rPr>
              <w:t>deliveryMedicalHistory</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35DA0412" w14:textId="1CDBC189" w:rsidR="00D708A4" w:rsidRPr="00907C9B" w:rsidRDefault="00D708A4" w:rsidP="00156829">
            <w:pPr>
              <w:spacing w:line="226" w:lineRule="exact"/>
              <w:ind w:left="102"/>
              <w:rPr>
                <w:sz w:val="20"/>
                <w:szCs w:val="20"/>
              </w:rPr>
            </w:pPr>
            <w:proofErr w:type="spellStart"/>
            <w:r>
              <w:rPr>
                <w:sz w:val="20"/>
                <w:szCs w:val="20"/>
              </w:rPr>
              <w:t>DeliverylMedicalHistory</w:t>
            </w:r>
            <w:r w:rsidRPr="00907C9B">
              <w:rPr>
                <w:sz w:val="20"/>
                <w:szCs w:val="20"/>
              </w:rPr>
              <w:t>Type</w:t>
            </w:r>
            <w:proofErr w:type="spellEnd"/>
            <w:r w:rsidRPr="00907C9B">
              <w:rPr>
                <w:sz w:val="20"/>
                <w:szCs w:val="20"/>
              </w:rPr>
              <w:t xml:space="preserve"> </w:t>
            </w:r>
          </w:p>
        </w:tc>
        <w:tc>
          <w:tcPr>
            <w:tcW w:w="3685" w:type="dxa"/>
            <w:tcBorders>
              <w:top w:val="single" w:sz="5" w:space="0" w:color="000000"/>
              <w:left w:val="single" w:sz="5" w:space="0" w:color="000000"/>
              <w:bottom w:val="single" w:sz="5" w:space="0" w:color="000000"/>
              <w:right w:val="single" w:sz="5" w:space="0" w:color="000000"/>
            </w:tcBorders>
          </w:tcPr>
          <w:p w14:paraId="07DAEC00" w14:textId="515075CA" w:rsidR="00D708A4" w:rsidRDefault="00D708A4" w:rsidP="00156829">
            <w:pPr>
              <w:spacing w:line="229" w:lineRule="exact"/>
              <w:ind w:left="102"/>
              <w:rPr>
                <w:rFonts w:ascii="Calibri" w:hAnsi="Calibri"/>
                <w:spacing w:val="-1"/>
              </w:rPr>
            </w:pPr>
            <w:r w:rsidRPr="004742A5">
              <w:rPr>
                <w:sz w:val="20"/>
                <w:szCs w:val="20"/>
              </w:rPr>
              <w:t xml:space="preserve">Returnerar en </w:t>
            </w:r>
            <w:r>
              <w:rPr>
                <w:sz w:val="20"/>
                <w:szCs w:val="20"/>
              </w:rPr>
              <w:t>moders förlossningsjournal</w:t>
            </w:r>
            <w:r w:rsidRPr="004742A5">
              <w:rPr>
                <w:sz w:val="20"/>
                <w:szCs w:val="20"/>
              </w:rPr>
              <w:t>.</w:t>
            </w:r>
          </w:p>
          <w:p w14:paraId="749C7E15" w14:textId="77777777" w:rsidR="00D708A4" w:rsidRDefault="00D708A4" w:rsidP="00156829">
            <w:pPr>
              <w:rPr>
                <w:rFonts w:ascii="Arial" w:hAnsi="Arial" w:cs="Arial"/>
                <w:b/>
                <w:bCs/>
              </w:rPr>
            </w:pPr>
          </w:p>
          <w:p w14:paraId="329DF3C6" w14:textId="77777777" w:rsidR="00D708A4" w:rsidRPr="00907C9B" w:rsidRDefault="00D708A4" w:rsidP="001568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09DCE6A" w14:textId="77777777" w:rsidR="00D708A4" w:rsidRPr="00907C9B" w:rsidRDefault="00D708A4" w:rsidP="00156829">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D708A4" w:rsidRPr="00907C9B" w14:paraId="5709EB15" w14:textId="77777777" w:rsidTr="00156829">
        <w:trPr>
          <w:trHeight w:hRule="exact" w:val="828"/>
          <w:tblHeader/>
        </w:trPr>
        <w:tc>
          <w:tcPr>
            <w:tcW w:w="2922" w:type="dxa"/>
            <w:tcBorders>
              <w:top w:val="single" w:sz="5" w:space="0" w:color="000000"/>
              <w:left w:val="single" w:sz="5" w:space="0" w:color="000000"/>
              <w:bottom w:val="single" w:sz="5" w:space="0" w:color="000000"/>
              <w:right w:val="single" w:sz="5" w:space="0" w:color="000000"/>
            </w:tcBorders>
          </w:tcPr>
          <w:p w14:paraId="5BEFDE25" w14:textId="2AD7094B" w:rsidR="00D708A4" w:rsidRPr="00907C9B" w:rsidRDefault="00D708A4" w:rsidP="00F26FB3">
            <w:pPr>
              <w:spacing w:line="229" w:lineRule="exact"/>
              <w:ind w:left="102"/>
              <w:rPr>
                <w:sz w:val="20"/>
                <w:szCs w:val="20"/>
              </w:rPr>
            </w:pPr>
            <w:r w:rsidRPr="00907C9B">
              <w:rPr>
                <w:sz w:val="20"/>
                <w:szCs w:val="20"/>
              </w:rPr>
              <w:t>.</w:t>
            </w:r>
            <w:proofErr w:type="spellStart"/>
            <w:r>
              <w:rPr>
                <w:sz w:val="20"/>
                <w:szCs w:val="20"/>
              </w:rPr>
              <w:t>deliveryMedicalHistory</w:t>
            </w:r>
            <w:r w:rsidRPr="00907C9B">
              <w:rPr>
                <w:sz w:val="20"/>
                <w:szCs w:val="20"/>
              </w:rPr>
              <w:t>Header</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1C2A07FC" w14:textId="4C36E06F" w:rsidR="00D708A4" w:rsidRPr="00907C9B" w:rsidRDefault="00D708A4" w:rsidP="00156829">
            <w:pPr>
              <w:spacing w:line="229" w:lineRule="exact"/>
              <w:ind w:left="102"/>
              <w:rPr>
                <w:sz w:val="20"/>
                <w:szCs w:val="20"/>
              </w:rPr>
            </w:pPr>
            <w:proofErr w:type="spellStart"/>
            <w:r>
              <w:rPr>
                <w:sz w:val="20"/>
                <w:szCs w:val="20"/>
              </w:rPr>
              <w:t>DeliveryMedicalHistory</w:t>
            </w:r>
            <w:r w:rsidRPr="00907C9B">
              <w:rPr>
                <w:sz w:val="20"/>
                <w:szCs w:val="20"/>
              </w:rPr>
              <w:t>HeaderType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13812085" w14:textId="77777777" w:rsidR="00D708A4" w:rsidRPr="00907C9B" w:rsidRDefault="00D708A4" w:rsidP="00156829">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5BC95D37" w14:textId="77777777" w:rsidR="00D708A4" w:rsidRPr="00907C9B" w:rsidRDefault="00D708A4" w:rsidP="001568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708A4" w:rsidRPr="00907C9B" w14:paraId="35A971EA" w14:textId="77777777" w:rsidTr="00156829">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328C783F" w14:textId="77777777" w:rsidR="00D708A4" w:rsidRPr="00907C9B" w:rsidRDefault="00D708A4" w:rsidP="00156829">
            <w:pPr>
              <w:spacing w:line="229" w:lineRule="exact"/>
              <w:ind w:left="102"/>
              <w:rPr>
                <w:b/>
                <w:sz w:val="20"/>
                <w:szCs w:val="20"/>
              </w:rPr>
            </w:pPr>
            <w:proofErr w:type="gramStart"/>
            <w:r w:rsidRPr="00907C9B">
              <w:rPr>
                <w:sz w:val="20"/>
                <w:szCs w:val="20"/>
              </w:rPr>
              <w:t>..</w:t>
            </w:r>
            <w:proofErr w:type="spellStart"/>
            <w:proofErr w:type="gramEnd"/>
            <w:r w:rsidRPr="00907C9B">
              <w:rPr>
                <w:sz w:val="20"/>
                <w:szCs w:val="20"/>
              </w:rPr>
              <w:t>document</w:t>
            </w:r>
            <w:r>
              <w:rPr>
                <w:sz w:val="20"/>
                <w:szCs w:val="20"/>
              </w:rPr>
              <w:t>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1EDC6C7" w14:textId="77777777" w:rsidR="00D708A4" w:rsidRPr="00907C9B" w:rsidRDefault="00D708A4" w:rsidP="00156829">
            <w:pPr>
              <w:spacing w:line="229" w:lineRule="exact"/>
              <w:ind w:left="102"/>
              <w:rPr>
                <w:sz w:val="20"/>
                <w:szCs w:val="20"/>
              </w:rPr>
            </w:pPr>
            <w:r>
              <w:rPr>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29EF9B7B" w14:textId="77777777" w:rsidR="00D708A4" w:rsidRPr="00041CC6" w:rsidRDefault="00D708A4" w:rsidP="00156829">
            <w:pPr>
              <w:spacing w:line="229" w:lineRule="exact"/>
              <w:ind w:left="102"/>
              <w:rPr>
                <w:sz w:val="20"/>
                <w:szCs w:val="20"/>
              </w:rPr>
            </w:pPr>
            <w:r w:rsidRPr="00041CC6">
              <w:rPr>
                <w:sz w:val="20"/>
                <w:szCs w:val="20"/>
              </w:rPr>
              <w:t>Dokumentets identitet som är unik inom källsystemet</w:t>
            </w:r>
          </w:p>
          <w:p w14:paraId="682C99B2" w14:textId="77777777" w:rsidR="00D708A4" w:rsidRPr="00907C9B" w:rsidRDefault="00D708A4" w:rsidP="00156829">
            <w:pPr>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2111D9B" w14:textId="77777777" w:rsidR="00D708A4" w:rsidRPr="00907C9B" w:rsidRDefault="00D708A4" w:rsidP="001568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708A4" w:rsidRPr="00907C9B" w14:paraId="62218C2B" w14:textId="77777777" w:rsidTr="00156829">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4083F719" w14:textId="77777777" w:rsidR="00D708A4" w:rsidRPr="00907C9B" w:rsidRDefault="00D708A4" w:rsidP="00156829">
            <w:pPr>
              <w:spacing w:line="229" w:lineRule="exact"/>
              <w:ind w:left="102"/>
              <w:rPr>
                <w:sz w:val="20"/>
                <w:szCs w:val="20"/>
              </w:rPr>
            </w:pPr>
            <w:proofErr w:type="gramStart"/>
            <w:r>
              <w:rPr>
                <w:sz w:val="20"/>
                <w:szCs w:val="20"/>
              </w:rPr>
              <w:t>..</w:t>
            </w:r>
            <w:proofErr w:type="spellStart"/>
            <w:proofErr w:type="gramEnd"/>
            <w:r w:rsidRPr="007D6475">
              <w:rPr>
                <w:sz w:val="20"/>
                <w:szCs w:val="20"/>
              </w:rPr>
              <w:t>sourceSystem</w:t>
            </w:r>
            <w:proofErr w:type="spellEnd"/>
          </w:p>
        </w:tc>
        <w:tc>
          <w:tcPr>
            <w:tcW w:w="1843" w:type="dxa"/>
            <w:tcBorders>
              <w:top w:val="single" w:sz="5" w:space="0" w:color="000000"/>
              <w:left w:val="single" w:sz="5" w:space="0" w:color="000000"/>
              <w:bottom w:val="single" w:sz="5" w:space="0" w:color="000000"/>
              <w:right w:val="single" w:sz="5" w:space="0" w:color="000000"/>
            </w:tcBorders>
            <w:shd w:val="clear" w:color="auto" w:fill="auto"/>
          </w:tcPr>
          <w:p w14:paraId="21AB52CD" w14:textId="77777777" w:rsidR="00D708A4" w:rsidRDefault="00D708A4" w:rsidP="00156829">
            <w:pPr>
              <w:spacing w:line="229" w:lineRule="exact"/>
              <w:ind w:left="102"/>
              <w:rPr>
                <w:sz w:val="20"/>
                <w:szCs w:val="20"/>
              </w:rPr>
            </w:pPr>
            <w:proofErr w:type="spellStart"/>
            <w:r w:rsidRPr="007D6475">
              <w:rPr>
                <w:sz w:val="20"/>
                <w:szCs w:val="20"/>
              </w:rPr>
              <w:t>HSAidType</w:t>
            </w:r>
            <w:proofErr w:type="spellEnd"/>
          </w:p>
        </w:tc>
        <w:tc>
          <w:tcPr>
            <w:tcW w:w="3685" w:type="dxa"/>
            <w:tcBorders>
              <w:top w:val="single" w:sz="5" w:space="0" w:color="000000"/>
              <w:left w:val="single" w:sz="5" w:space="0" w:color="000000"/>
              <w:bottom w:val="single" w:sz="5" w:space="0" w:color="000000"/>
              <w:right w:val="single" w:sz="5" w:space="0" w:color="000000"/>
            </w:tcBorders>
            <w:shd w:val="clear" w:color="auto" w:fill="auto"/>
          </w:tcPr>
          <w:p w14:paraId="44943859" w14:textId="77777777" w:rsidR="00D708A4" w:rsidRPr="00041CC6" w:rsidRDefault="00D708A4" w:rsidP="00156829">
            <w:pPr>
              <w:spacing w:line="229" w:lineRule="exact"/>
              <w:ind w:left="102"/>
              <w:rPr>
                <w:sz w:val="20"/>
                <w:szCs w:val="20"/>
              </w:rPr>
            </w:pPr>
            <w:proofErr w:type="spellStart"/>
            <w:r w:rsidRPr="007D6475">
              <w:rPr>
                <w:sz w:val="20"/>
                <w:szCs w:val="20"/>
              </w:rPr>
              <w:t>HSAid</w:t>
            </w:r>
            <w:proofErr w:type="spellEnd"/>
            <w:r w:rsidRPr="007D6475">
              <w:rPr>
                <w:sz w:val="20"/>
                <w:szCs w:val="20"/>
              </w:rPr>
              <w:t xml:space="preserve">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054278D1" w14:textId="77777777" w:rsidR="00D708A4" w:rsidRPr="00907C9B" w:rsidRDefault="00D708A4" w:rsidP="00156829">
            <w:pPr>
              <w:spacing w:line="229" w:lineRule="exact"/>
              <w:ind w:left="102"/>
              <w:rPr>
                <w:sz w:val="20"/>
                <w:szCs w:val="20"/>
              </w:rPr>
            </w:pPr>
            <w:r w:rsidRPr="007D6475">
              <w:rPr>
                <w:sz w:val="20"/>
                <w:szCs w:val="20"/>
              </w:rPr>
              <w:t>1</w:t>
            </w:r>
            <w:proofErr w:type="gramStart"/>
            <w:r w:rsidRPr="007D6475">
              <w:rPr>
                <w:sz w:val="20"/>
                <w:szCs w:val="20"/>
              </w:rPr>
              <w:t>..</w:t>
            </w:r>
            <w:proofErr w:type="gramEnd"/>
            <w:r w:rsidRPr="007D6475">
              <w:rPr>
                <w:sz w:val="20"/>
                <w:szCs w:val="20"/>
              </w:rPr>
              <w:t>1</w:t>
            </w:r>
          </w:p>
        </w:tc>
      </w:tr>
      <w:tr w:rsidR="00D708A4" w:rsidRPr="00907C9B" w14:paraId="08AF839F" w14:textId="77777777" w:rsidTr="00156829">
        <w:trPr>
          <w:trHeight w:val="687"/>
          <w:tblHeader/>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3C0B27D6" w14:textId="77777777" w:rsidR="00D708A4" w:rsidRPr="00907C9B" w:rsidRDefault="00D708A4" w:rsidP="00156829">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documentTitle</w:t>
            </w:r>
            <w:proofErr w:type="spellEnd"/>
          </w:p>
          <w:p w14:paraId="13040AE5" w14:textId="77777777" w:rsidR="00D708A4" w:rsidRPr="00907C9B" w:rsidRDefault="00D708A4" w:rsidP="0015682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shd w:val="clear" w:color="auto" w:fill="auto"/>
          </w:tcPr>
          <w:p w14:paraId="1D22B7FA" w14:textId="77777777" w:rsidR="00D708A4" w:rsidRPr="00907C9B" w:rsidRDefault="00D708A4" w:rsidP="00156829">
            <w:pPr>
              <w:spacing w:line="229" w:lineRule="exact"/>
              <w:ind w:left="102"/>
              <w:rPr>
                <w:sz w:val="20"/>
                <w:szCs w:val="20"/>
              </w:rPr>
            </w:pPr>
            <w:r>
              <w:rPr>
                <w:sz w:val="20"/>
                <w:szCs w:val="20"/>
              </w:rPr>
              <w:t>string</w:t>
            </w:r>
          </w:p>
        </w:tc>
        <w:tc>
          <w:tcPr>
            <w:tcW w:w="3685" w:type="dxa"/>
            <w:tcBorders>
              <w:top w:val="single" w:sz="5" w:space="0" w:color="000000"/>
              <w:left w:val="single" w:sz="5" w:space="0" w:color="000000"/>
              <w:bottom w:val="single" w:sz="5" w:space="0" w:color="000000"/>
              <w:right w:val="single" w:sz="5" w:space="0" w:color="000000"/>
            </w:tcBorders>
            <w:shd w:val="clear" w:color="auto" w:fill="auto"/>
          </w:tcPr>
          <w:p w14:paraId="57F8C1EB" w14:textId="77777777" w:rsidR="00D708A4" w:rsidRPr="00041CC6" w:rsidRDefault="00D708A4" w:rsidP="00156829">
            <w:pPr>
              <w:spacing w:line="229" w:lineRule="exact"/>
              <w:ind w:left="102"/>
              <w:rPr>
                <w:sz w:val="20"/>
                <w:szCs w:val="20"/>
              </w:rPr>
            </w:pPr>
            <w:r w:rsidRPr="00041CC6">
              <w:rPr>
                <w:sz w:val="20"/>
                <w:szCs w:val="20"/>
              </w:rPr>
              <w:t>Titel som beskriver den information som sänds i dokumentet.</w:t>
            </w:r>
          </w:p>
          <w:p w14:paraId="7D3434E0" w14:textId="77777777" w:rsidR="00D708A4" w:rsidRPr="00907C9B" w:rsidRDefault="00D708A4" w:rsidP="001568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56DD73C7" w14:textId="77777777" w:rsidR="00D708A4" w:rsidRPr="00907C9B" w:rsidRDefault="00D708A4" w:rsidP="00156829">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D708A4" w:rsidRPr="00907C9B" w14:paraId="3954B847" w14:textId="77777777" w:rsidTr="00156829">
        <w:trPr>
          <w:trHeight w:val="687"/>
          <w:tblHeader/>
        </w:trPr>
        <w:tc>
          <w:tcPr>
            <w:tcW w:w="2922" w:type="dxa"/>
            <w:tcBorders>
              <w:top w:val="single" w:sz="5" w:space="0" w:color="000000"/>
              <w:left w:val="single" w:sz="5" w:space="0" w:color="000000"/>
              <w:bottom w:val="single" w:sz="5" w:space="0" w:color="000000"/>
              <w:right w:val="single" w:sz="5" w:space="0" w:color="000000"/>
            </w:tcBorders>
          </w:tcPr>
          <w:p w14:paraId="50591492" w14:textId="77777777" w:rsidR="00D708A4" w:rsidRPr="00907C9B" w:rsidRDefault="00D708A4" w:rsidP="00156829">
            <w:pPr>
              <w:spacing w:line="229" w:lineRule="exact"/>
              <w:ind w:left="102"/>
              <w:rPr>
                <w:sz w:val="20"/>
                <w:szCs w:val="20"/>
              </w:rPr>
            </w:pPr>
            <w:proofErr w:type="gramStart"/>
            <w:r w:rsidRPr="00907C9B">
              <w:rPr>
                <w:sz w:val="20"/>
                <w:szCs w:val="20"/>
              </w:rPr>
              <w:t>.</w:t>
            </w:r>
            <w:r>
              <w:rPr>
                <w:sz w:val="20"/>
                <w:szCs w:val="20"/>
              </w:rPr>
              <w:t>.</w:t>
            </w:r>
            <w:proofErr w:type="spellStart"/>
            <w:proofErr w:type="gramEnd"/>
            <w:r w:rsidRPr="00907C9B">
              <w:rPr>
                <w:sz w:val="20"/>
                <w:szCs w:val="20"/>
              </w:rPr>
              <w:t>documentTime</w:t>
            </w:r>
            <w:proofErr w:type="spellEnd"/>
          </w:p>
          <w:p w14:paraId="04770C85" w14:textId="77777777" w:rsidR="00D708A4" w:rsidRPr="00907C9B" w:rsidRDefault="00D708A4" w:rsidP="0015682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6627F7DF" w14:textId="77777777" w:rsidR="00D708A4" w:rsidRPr="00171EC2" w:rsidRDefault="00D708A4" w:rsidP="00156829">
            <w:pPr>
              <w:spacing w:line="229" w:lineRule="exact"/>
              <w:ind w:left="102"/>
              <w:rPr>
                <w:sz w:val="20"/>
                <w:szCs w:val="20"/>
              </w:rPr>
            </w:pPr>
            <w:proofErr w:type="spellStart"/>
            <w:r>
              <w:rPr>
                <w:sz w:val="20"/>
                <w:szCs w:val="20"/>
              </w:rPr>
              <w:t>TimeStampType</w:t>
            </w:r>
            <w:proofErr w:type="spellEnd"/>
          </w:p>
          <w:p w14:paraId="265D10A3" w14:textId="77777777" w:rsidR="00D708A4" w:rsidRPr="00907C9B" w:rsidRDefault="00D708A4" w:rsidP="0015682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5B5402E6" w14:textId="77777777" w:rsidR="00D708A4" w:rsidRPr="00907C9B" w:rsidRDefault="00D708A4" w:rsidP="00156829">
            <w:pPr>
              <w:spacing w:line="229" w:lineRule="exact"/>
              <w:ind w:left="102"/>
              <w:rPr>
                <w:sz w:val="20"/>
                <w:szCs w:val="20"/>
              </w:rPr>
            </w:pPr>
            <w:r w:rsidRPr="00907C9B">
              <w:rPr>
                <w:sz w:val="20"/>
                <w:szCs w:val="20"/>
              </w:rPr>
              <w:t>Tidpunkt då dokument skapades</w:t>
            </w:r>
          </w:p>
        </w:tc>
        <w:tc>
          <w:tcPr>
            <w:tcW w:w="851" w:type="dxa"/>
            <w:tcBorders>
              <w:top w:val="single" w:sz="5" w:space="0" w:color="000000"/>
              <w:left w:val="single" w:sz="5" w:space="0" w:color="000000"/>
              <w:bottom w:val="single" w:sz="5" w:space="0" w:color="000000"/>
              <w:right w:val="single" w:sz="5" w:space="0" w:color="000000"/>
            </w:tcBorders>
          </w:tcPr>
          <w:p w14:paraId="4100088C" w14:textId="77777777" w:rsidR="00D708A4" w:rsidRPr="00907C9B" w:rsidRDefault="00D708A4" w:rsidP="001568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708A4" w:rsidRPr="00907C9B" w14:paraId="608638E0" w14:textId="77777777" w:rsidTr="00156829">
        <w:trPr>
          <w:trHeight w:val="687"/>
          <w:tblHeader/>
        </w:trPr>
        <w:tc>
          <w:tcPr>
            <w:tcW w:w="2922" w:type="dxa"/>
            <w:tcBorders>
              <w:top w:val="single" w:sz="5" w:space="0" w:color="000000"/>
              <w:left w:val="single" w:sz="5" w:space="0" w:color="000000"/>
              <w:bottom w:val="single" w:sz="5" w:space="0" w:color="000000"/>
              <w:right w:val="single" w:sz="5" w:space="0" w:color="000000"/>
            </w:tcBorders>
          </w:tcPr>
          <w:p w14:paraId="022E5855" w14:textId="77777777" w:rsidR="00D708A4" w:rsidRPr="00907C9B" w:rsidRDefault="00D708A4" w:rsidP="00156829">
            <w:pPr>
              <w:spacing w:line="229" w:lineRule="exact"/>
              <w:ind w:left="102"/>
              <w:rPr>
                <w:sz w:val="20"/>
                <w:szCs w:val="20"/>
              </w:rPr>
            </w:pPr>
            <w:proofErr w:type="gramStart"/>
            <w:r>
              <w:rPr>
                <w:sz w:val="20"/>
                <w:szCs w:val="20"/>
              </w:rPr>
              <w:t>..</w:t>
            </w:r>
            <w:proofErr w:type="spellStart"/>
            <w:proofErr w:type="gramEnd"/>
            <w:r w:rsidRPr="00907C9B">
              <w:rPr>
                <w:sz w:val="20"/>
                <w:szCs w:val="20"/>
              </w:rPr>
              <w:t>patient</w:t>
            </w:r>
            <w:r>
              <w:rPr>
                <w:sz w:val="20"/>
                <w:szCs w:val="20"/>
              </w:rPr>
              <w:t>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46FF74DE" w14:textId="77777777" w:rsidR="00D708A4" w:rsidRPr="002E3143" w:rsidRDefault="00D708A4" w:rsidP="00156829">
            <w:pPr>
              <w:spacing w:line="226" w:lineRule="exact"/>
              <w:ind w:left="102"/>
              <w:rPr>
                <w:spacing w:val="-1"/>
                <w:sz w:val="20"/>
                <w:szCs w:val="20"/>
              </w:rPr>
            </w:pPr>
            <w:proofErr w:type="spellStart"/>
            <w:r>
              <w:rPr>
                <w:spacing w:val="-1"/>
                <w:sz w:val="20"/>
                <w:szCs w:val="20"/>
              </w:rPr>
              <w:t>PatientIdType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51334722" w14:textId="77777777" w:rsidR="00D708A4" w:rsidRPr="00041CC6" w:rsidRDefault="00D708A4" w:rsidP="00156829">
            <w:pPr>
              <w:spacing w:line="229" w:lineRule="exact"/>
              <w:ind w:left="102"/>
              <w:rPr>
                <w:sz w:val="20"/>
                <w:szCs w:val="20"/>
              </w:rPr>
            </w:pPr>
            <w:r w:rsidRPr="00041CC6">
              <w:rPr>
                <w:sz w:val="20"/>
                <w:szCs w:val="20"/>
              </w:rPr>
              <w:t>Id</w:t>
            </w:r>
            <w:r>
              <w:rPr>
                <w:sz w:val="20"/>
                <w:szCs w:val="20"/>
              </w:rPr>
              <w:t>entifierare för patient.</w:t>
            </w:r>
          </w:p>
          <w:p w14:paraId="373CD611" w14:textId="77777777" w:rsidR="00D708A4" w:rsidRPr="00A63DCF" w:rsidRDefault="00D708A4" w:rsidP="00156829">
            <w:pPr>
              <w:spacing w:line="226" w:lineRule="exact"/>
              <w:ind w:left="102"/>
              <w:rPr>
                <w:spacing w:val="-1"/>
                <w:sz w:val="20"/>
                <w:szCs w:val="20"/>
              </w:rPr>
            </w:pPr>
          </w:p>
          <w:p w14:paraId="33ED278A" w14:textId="77777777" w:rsidR="00D708A4" w:rsidRPr="00907C9B" w:rsidRDefault="00D708A4" w:rsidP="001568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C12990C" w14:textId="77777777" w:rsidR="00D708A4" w:rsidRPr="00907C9B" w:rsidRDefault="00D708A4" w:rsidP="001568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708A4" w:rsidRPr="00907C9B" w14:paraId="38621D1F" w14:textId="77777777" w:rsidTr="00156829">
        <w:trPr>
          <w:trHeight w:val="687"/>
          <w:tblHeader/>
        </w:trPr>
        <w:tc>
          <w:tcPr>
            <w:tcW w:w="2922" w:type="dxa"/>
            <w:tcBorders>
              <w:top w:val="single" w:sz="5" w:space="0" w:color="000000"/>
              <w:left w:val="single" w:sz="5" w:space="0" w:color="000000"/>
              <w:bottom w:val="single" w:sz="5" w:space="0" w:color="000000"/>
              <w:right w:val="single" w:sz="5" w:space="0" w:color="000000"/>
            </w:tcBorders>
          </w:tcPr>
          <w:p w14:paraId="1840C936" w14:textId="77777777" w:rsidR="00D708A4" w:rsidRPr="00907C9B" w:rsidRDefault="00D708A4" w:rsidP="00156829">
            <w:pPr>
              <w:spacing w:line="229" w:lineRule="exact"/>
              <w:ind w:left="102"/>
              <w:rPr>
                <w:sz w:val="20"/>
                <w:szCs w:val="20"/>
              </w:rPr>
            </w:pPr>
            <w:proofErr w:type="gramStart"/>
            <w:r w:rsidRPr="00907C9B">
              <w:rPr>
                <w:sz w:val="20"/>
                <w:szCs w:val="20"/>
              </w:rPr>
              <w:t>...</w:t>
            </w:r>
            <w:r>
              <w:rPr>
                <w:sz w:val="20"/>
                <w:szCs w:val="20"/>
              </w:rPr>
              <w:t>id</w:t>
            </w:r>
            <w:proofErr w:type="gramEnd"/>
          </w:p>
        </w:tc>
        <w:tc>
          <w:tcPr>
            <w:tcW w:w="1843" w:type="dxa"/>
            <w:tcBorders>
              <w:top w:val="single" w:sz="5" w:space="0" w:color="000000"/>
              <w:left w:val="single" w:sz="5" w:space="0" w:color="000000"/>
              <w:bottom w:val="single" w:sz="5" w:space="0" w:color="000000"/>
              <w:right w:val="single" w:sz="5" w:space="0" w:color="000000"/>
            </w:tcBorders>
          </w:tcPr>
          <w:p w14:paraId="0873DC4F" w14:textId="77777777" w:rsidR="00D708A4" w:rsidRDefault="00D708A4" w:rsidP="00156829">
            <w:pPr>
              <w:spacing w:line="229" w:lineRule="exact"/>
              <w:ind w:left="102"/>
              <w:rPr>
                <w:sz w:val="20"/>
                <w:szCs w:val="20"/>
              </w:rPr>
            </w:pPr>
            <w:r>
              <w:rPr>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5FD7854F" w14:textId="77777777" w:rsidR="00D708A4" w:rsidRPr="00041CC6" w:rsidRDefault="00D708A4" w:rsidP="00156829">
            <w:pPr>
              <w:spacing w:line="226" w:lineRule="exact"/>
              <w:ind w:left="102"/>
              <w:rPr>
                <w:spacing w:val="-1"/>
                <w:sz w:val="20"/>
                <w:szCs w:val="20"/>
              </w:rPr>
            </w:pPr>
            <w:r>
              <w:rPr>
                <w:sz w:val="20"/>
                <w:szCs w:val="20"/>
              </w:rPr>
              <w:t>S</w:t>
            </w:r>
            <w:r w:rsidRPr="00041CC6">
              <w:rPr>
                <w:sz w:val="20"/>
                <w:szCs w:val="20"/>
              </w:rPr>
              <w:t>ätts till patientens identifierare.</w:t>
            </w:r>
            <w:r>
              <w:rPr>
                <w:sz w:val="20"/>
                <w:szCs w:val="20"/>
              </w:rPr>
              <w:t xml:space="preserve"> Anges med 12 tecken utan avskiljare.</w:t>
            </w:r>
          </w:p>
        </w:tc>
        <w:tc>
          <w:tcPr>
            <w:tcW w:w="851" w:type="dxa"/>
            <w:tcBorders>
              <w:top w:val="single" w:sz="5" w:space="0" w:color="000000"/>
              <w:left w:val="single" w:sz="5" w:space="0" w:color="000000"/>
              <w:bottom w:val="single" w:sz="5" w:space="0" w:color="000000"/>
              <w:right w:val="single" w:sz="5" w:space="0" w:color="000000"/>
            </w:tcBorders>
          </w:tcPr>
          <w:p w14:paraId="6A2213E5" w14:textId="77777777" w:rsidR="00D708A4" w:rsidRPr="00907C9B" w:rsidRDefault="00D708A4" w:rsidP="0015682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D708A4" w:rsidRPr="00907C9B" w14:paraId="42346209" w14:textId="77777777" w:rsidTr="00156829">
        <w:trPr>
          <w:trHeight w:hRule="exact" w:val="1840"/>
          <w:tblHeader/>
        </w:trPr>
        <w:tc>
          <w:tcPr>
            <w:tcW w:w="2922" w:type="dxa"/>
            <w:tcBorders>
              <w:top w:val="single" w:sz="5" w:space="0" w:color="000000"/>
              <w:left w:val="single" w:sz="5" w:space="0" w:color="000000"/>
              <w:bottom w:val="single" w:sz="5" w:space="0" w:color="000000"/>
              <w:right w:val="single" w:sz="5" w:space="0" w:color="000000"/>
            </w:tcBorders>
          </w:tcPr>
          <w:p w14:paraId="2703FB71" w14:textId="77777777" w:rsidR="00D708A4" w:rsidRPr="00907C9B" w:rsidRDefault="00D708A4" w:rsidP="00156829">
            <w:pPr>
              <w:spacing w:line="229" w:lineRule="exact"/>
              <w:ind w:left="102"/>
              <w:rPr>
                <w:sz w:val="20"/>
                <w:szCs w:val="20"/>
              </w:rPr>
            </w:pPr>
            <w:proofErr w:type="gramStart"/>
            <w:r w:rsidRPr="00907C9B">
              <w:rPr>
                <w:sz w:val="20"/>
                <w:szCs w:val="20"/>
              </w:rPr>
              <w:t>...</w:t>
            </w:r>
            <w:proofErr w:type="spellStart"/>
            <w:r>
              <w:rPr>
                <w:sz w:val="20"/>
                <w:szCs w:val="20"/>
              </w:rPr>
              <w:t>type</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5ED1D4F9" w14:textId="77777777" w:rsidR="00D708A4" w:rsidRDefault="00D708A4" w:rsidP="00156829">
            <w:pPr>
              <w:spacing w:line="229" w:lineRule="exact"/>
              <w:ind w:left="102"/>
              <w:rPr>
                <w:sz w:val="20"/>
                <w:szCs w:val="20"/>
              </w:rPr>
            </w:pPr>
            <w:r>
              <w:rPr>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32E433C4" w14:textId="77777777" w:rsidR="00D708A4" w:rsidRDefault="00D708A4" w:rsidP="00156829">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w:t>
            </w:r>
            <w:proofErr w:type="spellStart"/>
            <w:r w:rsidRPr="00041CC6">
              <w:rPr>
                <w:sz w:val="20"/>
                <w:szCs w:val="20"/>
              </w:rPr>
              <w:t>OID</w:t>
            </w:r>
            <w:proofErr w:type="spellEnd"/>
            <w:r w:rsidRPr="00041CC6">
              <w:rPr>
                <w:sz w:val="20"/>
                <w:szCs w:val="20"/>
              </w:rPr>
              <w:t xml:space="preserve">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77A2C1D6" w14:textId="77777777" w:rsidR="00D708A4" w:rsidRPr="00041CC6" w:rsidRDefault="00D708A4" w:rsidP="001568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9F33491" w14:textId="77777777" w:rsidR="00D708A4" w:rsidRPr="00907C9B" w:rsidRDefault="00D708A4" w:rsidP="0015682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D708A4" w:rsidRPr="00907C9B" w14:paraId="7426E6FF" w14:textId="77777777" w:rsidTr="00156829">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6EA1D86C" w14:textId="77777777" w:rsidR="00D708A4" w:rsidRPr="00907C9B" w:rsidRDefault="00D708A4" w:rsidP="00156829">
            <w:pPr>
              <w:spacing w:line="229" w:lineRule="exact"/>
              <w:ind w:left="102"/>
              <w:rPr>
                <w:sz w:val="20"/>
                <w:szCs w:val="20"/>
              </w:rPr>
            </w:pPr>
            <w:proofErr w:type="gramStart"/>
            <w:r w:rsidRPr="00907C9B">
              <w:rPr>
                <w:sz w:val="20"/>
                <w:szCs w:val="20"/>
              </w:rPr>
              <w:lastRenderedPageBreak/>
              <w:t>..</w:t>
            </w:r>
            <w:proofErr w:type="spellStart"/>
            <w:proofErr w:type="gramEnd"/>
            <w:r w:rsidRPr="00907C9B">
              <w:rPr>
                <w:sz w:val="20"/>
                <w:szCs w:val="20"/>
              </w:rPr>
              <w:t>author</w:t>
            </w:r>
            <w:proofErr w:type="spellEnd"/>
          </w:p>
          <w:p w14:paraId="51F88951" w14:textId="77777777" w:rsidR="00D708A4" w:rsidRPr="00907C9B" w:rsidRDefault="00D708A4" w:rsidP="0015682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46B8B96C" w14:textId="77777777" w:rsidR="00D708A4" w:rsidRPr="00907C9B" w:rsidRDefault="00D708A4" w:rsidP="00156829">
            <w:pPr>
              <w:spacing w:line="229" w:lineRule="exact"/>
              <w:ind w:left="102"/>
              <w:rPr>
                <w:sz w:val="20"/>
                <w:szCs w:val="20"/>
              </w:rPr>
            </w:pPr>
            <w:proofErr w:type="spellStart"/>
            <w:r>
              <w:rPr>
                <w:sz w:val="20"/>
                <w:szCs w:val="20"/>
              </w:rPr>
              <w:t>A</w:t>
            </w:r>
            <w:r w:rsidRPr="00907C9B">
              <w:rPr>
                <w:sz w:val="20"/>
                <w:szCs w:val="20"/>
              </w:rPr>
              <w:t>uthorType</w:t>
            </w:r>
            <w:proofErr w:type="spellEnd"/>
          </w:p>
          <w:p w14:paraId="37AE4BA3" w14:textId="77777777" w:rsidR="00D708A4" w:rsidRPr="00907C9B" w:rsidRDefault="00D708A4" w:rsidP="0015682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3498792B" w14:textId="77777777" w:rsidR="00D708A4" w:rsidRPr="00041CC6" w:rsidRDefault="00D708A4" w:rsidP="00156829">
            <w:pPr>
              <w:spacing w:line="226" w:lineRule="exact"/>
              <w:ind w:left="102"/>
              <w:rPr>
                <w:spacing w:val="-1"/>
                <w:sz w:val="20"/>
                <w:szCs w:val="20"/>
              </w:rPr>
            </w:pPr>
            <w:r w:rsidRPr="00041CC6">
              <w:rPr>
                <w:spacing w:val="-1"/>
                <w:sz w:val="20"/>
                <w:szCs w:val="20"/>
              </w:rPr>
              <w:t>Information om den hälso- och sjukvårdsperson som skapat informationen i dokumentet, nedan kallas författare.</w:t>
            </w:r>
          </w:p>
          <w:p w14:paraId="586D2F00" w14:textId="77777777" w:rsidR="00D708A4" w:rsidRPr="00907C9B" w:rsidRDefault="00D708A4" w:rsidP="001568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FB0FEAB" w14:textId="77777777" w:rsidR="00D708A4" w:rsidRPr="00907C9B" w:rsidRDefault="00D708A4" w:rsidP="001568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708A4" w:rsidRPr="00907C9B" w14:paraId="44C4B712" w14:textId="77777777" w:rsidTr="00156829">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1378AEAA" w14:textId="77777777" w:rsidR="00D708A4" w:rsidRPr="00907C9B" w:rsidRDefault="00D708A4" w:rsidP="00156829">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17D16423" w14:textId="77777777" w:rsidR="00D708A4" w:rsidRPr="00907C9B" w:rsidRDefault="00D708A4" w:rsidP="0015682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56FB44EA" w14:textId="77777777" w:rsidR="00D708A4" w:rsidRDefault="00D708A4" w:rsidP="00156829">
            <w:pPr>
              <w:spacing w:line="229" w:lineRule="exact"/>
              <w:ind w:left="102"/>
              <w:rPr>
                <w:rFonts w:ascii="Arial" w:hAnsi="Arial" w:cs="Arial"/>
                <w:color w:val="FF0000"/>
                <w:sz w:val="20"/>
                <w:szCs w:val="20"/>
              </w:rPr>
            </w:pPr>
            <w:proofErr w:type="spellStart"/>
            <w:r>
              <w:rPr>
                <w:sz w:val="20"/>
                <w:szCs w:val="20"/>
              </w:rPr>
              <w:t>TimeStampType</w:t>
            </w:r>
            <w:proofErr w:type="spellEnd"/>
          </w:p>
          <w:p w14:paraId="008FB9AD" w14:textId="77777777" w:rsidR="00D708A4" w:rsidRPr="00907C9B" w:rsidRDefault="00D708A4" w:rsidP="0015682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24D2CE35" w14:textId="77777777" w:rsidR="00D708A4" w:rsidRPr="00907C9B" w:rsidRDefault="00D708A4" w:rsidP="00156829">
            <w:pPr>
              <w:spacing w:line="226" w:lineRule="exact"/>
              <w:ind w:left="102"/>
              <w:rPr>
                <w:spacing w:val="-1"/>
                <w:sz w:val="20"/>
                <w:szCs w:val="20"/>
              </w:rPr>
            </w:pPr>
            <w:r w:rsidRPr="00907C9B">
              <w:rPr>
                <w:spacing w:val="-1"/>
                <w:sz w:val="20"/>
                <w:szCs w:val="20"/>
              </w:rPr>
              <w:t>Tidpunkt då dokumentet skapades</w:t>
            </w:r>
          </w:p>
          <w:p w14:paraId="463D8F1C" w14:textId="77777777" w:rsidR="00D708A4" w:rsidRPr="00907C9B" w:rsidRDefault="00D708A4" w:rsidP="001568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2A811EE" w14:textId="77777777" w:rsidR="00D708A4" w:rsidRPr="00907C9B" w:rsidRDefault="00D708A4" w:rsidP="00156829">
            <w:pPr>
              <w:spacing w:line="229" w:lineRule="exact"/>
              <w:ind w:left="102"/>
              <w:rPr>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D708A4" w:rsidRPr="00907C9B" w14:paraId="74AE33A6" w14:textId="77777777" w:rsidTr="00156829">
        <w:trPr>
          <w:trHeight w:hRule="exact" w:val="295"/>
          <w:tblHeader/>
        </w:trPr>
        <w:tc>
          <w:tcPr>
            <w:tcW w:w="2922" w:type="dxa"/>
            <w:tcBorders>
              <w:top w:val="single" w:sz="5" w:space="0" w:color="000000"/>
              <w:left w:val="single" w:sz="5" w:space="0" w:color="000000"/>
              <w:bottom w:val="single" w:sz="5" w:space="0" w:color="000000"/>
              <w:right w:val="single" w:sz="5" w:space="0" w:color="000000"/>
            </w:tcBorders>
          </w:tcPr>
          <w:p w14:paraId="49AFFEB0" w14:textId="77777777" w:rsidR="00D708A4" w:rsidRPr="00907C9B" w:rsidRDefault="00D708A4" w:rsidP="00156829">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w:t>
            </w:r>
            <w:r>
              <w:rPr>
                <w:spacing w:val="-1"/>
                <w:sz w:val="20"/>
                <w:szCs w:val="20"/>
              </w:rPr>
              <w:t>HSAid</w:t>
            </w:r>
            <w:proofErr w:type="spellEnd"/>
            <w:proofErr w:type="gramEnd"/>
          </w:p>
          <w:p w14:paraId="7FCA74E9" w14:textId="77777777" w:rsidR="00D708A4" w:rsidRPr="00907C9B" w:rsidRDefault="00D708A4" w:rsidP="00156829">
            <w:pPr>
              <w:spacing w:line="226" w:lineRule="exact"/>
              <w:ind w:left="102"/>
              <w:rPr>
                <w:spacing w:val="-1"/>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14F3F9B8" w14:textId="77777777" w:rsidR="00D708A4" w:rsidRDefault="00D708A4" w:rsidP="00156829">
            <w:pPr>
              <w:spacing w:line="229" w:lineRule="exact"/>
              <w:ind w:left="102"/>
              <w:rPr>
                <w:rFonts w:ascii="Arial" w:hAnsi="Arial" w:cs="Arial"/>
                <w:sz w:val="20"/>
                <w:szCs w:val="20"/>
              </w:rPr>
            </w:pPr>
            <w:proofErr w:type="spellStart"/>
            <w:r>
              <w:rPr>
                <w:sz w:val="20"/>
                <w:szCs w:val="20"/>
              </w:rPr>
              <w:t>HSAIdType</w:t>
            </w:r>
            <w:proofErr w:type="spellEnd"/>
          </w:p>
          <w:p w14:paraId="6EBFD10C" w14:textId="77777777" w:rsidR="00D708A4" w:rsidRPr="00907C9B" w:rsidRDefault="00D708A4" w:rsidP="0015682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4FC3A4F5" w14:textId="77777777" w:rsidR="00D708A4" w:rsidRPr="00907C9B" w:rsidRDefault="00D708A4" w:rsidP="00156829">
            <w:pPr>
              <w:spacing w:line="226" w:lineRule="exact"/>
              <w:ind w:left="102"/>
              <w:rPr>
                <w:spacing w:val="-1"/>
                <w:sz w:val="20"/>
                <w:szCs w:val="20"/>
              </w:rPr>
            </w:pPr>
            <w:r w:rsidRPr="00171EC2">
              <w:rPr>
                <w:spacing w:val="-1"/>
                <w:sz w:val="20"/>
                <w:szCs w:val="20"/>
              </w:rPr>
              <w:t>Författarens HSA-id</w:t>
            </w:r>
          </w:p>
          <w:p w14:paraId="1F9C1E8D" w14:textId="77777777" w:rsidR="00D708A4" w:rsidRPr="00907C9B" w:rsidRDefault="00D708A4" w:rsidP="001568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34CCF01" w14:textId="77777777" w:rsidR="00D708A4" w:rsidRPr="00907C9B" w:rsidRDefault="00D708A4" w:rsidP="0015682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D708A4" w:rsidRPr="00907C9B" w14:paraId="39EC1CE6" w14:textId="77777777" w:rsidTr="00156829">
        <w:trPr>
          <w:trHeight w:hRule="exact" w:val="1403"/>
          <w:tblHeader/>
        </w:trPr>
        <w:tc>
          <w:tcPr>
            <w:tcW w:w="2922" w:type="dxa"/>
            <w:tcBorders>
              <w:top w:val="single" w:sz="5" w:space="0" w:color="000000"/>
              <w:left w:val="single" w:sz="5" w:space="0" w:color="000000"/>
              <w:bottom w:val="single" w:sz="5" w:space="0" w:color="000000"/>
              <w:right w:val="single" w:sz="5" w:space="0" w:color="000000"/>
            </w:tcBorders>
          </w:tcPr>
          <w:p w14:paraId="5A0062C9" w14:textId="77777777" w:rsidR="00D708A4" w:rsidRPr="00907C9B" w:rsidRDefault="00D708A4" w:rsidP="00156829">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authorRoleCode</w:t>
            </w:r>
            <w:proofErr w:type="spellEnd"/>
            <w:proofErr w:type="gramEnd"/>
          </w:p>
          <w:p w14:paraId="5BDAA00B" w14:textId="77777777" w:rsidR="00D708A4" w:rsidRPr="00907C9B" w:rsidRDefault="00D708A4" w:rsidP="00156829">
            <w:pPr>
              <w:spacing w:line="226" w:lineRule="exact"/>
              <w:ind w:left="102"/>
              <w:rPr>
                <w:spacing w:val="-1"/>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6D3ABCD4" w14:textId="77777777" w:rsidR="00D708A4" w:rsidRDefault="00D708A4" w:rsidP="00156829">
            <w:pPr>
              <w:spacing w:line="229" w:lineRule="exact"/>
              <w:ind w:left="102"/>
              <w:rPr>
                <w:rFonts w:ascii="Arial" w:hAnsi="Arial" w:cs="Arial"/>
                <w:sz w:val="20"/>
                <w:szCs w:val="20"/>
              </w:rPr>
            </w:pPr>
            <w:r>
              <w:rPr>
                <w:spacing w:val="-1"/>
                <w:sz w:val="20"/>
                <w:szCs w:val="20"/>
              </w:rPr>
              <w:t>string</w:t>
            </w:r>
          </w:p>
          <w:p w14:paraId="016B145E" w14:textId="77777777" w:rsidR="00D708A4" w:rsidRPr="00171EC2" w:rsidRDefault="00D708A4" w:rsidP="00156829">
            <w:pPr>
              <w:spacing w:line="226" w:lineRule="exact"/>
              <w:ind w:left="102"/>
              <w:rPr>
                <w:spacing w:val="-1"/>
                <w:sz w:val="20"/>
                <w:szCs w:val="20"/>
              </w:rPr>
            </w:pPr>
          </w:p>
          <w:p w14:paraId="03F91DAA" w14:textId="77777777" w:rsidR="00D708A4" w:rsidRPr="00907C9B" w:rsidRDefault="00D708A4" w:rsidP="0015682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06F3A920" w14:textId="77777777" w:rsidR="00D708A4" w:rsidRPr="00041CC6" w:rsidRDefault="00D708A4" w:rsidP="00156829">
            <w:pPr>
              <w:spacing w:line="226" w:lineRule="exact"/>
              <w:ind w:left="102"/>
              <w:rPr>
                <w:spacing w:val="-1"/>
                <w:sz w:val="20"/>
                <w:szCs w:val="20"/>
              </w:rPr>
            </w:pPr>
            <w:r w:rsidRPr="00041CC6">
              <w:rPr>
                <w:spacing w:val="-1"/>
                <w:sz w:val="20"/>
                <w:szCs w:val="20"/>
              </w:rPr>
              <w:t xml:space="preserve">Kod för författarens befattning. Tillåtna värden från </w:t>
            </w:r>
            <w:proofErr w:type="spellStart"/>
            <w:r w:rsidRPr="00041CC6">
              <w:rPr>
                <w:spacing w:val="-1"/>
                <w:sz w:val="20"/>
                <w:szCs w:val="20"/>
              </w:rPr>
              <w:t>kodverk</w:t>
            </w:r>
            <w:proofErr w:type="spellEnd"/>
            <w:r w:rsidRPr="00041CC6">
              <w:rPr>
                <w:spacing w:val="-1"/>
                <w:sz w:val="20"/>
                <w:szCs w:val="20"/>
              </w:rPr>
              <w:t xml:space="preserve"> Befattning (</w:t>
            </w:r>
            <w:proofErr w:type="spellStart"/>
            <w:r w:rsidRPr="00041CC6">
              <w:rPr>
                <w:spacing w:val="-1"/>
                <w:sz w:val="20"/>
                <w:szCs w:val="20"/>
              </w:rPr>
              <w:t>OID</w:t>
            </w:r>
            <w:proofErr w:type="spellEnd"/>
            <w:r w:rsidRPr="00041CC6">
              <w:rPr>
                <w:spacing w:val="-1"/>
                <w:sz w:val="20"/>
                <w:szCs w:val="20"/>
              </w:rPr>
              <w:t xml:space="preserve"> 1.2.752.129.2.2.1.</w:t>
            </w:r>
            <w:proofErr w:type="gramStart"/>
            <w:r w:rsidRPr="00041CC6">
              <w:rPr>
                <w:spacing w:val="-1"/>
                <w:sz w:val="20"/>
                <w:szCs w:val="20"/>
              </w:rPr>
              <w:t>4) ,</w:t>
            </w:r>
            <w:proofErr w:type="gramEnd"/>
            <w:r w:rsidRPr="00041CC6">
              <w:rPr>
                <w:spacing w:val="-1"/>
                <w:sz w:val="20"/>
                <w:szCs w:val="20"/>
              </w:rPr>
              <w:t xml:space="preserve"> se http://www.inera.se/Documents/Infrastrukturtjanster/Katalogtjanst_HSA/Innehll/hsa_innehall_befattning.pdf</w:t>
            </w:r>
          </w:p>
          <w:p w14:paraId="4CABEF99" w14:textId="77777777" w:rsidR="00D708A4" w:rsidRPr="00907C9B" w:rsidRDefault="00D708A4" w:rsidP="001568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B139946" w14:textId="77777777" w:rsidR="00D708A4" w:rsidRPr="00907C9B" w:rsidRDefault="00D708A4" w:rsidP="00156829">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D708A4" w:rsidRPr="00907C9B" w14:paraId="2D44269C" w14:textId="77777777" w:rsidTr="00156829">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321D70CF" w14:textId="77777777" w:rsidR="00D708A4" w:rsidRPr="00907C9B" w:rsidRDefault="00D708A4" w:rsidP="00156829">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authorName</w:t>
            </w:r>
            <w:proofErr w:type="spellEnd"/>
            <w:proofErr w:type="gramEnd"/>
          </w:p>
          <w:p w14:paraId="2E7D7317" w14:textId="77777777" w:rsidR="00D708A4" w:rsidRPr="00907C9B" w:rsidRDefault="00D708A4" w:rsidP="00156829">
            <w:pPr>
              <w:spacing w:line="226" w:lineRule="exact"/>
              <w:ind w:left="102"/>
              <w:rPr>
                <w:spacing w:val="-1"/>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1DB5148C" w14:textId="77777777" w:rsidR="00D708A4" w:rsidRPr="00907C9B" w:rsidRDefault="00D708A4" w:rsidP="00156829">
            <w:pPr>
              <w:spacing w:line="226" w:lineRule="exact"/>
              <w:ind w:left="102"/>
              <w:rPr>
                <w:spacing w:val="-1"/>
                <w:sz w:val="20"/>
                <w:szCs w:val="20"/>
              </w:rPr>
            </w:pPr>
            <w:r>
              <w:rPr>
                <w:spacing w:val="-1"/>
                <w:sz w:val="20"/>
                <w:szCs w:val="20"/>
              </w:rPr>
              <w:t>string</w:t>
            </w:r>
          </w:p>
          <w:p w14:paraId="46E1F482" w14:textId="77777777" w:rsidR="00D708A4" w:rsidRPr="00907C9B" w:rsidRDefault="00D708A4" w:rsidP="0015682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656DFB29" w14:textId="77777777" w:rsidR="00D708A4" w:rsidRPr="00907C9B" w:rsidRDefault="00D708A4" w:rsidP="00156829">
            <w:pPr>
              <w:spacing w:line="226" w:lineRule="exact"/>
              <w:ind w:left="102"/>
              <w:rPr>
                <w:spacing w:val="-1"/>
                <w:sz w:val="20"/>
                <w:szCs w:val="20"/>
              </w:rPr>
            </w:pPr>
            <w:r>
              <w:rPr>
                <w:spacing w:val="-1"/>
                <w:sz w:val="20"/>
                <w:szCs w:val="20"/>
              </w:rPr>
              <w:t>Författarens namn</w:t>
            </w:r>
          </w:p>
          <w:p w14:paraId="47494F3A" w14:textId="77777777" w:rsidR="00D708A4" w:rsidRPr="00907C9B" w:rsidRDefault="00D708A4" w:rsidP="001568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2713D29" w14:textId="77777777" w:rsidR="00D708A4" w:rsidRPr="00907C9B" w:rsidRDefault="00D708A4" w:rsidP="00156829">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D708A4" w:rsidRPr="00907C9B" w14:paraId="526CE274" w14:textId="77777777" w:rsidTr="00156829">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2A8A0AE9" w14:textId="77777777" w:rsidR="00D708A4" w:rsidRPr="00907C9B" w:rsidRDefault="00D708A4" w:rsidP="00156829">
            <w:pPr>
              <w:spacing w:line="226" w:lineRule="exact"/>
              <w:ind w:left="102"/>
              <w:rPr>
                <w:spacing w:val="-1"/>
                <w:sz w:val="20"/>
                <w:szCs w:val="20"/>
              </w:rPr>
            </w:pPr>
            <w:proofErr w:type="gramStart"/>
            <w:r>
              <w:rPr>
                <w:spacing w:val="-1"/>
                <w:sz w:val="20"/>
                <w:szCs w:val="20"/>
              </w:rPr>
              <w:t>…</w:t>
            </w:r>
            <w:proofErr w:type="spellStart"/>
            <w:r w:rsidRPr="008C68A3">
              <w:rPr>
                <w:spacing w:val="-1"/>
                <w:sz w:val="20"/>
                <w:szCs w:val="20"/>
              </w:rPr>
              <w:t>authorOrgUnitHSAid</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0CD15720" w14:textId="77777777" w:rsidR="00D708A4" w:rsidRPr="00907C9B" w:rsidRDefault="00D708A4" w:rsidP="00156829">
            <w:pPr>
              <w:spacing w:line="226" w:lineRule="exact"/>
              <w:ind w:left="102"/>
              <w:rPr>
                <w:spacing w:val="-1"/>
                <w:sz w:val="20"/>
                <w:szCs w:val="20"/>
              </w:rPr>
            </w:pPr>
            <w:proofErr w:type="spellStart"/>
            <w:r w:rsidRPr="008C68A3">
              <w:rPr>
                <w:spacing w:val="-1"/>
                <w:sz w:val="20"/>
                <w:szCs w:val="20"/>
              </w:rPr>
              <w:t>HSAIdType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56082F3B" w14:textId="77777777" w:rsidR="00D708A4" w:rsidRPr="00907C9B" w:rsidRDefault="00D708A4" w:rsidP="00156829">
            <w:pPr>
              <w:spacing w:line="226" w:lineRule="exact"/>
              <w:ind w:left="102"/>
              <w:rPr>
                <w:spacing w:val="-1"/>
                <w:sz w:val="20"/>
                <w:szCs w:val="20"/>
              </w:rPr>
            </w:pPr>
            <w:r w:rsidRPr="008C68A3">
              <w:rPr>
                <w:spacing w:val="-1"/>
                <w:sz w:val="20"/>
                <w:szCs w:val="20"/>
              </w:rPr>
              <w:t>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1308C4A6" w14:textId="77777777" w:rsidR="00D708A4" w:rsidRPr="00907C9B" w:rsidRDefault="00D708A4" w:rsidP="001568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D708A4" w:rsidRPr="00907C9B" w14:paraId="6E8841C3" w14:textId="77777777" w:rsidTr="00156829">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3638674A" w14:textId="77777777" w:rsidR="00D708A4" w:rsidRPr="008C68A3" w:rsidRDefault="00D708A4" w:rsidP="00156829">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roofErr w:type="spellEnd"/>
            <w:proofErr w:type="gramEnd"/>
          </w:p>
          <w:p w14:paraId="2CDF51FC" w14:textId="77777777" w:rsidR="00D708A4" w:rsidRPr="00907C9B" w:rsidRDefault="00D708A4" w:rsidP="00156829">
            <w:pPr>
              <w:spacing w:line="226" w:lineRule="exact"/>
              <w:ind w:left="102"/>
              <w:rPr>
                <w:spacing w:val="-1"/>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0E58EAB2" w14:textId="77777777" w:rsidR="00D708A4" w:rsidRPr="00907C9B" w:rsidRDefault="00D708A4" w:rsidP="00156829">
            <w:pPr>
              <w:spacing w:line="226" w:lineRule="exact"/>
              <w:ind w:left="102"/>
              <w:rPr>
                <w:spacing w:val="-1"/>
                <w:sz w:val="20"/>
                <w:szCs w:val="20"/>
              </w:rPr>
            </w:pPr>
            <w:r>
              <w:rPr>
                <w:spacing w:val="-1"/>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04306058" w14:textId="77777777" w:rsidR="00D708A4" w:rsidRPr="00907C9B" w:rsidRDefault="00D708A4" w:rsidP="00156829">
            <w:pPr>
              <w:spacing w:line="226" w:lineRule="exact"/>
              <w:ind w:left="102"/>
              <w:rPr>
                <w:spacing w:val="-1"/>
                <w:sz w:val="20"/>
                <w:szCs w:val="20"/>
              </w:rPr>
            </w:pPr>
            <w:r w:rsidRPr="008C68A3">
              <w:rPr>
                <w:spacing w:val="-1"/>
                <w:sz w:val="20"/>
                <w:szCs w:val="20"/>
              </w:rPr>
              <w:t>Namnet på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4EECD3DA" w14:textId="77777777" w:rsidR="00D708A4" w:rsidRPr="00907C9B" w:rsidRDefault="00D708A4" w:rsidP="001568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D708A4" w:rsidRPr="00907C9B" w14:paraId="5AFF8A18" w14:textId="77777777" w:rsidTr="00156829">
        <w:trPr>
          <w:trHeight w:hRule="exact" w:val="555"/>
          <w:tblHeader/>
        </w:trPr>
        <w:tc>
          <w:tcPr>
            <w:tcW w:w="2922" w:type="dxa"/>
            <w:tcBorders>
              <w:top w:val="single" w:sz="5" w:space="0" w:color="000000"/>
              <w:left w:val="single" w:sz="5" w:space="0" w:color="000000"/>
              <w:bottom w:val="single" w:sz="5" w:space="0" w:color="000000"/>
              <w:right w:val="single" w:sz="5" w:space="0" w:color="000000"/>
            </w:tcBorders>
          </w:tcPr>
          <w:p w14:paraId="7C4FC16F" w14:textId="77777777" w:rsidR="00D708A4" w:rsidRPr="00907C9B" w:rsidRDefault="00D708A4" w:rsidP="00156829">
            <w:pPr>
              <w:spacing w:line="229" w:lineRule="exact"/>
              <w:ind w:left="102"/>
              <w:rPr>
                <w:sz w:val="20"/>
                <w:szCs w:val="20"/>
              </w:rPr>
            </w:pPr>
            <w:proofErr w:type="gramStart"/>
            <w:r>
              <w:rPr>
                <w:spacing w:val="-1"/>
                <w:sz w:val="20"/>
                <w:szCs w:val="20"/>
              </w:rPr>
              <w:t>…</w:t>
            </w:r>
            <w:proofErr w:type="spellStart"/>
            <w:r w:rsidRPr="008C68A3">
              <w:rPr>
                <w:spacing w:val="-1"/>
                <w:sz w:val="20"/>
                <w:szCs w:val="20"/>
              </w:rPr>
              <w:t>authorOrgUni</w:t>
            </w:r>
            <w:r>
              <w:rPr>
                <w:spacing w:val="-1"/>
                <w:sz w:val="20"/>
                <w:szCs w:val="20"/>
              </w:rPr>
              <w:t>tAddress</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1ABCB93C" w14:textId="77777777" w:rsidR="00D708A4" w:rsidRPr="00907C9B" w:rsidRDefault="00D708A4" w:rsidP="00156829">
            <w:pPr>
              <w:spacing w:line="226" w:lineRule="exact"/>
              <w:ind w:left="102"/>
              <w:rPr>
                <w:spacing w:val="-1"/>
                <w:sz w:val="20"/>
                <w:szCs w:val="20"/>
              </w:rPr>
            </w:pPr>
            <w:r>
              <w:rPr>
                <w:spacing w:val="-1"/>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551AFAA7" w14:textId="77777777" w:rsidR="00D708A4" w:rsidRPr="00907C9B" w:rsidRDefault="00D708A4" w:rsidP="00156829">
            <w:pPr>
              <w:spacing w:line="226" w:lineRule="exact"/>
              <w:ind w:left="102"/>
              <w:rPr>
                <w:spacing w:val="-1"/>
                <w:sz w:val="20"/>
                <w:szCs w:val="20"/>
              </w:rPr>
            </w:pPr>
            <w:r>
              <w:rPr>
                <w:spacing w:val="-1"/>
                <w:sz w:val="20"/>
                <w:szCs w:val="20"/>
              </w:rPr>
              <w:t>Postadress för</w:t>
            </w:r>
            <w:r w:rsidRPr="008C68A3">
              <w:rPr>
                <w:spacing w:val="-1"/>
                <w:sz w:val="20"/>
                <w:szCs w:val="20"/>
              </w:rPr>
              <w:t xml:space="preserve">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070EB9EE" w14:textId="77777777" w:rsidR="00D708A4" w:rsidRPr="00907C9B" w:rsidRDefault="00D708A4" w:rsidP="001568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D708A4" w:rsidRPr="00907C9B" w14:paraId="7AEED8DB" w14:textId="77777777" w:rsidTr="00156829">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tcPr>
          <w:p w14:paraId="1861A21F" w14:textId="77777777" w:rsidR="00D708A4" w:rsidRPr="00907C9B" w:rsidRDefault="00D708A4" w:rsidP="00156829">
            <w:pPr>
              <w:spacing w:line="229" w:lineRule="exact"/>
              <w:ind w:left="102"/>
              <w:rPr>
                <w:sz w:val="20"/>
                <w:szCs w:val="20"/>
              </w:rPr>
            </w:pPr>
            <w:proofErr w:type="gramStart"/>
            <w:r w:rsidRPr="00907C9B">
              <w:rPr>
                <w:sz w:val="20"/>
                <w:szCs w:val="20"/>
              </w:rPr>
              <w:t>...</w:t>
            </w:r>
            <w:proofErr w:type="spellStart"/>
            <w:r>
              <w:rPr>
                <w:spacing w:val="-1"/>
                <w:sz w:val="20"/>
                <w:szCs w:val="20"/>
              </w:rPr>
              <w:t>careUnitHSAid</w:t>
            </w:r>
            <w:proofErr w:type="spellEnd"/>
            <w:proofErr w:type="gramEnd"/>
          </w:p>
          <w:p w14:paraId="74954C36" w14:textId="77777777" w:rsidR="00D708A4" w:rsidRPr="00907C9B" w:rsidRDefault="00D708A4" w:rsidP="00156829">
            <w:pPr>
              <w:spacing w:line="226" w:lineRule="exact"/>
              <w:ind w:left="102"/>
              <w:rPr>
                <w:spacing w:val="-1"/>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1E99A25D" w14:textId="77777777" w:rsidR="00D708A4" w:rsidRDefault="00D708A4" w:rsidP="00156829">
            <w:pPr>
              <w:spacing w:line="229" w:lineRule="exact"/>
              <w:ind w:left="102"/>
              <w:rPr>
                <w:rFonts w:ascii="Arial" w:hAnsi="Arial" w:cs="Arial"/>
                <w:sz w:val="20"/>
                <w:szCs w:val="20"/>
              </w:rPr>
            </w:pPr>
            <w:proofErr w:type="spellStart"/>
            <w:r>
              <w:rPr>
                <w:spacing w:val="-1"/>
                <w:sz w:val="20"/>
                <w:szCs w:val="20"/>
              </w:rPr>
              <w:t>HSAIdType</w:t>
            </w:r>
            <w:proofErr w:type="spellEnd"/>
          </w:p>
          <w:p w14:paraId="06F68F3F" w14:textId="77777777" w:rsidR="00D708A4" w:rsidRPr="00907C9B" w:rsidRDefault="00D708A4" w:rsidP="00156829">
            <w:pPr>
              <w:spacing w:line="226" w:lineRule="exact"/>
              <w:ind w:left="102"/>
              <w:rPr>
                <w:spacing w:val="-1"/>
                <w:sz w:val="20"/>
                <w:szCs w:val="20"/>
              </w:rPr>
            </w:pPr>
          </w:p>
          <w:p w14:paraId="3BE225F9" w14:textId="77777777" w:rsidR="00D708A4" w:rsidRPr="00907C9B" w:rsidRDefault="00D708A4" w:rsidP="0015682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6DD7A33C" w14:textId="77777777" w:rsidR="00D708A4" w:rsidRPr="006B1876" w:rsidRDefault="00D708A4" w:rsidP="00156829">
            <w:pPr>
              <w:spacing w:line="229" w:lineRule="exact"/>
              <w:ind w:left="102"/>
              <w:rPr>
                <w:sz w:val="20"/>
                <w:szCs w:val="20"/>
              </w:rPr>
            </w:pPr>
            <w:r w:rsidRPr="006B1876">
              <w:rPr>
                <w:sz w:val="20"/>
                <w:szCs w:val="20"/>
              </w:rPr>
              <w:t xml:space="preserve">HSA-id för </w:t>
            </w:r>
            <w:proofErr w:type="spellStart"/>
            <w:r w:rsidRPr="006B1876">
              <w:rPr>
                <w:sz w:val="20"/>
                <w:szCs w:val="20"/>
              </w:rPr>
              <w:t>PDL</w:t>
            </w:r>
            <w:proofErr w:type="spellEnd"/>
            <w:r w:rsidRPr="006B1876">
              <w:rPr>
                <w:sz w:val="20"/>
                <w:szCs w:val="20"/>
              </w:rPr>
              <w:t>-enhet</w:t>
            </w:r>
          </w:p>
          <w:p w14:paraId="049E3694" w14:textId="77777777" w:rsidR="00D708A4" w:rsidRPr="006B1876" w:rsidRDefault="00D708A4" w:rsidP="00156829">
            <w:pPr>
              <w:spacing w:line="229" w:lineRule="exact"/>
              <w:ind w:left="102"/>
              <w:rPr>
                <w:sz w:val="20"/>
                <w:szCs w:val="20"/>
              </w:rPr>
            </w:pPr>
          </w:p>
          <w:p w14:paraId="44A06FF5" w14:textId="77777777" w:rsidR="00D708A4" w:rsidRPr="00907C9B" w:rsidRDefault="00D708A4" w:rsidP="001568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9F3D994" w14:textId="77777777" w:rsidR="00D708A4" w:rsidRPr="00907C9B" w:rsidRDefault="00D708A4" w:rsidP="0015682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D708A4" w:rsidRPr="00907C9B" w14:paraId="1D0C54F8" w14:textId="77777777" w:rsidTr="00156829">
        <w:trPr>
          <w:trHeight w:val="684"/>
          <w:tblHeader/>
        </w:trPr>
        <w:tc>
          <w:tcPr>
            <w:tcW w:w="2922" w:type="dxa"/>
            <w:tcBorders>
              <w:top w:val="single" w:sz="5" w:space="0" w:color="000000"/>
              <w:left w:val="single" w:sz="5" w:space="0" w:color="000000"/>
              <w:bottom w:val="single" w:sz="5" w:space="0" w:color="000000"/>
              <w:right w:val="single" w:sz="5" w:space="0" w:color="000000"/>
            </w:tcBorders>
          </w:tcPr>
          <w:p w14:paraId="38023E73" w14:textId="77777777" w:rsidR="00D708A4" w:rsidRPr="00907C9B" w:rsidRDefault="00D708A4" w:rsidP="00156829">
            <w:pPr>
              <w:spacing w:line="226" w:lineRule="exact"/>
              <w:ind w:left="102"/>
              <w:rPr>
                <w:spacing w:val="-1"/>
                <w:sz w:val="20"/>
                <w:szCs w:val="20"/>
              </w:rPr>
            </w:pPr>
            <w:proofErr w:type="gramStart"/>
            <w:r>
              <w:rPr>
                <w:sz w:val="20"/>
                <w:szCs w:val="20"/>
              </w:rPr>
              <w:t>...</w:t>
            </w:r>
            <w:proofErr w:type="spellStart"/>
            <w:r w:rsidRPr="00907C9B">
              <w:rPr>
                <w:spacing w:val="-1"/>
                <w:sz w:val="20"/>
                <w:szCs w:val="20"/>
              </w:rPr>
              <w:t>care</w:t>
            </w:r>
            <w:r>
              <w:rPr>
                <w:spacing w:val="-1"/>
                <w:sz w:val="20"/>
                <w:szCs w:val="20"/>
              </w:rPr>
              <w:t>GiverHSAid</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4922830A" w14:textId="77777777" w:rsidR="00D708A4" w:rsidRPr="00907C9B" w:rsidRDefault="00D708A4" w:rsidP="00156829">
            <w:pPr>
              <w:spacing w:line="226" w:lineRule="exact"/>
              <w:ind w:left="102"/>
              <w:rPr>
                <w:spacing w:val="-1"/>
                <w:sz w:val="20"/>
                <w:szCs w:val="20"/>
              </w:rPr>
            </w:pPr>
            <w:proofErr w:type="spellStart"/>
            <w:r>
              <w:rPr>
                <w:spacing w:val="-1"/>
                <w:sz w:val="20"/>
                <w:szCs w:val="20"/>
              </w:rPr>
              <w:t>HSAIdType</w:t>
            </w:r>
            <w:proofErr w:type="spellEnd"/>
          </w:p>
          <w:p w14:paraId="4C09F87D" w14:textId="77777777" w:rsidR="00D708A4" w:rsidRPr="00907C9B" w:rsidRDefault="00D708A4" w:rsidP="0015682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358EB5CB" w14:textId="77777777" w:rsidR="00D708A4" w:rsidRPr="00907C9B" w:rsidRDefault="00D708A4" w:rsidP="00156829">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3EE0F32E" w14:textId="77777777" w:rsidR="00D708A4" w:rsidRPr="00907C9B" w:rsidRDefault="00D708A4" w:rsidP="001568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6DDFBA9" w14:textId="77777777" w:rsidR="00D708A4" w:rsidRPr="00907C9B" w:rsidRDefault="00D708A4" w:rsidP="0015682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D708A4" w:rsidRPr="00907C9B" w14:paraId="138E6504" w14:textId="77777777" w:rsidTr="00156829">
        <w:trPr>
          <w:trHeight w:val="684"/>
          <w:tblHeader/>
        </w:trPr>
        <w:tc>
          <w:tcPr>
            <w:tcW w:w="2922" w:type="dxa"/>
            <w:tcBorders>
              <w:top w:val="single" w:sz="5" w:space="0" w:color="000000"/>
              <w:left w:val="single" w:sz="5" w:space="0" w:color="000000"/>
              <w:bottom w:val="single" w:sz="5" w:space="0" w:color="000000"/>
              <w:right w:val="single" w:sz="5" w:space="0" w:color="000000"/>
            </w:tcBorders>
          </w:tcPr>
          <w:p w14:paraId="7D246803" w14:textId="77777777" w:rsidR="00D708A4" w:rsidRPr="00907C9B" w:rsidRDefault="00D708A4" w:rsidP="00156829">
            <w:pPr>
              <w:spacing w:line="229" w:lineRule="exact"/>
              <w:ind w:left="102"/>
              <w:rPr>
                <w:sz w:val="20"/>
                <w:szCs w:val="20"/>
              </w:rPr>
            </w:pPr>
            <w:proofErr w:type="gramStart"/>
            <w:r w:rsidRPr="00907C9B">
              <w:rPr>
                <w:sz w:val="20"/>
                <w:szCs w:val="20"/>
                <w:lang w:val="en-US"/>
              </w:rPr>
              <w:t>..</w:t>
            </w:r>
            <w:proofErr w:type="spellStart"/>
            <w:r w:rsidRPr="00907C9B">
              <w:rPr>
                <w:sz w:val="20"/>
                <w:szCs w:val="20"/>
                <w:lang w:val="en-US"/>
              </w:rPr>
              <w:t>legalAuthenticator</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78B72496" w14:textId="77777777" w:rsidR="00D708A4" w:rsidRPr="00907C9B" w:rsidRDefault="00D708A4" w:rsidP="00156829">
            <w:pPr>
              <w:spacing w:line="226" w:lineRule="exact"/>
              <w:ind w:left="102"/>
              <w:rPr>
                <w:spacing w:val="-1"/>
                <w:sz w:val="20"/>
                <w:szCs w:val="20"/>
              </w:rPr>
            </w:pPr>
            <w:proofErr w:type="spellStart"/>
            <w:r>
              <w:rPr>
                <w:sz w:val="20"/>
                <w:szCs w:val="20"/>
                <w:lang w:val="en-US"/>
              </w:rPr>
              <w:t>L</w:t>
            </w:r>
            <w:r w:rsidRPr="00907C9B">
              <w:rPr>
                <w:sz w:val="20"/>
                <w:szCs w:val="20"/>
                <w:lang w:val="en-US"/>
              </w:rPr>
              <w:t>egalAuthenticatorType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2503851B" w14:textId="77777777" w:rsidR="00D708A4" w:rsidRPr="003C17D1" w:rsidRDefault="00D708A4" w:rsidP="00156829">
            <w:pPr>
              <w:spacing w:line="229" w:lineRule="exact"/>
              <w:ind w:left="102"/>
              <w:rPr>
                <w:sz w:val="20"/>
                <w:szCs w:val="20"/>
              </w:rPr>
            </w:pPr>
            <w:r w:rsidRPr="003C17D1">
              <w:rPr>
                <w:sz w:val="20"/>
                <w:szCs w:val="20"/>
              </w:rPr>
              <w:t>Information om vem som signerat informationen i dokumentet.</w:t>
            </w:r>
          </w:p>
          <w:p w14:paraId="131624F8" w14:textId="77777777" w:rsidR="00D708A4" w:rsidRPr="00907C9B" w:rsidRDefault="00D708A4" w:rsidP="001568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394EE7F" w14:textId="77777777" w:rsidR="00D708A4" w:rsidRPr="00907C9B" w:rsidRDefault="00D708A4" w:rsidP="00156829">
            <w:pPr>
              <w:spacing w:line="226" w:lineRule="exact"/>
              <w:ind w:left="102"/>
              <w:rPr>
                <w:spacing w:val="-1"/>
                <w:sz w:val="20"/>
                <w:szCs w:val="20"/>
              </w:rPr>
            </w:pPr>
            <w:r w:rsidRPr="00907C9B">
              <w:rPr>
                <w:sz w:val="20"/>
                <w:szCs w:val="20"/>
                <w:lang w:val="en-US"/>
              </w:rPr>
              <w:t>0</w:t>
            </w:r>
            <w:proofErr w:type="gramStart"/>
            <w:r w:rsidRPr="00907C9B">
              <w:rPr>
                <w:sz w:val="20"/>
                <w:szCs w:val="20"/>
                <w:lang w:val="en-US"/>
              </w:rPr>
              <w:t>..</w:t>
            </w:r>
            <w:proofErr w:type="gramEnd"/>
            <w:r w:rsidRPr="00907C9B">
              <w:rPr>
                <w:sz w:val="20"/>
                <w:szCs w:val="20"/>
                <w:lang w:val="en-US"/>
              </w:rPr>
              <w:t>1</w:t>
            </w:r>
          </w:p>
        </w:tc>
      </w:tr>
      <w:tr w:rsidR="00D708A4" w:rsidRPr="00907C9B" w14:paraId="3FDC1958" w14:textId="77777777" w:rsidTr="00156829">
        <w:trPr>
          <w:trHeight w:hRule="exact" w:val="554"/>
          <w:tblHeader/>
        </w:trPr>
        <w:tc>
          <w:tcPr>
            <w:tcW w:w="2922" w:type="dxa"/>
            <w:tcBorders>
              <w:top w:val="single" w:sz="5" w:space="0" w:color="000000"/>
              <w:left w:val="single" w:sz="5" w:space="0" w:color="000000"/>
              <w:bottom w:val="single" w:sz="5" w:space="0" w:color="000000"/>
              <w:right w:val="single" w:sz="5" w:space="0" w:color="000000"/>
            </w:tcBorders>
          </w:tcPr>
          <w:p w14:paraId="58C60CFD" w14:textId="77777777" w:rsidR="00D708A4" w:rsidRPr="00907C9B" w:rsidRDefault="00D708A4" w:rsidP="00156829">
            <w:pPr>
              <w:spacing w:line="229" w:lineRule="exact"/>
              <w:ind w:left="102"/>
              <w:rPr>
                <w:sz w:val="20"/>
                <w:szCs w:val="20"/>
              </w:rPr>
            </w:pPr>
            <w:r>
              <w:rPr>
                <w:sz w:val="20"/>
                <w:szCs w:val="20"/>
                <w:lang w:val="en-US"/>
              </w:rPr>
              <w:t>...</w:t>
            </w:r>
            <w:proofErr w:type="spellStart"/>
            <w:proofErr w:type="gramStart"/>
            <w:r w:rsidRPr="00E74D83">
              <w:rPr>
                <w:sz w:val="20"/>
                <w:szCs w:val="20"/>
              </w:rPr>
              <w:t>signatureTime</w:t>
            </w:r>
            <w:proofErr w:type="spellEnd"/>
            <w:proofErr w:type="gramEnd"/>
          </w:p>
          <w:p w14:paraId="40ED2B23" w14:textId="77777777" w:rsidR="00D708A4" w:rsidRPr="00907C9B" w:rsidRDefault="00D708A4" w:rsidP="0015682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659CC6C3" w14:textId="77777777" w:rsidR="00D708A4" w:rsidRDefault="00D708A4" w:rsidP="00156829">
            <w:pPr>
              <w:spacing w:line="229" w:lineRule="exact"/>
              <w:ind w:left="102"/>
              <w:rPr>
                <w:rFonts w:ascii="Arial" w:hAnsi="Arial" w:cs="Arial"/>
                <w:color w:val="FF0000"/>
                <w:sz w:val="20"/>
                <w:szCs w:val="20"/>
              </w:rPr>
            </w:pPr>
            <w:proofErr w:type="spellStart"/>
            <w:r>
              <w:rPr>
                <w:sz w:val="20"/>
                <w:szCs w:val="20"/>
              </w:rPr>
              <w:t>TimeStampType</w:t>
            </w:r>
            <w:proofErr w:type="spellEnd"/>
          </w:p>
          <w:p w14:paraId="4A821A01" w14:textId="77777777" w:rsidR="00D708A4" w:rsidRPr="00907C9B" w:rsidRDefault="00D708A4" w:rsidP="0015682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7C2C792B" w14:textId="77777777" w:rsidR="00D708A4" w:rsidRPr="00907C9B" w:rsidRDefault="00D708A4" w:rsidP="00156829">
            <w:pPr>
              <w:spacing w:line="229" w:lineRule="exact"/>
              <w:ind w:left="102"/>
              <w:rPr>
                <w:sz w:val="20"/>
                <w:szCs w:val="20"/>
              </w:rPr>
            </w:pPr>
            <w:r w:rsidRPr="00907C9B">
              <w:rPr>
                <w:sz w:val="20"/>
                <w:szCs w:val="20"/>
              </w:rPr>
              <w:t>Tidpunkt för signering</w:t>
            </w:r>
          </w:p>
          <w:p w14:paraId="51315A89" w14:textId="77777777" w:rsidR="00D708A4" w:rsidRPr="00907C9B" w:rsidRDefault="00D708A4" w:rsidP="001568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D6B139B" w14:textId="77777777" w:rsidR="00D708A4" w:rsidRPr="00907C9B" w:rsidRDefault="00D708A4" w:rsidP="001568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708A4" w:rsidRPr="00907C9B" w14:paraId="4F94E894" w14:textId="77777777" w:rsidTr="00156829">
        <w:trPr>
          <w:trHeight w:val="904"/>
          <w:tblHeader/>
        </w:trPr>
        <w:tc>
          <w:tcPr>
            <w:tcW w:w="2922" w:type="dxa"/>
            <w:tcBorders>
              <w:top w:val="single" w:sz="5" w:space="0" w:color="000000"/>
              <w:left w:val="single" w:sz="5" w:space="0" w:color="000000"/>
              <w:bottom w:val="single" w:sz="5" w:space="0" w:color="000000"/>
              <w:right w:val="single" w:sz="5" w:space="0" w:color="000000"/>
            </w:tcBorders>
          </w:tcPr>
          <w:p w14:paraId="79C51E81" w14:textId="77777777" w:rsidR="00D708A4" w:rsidRPr="00907C9B" w:rsidRDefault="00D708A4" w:rsidP="00156829">
            <w:pPr>
              <w:spacing w:line="229" w:lineRule="exact"/>
              <w:ind w:left="102"/>
              <w:rPr>
                <w:sz w:val="20"/>
                <w:szCs w:val="20"/>
              </w:rPr>
            </w:pPr>
            <w:proofErr w:type="gramStart"/>
            <w:r>
              <w:rPr>
                <w:sz w:val="20"/>
                <w:szCs w:val="20"/>
              </w:rPr>
              <w:t>...</w:t>
            </w:r>
            <w:proofErr w:type="spellStart"/>
            <w:r w:rsidRPr="0035083B">
              <w:rPr>
                <w:sz w:val="20"/>
                <w:szCs w:val="20"/>
              </w:rPr>
              <w:t>legalAuthenticatorHSAid</w:t>
            </w:r>
            <w:proofErr w:type="spellEnd"/>
            <w:proofErr w:type="gramEnd"/>
          </w:p>
          <w:p w14:paraId="1A303D64" w14:textId="77777777" w:rsidR="00D708A4" w:rsidRPr="00907C9B" w:rsidRDefault="00D708A4" w:rsidP="00156829">
            <w:pPr>
              <w:spacing w:line="226" w:lineRule="exact"/>
              <w:ind w:left="102"/>
              <w:rPr>
                <w:spacing w:val="-1"/>
                <w:sz w:val="20"/>
                <w:szCs w:val="20"/>
                <w:lang w:val="en-US"/>
              </w:rPr>
            </w:pPr>
          </w:p>
        </w:tc>
        <w:tc>
          <w:tcPr>
            <w:tcW w:w="1843" w:type="dxa"/>
            <w:tcBorders>
              <w:top w:val="single" w:sz="5" w:space="0" w:color="000000"/>
              <w:left w:val="single" w:sz="5" w:space="0" w:color="000000"/>
              <w:bottom w:val="single" w:sz="5" w:space="0" w:color="000000"/>
              <w:right w:val="single" w:sz="5" w:space="0" w:color="000000"/>
            </w:tcBorders>
          </w:tcPr>
          <w:p w14:paraId="47AFE8FD" w14:textId="77777777" w:rsidR="00D708A4" w:rsidRPr="00907C9B" w:rsidRDefault="00D708A4" w:rsidP="00156829">
            <w:pPr>
              <w:spacing w:line="229" w:lineRule="exact"/>
              <w:ind w:left="102"/>
              <w:rPr>
                <w:sz w:val="20"/>
                <w:szCs w:val="20"/>
              </w:rPr>
            </w:pPr>
            <w:proofErr w:type="spellStart"/>
            <w:r w:rsidRPr="0035083B">
              <w:rPr>
                <w:sz w:val="20"/>
                <w:szCs w:val="20"/>
              </w:rPr>
              <w:t>HSAIDType</w:t>
            </w:r>
            <w:proofErr w:type="spellEnd"/>
          </w:p>
          <w:p w14:paraId="428A0C93" w14:textId="77777777" w:rsidR="00D708A4" w:rsidRPr="00907C9B" w:rsidRDefault="00D708A4" w:rsidP="00156829">
            <w:pPr>
              <w:spacing w:line="229" w:lineRule="exact"/>
              <w:ind w:left="102"/>
              <w:rPr>
                <w:sz w:val="20"/>
                <w:szCs w:val="20"/>
                <w:highlight w:val="yellow"/>
                <w:lang w:val="en-US"/>
              </w:rPr>
            </w:pPr>
          </w:p>
        </w:tc>
        <w:tc>
          <w:tcPr>
            <w:tcW w:w="3685" w:type="dxa"/>
            <w:tcBorders>
              <w:top w:val="single" w:sz="5" w:space="0" w:color="000000"/>
              <w:left w:val="single" w:sz="5" w:space="0" w:color="000000"/>
              <w:bottom w:val="single" w:sz="5" w:space="0" w:color="000000"/>
              <w:right w:val="single" w:sz="5" w:space="0" w:color="000000"/>
            </w:tcBorders>
          </w:tcPr>
          <w:p w14:paraId="45113500" w14:textId="77777777" w:rsidR="00D708A4" w:rsidRPr="00D90BD2" w:rsidRDefault="00D708A4" w:rsidP="00156829">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402B136C" w14:textId="77777777" w:rsidR="00D708A4" w:rsidRPr="00907C9B" w:rsidRDefault="00D708A4" w:rsidP="00156829">
            <w:pPr>
              <w:spacing w:line="229" w:lineRule="exact"/>
              <w:ind w:left="102"/>
              <w:rPr>
                <w:sz w:val="20"/>
                <w:szCs w:val="20"/>
                <w:lang w:val="en-US"/>
              </w:rPr>
            </w:pPr>
            <w:r>
              <w:rPr>
                <w:sz w:val="20"/>
                <w:szCs w:val="20"/>
              </w:rPr>
              <w:t>0</w:t>
            </w:r>
            <w:proofErr w:type="gramStart"/>
            <w:r w:rsidRPr="00907C9B">
              <w:rPr>
                <w:sz w:val="20"/>
                <w:szCs w:val="20"/>
              </w:rPr>
              <w:t>..</w:t>
            </w:r>
            <w:proofErr w:type="gramEnd"/>
            <w:r w:rsidRPr="00907C9B">
              <w:rPr>
                <w:sz w:val="20"/>
                <w:szCs w:val="20"/>
              </w:rPr>
              <w:t>1</w:t>
            </w:r>
          </w:p>
        </w:tc>
      </w:tr>
      <w:tr w:rsidR="00D708A4" w:rsidRPr="00907C9B" w14:paraId="64970497" w14:textId="77777777" w:rsidTr="00156829">
        <w:trPr>
          <w:trHeight w:val="904"/>
          <w:tblHeader/>
        </w:trPr>
        <w:tc>
          <w:tcPr>
            <w:tcW w:w="2922" w:type="dxa"/>
            <w:tcBorders>
              <w:top w:val="single" w:sz="5" w:space="0" w:color="000000"/>
              <w:left w:val="single" w:sz="5" w:space="0" w:color="000000"/>
              <w:bottom w:val="single" w:sz="5" w:space="0" w:color="000000"/>
              <w:right w:val="single" w:sz="5" w:space="0" w:color="000000"/>
            </w:tcBorders>
          </w:tcPr>
          <w:p w14:paraId="1EAB6782" w14:textId="77777777" w:rsidR="00D708A4" w:rsidRPr="00E74D83" w:rsidRDefault="00D708A4" w:rsidP="00156829">
            <w:pPr>
              <w:spacing w:line="229" w:lineRule="exact"/>
              <w:ind w:left="102"/>
              <w:rPr>
                <w:sz w:val="20"/>
                <w:szCs w:val="20"/>
              </w:rPr>
            </w:pPr>
            <w:proofErr w:type="gramStart"/>
            <w:r w:rsidRPr="00907C9B">
              <w:rPr>
                <w:sz w:val="20"/>
                <w:szCs w:val="20"/>
              </w:rPr>
              <w:t>..</w:t>
            </w:r>
            <w:proofErr w:type="spellStart"/>
            <w:proofErr w:type="gramEnd"/>
            <w:r w:rsidRPr="00E74D83">
              <w:rPr>
                <w:spacing w:val="-1"/>
                <w:sz w:val="20"/>
                <w:szCs w:val="20"/>
              </w:rPr>
              <w:t>approvedForPatient</w:t>
            </w:r>
            <w:proofErr w:type="spellEnd"/>
          </w:p>
          <w:p w14:paraId="30AEB5BA" w14:textId="77777777" w:rsidR="00D708A4" w:rsidRPr="00835228" w:rsidRDefault="00D708A4" w:rsidP="0015682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397E6FB2" w14:textId="77777777" w:rsidR="00D708A4" w:rsidRDefault="00D708A4" w:rsidP="00156829">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428FD24F" w14:textId="77777777" w:rsidR="00D708A4" w:rsidRDefault="00D708A4" w:rsidP="0015682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228407F4" w14:textId="77777777" w:rsidR="00D708A4" w:rsidRPr="0083546F" w:rsidRDefault="00D708A4" w:rsidP="00156829">
            <w:pPr>
              <w:spacing w:line="226" w:lineRule="exact"/>
              <w:ind w:left="102"/>
              <w:rPr>
                <w:spacing w:val="-1"/>
                <w:sz w:val="20"/>
                <w:szCs w:val="20"/>
              </w:rPr>
            </w:pPr>
            <w:r w:rsidRPr="0083546F">
              <w:rPr>
                <w:spacing w:val="-1"/>
                <w:sz w:val="20"/>
                <w:szCs w:val="20"/>
              </w:rPr>
              <w:t xml:space="preserve">Anger om information får delas till patient. Värdet sätts i sådant fall till </w:t>
            </w:r>
            <w:proofErr w:type="spellStart"/>
            <w:r w:rsidRPr="0083546F">
              <w:rPr>
                <w:spacing w:val="-1"/>
                <w:sz w:val="20"/>
                <w:szCs w:val="20"/>
              </w:rPr>
              <w:t>true</w:t>
            </w:r>
            <w:proofErr w:type="spellEnd"/>
            <w:r w:rsidRPr="0083546F">
              <w:rPr>
                <w:spacing w:val="-1"/>
                <w:sz w:val="20"/>
                <w:szCs w:val="20"/>
              </w:rPr>
              <w:t xml:space="preserve">, i annat fall till </w:t>
            </w:r>
            <w:proofErr w:type="spellStart"/>
            <w:r w:rsidRPr="0083546F">
              <w:rPr>
                <w:spacing w:val="-1"/>
                <w:sz w:val="20"/>
                <w:szCs w:val="20"/>
              </w:rPr>
              <w:t>false</w:t>
            </w:r>
            <w:proofErr w:type="spellEnd"/>
            <w:r w:rsidRPr="0083546F">
              <w:rPr>
                <w:spacing w:val="-1"/>
                <w:sz w:val="20"/>
                <w:szCs w:val="20"/>
              </w:rPr>
              <w:t xml:space="preserve">. </w:t>
            </w:r>
          </w:p>
          <w:p w14:paraId="3E31DAA8" w14:textId="77777777" w:rsidR="00D708A4" w:rsidRPr="00907C9B" w:rsidRDefault="00D708A4" w:rsidP="001568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99E2FA8" w14:textId="77777777" w:rsidR="00D708A4" w:rsidRPr="00907C9B" w:rsidRDefault="00D708A4" w:rsidP="001568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D708A4" w:rsidRPr="00907C9B" w14:paraId="575E7319" w14:textId="77777777" w:rsidTr="00156829">
        <w:trPr>
          <w:trHeight w:val="904"/>
          <w:tblHeader/>
        </w:trPr>
        <w:tc>
          <w:tcPr>
            <w:tcW w:w="2922" w:type="dxa"/>
            <w:tcBorders>
              <w:top w:val="single" w:sz="5" w:space="0" w:color="000000"/>
              <w:left w:val="single" w:sz="5" w:space="0" w:color="000000"/>
              <w:bottom w:val="single" w:sz="5" w:space="0" w:color="000000"/>
              <w:right w:val="single" w:sz="5" w:space="0" w:color="000000"/>
            </w:tcBorders>
          </w:tcPr>
          <w:p w14:paraId="1097F66A" w14:textId="77777777" w:rsidR="00D708A4" w:rsidRPr="00835228" w:rsidRDefault="00D708A4" w:rsidP="00156829">
            <w:pPr>
              <w:spacing w:line="229" w:lineRule="exact"/>
              <w:ind w:left="102"/>
              <w:rPr>
                <w:sz w:val="20"/>
                <w:szCs w:val="20"/>
              </w:rPr>
            </w:pPr>
            <w:proofErr w:type="gramStart"/>
            <w:r w:rsidRPr="00907C9B">
              <w:rPr>
                <w:sz w:val="20"/>
                <w:szCs w:val="20"/>
                <w:lang w:val="en-US"/>
              </w:rPr>
              <w:t>..</w:t>
            </w:r>
            <w:proofErr w:type="spellStart"/>
            <w:r>
              <w:rPr>
                <w:spacing w:val="-1"/>
                <w:sz w:val="20"/>
                <w:szCs w:val="20"/>
                <w:lang w:val="en-US"/>
              </w:rPr>
              <w:t>careContactId</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30D50704" w14:textId="77777777" w:rsidR="00D708A4" w:rsidRDefault="00D708A4" w:rsidP="00156829">
            <w:pPr>
              <w:spacing w:line="229" w:lineRule="exact"/>
              <w:ind w:left="102"/>
              <w:rPr>
                <w:sz w:val="20"/>
                <w:szCs w:val="20"/>
              </w:rPr>
            </w:pPr>
            <w:proofErr w:type="gramStart"/>
            <w:r>
              <w:rPr>
                <w:spacing w:val="-1"/>
                <w:sz w:val="20"/>
                <w:szCs w:val="20"/>
                <w:lang w:val="en-US"/>
              </w:rPr>
              <w:t>string</w:t>
            </w:r>
            <w:proofErr w:type="gramEnd"/>
          </w:p>
        </w:tc>
        <w:tc>
          <w:tcPr>
            <w:tcW w:w="3685" w:type="dxa"/>
            <w:tcBorders>
              <w:top w:val="single" w:sz="5" w:space="0" w:color="000000"/>
              <w:left w:val="single" w:sz="5" w:space="0" w:color="000000"/>
              <w:bottom w:val="single" w:sz="5" w:space="0" w:color="000000"/>
              <w:right w:val="single" w:sz="5" w:space="0" w:color="000000"/>
            </w:tcBorders>
          </w:tcPr>
          <w:p w14:paraId="777AFB5E" w14:textId="77777777" w:rsidR="00D708A4" w:rsidRPr="00907C9B" w:rsidRDefault="00D708A4" w:rsidP="00156829">
            <w:pPr>
              <w:spacing w:line="226" w:lineRule="exact"/>
              <w:ind w:left="102"/>
              <w:rPr>
                <w:spacing w:val="-1"/>
                <w:sz w:val="20"/>
                <w:szCs w:val="20"/>
              </w:rPr>
            </w:pPr>
            <w:proofErr w:type="spellStart"/>
            <w:r>
              <w:rPr>
                <w:spacing w:val="-1"/>
                <w:sz w:val="20"/>
                <w:szCs w:val="20"/>
              </w:rPr>
              <w:t>Identitet</w:t>
            </w:r>
            <w:r w:rsidRPr="006067AA">
              <w:rPr>
                <w:spacing w:val="-1"/>
                <w:sz w:val="20"/>
                <w:szCs w:val="20"/>
              </w:rPr>
              <w:t>et</w:t>
            </w:r>
            <w:proofErr w:type="spellEnd"/>
            <w:r w:rsidRPr="006067AA">
              <w:rPr>
                <w:spacing w:val="-1"/>
                <w:sz w:val="20"/>
                <w:szCs w:val="20"/>
              </w:rPr>
              <w:t xml:space="preserve">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440A39F6" w14:textId="77777777" w:rsidR="00D708A4" w:rsidRPr="00907C9B" w:rsidRDefault="00D708A4" w:rsidP="00156829">
            <w:pPr>
              <w:spacing w:line="226" w:lineRule="exact"/>
              <w:ind w:left="102"/>
              <w:rPr>
                <w:spacing w:val="-1"/>
                <w:sz w:val="20"/>
                <w:szCs w:val="20"/>
              </w:rPr>
            </w:pPr>
            <w:r w:rsidRPr="00907C9B">
              <w:rPr>
                <w:spacing w:val="-1"/>
                <w:sz w:val="20"/>
                <w:szCs w:val="20"/>
                <w:lang w:val="en-US"/>
              </w:rPr>
              <w:t>0</w:t>
            </w:r>
            <w:proofErr w:type="gramStart"/>
            <w:r w:rsidRPr="00907C9B">
              <w:rPr>
                <w:spacing w:val="-1"/>
                <w:sz w:val="20"/>
                <w:szCs w:val="20"/>
                <w:lang w:val="en-US"/>
              </w:rPr>
              <w:t>..</w:t>
            </w:r>
            <w:proofErr w:type="gramEnd"/>
            <w:r w:rsidRPr="00907C9B">
              <w:rPr>
                <w:spacing w:val="-1"/>
                <w:sz w:val="20"/>
                <w:szCs w:val="20"/>
                <w:lang w:val="en-US"/>
              </w:rPr>
              <w:t>1</w:t>
            </w:r>
          </w:p>
        </w:tc>
      </w:tr>
      <w:tr w:rsidR="00D708A4" w:rsidRPr="00907C9B" w14:paraId="393B4D6C" w14:textId="77777777" w:rsidTr="00156829">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D727307" w14:textId="6A70762B" w:rsidR="00D708A4" w:rsidRPr="00835228" w:rsidRDefault="00D708A4" w:rsidP="00156829">
            <w:pPr>
              <w:spacing w:line="229" w:lineRule="exact"/>
              <w:ind w:left="102"/>
              <w:rPr>
                <w:sz w:val="20"/>
                <w:szCs w:val="20"/>
              </w:rPr>
            </w:pPr>
            <w:r>
              <w:rPr>
                <w:sz w:val="20"/>
                <w:szCs w:val="20"/>
              </w:rPr>
              <w:t>.</w:t>
            </w:r>
            <w:proofErr w:type="spellStart"/>
            <w:r>
              <w:rPr>
                <w:sz w:val="20"/>
                <w:szCs w:val="20"/>
              </w:rPr>
              <w:t>deliveryMedicalHistory</w:t>
            </w:r>
            <w:r w:rsidRPr="00835228">
              <w:rPr>
                <w:sz w:val="20"/>
                <w:szCs w:val="20"/>
              </w:rPr>
              <w:t>Body</w:t>
            </w:r>
            <w:proofErr w:type="spellEnd"/>
          </w:p>
          <w:p w14:paraId="0AB3B16F" w14:textId="77777777" w:rsidR="00D708A4" w:rsidRPr="00907C9B" w:rsidRDefault="00D708A4" w:rsidP="0015682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2AAA934B" w14:textId="7675EE71" w:rsidR="00D708A4" w:rsidRPr="00907C9B" w:rsidRDefault="00D708A4" w:rsidP="00156829">
            <w:pPr>
              <w:spacing w:line="229" w:lineRule="exact"/>
              <w:ind w:left="102"/>
              <w:rPr>
                <w:sz w:val="20"/>
                <w:szCs w:val="20"/>
              </w:rPr>
            </w:pPr>
            <w:proofErr w:type="spellStart"/>
            <w:r>
              <w:rPr>
                <w:sz w:val="20"/>
                <w:szCs w:val="20"/>
              </w:rPr>
              <w:t>DeliveryMedicalHistoryBodyType</w:t>
            </w:r>
            <w:proofErr w:type="spellEnd"/>
          </w:p>
          <w:p w14:paraId="6CE15EEA" w14:textId="77777777" w:rsidR="00D708A4" w:rsidRPr="00907C9B" w:rsidRDefault="00D708A4" w:rsidP="0015682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1D031977" w14:textId="77777777" w:rsidR="00D708A4" w:rsidRPr="00907C9B" w:rsidRDefault="00D708A4" w:rsidP="001568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AF4B7C9" w14:textId="77777777" w:rsidR="00D708A4" w:rsidRPr="00907C9B" w:rsidRDefault="00D708A4" w:rsidP="0015682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D708A4" w:rsidRPr="00907C9B" w14:paraId="27745D1B" w14:textId="77777777" w:rsidTr="00156829">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3315F2F0" w14:textId="5524BF48" w:rsidR="00D708A4" w:rsidRPr="00835228" w:rsidRDefault="00D708A4" w:rsidP="00156829">
            <w:pPr>
              <w:spacing w:line="229" w:lineRule="exact"/>
              <w:ind w:left="102"/>
              <w:rPr>
                <w:sz w:val="20"/>
                <w:szCs w:val="20"/>
              </w:rPr>
            </w:pPr>
            <w:proofErr w:type="gramStart"/>
            <w:r>
              <w:rPr>
                <w:sz w:val="20"/>
                <w:szCs w:val="20"/>
              </w:rPr>
              <w:t>..</w:t>
            </w:r>
            <w:proofErr w:type="spellStart"/>
            <w:proofErr w:type="gramEnd"/>
            <w:r>
              <w:rPr>
                <w:sz w:val="20"/>
                <w:szCs w:val="20"/>
              </w:rPr>
              <w:t>deliveryMedicalHistoryMother</w:t>
            </w:r>
            <w:proofErr w:type="spellEnd"/>
          </w:p>
          <w:p w14:paraId="6C15BEB2" w14:textId="77777777" w:rsidR="00D708A4" w:rsidRDefault="00D708A4" w:rsidP="00156829">
            <w:pPr>
              <w:spacing w:line="229" w:lineRule="exact"/>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1941A6E1" w14:textId="0D0BB15D" w:rsidR="00D708A4" w:rsidRPr="00835228" w:rsidRDefault="00D708A4" w:rsidP="00156829">
            <w:pPr>
              <w:spacing w:line="229" w:lineRule="exact"/>
              <w:ind w:left="102"/>
              <w:rPr>
                <w:sz w:val="20"/>
                <w:szCs w:val="20"/>
              </w:rPr>
            </w:pPr>
            <w:proofErr w:type="spellStart"/>
            <w:r>
              <w:rPr>
                <w:sz w:val="20"/>
                <w:szCs w:val="20"/>
              </w:rPr>
              <w:t>DeliveryMedicalHistoryMotherType</w:t>
            </w:r>
            <w:proofErr w:type="spellEnd"/>
          </w:p>
          <w:p w14:paraId="06ABD517" w14:textId="77777777" w:rsidR="00D708A4" w:rsidRDefault="00D708A4" w:rsidP="0015682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091A948C" w14:textId="77777777" w:rsidR="00D708A4" w:rsidRPr="00907C9B" w:rsidRDefault="00D708A4" w:rsidP="001568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BC17362" w14:textId="77777777" w:rsidR="00D708A4" w:rsidRPr="00907C9B" w:rsidRDefault="00D708A4" w:rsidP="001568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D708A4" w:rsidRPr="00907C9B" w14:paraId="1EF28D63" w14:textId="77777777" w:rsidTr="00156829">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36249ADE" w14:textId="77777777" w:rsidR="00D708A4" w:rsidRPr="00835228" w:rsidRDefault="00D708A4" w:rsidP="00156829">
            <w:pPr>
              <w:spacing w:line="229" w:lineRule="exact"/>
              <w:ind w:left="102"/>
              <w:rPr>
                <w:sz w:val="20"/>
                <w:szCs w:val="20"/>
              </w:rPr>
            </w:pPr>
            <w:proofErr w:type="gramStart"/>
            <w:r>
              <w:rPr>
                <w:sz w:val="20"/>
                <w:szCs w:val="20"/>
              </w:rPr>
              <w:t>…</w:t>
            </w:r>
            <w:proofErr w:type="spellStart"/>
            <w:r>
              <w:rPr>
                <w:sz w:val="20"/>
                <w:szCs w:val="20"/>
              </w:rPr>
              <w:t>bloodPressureSystolic</w:t>
            </w:r>
            <w:proofErr w:type="spellEnd"/>
            <w:proofErr w:type="gramEnd"/>
          </w:p>
          <w:p w14:paraId="35560A1F" w14:textId="77777777" w:rsidR="00D708A4" w:rsidRDefault="00D708A4" w:rsidP="00156829">
            <w:pPr>
              <w:spacing w:line="229" w:lineRule="exact"/>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40CF0813" w14:textId="77777777" w:rsidR="00D708A4" w:rsidRDefault="00D708A4" w:rsidP="00156829">
            <w:pPr>
              <w:spacing w:line="229" w:lineRule="exact"/>
              <w:ind w:left="102"/>
              <w:rPr>
                <w:sz w:val="20"/>
                <w:szCs w:val="20"/>
              </w:rPr>
            </w:pPr>
            <w:proofErr w:type="spellStart"/>
            <w:proofErr w:type="gramStart"/>
            <w:r>
              <w:rPr>
                <w:sz w:val="20"/>
                <w:szCs w:val="20"/>
              </w:rPr>
              <w:t>int</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61759F4F" w14:textId="77777777" w:rsidR="00D708A4" w:rsidRPr="00907C9B" w:rsidRDefault="00D708A4" w:rsidP="00156829">
            <w:pPr>
              <w:spacing w:line="226" w:lineRule="exact"/>
              <w:ind w:left="102"/>
              <w:rPr>
                <w:spacing w:val="-1"/>
                <w:sz w:val="20"/>
                <w:szCs w:val="20"/>
              </w:rPr>
            </w:pPr>
            <w:r>
              <w:rPr>
                <w:spacing w:val="-1"/>
                <w:sz w:val="20"/>
                <w:szCs w:val="20"/>
              </w:rPr>
              <w:t>Systoliskt blodtryck</w:t>
            </w:r>
          </w:p>
        </w:tc>
        <w:tc>
          <w:tcPr>
            <w:tcW w:w="851" w:type="dxa"/>
            <w:tcBorders>
              <w:top w:val="single" w:sz="5" w:space="0" w:color="000000"/>
              <w:left w:val="single" w:sz="5" w:space="0" w:color="000000"/>
              <w:bottom w:val="single" w:sz="5" w:space="0" w:color="000000"/>
              <w:right w:val="single" w:sz="5" w:space="0" w:color="000000"/>
            </w:tcBorders>
          </w:tcPr>
          <w:p w14:paraId="786D94CE" w14:textId="77777777" w:rsidR="00D708A4" w:rsidRPr="00907C9B" w:rsidRDefault="00D708A4" w:rsidP="001568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D708A4" w:rsidRPr="00907C9B" w14:paraId="6054640A" w14:textId="77777777" w:rsidTr="00156829">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A26CDD4" w14:textId="77777777" w:rsidR="00D708A4" w:rsidRDefault="00D708A4" w:rsidP="00156829">
            <w:pPr>
              <w:spacing w:line="229" w:lineRule="exact"/>
              <w:ind w:left="102"/>
              <w:rPr>
                <w:sz w:val="20"/>
                <w:szCs w:val="20"/>
              </w:rPr>
            </w:pPr>
            <w:proofErr w:type="gramStart"/>
            <w:r>
              <w:rPr>
                <w:sz w:val="20"/>
                <w:szCs w:val="20"/>
              </w:rPr>
              <w:t>…</w:t>
            </w:r>
            <w:proofErr w:type="spellStart"/>
            <w:r>
              <w:rPr>
                <w:sz w:val="20"/>
                <w:szCs w:val="20"/>
              </w:rPr>
              <w:t>bloodPressureDiastolic</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1DB32711" w14:textId="77777777" w:rsidR="00D708A4" w:rsidRDefault="00D708A4" w:rsidP="00156829">
            <w:pPr>
              <w:spacing w:line="229" w:lineRule="exact"/>
              <w:ind w:left="102"/>
              <w:rPr>
                <w:sz w:val="20"/>
                <w:szCs w:val="20"/>
              </w:rPr>
            </w:pPr>
            <w:proofErr w:type="spellStart"/>
            <w:proofErr w:type="gramStart"/>
            <w:r>
              <w:rPr>
                <w:sz w:val="20"/>
                <w:szCs w:val="20"/>
              </w:rPr>
              <w:t>int</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7CEE83F9" w14:textId="77777777" w:rsidR="00D708A4" w:rsidRPr="00907C9B" w:rsidRDefault="00D708A4" w:rsidP="00156829">
            <w:pPr>
              <w:spacing w:line="226" w:lineRule="exact"/>
              <w:ind w:left="102"/>
              <w:rPr>
                <w:spacing w:val="-1"/>
                <w:sz w:val="20"/>
                <w:szCs w:val="20"/>
              </w:rPr>
            </w:pPr>
            <w:r>
              <w:rPr>
                <w:spacing w:val="-1"/>
                <w:sz w:val="20"/>
                <w:szCs w:val="20"/>
              </w:rPr>
              <w:t>Diastoliskt blodtryck</w:t>
            </w:r>
          </w:p>
        </w:tc>
        <w:tc>
          <w:tcPr>
            <w:tcW w:w="851" w:type="dxa"/>
            <w:tcBorders>
              <w:top w:val="single" w:sz="5" w:space="0" w:color="000000"/>
              <w:left w:val="single" w:sz="5" w:space="0" w:color="000000"/>
              <w:bottom w:val="single" w:sz="5" w:space="0" w:color="000000"/>
              <w:right w:val="single" w:sz="5" w:space="0" w:color="000000"/>
            </w:tcBorders>
          </w:tcPr>
          <w:p w14:paraId="6549EEA0" w14:textId="77777777" w:rsidR="00D708A4" w:rsidRPr="00907C9B" w:rsidRDefault="00D708A4" w:rsidP="001568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D708A4" w:rsidRPr="00907C9B" w14:paraId="599AC61D" w14:textId="77777777" w:rsidTr="00156829">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208EAD66" w14:textId="77777777" w:rsidR="00D708A4" w:rsidRDefault="00D708A4" w:rsidP="00156829">
            <w:pPr>
              <w:spacing w:line="229" w:lineRule="exact"/>
              <w:ind w:left="102"/>
              <w:rPr>
                <w:sz w:val="20"/>
                <w:szCs w:val="20"/>
              </w:rPr>
            </w:pPr>
            <w:proofErr w:type="gramStart"/>
            <w:r>
              <w:rPr>
                <w:sz w:val="20"/>
                <w:szCs w:val="20"/>
              </w:rPr>
              <w:t>…</w:t>
            </w:r>
            <w:proofErr w:type="spellStart"/>
            <w:r>
              <w:rPr>
                <w:sz w:val="20"/>
                <w:szCs w:val="20"/>
              </w:rPr>
              <w:t>bodyTemperature</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1C9EECC3" w14:textId="2BD5D187" w:rsidR="00D708A4" w:rsidRDefault="00D708A4" w:rsidP="00F26FB3">
            <w:pPr>
              <w:spacing w:line="229" w:lineRule="exact"/>
              <w:ind w:left="102"/>
              <w:rPr>
                <w:sz w:val="20"/>
                <w:szCs w:val="20"/>
              </w:rPr>
            </w:pPr>
            <w:r>
              <w:rPr>
                <w:sz w:val="20"/>
                <w:szCs w:val="20"/>
              </w:rPr>
              <w:t>decimal</w:t>
            </w:r>
          </w:p>
        </w:tc>
        <w:tc>
          <w:tcPr>
            <w:tcW w:w="3685" w:type="dxa"/>
            <w:tcBorders>
              <w:top w:val="single" w:sz="5" w:space="0" w:color="000000"/>
              <w:left w:val="single" w:sz="5" w:space="0" w:color="000000"/>
              <w:bottom w:val="single" w:sz="5" w:space="0" w:color="000000"/>
              <w:right w:val="single" w:sz="5" w:space="0" w:color="000000"/>
            </w:tcBorders>
          </w:tcPr>
          <w:p w14:paraId="17EDABFD" w14:textId="44D40434" w:rsidR="00D708A4" w:rsidRPr="00907C9B" w:rsidRDefault="00D708A4" w:rsidP="00156829">
            <w:pPr>
              <w:spacing w:line="226" w:lineRule="exact"/>
              <w:ind w:left="102"/>
              <w:rPr>
                <w:spacing w:val="-1"/>
                <w:sz w:val="20"/>
                <w:szCs w:val="20"/>
              </w:rPr>
            </w:pPr>
            <w:r>
              <w:rPr>
                <w:spacing w:val="-1"/>
                <w:sz w:val="20"/>
                <w:szCs w:val="20"/>
              </w:rPr>
              <w:t>Temp (decimaltal med decimalpunkt)</w:t>
            </w:r>
          </w:p>
        </w:tc>
        <w:tc>
          <w:tcPr>
            <w:tcW w:w="851" w:type="dxa"/>
            <w:tcBorders>
              <w:top w:val="single" w:sz="5" w:space="0" w:color="000000"/>
              <w:left w:val="single" w:sz="5" w:space="0" w:color="000000"/>
              <w:bottom w:val="single" w:sz="5" w:space="0" w:color="000000"/>
              <w:right w:val="single" w:sz="5" w:space="0" w:color="000000"/>
            </w:tcBorders>
          </w:tcPr>
          <w:p w14:paraId="13EBD6C3" w14:textId="77777777" w:rsidR="00D708A4" w:rsidRPr="00907C9B" w:rsidRDefault="00D708A4" w:rsidP="001568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D708A4" w:rsidRPr="00907C9B" w14:paraId="26E01449" w14:textId="77777777" w:rsidTr="00156829">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21AF271F" w14:textId="77777777" w:rsidR="00D708A4" w:rsidRDefault="00D708A4" w:rsidP="00156829">
            <w:pPr>
              <w:spacing w:line="229" w:lineRule="exact"/>
              <w:ind w:left="102"/>
              <w:rPr>
                <w:sz w:val="20"/>
                <w:szCs w:val="20"/>
              </w:rPr>
            </w:pPr>
            <w:proofErr w:type="gramStart"/>
            <w:r>
              <w:rPr>
                <w:sz w:val="20"/>
                <w:szCs w:val="20"/>
              </w:rPr>
              <w:t>…</w:t>
            </w:r>
            <w:proofErr w:type="spellStart"/>
            <w:r>
              <w:rPr>
                <w:sz w:val="20"/>
                <w:szCs w:val="20"/>
              </w:rPr>
              <w:t>Urinated</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577C88E8" w14:textId="77777777" w:rsidR="00D708A4" w:rsidRDefault="00D708A4" w:rsidP="00156829">
            <w:pPr>
              <w:spacing w:line="229" w:lineRule="exact"/>
              <w:ind w:left="102"/>
              <w:rPr>
                <w:sz w:val="20"/>
                <w:szCs w:val="20"/>
              </w:rPr>
            </w:pPr>
            <w:proofErr w:type="spellStart"/>
            <w:r>
              <w:rPr>
                <w:sz w:val="20"/>
                <w:szCs w:val="20"/>
              </w:rPr>
              <w:t>boolean</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5F9D1268" w14:textId="70CF96B2" w:rsidR="00D708A4" w:rsidRPr="00907C9B" w:rsidRDefault="00D708A4" w:rsidP="00156829">
            <w:pPr>
              <w:spacing w:line="226" w:lineRule="exact"/>
              <w:ind w:left="102"/>
              <w:rPr>
                <w:spacing w:val="-1"/>
                <w:sz w:val="20"/>
                <w:szCs w:val="20"/>
              </w:rPr>
            </w:pPr>
            <w:r>
              <w:rPr>
                <w:spacing w:val="-1"/>
                <w:sz w:val="20"/>
                <w:szCs w:val="20"/>
              </w:rPr>
              <w:t>Har kissat?</w:t>
            </w:r>
          </w:p>
        </w:tc>
        <w:tc>
          <w:tcPr>
            <w:tcW w:w="851" w:type="dxa"/>
            <w:tcBorders>
              <w:top w:val="single" w:sz="5" w:space="0" w:color="000000"/>
              <w:left w:val="single" w:sz="5" w:space="0" w:color="000000"/>
              <w:bottom w:val="single" w:sz="5" w:space="0" w:color="000000"/>
              <w:right w:val="single" w:sz="5" w:space="0" w:color="000000"/>
            </w:tcBorders>
          </w:tcPr>
          <w:p w14:paraId="27D80FBA" w14:textId="77777777" w:rsidR="00D708A4" w:rsidRPr="00907C9B" w:rsidRDefault="00D708A4" w:rsidP="001568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D708A4" w:rsidRPr="00907C9B" w14:paraId="3186703B" w14:textId="77777777" w:rsidTr="00156829">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7D76F375" w14:textId="77777777" w:rsidR="00D708A4" w:rsidRDefault="00D708A4" w:rsidP="00156829">
            <w:pPr>
              <w:spacing w:line="229" w:lineRule="exact"/>
              <w:ind w:left="102"/>
              <w:rPr>
                <w:sz w:val="20"/>
                <w:szCs w:val="20"/>
              </w:rPr>
            </w:pPr>
            <w:proofErr w:type="gramStart"/>
            <w:r>
              <w:rPr>
                <w:sz w:val="20"/>
                <w:szCs w:val="20"/>
              </w:rPr>
              <w:lastRenderedPageBreak/>
              <w:t>…</w:t>
            </w:r>
            <w:proofErr w:type="spellStart"/>
            <w:r>
              <w:rPr>
                <w:sz w:val="20"/>
                <w:szCs w:val="20"/>
              </w:rPr>
              <w:t>haemorrhageBeforePlacentaDelive</w:t>
            </w:r>
            <w:proofErr w:type="gramEnd"/>
            <w:r>
              <w:rPr>
                <w:sz w:val="20"/>
                <w:szCs w:val="20"/>
              </w:rPr>
              <w:t>ry</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766BF85" w14:textId="77777777" w:rsidR="00D708A4" w:rsidRDefault="00D708A4" w:rsidP="00156829">
            <w:pPr>
              <w:spacing w:line="229" w:lineRule="exact"/>
              <w:ind w:left="102"/>
              <w:rPr>
                <w:sz w:val="20"/>
                <w:szCs w:val="20"/>
              </w:rPr>
            </w:pPr>
            <w:proofErr w:type="spellStart"/>
            <w:proofErr w:type="gramStart"/>
            <w:r>
              <w:rPr>
                <w:sz w:val="20"/>
                <w:szCs w:val="20"/>
              </w:rPr>
              <w:t>int</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1BCE4070" w14:textId="66D5107D" w:rsidR="00D708A4" w:rsidRPr="00907C9B" w:rsidRDefault="00D708A4" w:rsidP="00156829">
            <w:pPr>
              <w:spacing w:line="226" w:lineRule="exact"/>
              <w:ind w:left="102"/>
              <w:rPr>
                <w:spacing w:val="-1"/>
                <w:sz w:val="20"/>
                <w:szCs w:val="20"/>
              </w:rPr>
            </w:pPr>
            <w:r>
              <w:rPr>
                <w:spacing w:val="-1"/>
                <w:sz w:val="20"/>
                <w:szCs w:val="20"/>
              </w:rPr>
              <w:t>Blödning före placentaavgång (milliliter)</w:t>
            </w:r>
          </w:p>
        </w:tc>
        <w:tc>
          <w:tcPr>
            <w:tcW w:w="851" w:type="dxa"/>
            <w:tcBorders>
              <w:top w:val="single" w:sz="5" w:space="0" w:color="000000"/>
              <w:left w:val="single" w:sz="5" w:space="0" w:color="000000"/>
              <w:bottom w:val="single" w:sz="5" w:space="0" w:color="000000"/>
              <w:right w:val="single" w:sz="5" w:space="0" w:color="000000"/>
            </w:tcBorders>
          </w:tcPr>
          <w:p w14:paraId="528ACA79" w14:textId="77777777" w:rsidR="00D708A4" w:rsidRPr="00907C9B" w:rsidRDefault="00D708A4" w:rsidP="00156829">
            <w:pPr>
              <w:spacing w:line="226" w:lineRule="exact"/>
              <w:ind w:left="102"/>
              <w:rPr>
                <w:spacing w:val="-1"/>
                <w:sz w:val="20"/>
                <w:szCs w:val="20"/>
              </w:rPr>
            </w:pPr>
          </w:p>
        </w:tc>
      </w:tr>
      <w:tr w:rsidR="00D708A4" w:rsidRPr="00907C9B" w14:paraId="028EE5DA" w14:textId="77777777" w:rsidTr="00156829">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0D8C4CF8" w14:textId="77777777" w:rsidR="00D708A4" w:rsidRDefault="00D708A4" w:rsidP="00156829">
            <w:pPr>
              <w:spacing w:line="229" w:lineRule="exact"/>
              <w:ind w:left="102"/>
              <w:rPr>
                <w:sz w:val="20"/>
                <w:szCs w:val="20"/>
              </w:rPr>
            </w:pPr>
            <w:proofErr w:type="gramStart"/>
            <w:r>
              <w:rPr>
                <w:sz w:val="20"/>
                <w:szCs w:val="20"/>
              </w:rPr>
              <w:t>…</w:t>
            </w:r>
            <w:proofErr w:type="spellStart"/>
            <w:r>
              <w:rPr>
                <w:sz w:val="20"/>
                <w:szCs w:val="20"/>
              </w:rPr>
              <w:t>haemorrhageAfterPlacentaDeliver</w:t>
            </w:r>
            <w:proofErr w:type="gramEnd"/>
            <w:r>
              <w:rPr>
                <w:sz w:val="20"/>
                <w:szCs w:val="20"/>
              </w:rPr>
              <w:t>y</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A718F26" w14:textId="77777777" w:rsidR="00D708A4" w:rsidRDefault="00D708A4" w:rsidP="00156829">
            <w:pPr>
              <w:spacing w:line="229" w:lineRule="exact"/>
              <w:ind w:left="102"/>
              <w:rPr>
                <w:sz w:val="20"/>
                <w:szCs w:val="20"/>
              </w:rPr>
            </w:pPr>
            <w:proofErr w:type="spellStart"/>
            <w:proofErr w:type="gramStart"/>
            <w:r>
              <w:rPr>
                <w:sz w:val="20"/>
                <w:szCs w:val="20"/>
              </w:rPr>
              <w:t>int</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518D8277" w14:textId="16E685EC" w:rsidR="00D708A4" w:rsidRPr="00907C9B" w:rsidRDefault="00D708A4" w:rsidP="00156829">
            <w:pPr>
              <w:spacing w:line="226" w:lineRule="exact"/>
              <w:ind w:left="102"/>
              <w:rPr>
                <w:spacing w:val="-1"/>
                <w:sz w:val="20"/>
                <w:szCs w:val="20"/>
              </w:rPr>
            </w:pPr>
            <w:r>
              <w:rPr>
                <w:spacing w:val="-1"/>
                <w:sz w:val="20"/>
                <w:szCs w:val="20"/>
              </w:rPr>
              <w:t>Blödning efter placentaavgång (milliliter)</w:t>
            </w:r>
          </w:p>
        </w:tc>
        <w:tc>
          <w:tcPr>
            <w:tcW w:w="851" w:type="dxa"/>
            <w:tcBorders>
              <w:top w:val="single" w:sz="5" w:space="0" w:color="000000"/>
              <w:left w:val="single" w:sz="5" w:space="0" w:color="000000"/>
              <w:bottom w:val="single" w:sz="5" w:space="0" w:color="000000"/>
              <w:right w:val="single" w:sz="5" w:space="0" w:color="000000"/>
            </w:tcBorders>
          </w:tcPr>
          <w:p w14:paraId="3CD2EB05" w14:textId="77777777" w:rsidR="00D708A4" w:rsidRPr="00907C9B" w:rsidRDefault="00D708A4" w:rsidP="00156829">
            <w:pPr>
              <w:spacing w:line="226" w:lineRule="exact"/>
              <w:ind w:left="102"/>
              <w:rPr>
                <w:spacing w:val="-1"/>
                <w:sz w:val="20"/>
                <w:szCs w:val="20"/>
              </w:rPr>
            </w:pPr>
          </w:p>
        </w:tc>
      </w:tr>
      <w:tr w:rsidR="00D708A4" w:rsidRPr="00907C9B" w14:paraId="44EA25C5" w14:textId="77777777" w:rsidTr="00156829">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3F14972A" w14:textId="0426A475" w:rsidR="00D708A4" w:rsidRPr="00835228" w:rsidRDefault="00D708A4" w:rsidP="00156829">
            <w:pPr>
              <w:spacing w:line="229" w:lineRule="exact"/>
              <w:ind w:left="102"/>
              <w:rPr>
                <w:sz w:val="20"/>
                <w:szCs w:val="20"/>
              </w:rPr>
            </w:pPr>
            <w:proofErr w:type="gramStart"/>
            <w:r>
              <w:rPr>
                <w:sz w:val="20"/>
                <w:szCs w:val="20"/>
              </w:rPr>
              <w:t>..</w:t>
            </w:r>
            <w:proofErr w:type="spellStart"/>
            <w:proofErr w:type="gramEnd"/>
            <w:r>
              <w:rPr>
                <w:sz w:val="20"/>
                <w:szCs w:val="20"/>
              </w:rPr>
              <w:t>deliveryMedicalHistoryChild</w:t>
            </w:r>
            <w:proofErr w:type="spellEnd"/>
          </w:p>
          <w:p w14:paraId="13F7FE3B" w14:textId="77777777" w:rsidR="00D708A4" w:rsidRDefault="00D708A4" w:rsidP="0015682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2BE0CAFE" w14:textId="171884D5" w:rsidR="00D708A4" w:rsidRPr="00835228" w:rsidRDefault="00D708A4" w:rsidP="00156829">
            <w:pPr>
              <w:spacing w:line="229" w:lineRule="exact"/>
              <w:ind w:left="102"/>
              <w:rPr>
                <w:sz w:val="20"/>
                <w:szCs w:val="20"/>
              </w:rPr>
            </w:pPr>
            <w:proofErr w:type="spellStart"/>
            <w:r>
              <w:rPr>
                <w:sz w:val="20"/>
                <w:szCs w:val="20"/>
              </w:rPr>
              <w:t>DeliveryMedicalHistoryChildType</w:t>
            </w:r>
            <w:proofErr w:type="spellEnd"/>
          </w:p>
          <w:p w14:paraId="69D83688" w14:textId="77777777" w:rsidR="00D708A4" w:rsidRDefault="00D708A4" w:rsidP="0015682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26B0EB74" w14:textId="77777777" w:rsidR="00D708A4" w:rsidRPr="00907C9B" w:rsidRDefault="00D708A4" w:rsidP="001568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C459821" w14:textId="77777777" w:rsidR="00D708A4" w:rsidRPr="00907C9B" w:rsidRDefault="00D708A4" w:rsidP="001568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w:t>
            </w:r>
          </w:p>
        </w:tc>
      </w:tr>
      <w:tr w:rsidR="00D708A4" w:rsidRPr="00907C9B" w14:paraId="0FDD94E4" w14:textId="77777777" w:rsidTr="00156829">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65B7D31A" w14:textId="77777777" w:rsidR="00D708A4" w:rsidRDefault="00D708A4" w:rsidP="00156829">
            <w:pPr>
              <w:spacing w:line="229" w:lineRule="exact"/>
              <w:ind w:left="102"/>
              <w:rPr>
                <w:sz w:val="20"/>
                <w:szCs w:val="20"/>
              </w:rPr>
            </w:pPr>
            <w:proofErr w:type="gramStart"/>
            <w:r>
              <w:rPr>
                <w:sz w:val="20"/>
                <w:szCs w:val="20"/>
              </w:rPr>
              <w:t>…</w:t>
            </w:r>
            <w:proofErr w:type="spellStart"/>
            <w:r>
              <w:rPr>
                <w:sz w:val="20"/>
                <w:szCs w:val="20"/>
              </w:rPr>
              <w:t>suckle</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582A72CC" w14:textId="77777777" w:rsidR="00D708A4" w:rsidRDefault="00D708A4" w:rsidP="00156829">
            <w:pPr>
              <w:spacing w:line="229" w:lineRule="exact"/>
              <w:ind w:left="102"/>
              <w:rPr>
                <w:sz w:val="20"/>
                <w:szCs w:val="20"/>
              </w:rPr>
            </w:pPr>
            <w:proofErr w:type="spellStart"/>
            <w:r>
              <w:rPr>
                <w:sz w:val="20"/>
                <w:szCs w:val="20"/>
              </w:rPr>
              <w:t>boolean</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6F82DA97" w14:textId="77777777" w:rsidR="00D708A4" w:rsidRPr="00907C9B" w:rsidRDefault="00D708A4" w:rsidP="00156829">
            <w:pPr>
              <w:spacing w:line="226" w:lineRule="exact"/>
              <w:ind w:left="102"/>
              <w:rPr>
                <w:spacing w:val="-1"/>
                <w:sz w:val="20"/>
                <w:szCs w:val="20"/>
              </w:rPr>
            </w:pPr>
            <w:r>
              <w:rPr>
                <w:spacing w:val="-1"/>
                <w:sz w:val="20"/>
                <w:szCs w:val="20"/>
              </w:rPr>
              <w:t>Har ammat?</w:t>
            </w:r>
          </w:p>
        </w:tc>
        <w:tc>
          <w:tcPr>
            <w:tcW w:w="851" w:type="dxa"/>
            <w:tcBorders>
              <w:top w:val="single" w:sz="5" w:space="0" w:color="000000"/>
              <w:left w:val="single" w:sz="5" w:space="0" w:color="000000"/>
              <w:bottom w:val="single" w:sz="5" w:space="0" w:color="000000"/>
              <w:right w:val="single" w:sz="5" w:space="0" w:color="000000"/>
            </w:tcBorders>
          </w:tcPr>
          <w:p w14:paraId="0A08D4EF" w14:textId="77777777" w:rsidR="00D708A4" w:rsidRPr="00907C9B" w:rsidRDefault="00D708A4" w:rsidP="001568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D708A4" w:rsidRPr="00907C9B" w14:paraId="71FD9892" w14:textId="77777777" w:rsidTr="00156829">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42A5ADEB" w14:textId="77777777" w:rsidR="00D708A4" w:rsidRDefault="00D708A4" w:rsidP="00156829">
            <w:pPr>
              <w:spacing w:line="229" w:lineRule="exact"/>
              <w:ind w:left="102"/>
              <w:rPr>
                <w:sz w:val="20"/>
                <w:szCs w:val="20"/>
              </w:rPr>
            </w:pPr>
            <w:proofErr w:type="gramStart"/>
            <w:r>
              <w:rPr>
                <w:sz w:val="20"/>
                <w:szCs w:val="20"/>
              </w:rPr>
              <w:t>…</w:t>
            </w:r>
            <w:proofErr w:type="spellStart"/>
            <w:r>
              <w:rPr>
                <w:sz w:val="20"/>
                <w:szCs w:val="20"/>
              </w:rPr>
              <w:t>urinated</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690DE7F6" w14:textId="77777777" w:rsidR="00D708A4" w:rsidRDefault="00D708A4" w:rsidP="00156829">
            <w:pPr>
              <w:spacing w:line="229" w:lineRule="exact"/>
              <w:ind w:left="102"/>
              <w:rPr>
                <w:sz w:val="20"/>
                <w:szCs w:val="20"/>
              </w:rPr>
            </w:pPr>
            <w:proofErr w:type="spellStart"/>
            <w:r>
              <w:rPr>
                <w:sz w:val="20"/>
                <w:szCs w:val="20"/>
              </w:rPr>
              <w:t>boolean</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5588AF2B" w14:textId="77777777" w:rsidR="00D708A4" w:rsidRDefault="00D708A4" w:rsidP="00156829">
            <w:pPr>
              <w:spacing w:line="226" w:lineRule="exact"/>
              <w:ind w:left="102"/>
              <w:rPr>
                <w:spacing w:val="-1"/>
                <w:sz w:val="20"/>
                <w:szCs w:val="20"/>
              </w:rPr>
            </w:pPr>
            <w:r>
              <w:rPr>
                <w:spacing w:val="-1"/>
                <w:sz w:val="20"/>
                <w:szCs w:val="20"/>
              </w:rPr>
              <w:t>Har kissat?</w:t>
            </w:r>
          </w:p>
        </w:tc>
        <w:tc>
          <w:tcPr>
            <w:tcW w:w="851" w:type="dxa"/>
            <w:tcBorders>
              <w:top w:val="single" w:sz="5" w:space="0" w:color="000000"/>
              <w:left w:val="single" w:sz="5" w:space="0" w:color="000000"/>
              <w:bottom w:val="single" w:sz="5" w:space="0" w:color="000000"/>
              <w:right w:val="single" w:sz="5" w:space="0" w:color="000000"/>
            </w:tcBorders>
          </w:tcPr>
          <w:p w14:paraId="77B4E68D" w14:textId="77777777" w:rsidR="00D708A4" w:rsidRDefault="00D708A4" w:rsidP="001568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D708A4" w:rsidRPr="00907C9B" w14:paraId="69D9B164" w14:textId="77777777" w:rsidTr="00156829">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28D301DE" w14:textId="77777777" w:rsidR="00D708A4" w:rsidRDefault="00D708A4" w:rsidP="00156829">
            <w:pPr>
              <w:spacing w:line="229" w:lineRule="exact"/>
              <w:ind w:left="102"/>
              <w:rPr>
                <w:sz w:val="20"/>
                <w:szCs w:val="20"/>
              </w:rPr>
            </w:pPr>
            <w:proofErr w:type="gramStart"/>
            <w:r>
              <w:rPr>
                <w:sz w:val="20"/>
                <w:szCs w:val="20"/>
              </w:rPr>
              <w:t>…</w:t>
            </w:r>
            <w:proofErr w:type="spellStart"/>
            <w:r>
              <w:rPr>
                <w:sz w:val="20"/>
                <w:szCs w:val="20"/>
              </w:rPr>
              <w:t>meconium</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41FB599F" w14:textId="77777777" w:rsidR="00D708A4" w:rsidRDefault="00D708A4" w:rsidP="00156829">
            <w:pPr>
              <w:spacing w:line="229" w:lineRule="exact"/>
              <w:ind w:left="102"/>
              <w:rPr>
                <w:sz w:val="20"/>
                <w:szCs w:val="20"/>
              </w:rPr>
            </w:pPr>
            <w:proofErr w:type="spellStart"/>
            <w:r>
              <w:rPr>
                <w:sz w:val="20"/>
                <w:szCs w:val="20"/>
              </w:rPr>
              <w:t>boolean</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62A9F689" w14:textId="77777777" w:rsidR="00D708A4" w:rsidRDefault="00D708A4" w:rsidP="00156829">
            <w:pPr>
              <w:spacing w:line="226" w:lineRule="exact"/>
              <w:ind w:left="102"/>
              <w:rPr>
                <w:spacing w:val="-1"/>
                <w:sz w:val="20"/>
                <w:szCs w:val="20"/>
              </w:rPr>
            </w:pPr>
            <w:proofErr w:type="spellStart"/>
            <w:r>
              <w:rPr>
                <w:spacing w:val="-1"/>
                <w:sz w:val="20"/>
                <w:szCs w:val="20"/>
              </w:rPr>
              <w:t>Mekoniumavgång</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2D63D471" w14:textId="77777777" w:rsidR="00D708A4" w:rsidRDefault="00D708A4" w:rsidP="001568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bl>
    <w:p w14:paraId="5F7727F6" w14:textId="77777777" w:rsidR="00F26FB3" w:rsidRPr="00BC5B0B" w:rsidRDefault="00F26FB3" w:rsidP="00F26FB3"/>
    <w:p w14:paraId="73421489" w14:textId="77777777" w:rsidR="00F26FB3" w:rsidRPr="00BC5B0B" w:rsidRDefault="00F26FB3" w:rsidP="00D218F3"/>
    <w:sectPr w:rsidR="00F26FB3" w:rsidRPr="00BC5B0B">
      <w:headerReference w:type="default" r:id="rId16"/>
      <w:pgSz w:w="11909" w:h="16840"/>
      <w:pgMar w:top="1480" w:right="1080" w:bottom="280" w:left="1060" w:header="907" w:footer="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7" w:author="Johan Eltes" w:date="2013-01-20T23:30:00Z" w:initials="JE">
    <w:p w14:paraId="3283B6FB" w14:textId="77777777" w:rsidR="00480EC7" w:rsidRPr="00551CB4" w:rsidRDefault="00480EC7" w:rsidP="0096507E">
      <w:pPr>
        <w:pStyle w:val="CommentText"/>
        <w:rPr>
          <w:lang w:val="sv-SE"/>
        </w:rPr>
      </w:pPr>
      <w:r>
        <w:rPr>
          <w:rStyle w:val="CommentReference"/>
        </w:rPr>
        <w:annotationRef/>
      </w:r>
      <w:r w:rsidRPr="00527535">
        <w:rPr>
          <w:lang w:val="sv-SE"/>
        </w:rPr>
        <w:t xml:space="preserve">Namnbyte planeras för nästa huvudversion. </w:t>
      </w:r>
      <w:r w:rsidRPr="00551CB4">
        <w:rPr>
          <w:lang w:val="sv-SE"/>
        </w:rPr>
        <w:t>Förslag: "</w:t>
      </w:r>
      <w:proofErr w:type="spellStart"/>
      <w:r w:rsidRPr="00551CB4">
        <w:rPr>
          <w:lang w:val="sv-SE"/>
        </w:rPr>
        <w:t>InformationOwner</w:t>
      </w:r>
      <w:proofErr w:type="spellEnd"/>
      <w:r w:rsidRPr="00551CB4">
        <w:rPr>
          <w:lang w:val="sv-SE"/>
        </w:rPr>
        <w:t xml:space="preserve">", "Business </w:t>
      </w:r>
      <w:proofErr w:type="spellStart"/>
      <w:r w:rsidRPr="00551CB4">
        <w:rPr>
          <w:lang w:val="sv-SE"/>
        </w:rPr>
        <w:t>Context</w:t>
      </w:r>
      <w:proofErr w:type="spellEnd"/>
      <w:r w:rsidRPr="00551CB4">
        <w:rPr>
          <w:lang w:val="sv-SE"/>
        </w:rPr>
        <w: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0F20F8" w14:textId="77777777" w:rsidR="00480EC7" w:rsidRDefault="00480EC7">
      <w:r>
        <w:separator/>
      </w:r>
    </w:p>
  </w:endnote>
  <w:endnote w:type="continuationSeparator" w:id="0">
    <w:p w14:paraId="2B47405B" w14:textId="77777777" w:rsidR="00480EC7" w:rsidRDefault="00480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ヒラギノ角ゴ Pro W3">
    <w:altName w:val="Arial Unicode MS"/>
    <w:charset w:val="80"/>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6904E9" w14:textId="77777777" w:rsidR="00480EC7" w:rsidRDefault="00480EC7">
      <w:r>
        <w:separator/>
      </w:r>
    </w:p>
  </w:footnote>
  <w:footnote w:type="continuationSeparator" w:id="0">
    <w:p w14:paraId="7508A099" w14:textId="77777777" w:rsidR="00480EC7" w:rsidRDefault="00480EC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480EC7"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E6CF3C6" w:rsidR="00480EC7" w:rsidRDefault="00480EC7"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Pr>
              <w:b/>
              <w:sz w:val="24"/>
            </w:rPr>
            <w:t>clinicalprocess:healthcond</w:t>
          </w:r>
          <w:proofErr w:type="gramEnd"/>
          <w:r>
            <w:rPr>
              <w:b/>
              <w:sz w:val="24"/>
            </w:rPr>
            <w:t>:actoutcome</w:t>
          </w:r>
          <w:r w:rsidRPr="00AB288E">
            <w:rPr>
              <w:b/>
              <w:sz w:val="24"/>
            </w:rPr>
            <w:t>:2</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480EC7" w:rsidRDefault="00480EC7"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w:t>
          </w:r>
          <w:proofErr w:type="gramStart"/>
          <w:r w:rsidRPr="000406C1">
            <w:rPr>
              <w:sz w:val="24"/>
              <w:lang w:val="en-US"/>
            </w:rPr>
            <w:t>plats</w:t>
          </w:r>
          <w:proofErr w:type="gramEnd"/>
          <w:r w:rsidRPr="000406C1">
            <w:rPr>
              <w:sz w:val="24"/>
              <w:lang w:val="en-US"/>
            </w:rPr>
            <w:t xml:space="preserve">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val="en-US"/>
            </w:rPr>
            <mc:AlternateContent>
              <mc:Choice Requires="wps">
                <w:drawing>
                  <wp:inline distT="0" distB="0" distL="0" distR="0" wp14:anchorId="329B11D6" wp14:editId="020807E0">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480EC7" w:rsidRDefault="00480EC7"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480EC7"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480EC7" w:rsidRDefault="00480EC7"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480EC7" w:rsidRDefault="00480EC7"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40B44E9E" w:rsidR="00480EC7" w:rsidRDefault="00480EC7" w:rsidP="0073624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PA29</w:t>
          </w:r>
        </w:p>
      </w:tc>
    </w:tr>
    <w:tr w:rsidR="00480EC7"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4BE790D2" w:rsidR="00480EC7" w:rsidRDefault="00480EC7"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480EC7" w:rsidRDefault="00480EC7"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480EC7" w:rsidRDefault="00480EC7"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D708A4">
            <w:rPr>
              <w:noProof/>
            </w:rPr>
            <w:t>5</w:t>
          </w:r>
          <w:r>
            <w:fldChar w:fldCharType="end"/>
          </w:r>
          <w:r>
            <w:t xml:space="preserve"> (</w:t>
          </w:r>
          <w:r>
            <w:fldChar w:fldCharType="begin"/>
          </w:r>
          <w:r>
            <w:instrText xml:space="preserve"> NUMPAGES </w:instrText>
          </w:r>
          <w:r>
            <w:fldChar w:fldCharType="separate"/>
          </w:r>
          <w:r w:rsidR="00D708A4">
            <w:rPr>
              <w:noProof/>
            </w:rPr>
            <w:t>33</w:t>
          </w:r>
          <w:r>
            <w:fldChar w:fldCharType="end"/>
          </w:r>
          <w:r>
            <w:t>)</w:t>
          </w:r>
        </w:p>
      </w:tc>
    </w:tr>
    <w:tr w:rsidR="00480EC7"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480EC7" w:rsidRPr="00CF3BBF" w:rsidRDefault="00480EC7"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F76F90">
            <w:rPr>
              <w:rFonts w:ascii="Arial" w:hAnsi="Arial" w:cs="Arial"/>
              <w:noProof/>
            </w:rPr>
            <w:t>2013-03-27</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480EC7" w:rsidRPr="00647B65" w:rsidRDefault="00480EC7"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480EC7" w:rsidRPr="00647B65" w:rsidRDefault="00480EC7" w:rsidP="004E562D"/>
      </w:tc>
    </w:tr>
  </w:tbl>
  <w:p w14:paraId="1CF20CDE" w14:textId="77777777" w:rsidR="00480EC7" w:rsidRPr="008745C3" w:rsidRDefault="00480EC7" w:rsidP="008745C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480EC7"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2D6BA260" w:rsidR="00480EC7" w:rsidRDefault="00480EC7"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Pr>
              <w:b/>
              <w:sz w:val="24"/>
            </w:rPr>
            <w:t>clinicalprocess:healthcond</w:t>
          </w:r>
          <w:proofErr w:type="gramEnd"/>
          <w:r>
            <w:rPr>
              <w:b/>
              <w:sz w:val="24"/>
            </w:rPr>
            <w:t>:actoutcome</w:t>
          </w:r>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480EC7" w:rsidRDefault="00480EC7"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w:t>
          </w:r>
          <w:proofErr w:type="gramStart"/>
          <w:r w:rsidRPr="000406C1">
            <w:rPr>
              <w:sz w:val="24"/>
              <w:lang w:val="en-US"/>
            </w:rPr>
            <w:t>plats</w:t>
          </w:r>
          <w:proofErr w:type="gramEnd"/>
          <w:r w:rsidRPr="000406C1">
            <w:rPr>
              <w:sz w:val="24"/>
              <w:lang w:val="en-US"/>
            </w:rPr>
            <w:t xml:space="preserve">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val="en-US"/>
            </w:rPr>
            <mc:AlternateContent>
              <mc:Choice Requires="wps">
                <w:drawing>
                  <wp:inline distT="0" distB="0" distL="0" distR="0" wp14:anchorId="73886119" wp14:editId="5201FCF5">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480EC7" w:rsidRDefault="00480EC7"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480EC7"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480EC7" w:rsidRDefault="00480EC7"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480EC7" w:rsidRDefault="00480EC7"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79B928E4" w:rsidR="00480EC7" w:rsidRDefault="00480EC7"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PA28</w:t>
          </w:r>
        </w:p>
      </w:tc>
    </w:tr>
    <w:tr w:rsidR="00480EC7"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77777777" w:rsidR="00480EC7" w:rsidRDefault="00480EC7"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480EC7" w:rsidRDefault="00480EC7"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480EC7" w:rsidRDefault="00480EC7"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D708A4">
            <w:rPr>
              <w:noProof/>
            </w:rPr>
            <w:t>33</w:t>
          </w:r>
          <w:r>
            <w:fldChar w:fldCharType="end"/>
          </w:r>
          <w:r>
            <w:t xml:space="preserve"> (</w:t>
          </w:r>
          <w:r>
            <w:fldChar w:fldCharType="begin"/>
          </w:r>
          <w:r>
            <w:instrText xml:space="preserve"> NUMPAGES </w:instrText>
          </w:r>
          <w:r>
            <w:fldChar w:fldCharType="separate"/>
          </w:r>
          <w:r w:rsidR="00D708A4">
            <w:rPr>
              <w:noProof/>
            </w:rPr>
            <w:t>33</w:t>
          </w:r>
          <w:r>
            <w:fldChar w:fldCharType="end"/>
          </w:r>
          <w:r>
            <w:t>)</w:t>
          </w:r>
        </w:p>
      </w:tc>
    </w:tr>
    <w:tr w:rsidR="00480EC7"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480EC7" w:rsidRPr="00CF3BBF" w:rsidRDefault="00480EC7"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F76F90">
            <w:rPr>
              <w:rFonts w:ascii="Arial" w:hAnsi="Arial" w:cs="Arial"/>
              <w:noProof/>
            </w:rPr>
            <w:t>2013-03-27</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480EC7" w:rsidRPr="00647B65" w:rsidRDefault="00480EC7"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480EC7" w:rsidRPr="00647B65" w:rsidRDefault="00480EC7" w:rsidP="004E562D"/>
      </w:tc>
    </w:tr>
  </w:tbl>
  <w:p w14:paraId="387255B9" w14:textId="77777777" w:rsidR="00480EC7" w:rsidRPr="008745C3" w:rsidRDefault="00480EC7" w:rsidP="008745C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B33F9"/>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
    <w:nsid w:val="16735DE3"/>
    <w:multiLevelType w:val="hybridMultilevel"/>
    <w:tmpl w:val="F4F879A0"/>
    <w:lvl w:ilvl="0" w:tplc="CD329C70">
      <w:start w:val="3"/>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3">
    <w:nsid w:val="1B9C69E8"/>
    <w:multiLevelType w:val="multilevel"/>
    <w:tmpl w:val="2E2E0F78"/>
    <w:lvl w:ilvl="0">
      <w:start w:val="1"/>
      <w:numFmt w:val="decimal"/>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24A2EF1"/>
    <w:multiLevelType w:val="hybridMultilevel"/>
    <w:tmpl w:val="261A17CC"/>
    <w:lvl w:ilvl="0" w:tplc="6AF23DC0">
      <w:start w:val="1"/>
      <w:numFmt w:val="decimal"/>
      <w:lvlText w:val="%1"/>
      <w:lvlJc w:val="left"/>
      <w:pPr>
        <w:ind w:hanging="480"/>
      </w:pPr>
      <w:rPr>
        <w:rFonts w:ascii="Times New Roman" w:eastAsia="Times New Roman" w:hAnsi="Times New Roman" w:hint="default"/>
        <w:sz w:val="24"/>
        <w:szCs w:val="24"/>
      </w:rPr>
    </w:lvl>
    <w:lvl w:ilvl="1" w:tplc="45148896">
      <w:start w:val="1"/>
      <w:numFmt w:val="bullet"/>
      <w:lvlText w:val="•"/>
      <w:lvlJc w:val="left"/>
      <w:rPr>
        <w:rFonts w:hint="default"/>
      </w:rPr>
    </w:lvl>
    <w:lvl w:ilvl="2" w:tplc="8D02F21E">
      <w:start w:val="1"/>
      <w:numFmt w:val="bullet"/>
      <w:lvlText w:val="•"/>
      <w:lvlJc w:val="left"/>
      <w:rPr>
        <w:rFonts w:hint="default"/>
      </w:rPr>
    </w:lvl>
    <w:lvl w:ilvl="3" w:tplc="FBD83CFE">
      <w:start w:val="1"/>
      <w:numFmt w:val="bullet"/>
      <w:lvlText w:val="•"/>
      <w:lvlJc w:val="left"/>
      <w:rPr>
        <w:rFonts w:hint="default"/>
      </w:rPr>
    </w:lvl>
    <w:lvl w:ilvl="4" w:tplc="4E1CD922">
      <w:start w:val="1"/>
      <w:numFmt w:val="bullet"/>
      <w:lvlText w:val="•"/>
      <w:lvlJc w:val="left"/>
      <w:rPr>
        <w:rFonts w:hint="default"/>
      </w:rPr>
    </w:lvl>
    <w:lvl w:ilvl="5" w:tplc="73E2FE3A">
      <w:start w:val="1"/>
      <w:numFmt w:val="bullet"/>
      <w:lvlText w:val="•"/>
      <w:lvlJc w:val="left"/>
      <w:rPr>
        <w:rFonts w:hint="default"/>
      </w:rPr>
    </w:lvl>
    <w:lvl w:ilvl="6" w:tplc="9CACDFA0">
      <w:start w:val="1"/>
      <w:numFmt w:val="bullet"/>
      <w:lvlText w:val="•"/>
      <w:lvlJc w:val="left"/>
      <w:rPr>
        <w:rFonts w:hint="default"/>
      </w:rPr>
    </w:lvl>
    <w:lvl w:ilvl="7" w:tplc="C0BA127C">
      <w:start w:val="1"/>
      <w:numFmt w:val="bullet"/>
      <w:lvlText w:val="•"/>
      <w:lvlJc w:val="left"/>
      <w:rPr>
        <w:rFonts w:hint="default"/>
      </w:rPr>
    </w:lvl>
    <w:lvl w:ilvl="8" w:tplc="867E077C">
      <w:start w:val="1"/>
      <w:numFmt w:val="bullet"/>
      <w:lvlText w:val="•"/>
      <w:lvlJc w:val="left"/>
      <w:rPr>
        <w:rFonts w:hint="default"/>
      </w:rPr>
    </w:lvl>
  </w:abstractNum>
  <w:abstractNum w:abstractNumId="5">
    <w:nsid w:val="32FA573D"/>
    <w:multiLevelType w:val="multilevel"/>
    <w:tmpl w:val="5BEE0B1C"/>
    <w:lvl w:ilvl="0">
      <w:start w:val="1"/>
      <w:numFmt w:val="decimal"/>
      <w:lvlText w:val="%1."/>
      <w:lvlJc w:val="left"/>
      <w:pPr>
        <w:ind w:hanging="568"/>
      </w:pPr>
      <w:rPr>
        <w:rFonts w:ascii="Arial" w:eastAsia="Arial" w:hAnsi="Arial" w:hint="default"/>
        <w:b/>
        <w:bCs/>
        <w:w w:val="99"/>
        <w:sz w:val="28"/>
        <w:szCs w:val="28"/>
      </w:rPr>
    </w:lvl>
    <w:lvl w:ilvl="1">
      <w:start w:val="1"/>
      <w:numFmt w:val="decimal"/>
      <w:lvlText w:val="%1.%2."/>
      <w:lvlJc w:val="left"/>
      <w:pPr>
        <w:ind w:hanging="568"/>
      </w:pPr>
      <w:rPr>
        <w:rFonts w:ascii="Arial" w:eastAsia="Arial" w:hAnsi="Arial" w:hint="default"/>
        <w:b/>
        <w:bCs/>
        <w:i/>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6">
    <w:nsid w:val="3C195D3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7">
    <w:nsid w:val="4A2C3400"/>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8">
    <w:nsid w:val="4FE246C2"/>
    <w:multiLevelType w:val="multilevel"/>
    <w:tmpl w:val="629C6D8A"/>
    <w:lvl w:ilvl="0">
      <w:start w:val="1"/>
      <w:numFmt w:val="decimal"/>
      <w:lvlText w:val="%1"/>
      <w:lvlJc w:val="left"/>
      <w:pPr>
        <w:ind w:hanging="432"/>
      </w:pPr>
      <w:rPr>
        <w:rFonts w:ascii="Arial" w:eastAsia="Arial" w:hAnsi="Arial" w:hint="default"/>
        <w:b/>
        <w:bCs/>
        <w:sz w:val="24"/>
        <w:szCs w:val="24"/>
      </w:rPr>
    </w:lvl>
    <w:lvl w:ilvl="1">
      <w:start w:val="1"/>
      <w:numFmt w:val="decimal"/>
      <w:pStyle w:val="Rubrik2b"/>
      <w:lvlText w:val="%1.%2"/>
      <w:lvlJc w:val="left"/>
      <w:pPr>
        <w:ind w:hanging="576"/>
      </w:pPr>
      <w:rPr>
        <w:rFonts w:ascii="Arial" w:eastAsia="Arial" w:hAnsi="Arial" w:hint="default"/>
        <w:b/>
        <w:bCs/>
        <w:color w:val="auto"/>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9">
    <w:nsid w:val="54783984"/>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num w:numId="1">
    <w:abstractNumId w:val="8"/>
  </w:num>
  <w:num w:numId="2">
    <w:abstractNumId w:val="4"/>
  </w:num>
  <w:num w:numId="3">
    <w:abstractNumId w:val="5"/>
  </w:num>
  <w:num w:numId="4">
    <w:abstractNumId w:val="1"/>
  </w:num>
  <w:num w:numId="5">
    <w:abstractNumId w:val="7"/>
  </w:num>
  <w:num w:numId="6">
    <w:abstractNumId w:val="6"/>
  </w:num>
  <w:num w:numId="7">
    <w:abstractNumId w:val="2"/>
  </w:num>
  <w:num w:numId="8">
    <w:abstractNumId w:val="0"/>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5"/>
  <w:doNotDisplayPageBoundaries/>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916"/>
    <w:rsid w:val="00002A0D"/>
    <w:rsid w:val="00002A3E"/>
    <w:rsid w:val="00007114"/>
    <w:rsid w:val="00007C38"/>
    <w:rsid w:val="000109E4"/>
    <w:rsid w:val="00010D88"/>
    <w:rsid w:val="0001456D"/>
    <w:rsid w:val="00020569"/>
    <w:rsid w:val="00020A25"/>
    <w:rsid w:val="00020C80"/>
    <w:rsid w:val="00025210"/>
    <w:rsid w:val="00026979"/>
    <w:rsid w:val="00027407"/>
    <w:rsid w:val="000332F4"/>
    <w:rsid w:val="00036529"/>
    <w:rsid w:val="00041CC6"/>
    <w:rsid w:val="00046C5C"/>
    <w:rsid w:val="00051057"/>
    <w:rsid w:val="0005173F"/>
    <w:rsid w:val="00051F47"/>
    <w:rsid w:val="00056DDA"/>
    <w:rsid w:val="00057186"/>
    <w:rsid w:val="00066033"/>
    <w:rsid w:val="0007211A"/>
    <w:rsid w:val="00081DAB"/>
    <w:rsid w:val="0008258C"/>
    <w:rsid w:val="000865EC"/>
    <w:rsid w:val="0009127E"/>
    <w:rsid w:val="00092028"/>
    <w:rsid w:val="000927F0"/>
    <w:rsid w:val="00092AA2"/>
    <w:rsid w:val="000A0B70"/>
    <w:rsid w:val="000A16BB"/>
    <w:rsid w:val="000A29F2"/>
    <w:rsid w:val="000A6DF8"/>
    <w:rsid w:val="000A70E9"/>
    <w:rsid w:val="000A7BB1"/>
    <w:rsid w:val="000B0BB9"/>
    <w:rsid w:val="000B1E09"/>
    <w:rsid w:val="000B2A17"/>
    <w:rsid w:val="000B2E7A"/>
    <w:rsid w:val="000B565A"/>
    <w:rsid w:val="000C1221"/>
    <w:rsid w:val="000D1895"/>
    <w:rsid w:val="000E36F5"/>
    <w:rsid w:val="000F45F6"/>
    <w:rsid w:val="00100AD1"/>
    <w:rsid w:val="00102291"/>
    <w:rsid w:val="00102881"/>
    <w:rsid w:val="001028DD"/>
    <w:rsid w:val="00111CED"/>
    <w:rsid w:val="001129CB"/>
    <w:rsid w:val="00115ED8"/>
    <w:rsid w:val="001260A0"/>
    <w:rsid w:val="00127777"/>
    <w:rsid w:val="00131996"/>
    <w:rsid w:val="001353D7"/>
    <w:rsid w:val="00140D4D"/>
    <w:rsid w:val="00142ECE"/>
    <w:rsid w:val="00150696"/>
    <w:rsid w:val="00154629"/>
    <w:rsid w:val="00160FE8"/>
    <w:rsid w:val="00163DBD"/>
    <w:rsid w:val="0016683B"/>
    <w:rsid w:val="0016732F"/>
    <w:rsid w:val="00171EC2"/>
    <w:rsid w:val="001734C4"/>
    <w:rsid w:val="001807E7"/>
    <w:rsid w:val="00180F30"/>
    <w:rsid w:val="00184A10"/>
    <w:rsid w:val="00185AAF"/>
    <w:rsid w:val="00186C6A"/>
    <w:rsid w:val="00192899"/>
    <w:rsid w:val="001937AC"/>
    <w:rsid w:val="00193E2E"/>
    <w:rsid w:val="00197A67"/>
    <w:rsid w:val="001A0FDD"/>
    <w:rsid w:val="001B46F4"/>
    <w:rsid w:val="001B6021"/>
    <w:rsid w:val="001B6C07"/>
    <w:rsid w:val="001C06B7"/>
    <w:rsid w:val="001C2EB1"/>
    <w:rsid w:val="001C41EE"/>
    <w:rsid w:val="001C497D"/>
    <w:rsid w:val="001C6105"/>
    <w:rsid w:val="001D1EEB"/>
    <w:rsid w:val="001E69BC"/>
    <w:rsid w:val="001F2E92"/>
    <w:rsid w:val="001F7860"/>
    <w:rsid w:val="00201233"/>
    <w:rsid w:val="00201E01"/>
    <w:rsid w:val="00212F5B"/>
    <w:rsid w:val="00215156"/>
    <w:rsid w:val="002235D9"/>
    <w:rsid w:val="00223C7B"/>
    <w:rsid w:val="00224224"/>
    <w:rsid w:val="002245B3"/>
    <w:rsid w:val="002315C3"/>
    <w:rsid w:val="002345AA"/>
    <w:rsid w:val="00234D64"/>
    <w:rsid w:val="0024048A"/>
    <w:rsid w:val="00240DAB"/>
    <w:rsid w:val="00241FD5"/>
    <w:rsid w:val="002521E7"/>
    <w:rsid w:val="002529C2"/>
    <w:rsid w:val="00252CCB"/>
    <w:rsid w:val="00253D60"/>
    <w:rsid w:val="002574EC"/>
    <w:rsid w:val="00261A82"/>
    <w:rsid w:val="00261E5F"/>
    <w:rsid w:val="00264A01"/>
    <w:rsid w:val="00270338"/>
    <w:rsid w:val="00270D14"/>
    <w:rsid w:val="00271839"/>
    <w:rsid w:val="00273CD1"/>
    <w:rsid w:val="002746EF"/>
    <w:rsid w:val="00274B67"/>
    <w:rsid w:val="00275476"/>
    <w:rsid w:val="0027716C"/>
    <w:rsid w:val="00280DF3"/>
    <w:rsid w:val="0028627C"/>
    <w:rsid w:val="00286390"/>
    <w:rsid w:val="00292555"/>
    <w:rsid w:val="002A2A60"/>
    <w:rsid w:val="002A432F"/>
    <w:rsid w:val="002A764C"/>
    <w:rsid w:val="002B31AC"/>
    <w:rsid w:val="002B3C3F"/>
    <w:rsid w:val="002B432C"/>
    <w:rsid w:val="002B66A6"/>
    <w:rsid w:val="002B7464"/>
    <w:rsid w:val="002C1A68"/>
    <w:rsid w:val="002C5087"/>
    <w:rsid w:val="002D224B"/>
    <w:rsid w:val="002E0BE8"/>
    <w:rsid w:val="002E1905"/>
    <w:rsid w:val="002E2583"/>
    <w:rsid w:val="002E3143"/>
    <w:rsid w:val="002E45BA"/>
    <w:rsid w:val="002F049F"/>
    <w:rsid w:val="002F3B7B"/>
    <w:rsid w:val="002F5628"/>
    <w:rsid w:val="002F66D9"/>
    <w:rsid w:val="002F740C"/>
    <w:rsid w:val="002F78C3"/>
    <w:rsid w:val="003039C3"/>
    <w:rsid w:val="00303CEF"/>
    <w:rsid w:val="00305222"/>
    <w:rsid w:val="00305B68"/>
    <w:rsid w:val="003069FF"/>
    <w:rsid w:val="00306AB1"/>
    <w:rsid w:val="00307900"/>
    <w:rsid w:val="00313F99"/>
    <w:rsid w:val="003152B8"/>
    <w:rsid w:val="003163B8"/>
    <w:rsid w:val="00317F3D"/>
    <w:rsid w:val="00323EBF"/>
    <w:rsid w:val="003337CF"/>
    <w:rsid w:val="00334CE3"/>
    <w:rsid w:val="00340279"/>
    <w:rsid w:val="0034250D"/>
    <w:rsid w:val="00342D3B"/>
    <w:rsid w:val="00344606"/>
    <w:rsid w:val="00344613"/>
    <w:rsid w:val="00346ABE"/>
    <w:rsid w:val="0035083B"/>
    <w:rsid w:val="00352B72"/>
    <w:rsid w:val="00356F55"/>
    <w:rsid w:val="00357703"/>
    <w:rsid w:val="00361FAF"/>
    <w:rsid w:val="00364338"/>
    <w:rsid w:val="00365FAE"/>
    <w:rsid w:val="00371E15"/>
    <w:rsid w:val="003724A3"/>
    <w:rsid w:val="00376F45"/>
    <w:rsid w:val="00377689"/>
    <w:rsid w:val="003837DD"/>
    <w:rsid w:val="00386D84"/>
    <w:rsid w:val="003A1BC5"/>
    <w:rsid w:val="003B0919"/>
    <w:rsid w:val="003B4941"/>
    <w:rsid w:val="003B67A0"/>
    <w:rsid w:val="003B7811"/>
    <w:rsid w:val="003C17D1"/>
    <w:rsid w:val="003C1F2A"/>
    <w:rsid w:val="003C2215"/>
    <w:rsid w:val="003D19F6"/>
    <w:rsid w:val="003D2A0F"/>
    <w:rsid w:val="003D5A7D"/>
    <w:rsid w:val="003D6271"/>
    <w:rsid w:val="003D659E"/>
    <w:rsid w:val="003E2E06"/>
    <w:rsid w:val="003E5998"/>
    <w:rsid w:val="003F056A"/>
    <w:rsid w:val="00401066"/>
    <w:rsid w:val="00405476"/>
    <w:rsid w:val="00405D7A"/>
    <w:rsid w:val="00413309"/>
    <w:rsid w:val="0041336D"/>
    <w:rsid w:val="004146E3"/>
    <w:rsid w:val="00421C24"/>
    <w:rsid w:val="004229CC"/>
    <w:rsid w:val="00426F10"/>
    <w:rsid w:val="0043113E"/>
    <w:rsid w:val="004323A7"/>
    <w:rsid w:val="004401FC"/>
    <w:rsid w:val="00440331"/>
    <w:rsid w:val="0044096C"/>
    <w:rsid w:val="00443630"/>
    <w:rsid w:val="00445A0F"/>
    <w:rsid w:val="00446E41"/>
    <w:rsid w:val="004479C5"/>
    <w:rsid w:val="00451399"/>
    <w:rsid w:val="0045695A"/>
    <w:rsid w:val="0046366E"/>
    <w:rsid w:val="004648EF"/>
    <w:rsid w:val="00471991"/>
    <w:rsid w:val="004742A5"/>
    <w:rsid w:val="00480EC7"/>
    <w:rsid w:val="00487B45"/>
    <w:rsid w:val="0049408B"/>
    <w:rsid w:val="004A5832"/>
    <w:rsid w:val="004B2C5D"/>
    <w:rsid w:val="004B2DDF"/>
    <w:rsid w:val="004B5DC6"/>
    <w:rsid w:val="004C1D1F"/>
    <w:rsid w:val="004C575E"/>
    <w:rsid w:val="004D6976"/>
    <w:rsid w:val="004D7C63"/>
    <w:rsid w:val="004E0982"/>
    <w:rsid w:val="004E313A"/>
    <w:rsid w:val="004E562D"/>
    <w:rsid w:val="004F122C"/>
    <w:rsid w:val="004F4E80"/>
    <w:rsid w:val="00501326"/>
    <w:rsid w:val="00501D8F"/>
    <w:rsid w:val="0051739C"/>
    <w:rsid w:val="00522E6E"/>
    <w:rsid w:val="00527535"/>
    <w:rsid w:val="005328D2"/>
    <w:rsid w:val="005405CB"/>
    <w:rsid w:val="005409DA"/>
    <w:rsid w:val="00547B4D"/>
    <w:rsid w:val="00550957"/>
    <w:rsid w:val="00551CB4"/>
    <w:rsid w:val="00552EC4"/>
    <w:rsid w:val="005562D4"/>
    <w:rsid w:val="00556430"/>
    <w:rsid w:val="005570ED"/>
    <w:rsid w:val="0056603C"/>
    <w:rsid w:val="00566A0A"/>
    <w:rsid w:val="005672F7"/>
    <w:rsid w:val="00571CCB"/>
    <w:rsid w:val="00572D55"/>
    <w:rsid w:val="00576554"/>
    <w:rsid w:val="00587378"/>
    <w:rsid w:val="00592AA8"/>
    <w:rsid w:val="005950F1"/>
    <w:rsid w:val="00597931"/>
    <w:rsid w:val="005A2BEC"/>
    <w:rsid w:val="005A5375"/>
    <w:rsid w:val="005B0992"/>
    <w:rsid w:val="005B3644"/>
    <w:rsid w:val="005B4818"/>
    <w:rsid w:val="005D2896"/>
    <w:rsid w:val="005E3435"/>
    <w:rsid w:val="005E4FB6"/>
    <w:rsid w:val="005E58B4"/>
    <w:rsid w:val="005E6DAC"/>
    <w:rsid w:val="005E7BF9"/>
    <w:rsid w:val="005E7E7C"/>
    <w:rsid w:val="005E7FD4"/>
    <w:rsid w:val="005F0207"/>
    <w:rsid w:val="005F1C09"/>
    <w:rsid w:val="005F3114"/>
    <w:rsid w:val="005F7513"/>
    <w:rsid w:val="005F77B3"/>
    <w:rsid w:val="00600735"/>
    <w:rsid w:val="00604897"/>
    <w:rsid w:val="00606046"/>
    <w:rsid w:val="006067AA"/>
    <w:rsid w:val="0061006A"/>
    <w:rsid w:val="006124E6"/>
    <w:rsid w:val="006151EF"/>
    <w:rsid w:val="00616AF4"/>
    <w:rsid w:val="0062383F"/>
    <w:rsid w:val="00624B5D"/>
    <w:rsid w:val="006273AA"/>
    <w:rsid w:val="006317A6"/>
    <w:rsid w:val="006369B4"/>
    <w:rsid w:val="00636C74"/>
    <w:rsid w:val="006462D6"/>
    <w:rsid w:val="00651A9E"/>
    <w:rsid w:val="00652772"/>
    <w:rsid w:val="006601BE"/>
    <w:rsid w:val="006605EB"/>
    <w:rsid w:val="006662D0"/>
    <w:rsid w:val="00667DC0"/>
    <w:rsid w:val="00671330"/>
    <w:rsid w:val="00673BFA"/>
    <w:rsid w:val="00680228"/>
    <w:rsid w:val="006814C5"/>
    <w:rsid w:val="006823E5"/>
    <w:rsid w:val="006864BE"/>
    <w:rsid w:val="006916CC"/>
    <w:rsid w:val="00693404"/>
    <w:rsid w:val="006962FC"/>
    <w:rsid w:val="00696D02"/>
    <w:rsid w:val="006A2838"/>
    <w:rsid w:val="006A2EE0"/>
    <w:rsid w:val="006A3E21"/>
    <w:rsid w:val="006A5226"/>
    <w:rsid w:val="006A5649"/>
    <w:rsid w:val="006A6A2D"/>
    <w:rsid w:val="006B1876"/>
    <w:rsid w:val="006B2EF3"/>
    <w:rsid w:val="006B4D5C"/>
    <w:rsid w:val="006D3DE6"/>
    <w:rsid w:val="006D3F42"/>
    <w:rsid w:val="006D41EF"/>
    <w:rsid w:val="006D6198"/>
    <w:rsid w:val="006E0ABB"/>
    <w:rsid w:val="006E281D"/>
    <w:rsid w:val="006E41ED"/>
    <w:rsid w:val="007020FF"/>
    <w:rsid w:val="0070493F"/>
    <w:rsid w:val="00704B79"/>
    <w:rsid w:val="00716AD9"/>
    <w:rsid w:val="00724267"/>
    <w:rsid w:val="00735A85"/>
    <w:rsid w:val="0073624D"/>
    <w:rsid w:val="00740EAA"/>
    <w:rsid w:val="0074173D"/>
    <w:rsid w:val="00743F5C"/>
    <w:rsid w:val="00745425"/>
    <w:rsid w:val="00756F28"/>
    <w:rsid w:val="00761DF6"/>
    <w:rsid w:val="00763101"/>
    <w:rsid w:val="00764A41"/>
    <w:rsid w:val="00767842"/>
    <w:rsid w:val="00773801"/>
    <w:rsid w:val="007855DA"/>
    <w:rsid w:val="00787276"/>
    <w:rsid w:val="007872E0"/>
    <w:rsid w:val="0079406E"/>
    <w:rsid w:val="00797ABC"/>
    <w:rsid w:val="00797E5B"/>
    <w:rsid w:val="00797F7D"/>
    <w:rsid w:val="007A49FD"/>
    <w:rsid w:val="007A512A"/>
    <w:rsid w:val="007C21C3"/>
    <w:rsid w:val="007C3152"/>
    <w:rsid w:val="007D026A"/>
    <w:rsid w:val="007D151F"/>
    <w:rsid w:val="007D5321"/>
    <w:rsid w:val="007E29D8"/>
    <w:rsid w:val="007E6EBD"/>
    <w:rsid w:val="007E7169"/>
    <w:rsid w:val="007E7591"/>
    <w:rsid w:val="007F4AD0"/>
    <w:rsid w:val="007F53D9"/>
    <w:rsid w:val="007F5C8C"/>
    <w:rsid w:val="007F64D4"/>
    <w:rsid w:val="00801FDB"/>
    <w:rsid w:val="008021A9"/>
    <w:rsid w:val="00810FD4"/>
    <w:rsid w:val="0081359D"/>
    <w:rsid w:val="00815D5D"/>
    <w:rsid w:val="0081743E"/>
    <w:rsid w:val="00817F3D"/>
    <w:rsid w:val="0082094F"/>
    <w:rsid w:val="0082241A"/>
    <w:rsid w:val="00825B8A"/>
    <w:rsid w:val="00830A4B"/>
    <w:rsid w:val="008341C9"/>
    <w:rsid w:val="00834243"/>
    <w:rsid w:val="00835228"/>
    <w:rsid w:val="0083546F"/>
    <w:rsid w:val="00836554"/>
    <w:rsid w:val="00843B20"/>
    <w:rsid w:val="00847607"/>
    <w:rsid w:val="00850BA0"/>
    <w:rsid w:val="00851BAF"/>
    <w:rsid w:val="00852BED"/>
    <w:rsid w:val="00860166"/>
    <w:rsid w:val="008610CF"/>
    <w:rsid w:val="00866C77"/>
    <w:rsid w:val="00870D1E"/>
    <w:rsid w:val="008745C3"/>
    <w:rsid w:val="00880DE6"/>
    <w:rsid w:val="00883847"/>
    <w:rsid w:val="008932CF"/>
    <w:rsid w:val="008936F1"/>
    <w:rsid w:val="008943A2"/>
    <w:rsid w:val="00896359"/>
    <w:rsid w:val="008B0EF1"/>
    <w:rsid w:val="008C6018"/>
    <w:rsid w:val="008C6F07"/>
    <w:rsid w:val="008D2D89"/>
    <w:rsid w:val="008E057F"/>
    <w:rsid w:val="008E07C3"/>
    <w:rsid w:val="008E1B34"/>
    <w:rsid w:val="008E350C"/>
    <w:rsid w:val="008E3E18"/>
    <w:rsid w:val="008F3360"/>
    <w:rsid w:val="008F49F1"/>
    <w:rsid w:val="008F7B1E"/>
    <w:rsid w:val="009011E0"/>
    <w:rsid w:val="00901B82"/>
    <w:rsid w:val="00903665"/>
    <w:rsid w:val="00907C9B"/>
    <w:rsid w:val="0091597F"/>
    <w:rsid w:val="00917160"/>
    <w:rsid w:val="009268B9"/>
    <w:rsid w:val="00931D4F"/>
    <w:rsid w:val="00931F5A"/>
    <w:rsid w:val="0094061B"/>
    <w:rsid w:val="00944EB3"/>
    <w:rsid w:val="009451F1"/>
    <w:rsid w:val="00945683"/>
    <w:rsid w:val="00945EF8"/>
    <w:rsid w:val="00952338"/>
    <w:rsid w:val="009553C0"/>
    <w:rsid w:val="00962E09"/>
    <w:rsid w:val="00963CEC"/>
    <w:rsid w:val="0096469E"/>
    <w:rsid w:val="0096507E"/>
    <w:rsid w:val="0096665D"/>
    <w:rsid w:val="00980A16"/>
    <w:rsid w:val="00987A18"/>
    <w:rsid w:val="00991756"/>
    <w:rsid w:val="0099425C"/>
    <w:rsid w:val="009962CE"/>
    <w:rsid w:val="00996B50"/>
    <w:rsid w:val="00997A22"/>
    <w:rsid w:val="009A000B"/>
    <w:rsid w:val="009A3CF0"/>
    <w:rsid w:val="009B2119"/>
    <w:rsid w:val="009B3B92"/>
    <w:rsid w:val="009C5D26"/>
    <w:rsid w:val="009D1A08"/>
    <w:rsid w:val="009D1E2B"/>
    <w:rsid w:val="009E0167"/>
    <w:rsid w:val="009E1283"/>
    <w:rsid w:val="009E144B"/>
    <w:rsid w:val="009E2A1F"/>
    <w:rsid w:val="009E32C4"/>
    <w:rsid w:val="009E6326"/>
    <w:rsid w:val="009F1097"/>
    <w:rsid w:val="00A00174"/>
    <w:rsid w:val="00A10BCA"/>
    <w:rsid w:val="00A1686B"/>
    <w:rsid w:val="00A16E9A"/>
    <w:rsid w:val="00A24BE4"/>
    <w:rsid w:val="00A3049E"/>
    <w:rsid w:val="00A31BDB"/>
    <w:rsid w:val="00A32361"/>
    <w:rsid w:val="00A3347D"/>
    <w:rsid w:val="00A346BF"/>
    <w:rsid w:val="00A409A7"/>
    <w:rsid w:val="00A4120E"/>
    <w:rsid w:val="00A42091"/>
    <w:rsid w:val="00A54106"/>
    <w:rsid w:val="00A57840"/>
    <w:rsid w:val="00A6243F"/>
    <w:rsid w:val="00A63DCF"/>
    <w:rsid w:val="00A6409B"/>
    <w:rsid w:val="00A64E44"/>
    <w:rsid w:val="00A65F44"/>
    <w:rsid w:val="00A67C5C"/>
    <w:rsid w:val="00A67F52"/>
    <w:rsid w:val="00A72751"/>
    <w:rsid w:val="00A73A32"/>
    <w:rsid w:val="00A77515"/>
    <w:rsid w:val="00A82DEB"/>
    <w:rsid w:val="00A94660"/>
    <w:rsid w:val="00A95B33"/>
    <w:rsid w:val="00AA7B7D"/>
    <w:rsid w:val="00AB288E"/>
    <w:rsid w:val="00AB5B13"/>
    <w:rsid w:val="00AC693E"/>
    <w:rsid w:val="00AE4681"/>
    <w:rsid w:val="00B00AED"/>
    <w:rsid w:val="00B046EC"/>
    <w:rsid w:val="00B05394"/>
    <w:rsid w:val="00B1002B"/>
    <w:rsid w:val="00B110DA"/>
    <w:rsid w:val="00B22A3B"/>
    <w:rsid w:val="00B233EA"/>
    <w:rsid w:val="00B24105"/>
    <w:rsid w:val="00B26C15"/>
    <w:rsid w:val="00B32C10"/>
    <w:rsid w:val="00B34612"/>
    <w:rsid w:val="00B40600"/>
    <w:rsid w:val="00B43AC4"/>
    <w:rsid w:val="00B43EE0"/>
    <w:rsid w:val="00B45360"/>
    <w:rsid w:val="00B614CC"/>
    <w:rsid w:val="00B63EE5"/>
    <w:rsid w:val="00B7653F"/>
    <w:rsid w:val="00B8411D"/>
    <w:rsid w:val="00B9182A"/>
    <w:rsid w:val="00BA6EA0"/>
    <w:rsid w:val="00BB1DDF"/>
    <w:rsid w:val="00BB2E64"/>
    <w:rsid w:val="00BB7A26"/>
    <w:rsid w:val="00BC07AD"/>
    <w:rsid w:val="00BC372E"/>
    <w:rsid w:val="00BC38EE"/>
    <w:rsid w:val="00BC5B0B"/>
    <w:rsid w:val="00BF0EC8"/>
    <w:rsid w:val="00BF21A3"/>
    <w:rsid w:val="00BF464F"/>
    <w:rsid w:val="00BF7AAD"/>
    <w:rsid w:val="00C015AE"/>
    <w:rsid w:val="00C04FAC"/>
    <w:rsid w:val="00C06423"/>
    <w:rsid w:val="00C11C49"/>
    <w:rsid w:val="00C139B6"/>
    <w:rsid w:val="00C27C72"/>
    <w:rsid w:val="00C31383"/>
    <w:rsid w:val="00C40039"/>
    <w:rsid w:val="00C40753"/>
    <w:rsid w:val="00C40FF2"/>
    <w:rsid w:val="00C51F47"/>
    <w:rsid w:val="00C52E1A"/>
    <w:rsid w:val="00C52FC4"/>
    <w:rsid w:val="00C54673"/>
    <w:rsid w:val="00C575C6"/>
    <w:rsid w:val="00C61DD3"/>
    <w:rsid w:val="00C627A2"/>
    <w:rsid w:val="00C6406C"/>
    <w:rsid w:val="00C65747"/>
    <w:rsid w:val="00C66849"/>
    <w:rsid w:val="00C67618"/>
    <w:rsid w:val="00C707FD"/>
    <w:rsid w:val="00C70C85"/>
    <w:rsid w:val="00C73FAD"/>
    <w:rsid w:val="00C82E53"/>
    <w:rsid w:val="00C83967"/>
    <w:rsid w:val="00C85E9F"/>
    <w:rsid w:val="00C85EB5"/>
    <w:rsid w:val="00C8655C"/>
    <w:rsid w:val="00C87799"/>
    <w:rsid w:val="00C932A3"/>
    <w:rsid w:val="00C94CC6"/>
    <w:rsid w:val="00C9521D"/>
    <w:rsid w:val="00C96F7A"/>
    <w:rsid w:val="00CA0259"/>
    <w:rsid w:val="00CA2B93"/>
    <w:rsid w:val="00CA73F7"/>
    <w:rsid w:val="00CA7700"/>
    <w:rsid w:val="00CA78E0"/>
    <w:rsid w:val="00CC509A"/>
    <w:rsid w:val="00CC705A"/>
    <w:rsid w:val="00CD59B5"/>
    <w:rsid w:val="00CD72B3"/>
    <w:rsid w:val="00CF22ED"/>
    <w:rsid w:val="00CF3BBF"/>
    <w:rsid w:val="00D01CC3"/>
    <w:rsid w:val="00D03950"/>
    <w:rsid w:val="00D07042"/>
    <w:rsid w:val="00D12DAD"/>
    <w:rsid w:val="00D17CC9"/>
    <w:rsid w:val="00D218F3"/>
    <w:rsid w:val="00D275EE"/>
    <w:rsid w:val="00D27C2C"/>
    <w:rsid w:val="00D30000"/>
    <w:rsid w:val="00D37294"/>
    <w:rsid w:val="00D44541"/>
    <w:rsid w:val="00D4604B"/>
    <w:rsid w:val="00D57324"/>
    <w:rsid w:val="00D61D65"/>
    <w:rsid w:val="00D635DC"/>
    <w:rsid w:val="00D63EDC"/>
    <w:rsid w:val="00D6548B"/>
    <w:rsid w:val="00D708A4"/>
    <w:rsid w:val="00D73275"/>
    <w:rsid w:val="00D74F5E"/>
    <w:rsid w:val="00D8185B"/>
    <w:rsid w:val="00D82702"/>
    <w:rsid w:val="00D87757"/>
    <w:rsid w:val="00D905BA"/>
    <w:rsid w:val="00D9077F"/>
    <w:rsid w:val="00D90BD2"/>
    <w:rsid w:val="00D9386C"/>
    <w:rsid w:val="00DA0D8C"/>
    <w:rsid w:val="00DA2273"/>
    <w:rsid w:val="00DA2E16"/>
    <w:rsid w:val="00DA3275"/>
    <w:rsid w:val="00DA5216"/>
    <w:rsid w:val="00DB0D60"/>
    <w:rsid w:val="00DB264E"/>
    <w:rsid w:val="00DB47A9"/>
    <w:rsid w:val="00DC5338"/>
    <w:rsid w:val="00DD6544"/>
    <w:rsid w:val="00DD7951"/>
    <w:rsid w:val="00DE2CA0"/>
    <w:rsid w:val="00DE3410"/>
    <w:rsid w:val="00DE7818"/>
    <w:rsid w:val="00DF2847"/>
    <w:rsid w:val="00DF364C"/>
    <w:rsid w:val="00DF3C47"/>
    <w:rsid w:val="00DF7245"/>
    <w:rsid w:val="00E00BEC"/>
    <w:rsid w:val="00E01343"/>
    <w:rsid w:val="00E033E4"/>
    <w:rsid w:val="00E16DBB"/>
    <w:rsid w:val="00E17396"/>
    <w:rsid w:val="00E223C7"/>
    <w:rsid w:val="00E324A6"/>
    <w:rsid w:val="00E347F9"/>
    <w:rsid w:val="00E352A0"/>
    <w:rsid w:val="00E35457"/>
    <w:rsid w:val="00E35692"/>
    <w:rsid w:val="00E433A3"/>
    <w:rsid w:val="00E505EB"/>
    <w:rsid w:val="00E523B7"/>
    <w:rsid w:val="00E542EE"/>
    <w:rsid w:val="00E546AE"/>
    <w:rsid w:val="00E63128"/>
    <w:rsid w:val="00E6322E"/>
    <w:rsid w:val="00E658CC"/>
    <w:rsid w:val="00E73887"/>
    <w:rsid w:val="00E73E21"/>
    <w:rsid w:val="00E73E2E"/>
    <w:rsid w:val="00E74D83"/>
    <w:rsid w:val="00E763DE"/>
    <w:rsid w:val="00E763E6"/>
    <w:rsid w:val="00E81C95"/>
    <w:rsid w:val="00E843CD"/>
    <w:rsid w:val="00E91098"/>
    <w:rsid w:val="00E96583"/>
    <w:rsid w:val="00E9786C"/>
    <w:rsid w:val="00EA01FA"/>
    <w:rsid w:val="00EA14B3"/>
    <w:rsid w:val="00EA270E"/>
    <w:rsid w:val="00EB1732"/>
    <w:rsid w:val="00EB222C"/>
    <w:rsid w:val="00EB316D"/>
    <w:rsid w:val="00EB5C48"/>
    <w:rsid w:val="00EC5218"/>
    <w:rsid w:val="00EC7F88"/>
    <w:rsid w:val="00ED69CA"/>
    <w:rsid w:val="00EE120E"/>
    <w:rsid w:val="00EE2E90"/>
    <w:rsid w:val="00EE54A0"/>
    <w:rsid w:val="00EE5B1C"/>
    <w:rsid w:val="00EE7BD6"/>
    <w:rsid w:val="00EF3FCD"/>
    <w:rsid w:val="00EF4A67"/>
    <w:rsid w:val="00EF7DF9"/>
    <w:rsid w:val="00F00DAB"/>
    <w:rsid w:val="00F03593"/>
    <w:rsid w:val="00F10B0D"/>
    <w:rsid w:val="00F12A12"/>
    <w:rsid w:val="00F159E1"/>
    <w:rsid w:val="00F15ABB"/>
    <w:rsid w:val="00F23707"/>
    <w:rsid w:val="00F26F28"/>
    <w:rsid w:val="00F26FB3"/>
    <w:rsid w:val="00F4114B"/>
    <w:rsid w:val="00F45A5F"/>
    <w:rsid w:val="00F51C9D"/>
    <w:rsid w:val="00F53C52"/>
    <w:rsid w:val="00F54CBF"/>
    <w:rsid w:val="00F558DF"/>
    <w:rsid w:val="00F56437"/>
    <w:rsid w:val="00F6538E"/>
    <w:rsid w:val="00F729F5"/>
    <w:rsid w:val="00F73613"/>
    <w:rsid w:val="00F74A42"/>
    <w:rsid w:val="00F76F90"/>
    <w:rsid w:val="00F777B0"/>
    <w:rsid w:val="00F779A8"/>
    <w:rsid w:val="00F82472"/>
    <w:rsid w:val="00F82E13"/>
    <w:rsid w:val="00F854DE"/>
    <w:rsid w:val="00F91D89"/>
    <w:rsid w:val="00F96017"/>
    <w:rsid w:val="00F97792"/>
    <w:rsid w:val="00FA234B"/>
    <w:rsid w:val="00FA36EE"/>
    <w:rsid w:val="00FA580C"/>
    <w:rsid w:val="00FA7909"/>
    <w:rsid w:val="00FB0CB4"/>
    <w:rsid w:val="00FB2B03"/>
    <w:rsid w:val="00FB2C42"/>
    <w:rsid w:val="00FB2D90"/>
    <w:rsid w:val="00FB3DCF"/>
    <w:rsid w:val="00FB633F"/>
    <w:rsid w:val="00FB7575"/>
    <w:rsid w:val="00FB7607"/>
    <w:rsid w:val="00FC1351"/>
    <w:rsid w:val="00FC4708"/>
    <w:rsid w:val="00FC5C68"/>
    <w:rsid w:val="00FC7091"/>
    <w:rsid w:val="00FC778B"/>
    <w:rsid w:val="00FD0F30"/>
    <w:rsid w:val="00FD2A8E"/>
    <w:rsid w:val="00FD4B14"/>
    <w:rsid w:val="00FD7A55"/>
    <w:rsid w:val="00FD7CD9"/>
    <w:rsid w:val="00FE2B3C"/>
    <w:rsid w:val="00FE377D"/>
    <w:rsid w:val="00FE5042"/>
    <w:rsid w:val="00FE576C"/>
    <w:rsid w:val="00FF0170"/>
    <w:rsid w:val="00FF0BC9"/>
    <w:rsid w:val="00FF0C5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Heading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Heading2">
    <w:name w:val="heading 2"/>
    <w:basedOn w:val="Normal"/>
    <w:next w:val="Normal"/>
    <w:link w:val="Heading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Heading4">
    <w:name w:val="heading 4"/>
    <w:basedOn w:val="Normal"/>
    <w:next w:val="Normal"/>
    <w:link w:val="Heading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Heading5">
    <w:name w:val="heading 5"/>
    <w:basedOn w:val="Normal"/>
    <w:next w:val="Normal"/>
    <w:link w:val="Heading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39"/>
    <w:qFormat/>
    <w:pPr>
      <w:widowControl w:val="0"/>
      <w:ind w:left="1347" w:hanging="480"/>
    </w:pPr>
    <w:rPr>
      <w:rFonts w:cstheme="minorBidi"/>
      <w:lang w:eastAsia="en-US"/>
    </w:rPr>
  </w:style>
  <w:style w:type="paragraph" w:styleId="BodyText">
    <w:name w:val="Body Text"/>
    <w:basedOn w:val="Normal"/>
    <w:uiPriority w:val="1"/>
    <w:qFormat/>
    <w:pPr>
      <w:widowControl w:val="0"/>
      <w:ind w:left="867"/>
    </w:pPr>
    <w:rPr>
      <w:rFonts w:cstheme="minorBidi"/>
      <w:lang w:eastAsia="en-US"/>
    </w:rPr>
  </w:style>
  <w:style w:type="paragraph" w:styleId="ListParagraph">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Header">
    <w:name w:val="header"/>
    <w:basedOn w:val="Normal"/>
    <w:link w:val="Header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046C5C"/>
  </w:style>
  <w:style w:type="paragraph" w:styleId="Footer">
    <w:name w:val="footer"/>
    <w:basedOn w:val="Normal"/>
    <w:link w:val="Footer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046C5C"/>
  </w:style>
  <w:style w:type="paragraph" w:styleId="BalloonText">
    <w:name w:val="Balloon Text"/>
    <w:basedOn w:val="Normal"/>
    <w:link w:val="Balloon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046C5C"/>
    <w:rPr>
      <w:rFonts w:ascii="Tahoma" w:hAnsi="Tahoma" w:cs="Tahoma"/>
      <w:sz w:val="16"/>
      <w:szCs w:val="16"/>
    </w:rPr>
  </w:style>
  <w:style w:type="character" w:customStyle="1" w:styleId="Heading3Char">
    <w:name w:val="Heading 3 Char"/>
    <w:basedOn w:val="DefaultParagraphFont"/>
    <w:link w:val="Heading3"/>
    <w:uiPriority w:val="9"/>
    <w:rsid w:val="00046C5C"/>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046C5C"/>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F96017"/>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F9601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ody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CommentText">
    <w:name w:val="annotation text"/>
    <w:link w:val="CommentText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CommentTextChar">
    <w:name w:val="Comment Text Char"/>
    <w:basedOn w:val="DefaultParagraphFont"/>
    <w:link w:val="CommentText"/>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IntenseQuote">
    <w:name w:val="Intense Quote"/>
    <w:basedOn w:val="Normal"/>
    <w:next w:val="Normal"/>
    <w:link w:val="IntenseQuote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IntenseQuoteChar">
    <w:name w:val="Intense Quote Char"/>
    <w:basedOn w:val="DefaultParagraphFont"/>
    <w:link w:val="IntenseQuote"/>
    <w:uiPriority w:val="30"/>
    <w:rsid w:val="00212F5B"/>
    <w:rPr>
      <w:b/>
      <w:bCs/>
      <w:i/>
      <w:iCs/>
      <w:color w:val="4F81BD" w:themeColor="accent1"/>
    </w:rPr>
  </w:style>
  <w:style w:type="paragraph" w:customStyle="1" w:styleId="Rubrik3b">
    <w:name w:val="Rubrik 3b"/>
    <w:basedOn w:val="Heading1"/>
    <w:next w:val="Body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CommentReference">
    <w:name w:val="annotation reference"/>
    <w:semiHidden/>
    <w:rsid w:val="0096507E"/>
    <w:rPr>
      <w:sz w:val="16"/>
      <w:szCs w:val="16"/>
    </w:rPr>
  </w:style>
  <w:style w:type="table" w:styleId="TableGrid">
    <w:name w:val="Table Grid"/>
    <w:basedOn w:val="TableNorma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F6538E"/>
    <w:rPr>
      <w:rFonts w:ascii="Lucida Grande" w:hAnsi="Lucida Grande"/>
    </w:rPr>
  </w:style>
  <w:style w:type="character" w:customStyle="1" w:styleId="DocumentMapChar">
    <w:name w:val="Document Map Char"/>
    <w:basedOn w:val="DefaultParagraphFont"/>
    <w:link w:val="DocumentMap"/>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Heading1"/>
    <w:uiPriority w:val="1"/>
    <w:qFormat/>
    <w:rsid w:val="00F12A12"/>
    <w:pPr>
      <w:numPr>
        <w:ilvl w:val="1"/>
        <w:numId w:val="1"/>
      </w:numPr>
      <w:tabs>
        <w:tab w:val="left" w:pos="1299"/>
      </w:tabs>
      <w:ind w:left="792" w:hanging="432"/>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Heading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Heading2">
    <w:name w:val="heading 2"/>
    <w:basedOn w:val="Normal"/>
    <w:next w:val="Normal"/>
    <w:link w:val="Heading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Heading4">
    <w:name w:val="heading 4"/>
    <w:basedOn w:val="Normal"/>
    <w:next w:val="Normal"/>
    <w:link w:val="Heading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Heading5">
    <w:name w:val="heading 5"/>
    <w:basedOn w:val="Normal"/>
    <w:next w:val="Normal"/>
    <w:link w:val="Heading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39"/>
    <w:qFormat/>
    <w:pPr>
      <w:widowControl w:val="0"/>
      <w:ind w:left="1347" w:hanging="480"/>
    </w:pPr>
    <w:rPr>
      <w:rFonts w:cstheme="minorBidi"/>
      <w:lang w:eastAsia="en-US"/>
    </w:rPr>
  </w:style>
  <w:style w:type="paragraph" w:styleId="BodyText">
    <w:name w:val="Body Text"/>
    <w:basedOn w:val="Normal"/>
    <w:uiPriority w:val="1"/>
    <w:qFormat/>
    <w:pPr>
      <w:widowControl w:val="0"/>
      <w:ind w:left="867"/>
    </w:pPr>
    <w:rPr>
      <w:rFonts w:cstheme="minorBidi"/>
      <w:lang w:eastAsia="en-US"/>
    </w:rPr>
  </w:style>
  <w:style w:type="paragraph" w:styleId="ListParagraph">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Header">
    <w:name w:val="header"/>
    <w:basedOn w:val="Normal"/>
    <w:link w:val="Header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046C5C"/>
  </w:style>
  <w:style w:type="paragraph" w:styleId="Footer">
    <w:name w:val="footer"/>
    <w:basedOn w:val="Normal"/>
    <w:link w:val="Footer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046C5C"/>
  </w:style>
  <w:style w:type="paragraph" w:styleId="BalloonText">
    <w:name w:val="Balloon Text"/>
    <w:basedOn w:val="Normal"/>
    <w:link w:val="Balloon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046C5C"/>
    <w:rPr>
      <w:rFonts w:ascii="Tahoma" w:hAnsi="Tahoma" w:cs="Tahoma"/>
      <w:sz w:val="16"/>
      <w:szCs w:val="16"/>
    </w:rPr>
  </w:style>
  <w:style w:type="character" w:customStyle="1" w:styleId="Heading3Char">
    <w:name w:val="Heading 3 Char"/>
    <w:basedOn w:val="DefaultParagraphFont"/>
    <w:link w:val="Heading3"/>
    <w:uiPriority w:val="9"/>
    <w:rsid w:val="00046C5C"/>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046C5C"/>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F96017"/>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F9601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ody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CommentText">
    <w:name w:val="annotation text"/>
    <w:link w:val="CommentText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CommentTextChar">
    <w:name w:val="Comment Text Char"/>
    <w:basedOn w:val="DefaultParagraphFont"/>
    <w:link w:val="CommentText"/>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IntenseQuote">
    <w:name w:val="Intense Quote"/>
    <w:basedOn w:val="Normal"/>
    <w:next w:val="Normal"/>
    <w:link w:val="IntenseQuote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IntenseQuoteChar">
    <w:name w:val="Intense Quote Char"/>
    <w:basedOn w:val="DefaultParagraphFont"/>
    <w:link w:val="IntenseQuote"/>
    <w:uiPriority w:val="30"/>
    <w:rsid w:val="00212F5B"/>
    <w:rPr>
      <w:b/>
      <w:bCs/>
      <w:i/>
      <w:iCs/>
      <w:color w:val="4F81BD" w:themeColor="accent1"/>
    </w:rPr>
  </w:style>
  <w:style w:type="paragraph" w:customStyle="1" w:styleId="Rubrik3b">
    <w:name w:val="Rubrik 3b"/>
    <w:basedOn w:val="Heading1"/>
    <w:next w:val="Body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CommentReference">
    <w:name w:val="annotation reference"/>
    <w:semiHidden/>
    <w:rsid w:val="0096507E"/>
    <w:rPr>
      <w:sz w:val="16"/>
      <w:szCs w:val="16"/>
    </w:rPr>
  </w:style>
  <w:style w:type="table" w:styleId="TableGrid">
    <w:name w:val="Table Grid"/>
    <w:basedOn w:val="TableNorma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F6538E"/>
    <w:rPr>
      <w:rFonts w:ascii="Lucida Grande" w:hAnsi="Lucida Grande"/>
    </w:rPr>
  </w:style>
  <w:style w:type="character" w:customStyle="1" w:styleId="DocumentMapChar">
    <w:name w:val="Document Map Char"/>
    <w:basedOn w:val="DefaultParagraphFont"/>
    <w:link w:val="DocumentMap"/>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Heading1"/>
    <w:uiPriority w:val="1"/>
    <w:qFormat/>
    <w:rsid w:val="00F12A12"/>
    <w:pPr>
      <w:numPr>
        <w:ilvl w:val="1"/>
        <w:numId w:val="1"/>
      </w:numPr>
      <w:tabs>
        <w:tab w:val="left" w:pos="1299"/>
      </w:tabs>
      <w:ind w:left="792" w:hanging="43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79917">
      <w:bodyDiv w:val="1"/>
      <w:marLeft w:val="0"/>
      <w:marRight w:val="0"/>
      <w:marTop w:val="0"/>
      <w:marBottom w:val="0"/>
      <w:divBdr>
        <w:top w:val="none" w:sz="0" w:space="0" w:color="auto"/>
        <w:left w:val="none" w:sz="0" w:space="0" w:color="auto"/>
        <w:bottom w:val="none" w:sz="0" w:space="0" w:color="auto"/>
        <w:right w:val="none" w:sz="0" w:space="0" w:color="auto"/>
      </w:divBdr>
    </w:div>
    <w:div w:id="31268597">
      <w:bodyDiv w:val="1"/>
      <w:marLeft w:val="0"/>
      <w:marRight w:val="0"/>
      <w:marTop w:val="0"/>
      <w:marBottom w:val="0"/>
      <w:divBdr>
        <w:top w:val="none" w:sz="0" w:space="0" w:color="auto"/>
        <w:left w:val="none" w:sz="0" w:space="0" w:color="auto"/>
        <w:bottom w:val="none" w:sz="0" w:space="0" w:color="auto"/>
        <w:right w:val="none" w:sz="0" w:space="0" w:color="auto"/>
      </w:divBdr>
    </w:div>
    <w:div w:id="35474133">
      <w:bodyDiv w:val="1"/>
      <w:marLeft w:val="0"/>
      <w:marRight w:val="0"/>
      <w:marTop w:val="0"/>
      <w:marBottom w:val="0"/>
      <w:divBdr>
        <w:top w:val="none" w:sz="0" w:space="0" w:color="auto"/>
        <w:left w:val="none" w:sz="0" w:space="0" w:color="auto"/>
        <w:bottom w:val="none" w:sz="0" w:space="0" w:color="auto"/>
        <w:right w:val="none" w:sz="0" w:space="0" w:color="auto"/>
      </w:divBdr>
    </w:div>
    <w:div w:id="44722298">
      <w:bodyDiv w:val="1"/>
      <w:marLeft w:val="0"/>
      <w:marRight w:val="0"/>
      <w:marTop w:val="0"/>
      <w:marBottom w:val="0"/>
      <w:divBdr>
        <w:top w:val="none" w:sz="0" w:space="0" w:color="auto"/>
        <w:left w:val="none" w:sz="0" w:space="0" w:color="auto"/>
        <w:bottom w:val="none" w:sz="0" w:space="0" w:color="auto"/>
        <w:right w:val="none" w:sz="0" w:space="0" w:color="auto"/>
      </w:divBdr>
    </w:div>
    <w:div w:id="48380180">
      <w:bodyDiv w:val="1"/>
      <w:marLeft w:val="0"/>
      <w:marRight w:val="0"/>
      <w:marTop w:val="0"/>
      <w:marBottom w:val="0"/>
      <w:divBdr>
        <w:top w:val="none" w:sz="0" w:space="0" w:color="auto"/>
        <w:left w:val="none" w:sz="0" w:space="0" w:color="auto"/>
        <w:bottom w:val="none" w:sz="0" w:space="0" w:color="auto"/>
        <w:right w:val="none" w:sz="0" w:space="0" w:color="auto"/>
      </w:divBdr>
    </w:div>
    <w:div w:id="53704017">
      <w:bodyDiv w:val="1"/>
      <w:marLeft w:val="0"/>
      <w:marRight w:val="0"/>
      <w:marTop w:val="0"/>
      <w:marBottom w:val="0"/>
      <w:divBdr>
        <w:top w:val="none" w:sz="0" w:space="0" w:color="auto"/>
        <w:left w:val="none" w:sz="0" w:space="0" w:color="auto"/>
        <w:bottom w:val="none" w:sz="0" w:space="0" w:color="auto"/>
        <w:right w:val="none" w:sz="0" w:space="0" w:color="auto"/>
      </w:divBdr>
    </w:div>
    <w:div w:id="55709834">
      <w:bodyDiv w:val="1"/>
      <w:marLeft w:val="0"/>
      <w:marRight w:val="0"/>
      <w:marTop w:val="0"/>
      <w:marBottom w:val="0"/>
      <w:divBdr>
        <w:top w:val="none" w:sz="0" w:space="0" w:color="auto"/>
        <w:left w:val="none" w:sz="0" w:space="0" w:color="auto"/>
        <w:bottom w:val="none" w:sz="0" w:space="0" w:color="auto"/>
        <w:right w:val="none" w:sz="0" w:space="0" w:color="auto"/>
      </w:divBdr>
    </w:div>
    <w:div w:id="66148559">
      <w:bodyDiv w:val="1"/>
      <w:marLeft w:val="0"/>
      <w:marRight w:val="0"/>
      <w:marTop w:val="0"/>
      <w:marBottom w:val="0"/>
      <w:divBdr>
        <w:top w:val="none" w:sz="0" w:space="0" w:color="auto"/>
        <w:left w:val="none" w:sz="0" w:space="0" w:color="auto"/>
        <w:bottom w:val="none" w:sz="0" w:space="0" w:color="auto"/>
        <w:right w:val="none" w:sz="0" w:space="0" w:color="auto"/>
      </w:divBdr>
    </w:div>
    <w:div w:id="67730645">
      <w:bodyDiv w:val="1"/>
      <w:marLeft w:val="0"/>
      <w:marRight w:val="0"/>
      <w:marTop w:val="0"/>
      <w:marBottom w:val="0"/>
      <w:divBdr>
        <w:top w:val="none" w:sz="0" w:space="0" w:color="auto"/>
        <w:left w:val="none" w:sz="0" w:space="0" w:color="auto"/>
        <w:bottom w:val="none" w:sz="0" w:space="0" w:color="auto"/>
        <w:right w:val="none" w:sz="0" w:space="0" w:color="auto"/>
      </w:divBdr>
    </w:div>
    <w:div w:id="82380593">
      <w:bodyDiv w:val="1"/>
      <w:marLeft w:val="0"/>
      <w:marRight w:val="0"/>
      <w:marTop w:val="0"/>
      <w:marBottom w:val="0"/>
      <w:divBdr>
        <w:top w:val="none" w:sz="0" w:space="0" w:color="auto"/>
        <w:left w:val="none" w:sz="0" w:space="0" w:color="auto"/>
        <w:bottom w:val="none" w:sz="0" w:space="0" w:color="auto"/>
        <w:right w:val="none" w:sz="0" w:space="0" w:color="auto"/>
      </w:divBdr>
    </w:div>
    <w:div w:id="83574855">
      <w:bodyDiv w:val="1"/>
      <w:marLeft w:val="0"/>
      <w:marRight w:val="0"/>
      <w:marTop w:val="0"/>
      <w:marBottom w:val="0"/>
      <w:divBdr>
        <w:top w:val="none" w:sz="0" w:space="0" w:color="auto"/>
        <w:left w:val="none" w:sz="0" w:space="0" w:color="auto"/>
        <w:bottom w:val="none" w:sz="0" w:space="0" w:color="auto"/>
        <w:right w:val="none" w:sz="0" w:space="0" w:color="auto"/>
      </w:divBdr>
    </w:div>
    <w:div w:id="110632803">
      <w:bodyDiv w:val="1"/>
      <w:marLeft w:val="0"/>
      <w:marRight w:val="0"/>
      <w:marTop w:val="0"/>
      <w:marBottom w:val="0"/>
      <w:divBdr>
        <w:top w:val="none" w:sz="0" w:space="0" w:color="auto"/>
        <w:left w:val="none" w:sz="0" w:space="0" w:color="auto"/>
        <w:bottom w:val="none" w:sz="0" w:space="0" w:color="auto"/>
        <w:right w:val="none" w:sz="0" w:space="0" w:color="auto"/>
      </w:divBdr>
    </w:div>
    <w:div w:id="121849954">
      <w:bodyDiv w:val="1"/>
      <w:marLeft w:val="0"/>
      <w:marRight w:val="0"/>
      <w:marTop w:val="0"/>
      <w:marBottom w:val="0"/>
      <w:divBdr>
        <w:top w:val="none" w:sz="0" w:space="0" w:color="auto"/>
        <w:left w:val="none" w:sz="0" w:space="0" w:color="auto"/>
        <w:bottom w:val="none" w:sz="0" w:space="0" w:color="auto"/>
        <w:right w:val="none" w:sz="0" w:space="0" w:color="auto"/>
      </w:divBdr>
    </w:div>
    <w:div w:id="128327334">
      <w:bodyDiv w:val="1"/>
      <w:marLeft w:val="0"/>
      <w:marRight w:val="0"/>
      <w:marTop w:val="0"/>
      <w:marBottom w:val="0"/>
      <w:divBdr>
        <w:top w:val="none" w:sz="0" w:space="0" w:color="auto"/>
        <w:left w:val="none" w:sz="0" w:space="0" w:color="auto"/>
        <w:bottom w:val="none" w:sz="0" w:space="0" w:color="auto"/>
        <w:right w:val="none" w:sz="0" w:space="0" w:color="auto"/>
      </w:divBdr>
    </w:div>
    <w:div w:id="129792605">
      <w:bodyDiv w:val="1"/>
      <w:marLeft w:val="0"/>
      <w:marRight w:val="0"/>
      <w:marTop w:val="0"/>
      <w:marBottom w:val="0"/>
      <w:divBdr>
        <w:top w:val="none" w:sz="0" w:space="0" w:color="auto"/>
        <w:left w:val="none" w:sz="0" w:space="0" w:color="auto"/>
        <w:bottom w:val="none" w:sz="0" w:space="0" w:color="auto"/>
        <w:right w:val="none" w:sz="0" w:space="0" w:color="auto"/>
      </w:divBdr>
    </w:div>
    <w:div w:id="132215928">
      <w:bodyDiv w:val="1"/>
      <w:marLeft w:val="0"/>
      <w:marRight w:val="0"/>
      <w:marTop w:val="0"/>
      <w:marBottom w:val="0"/>
      <w:divBdr>
        <w:top w:val="none" w:sz="0" w:space="0" w:color="auto"/>
        <w:left w:val="none" w:sz="0" w:space="0" w:color="auto"/>
        <w:bottom w:val="none" w:sz="0" w:space="0" w:color="auto"/>
        <w:right w:val="none" w:sz="0" w:space="0" w:color="auto"/>
      </w:divBdr>
    </w:div>
    <w:div w:id="132912575">
      <w:bodyDiv w:val="1"/>
      <w:marLeft w:val="0"/>
      <w:marRight w:val="0"/>
      <w:marTop w:val="0"/>
      <w:marBottom w:val="0"/>
      <w:divBdr>
        <w:top w:val="none" w:sz="0" w:space="0" w:color="auto"/>
        <w:left w:val="none" w:sz="0" w:space="0" w:color="auto"/>
        <w:bottom w:val="none" w:sz="0" w:space="0" w:color="auto"/>
        <w:right w:val="none" w:sz="0" w:space="0" w:color="auto"/>
      </w:divBdr>
    </w:div>
    <w:div w:id="158350453">
      <w:bodyDiv w:val="1"/>
      <w:marLeft w:val="0"/>
      <w:marRight w:val="0"/>
      <w:marTop w:val="0"/>
      <w:marBottom w:val="0"/>
      <w:divBdr>
        <w:top w:val="none" w:sz="0" w:space="0" w:color="auto"/>
        <w:left w:val="none" w:sz="0" w:space="0" w:color="auto"/>
        <w:bottom w:val="none" w:sz="0" w:space="0" w:color="auto"/>
        <w:right w:val="none" w:sz="0" w:space="0" w:color="auto"/>
      </w:divBdr>
    </w:div>
    <w:div w:id="161166433">
      <w:bodyDiv w:val="1"/>
      <w:marLeft w:val="0"/>
      <w:marRight w:val="0"/>
      <w:marTop w:val="0"/>
      <w:marBottom w:val="0"/>
      <w:divBdr>
        <w:top w:val="none" w:sz="0" w:space="0" w:color="auto"/>
        <w:left w:val="none" w:sz="0" w:space="0" w:color="auto"/>
        <w:bottom w:val="none" w:sz="0" w:space="0" w:color="auto"/>
        <w:right w:val="none" w:sz="0" w:space="0" w:color="auto"/>
      </w:divBdr>
    </w:div>
    <w:div w:id="196310489">
      <w:bodyDiv w:val="1"/>
      <w:marLeft w:val="0"/>
      <w:marRight w:val="0"/>
      <w:marTop w:val="0"/>
      <w:marBottom w:val="0"/>
      <w:divBdr>
        <w:top w:val="none" w:sz="0" w:space="0" w:color="auto"/>
        <w:left w:val="none" w:sz="0" w:space="0" w:color="auto"/>
        <w:bottom w:val="none" w:sz="0" w:space="0" w:color="auto"/>
        <w:right w:val="none" w:sz="0" w:space="0" w:color="auto"/>
      </w:divBdr>
    </w:div>
    <w:div w:id="205416704">
      <w:bodyDiv w:val="1"/>
      <w:marLeft w:val="0"/>
      <w:marRight w:val="0"/>
      <w:marTop w:val="0"/>
      <w:marBottom w:val="0"/>
      <w:divBdr>
        <w:top w:val="none" w:sz="0" w:space="0" w:color="auto"/>
        <w:left w:val="none" w:sz="0" w:space="0" w:color="auto"/>
        <w:bottom w:val="none" w:sz="0" w:space="0" w:color="auto"/>
        <w:right w:val="none" w:sz="0" w:space="0" w:color="auto"/>
      </w:divBdr>
    </w:div>
    <w:div w:id="210507747">
      <w:bodyDiv w:val="1"/>
      <w:marLeft w:val="0"/>
      <w:marRight w:val="0"/>
      <w:marTop w:val="0"/>
      <w:marBottom w:val="0"/>
      <w:divBdr>
        <w:top w:val="none" w:sz="0" w:space="0" w:color="auto"/>
        <w:left w:val="none" w:sz="0" w:space="0" w:color="auto"/>
        <w:bottom w:val="none" w:sz="0" w:space="0" w:color="auto"/>
        <w:right w:val="none" w:sz="0" w:space="0" w:color="auto"/>
      </w:divBdr>
    </w:div>
    <w:div w:id="224682037">
      <w:bodyDiv w:val="1"/>
      <w:marLeft w:val="0"/>
      <w:marRight w:val="0"/>
      <w:marTop w:val="0"/>
      <w:marBottom w:val="0"/>
      <w:divBdr>
        <w:top w:val="none" w:sz="0" w:space="0" w:color="auto"/>
        <w:left w:val="none" w:sz="0" w:space="0" w:color="auto"/>
        <w:bottom w:val="none" w:sz="0" w:space="0" w:color="auto"/>
        <w:right w:val="none" w:sz="0" w:space="0" w:color="auto"/>
      </w:divBdr>
    </w:div>
    <w:div w:id="228345452">
      <w:bodyDiv w:val="1"/>
      <w:marLeft w:val="0"/>
      <w:marRight w:val="0"/>
      <w:marTop w:val="0"/>
      <w:marBottom w:val="0"/>
      <w:divBdr>
        <w:top w:val="none" w:sz="0" w:space="0" w:color="auto"/>
        <w:left w:val="none" w:sz="0" w:space="0" w:color="auto"/>
        <w:bottom w:val="none" w:sz="0" w:space="0" w:color="auto"/>
        <w:right w:val="none" w:sz="0" w:space="0" w:color="auto"/>
      </w:divBdr>
    </w:div>
    <w:div w:id="254480871">
      <w:bodyDiv w:val="1"/>
      <w:marLeft w:val="0"/>
      <w:marRight w:val="0"/>
      <w:marTop w:val="0"/>
      <w:marBottom w:val="0"/>
      <w:divBdr>
        <w:top w:val="none" w:sz="0" w:space="0" w:color="auto"/>
        <w:left w:val="none" w:sz="0" w:space="0" w:color="auto"/>
        <w:bottom w:val="none" w:sz="0" w:space="0" w:color="auto"/>
        <w:right w:val="none" w:sz="0" w:space="0" w:color="auto"/>
      </w:divBdr>
    </w:div>
    <w:div w:id="255987362">
      <w:bodyDiv w:val="1"/>
      <w:marLeft w:val="0"/>
      <w:marRight w:val="0"/>
      <w:marTop w:val="0"/>
      <w:marBottom w:val="0"/>
      <w:divBdr>
        <w:top w:val="none" w:sz="0" w:space="0" w:color="auto"/>
        <w:left w:val="none" w:sz="0" w:space="0" w:color="auto"/>
        <w:bottom w:val="none" w:sz="0" w:space="0" w:color="auto"/>
        <w:right w:val="none" w:sz="0" w:space="0" w:color="auto"/>
      </w:divBdr>
    </w:div>
    <w:div w:id="256789386">
      <w:bodyDiv w:val="1"/>
      <w:marLeft w:val="0"/>
      <w:marRight w:val="0"/>
      <w:marTop w:val="0"/>
      <w:marBottom w:val="0"/>
      <w:divBdr>
        <w:top w:val="none" w:sz="0" w:space="0" w:color="auto"/>
        <w:left w:val="none" w:sz="0" w:space="0" w:color="auto"/>
        <w:bottom w:val="none" w:sz="0" w:space="0" w:color="auto"/>
        <w:right w:val="none" w:sz="0" w:space="0" w:color="auto"/>
      </w:divBdr>
    </w:div>
    <w:div w:id="258029317">
      <w:bodyDiv w:val="1"/>
      <w:marLeft w:val="0"/>
      <w:marRight w:val="0"/>
      <w:marTop w:val="0"/>
      <w:marBottom w:val="0"/>
      <w:divBdr>
        <w:top w:val="none" w:sz="0" w:space="0" w:color="auto"/>
        <w:left w:val="none" w:sz="0" w:space="0" w:color="auto"/>
        <w:bottom w:val="none" w:sz="0" w:space="0" w:color="auto"/>
        <w:right w:val="none" w:sz="0" w:space="0" w:color="auto"/>
      </w:divBdr>
    </w:div>
    <w:div w:id="292372637">
      <w:bodyDiv w:val="1"/>
      <w:marLeft w:val="0"/>
      <w:marRight w:val="0"/>
      <w:marTop w:val="0"/>
      <w:marBottom w:val="0"/>
      <w:divBdr>
        <w:top w:val="none" w:sz="0" w:space="0" w:color="auto"/>
        <w:left w:val="none" w:sz="0" w:space="0" w:color="auto"/>
        <w:bottom w:val="none" w:sz="0" w:space="0" w:color="auto"/>
        <w:right w:val="none" w:sz="0" w:space="0" w:color="auto"/>
      </w:divBdr>
    </w:div>
    <w:div w:id="299380624">
      <w:bodyDiv w:val="1"/>
      <w:marLeft w:val="0"/>
      <w:marRight w:val="0"/>
      <w:marTop w:val="0"/>
      <w:marBottom w:val="0"/>
      <w:divBdr>
        <w:top w:val="none" w:sz="0" w:space="0" w:color="auto"/>
        <w:left w:val="none" w:sz="0" w:space="0" w:color="auto"/>
        <w:bottom w:val="none" w:sz="0" w:space="0" w:color="auto"/>
        <w:right w:val="none" w:sz="0" w:space="0" w:color="auto"/>
      </w:divBdr>
    </w:div>
    <w:div w:id="311061420">
      <w:bodyDiv w:val="1"/>
      <w:marLeft w:val="0"/>
      <w:marRight w:val="0"/>
      <w:marTop w:val="0"/>
      <w:marBottom w:val="0"/>
      <w:divBdr>
        <w:top w:val="none" w:sz="0" w:space="0" w:color="auto"/>
        <w:left w:val="none" w:sz="0" w:space="0" w:color="auto"/>
        <w:bottom w:val="none" w:sz="0" w:space="0" w:color="auto"/>
        <w:right w:val="none" w:sz="0" w:space="0" w:color="auto"/>
      </w:divBdr>
    </w:div>
    <w:div w:id="318734199">
      <w:bodyDiv w:val="1"/>
      <w:marLeft w:val="0"/>
      <w:marRight w:val="0"/>
      <w:marTop w:val="0"/>
      <w:marBottom w:val="0"/>
      <w:divBdr>
        <w:top w:val="none" w:sz="0" w:space="0" w:color="auto"/>
        <w:left w:val="none" w:sz="0" w:space="0" w:color="auto"/>
        <w:bottom w:val="none" w:sz="0" w:space="0" w:color="auto"/>
        <w:right w:val="none" w:sz="0" w:space="0" w:color="auto"/>
      </w:divBdr>
    </w:div>
    <w:div w:id="319236696">
      <w:bodyDiv w:val="1"/>
      <w:marLeft w:val="0"/>
      <w:marRight w:val="0"/>
      <w:marTop w:val="0"/>
      <w:marBottom w:val="0"/>
      <w:divBdr>
        <w:top w:val="none" w:sz="0" w:space="0" w:color="auto"/>
        <w:left w:val="none" w:sz="0" w:space="0" w:color="auto"/>
        <w:bottom w:val="none" w:sz="0" w:space="0" w:color="auto"/>
        <w:right w:val="none" w:sz="0" w:space="0" w:color="auto"/>
      </w:divBdr>
    </w:div>
    <w:div w:id="322437251">
      <w:bodyDiv w:val="1"/>
      <w:marLeft w:val="0"/>
      <w:marRight w:val="0"/>
      <w:marTop w:val="0"/>
      <w:marBottom w:val="0"/>
      <w:divBdr>
        <w:top w:val="none" w:sz="0" w:space="0" w:color="auto"/>
        <w:left w:val="none" w:sz="0" w:space="0" w:color="auto"/>
        <w:bottom w:val="none" w:sz="0" w:space="0" w:color="auto"/>
        <w:right w:val="none" w:sz="0" w:space="0" w:color="auto"/>
      </w:divBdr>
    </w:div>
    <w:div w:id="324894588">
      <w:bodyDiv w:val="1"/>
      <w:marLeft w:val="0"/>
      <w:marRight w:val="0"/>
      <w:marTop w:val="0"/>
      <w:marBottom w:val="0"/>
      <w:divBdr>
        <w:top w:val="none" w:sz="0" w:space="0" w:color="auto"/>
        <w:left w:val="none" w:sz="0" w:space="0" w:color="auto"/>
        <w:bottom w:val="none" w:sz="0" w:space="0" w:color="auto"/>
        <w:right w:val="none" w:sz="0" w:space="0" w:color="auto"/>
      </w:divBdr>
    </w:div>
    <w:div w:id="340935739">
      <w:bodyDiv w:val="1"/>
      <w:marLeft w:val="0"/>
      <w:marRight w:val="0"/>
      <w:marTop w:val="0"/>
      <w:marBottom w:val="0"/>
      <w:divBdr>
        <w:top w:val="none" w:sz="0" w:space="0" w:color="auto"/>
        <w:left w:val="none" w:sz="0" w:space="0" w:color="auto"/>
        <w:bottom w:val="none" w:sz="0" w:space="0" w:color="auto"/>
        <w:right w:val="none" w:sz="0" w:space="0" w:color="auto"/>
      </w:divBdr>
    </w:div>
    <w:div w:id="346055702">
      <w:bodyDiv w:val="1"/>
      <w:marLeft w:val="0"/>
      <w:marRight w:val="0"/>
      <w:marTop w:val="0"/>
      <w:marBottom w:val="0"/>
      <w:divBdr>
        <w:top w:val="none" w:sz="0" w:space="0" w:color="auto"/>
        <w:left w:val="none" w:sz="0" w:space="0" w:color="auto"/>
        <w:bottom w:val="none" w:sz="0" w:space="0" w:color="auto"/>
        <w:right w:val="none" w:sz="0" w:space="0" w:color="auto"/>
      </w:divBdr>
    </w:div>
    <w:div w:id="353775306">
      <w:bodyDiv w:val="1"/>
      <w:marLeft w:val="0"/>
      <w:marRight w:val="0"/>
      <w:marTop w:val="0"/>
      <w:marBottom w:val="0"/>
      <w:divBdr>
        <w:top w:val="none" w:sz="0" w:space="0" w:color="auto"/>
        <w:left w:val="none" w:sz="0" w:space="0" w:color="auto"/>
        <w:bottom w:val="none" w:sz="0" w:space="0" w:color="auto"/>
        <w:right w:val="none" w:sz="0" w:space="0" w:color="auto"/>
      </w:divBdr>
    </w:div>
    <w:div w:id="359086512">
      <w:bodyDiv w:val="1"/>
      <w:marLeft w:val="0"/>
      <w:marRight w:val="0"/>
      <w:marTop w:val="0"/>
      <w:marBottom w:val="0"/>
      <w:divBdr>
        <w:top w:val="none" w:sz="0" w:space="0" w:color="auto"/>
        <w:left w:val="none" w:sz="0" w:space="0" w:color="auto"/>
        <w:bottom w:val="none" w:sz="0" w:space="0" w:color="auto"/>
        <w:right w:val="none" w:sz="0" w:space="0" w:color="auto"/>
      </w:divBdr>
    </w:div>
    <w:div w:id="377319060">
      <w:bodyDiv w:val="1"/>
      <w:marLeft w:val="0"/>
      <w:marRight w:val="0"/>
      <w:marTop w:val="0"/>
      <w:marBottom w:val="0"/>
      <w:divBdr>
        <w:top w:val="none" w:sz="0" w:space="0" w:color="auto"/>
        <w:left w:val="none" w:sz="0" w:space="0" w:color="auto"/>
        <w:bottom w:val="none" w:sz="0" w:space="0" w:color="auto"/>
        <w:right w:val="none" w:sz="0" w:space="0" w:color="auto"/>
      </w:divBdr>
    </w:div>
    <w:div w:id="391659852">
      <w:bodyDiv w:val="1"/>
      <w:marLeft w:val="0"/>
      <w:marRight w:val="0"/>
      <w:marTop w:val="0"/>
      <w:marBottom w:val="0"/>
      <w:divBdr>
        <w:top w:val="none" w:sz="0" w:space="0" w:color="auto"/>
        <w:left w:val="none" w:sz="0" w:space="0" w:color="auto"/>
        <w:bottom w:val="none" w:sz="0" w:space="0" w:color="auto"/>
        <w:right w:val="none" w:sz="0" w:space="0" w:color="auto"/>
      </w:divBdr>
    </w:div>
    <w:div w:id="394938342">
      <w:bodyDiv w:val="1"/>
      <w:marLeft w:val="0"/>
      <w:marRight w:val="0"/>
      <w:marTop w:val="0"/>
      <w:marBottom w:val="0"/>
      <w:divBdr>
        <w:top w:val="none" w:sz="0" w:space="0" w:color="auto"/>
        <w:left w:val="none" w:sz="0" w:space="0" w:color="auto"/>
        <w:bottom w:val="none" w:sz="0" w:space="0" w:color="auto"/>
        <w:right w:val="none" w:sz="0" w:space="0" w:color="auto"/>
      </w:divBdr>
    </w:div>
    <w:div w:id="405034145">
      <w:bodyDiv w:val="1"/>
      <w:marLeft w:val="0"/>
      <w:marRight w:val="0"/>
      <w:marTop w:val="0"/>
      <w:marBottom w:val="0"/>
      <w:divBdr>
        <w:top w:val="none" w:sz="0" w:space="0" w:color="auto"/>
        <w:left w:val="none" w:sz="0" w:space="0" w:color="auto"/>
        <w:bottom w:val="none" w:sz="0" w:space="0" w:color="auto"/>
        <w:right w:val="none" w:sz="0" w:space="0" w:color="auto"/>
      </w:divBdr>
    </w:div>
    <w:div w:id="419448138">
      <w:bodyDiv w:val="1"/>
      <w:marLeft w:val="0"/>
      <w:marRight w:val="0"/>
      <w:marTop w:val="0"/>
      <w:marBottom w:val="0"/>
      <w:divBdr>
        <w:top w:val="none" w:sz="0" w:space="0" w:color="auto"/>
        <w:left w:val="none" w:sz="0" w:space="0" w:color="auto"/>
        <w:bottom w:val="none" w:sz="0" w:space="0" w:color="auto"/>
        <w:right w:val="none" w:sz="0" w:space="0" w:color="auto"/>
      </w:divBdr>
    </w:div>
    <w:div w:id="421296665">
      <w:bodyDiv w:val="1"/>
      <w:marLeft w:val="0"/>
      <w:marRight w:val="0"/>
      <w:marTop w:val="0"/>
      <w:marBottom w:val="0"/>
      <w:divBdr>
        <w:top w:val="none" w:sz="0" w:space="0" w:color="auto"/>
        <w:left w:val="none" w:sz="0" w:space="0" w:color="auto"/>
        <w:bottom w:val="none" w:sz="0" w:space="0" w:color="auto"/>
        <w:right w:val="none" w:sz="0" w:space="0" w:color="auto"/>
      </w:divBdr>
    </w:div>
    <w:div w:id="442459059">
      <w:bodyDiv w:val="1"/>
      <w:marLeft w:val="0"/>
      <w:marRight w:val="0"/>
      <w:marTop w:val="0"/>
      <w:marBottom w:val="0"/>
      <w:divBdr>
        <w:top w:val="none" w:sz="0" w:space="0" w:color="auto"/>
        <w:left w:val="none" w:sz="0" w:space="0" w:color="auto"/>
        <w:bottom w:val="none" w:sz="0" w:space="0" w:color="auto"/>
        <w:right w:val="none" w:sz="0" w:space="0" w:color="auto"/>
      </w:divBdr>
    </w:div>
    <w:div w:id="458033599">
      <w:bodyDiv w:val="1"/>
      <w:marLeft w:val="0"/>
      <w:marRight w:val="0"/>
      <w:marTop w:val="0"/>
      <w:marBottom w:val="0"/>
      <w:divBdr>
        <w:top w:val="none" w:sz="0" w:space="0" w:color="auto"/>
        <w:left w:val="none" w:sz="0" w:space="0" w:color="auto"/>
        <w:bottom w:val="none" w:sz="0" w:space="0" w:color="auto"/>
        <w:right w:val="none" w:sz="0" w:space="0" w:color="auto"/>
      </w:divBdr>
    </w:div>
    <w:div w:id="464202297">
      <w:bodyDiv w:val="1"/>
      <w:marLeft w:val="0"/>
      <w:marRight w:val="0"/>
      <w:marTop w:val="0"/>
      <w:marBottom w:val="0"/>
      <w:divBdr>
        <w:top w:val="none" w:sz="0" w:space="0" w:color="auto"/>
        <w:left w:val="none" w:sz="0" w:space="0" w:color="auto"/>
        <w:bottom w:val="none" w:sz="0" w:space="0" w:color="auto"/>
        <w:right w:val="none" w:sz="0" w:space="0" w:color="auto"/>
      </w:divBdr>
    </w:div>
    <w:div w:id="475490791">
      <w:bodyDiv w:val="1"/>
      <w:marLeft w:val="0"/>
      <w:marRight w:val="0"/>
      <w:marTop w:val="0"/>
      <w:marBottom w:val="0"/>
      <w:divBdr>
        <w:top w:val="none" w:sz="0" w:space="0" w:color="auto"/>
        <w:left w:val="none" w:sz="0" w:space="0" w:color="auto"/>
        <w:bottom w:val="none" w:sz="0" w:space="0" w:color="auto"/>
        <w:right w:val="none" w:sz="0" w:space="0" w:color="auto"/>
      </w:divBdr>
    </w:div>
    <w:div w:id="478881122">
      <w:bodyDiv w:val="1"/>
      <w:marLeft w:val="0"/>
      <w:marRight w:val="0"/>
      <w:marTop w:val="0"/>
      <w:marBottom w:val="0"/>
      <w:divBdr>
        <w:top w:val="none" w:sz="0" w:space="0" w:color="auto"/>
        <w:left w:val="none" w:sz="0" w:space="0" w:color="auto"/>
        <w:bottom w:val="none" w:sz="0" w:space="0" w:color="auto"/>
        <w:right w:val="none" w:sz="0" w:space="0" w:color="auto"/>
      </w:divBdr>
    </w:div>
    <w:div w:id="501429597">
      <w:bodyDiv w:val="1"/>
      <w:marLeft w:val="0"/>
      <w:marRight w:val="0"/>
      <w:marTop w:val="0"/>
      <w:marBottom w:val="0"/>
      <w:divBdr>
        <w:top w:val="none" w:sz="0" w:space="0" w:color="auto"/>
        <w:left w:val="none" w:sz="0" w:space="0" w:color="auto"/>
        <w:bottom w:val="none" w:sz="0" w:space="0" w:color="auto"/>
        <w:right w:val="none" w:sz="0" w:space="0" w:color="auto"/>
      </w:divBdr>
    </w:div>
    <w:div w:id="501432679">
      <w:bodyDiv w:val="1"/>
      <w:marLeft w:val="0"/>
      <w:marRight w:val="0"/>
      <w:marTop w:val="0"/>
      <w:marBottom w:val="0"/>
      <w:divBdr>
        <w:top w:val="none" w:sz="0" w:space="0" w:color="auto"/>
        <w:left w:val="none" w:sz="0" w:space="0" w:color="auto"/>
        <w:bottom w:val="none" w:sz="0" w:space="0" w:color="auto"/>
        <w:right w:val="none" w:sz="0" w:space="0" w:color="auto"/>
      </w:divBdr>
    </w:div>
    <w:div w:id="503016329">
      <w:bodyDiv w:val="1"/>
      <w:marLeft w:val="0"/>
      <w:marRight w:val="0"/>
      <w:marTop w:val="0"/>
      <w:marBottom w:val="0"/>
      <w:divBdr>
        <w:top w:val="none" w:sz="0" w:space="0" w:color="auto"/>
        <w:left w:val="none" w:sz="0" w:space="0" w:color="auto"/>
        <w:bottom w:val="none" w:sz="0" w:space="0" w:color="auto"/>
        <w:right w:val="none" w:sz="0" w:space="0" w:color="auto"/>
      </w:divBdr>
    </w:div>
    <w:div w:id="509678868">
      <w:bodyDiv w:val="1"/>
      <w:marLeft w:val="0"/>
      <w:marRight w:val="0"/>
      <w:marTop w:val="0"/>
      <w:marBottom w:val="0"/>
      <w:divBdr>
        <w:top w:val="none" w:sz="0" w:space="0" w:color="auto"/>
        <w:left w:val="none" w:sz="0" w:space="0" w:color="auto"/>
        <w:bottom w:val="none" w:sz="0" w:space="0" w:color="auto"/>
        <w:right w:val="none" w:sz="0" w:space="0" w:color="auto"/>
      </w:divBdr>
    </w:div>
    <w:div w:id="513417514">
      <w:bodyDiv w:val="1"/>
      <w:marLeft w:val="0"/>
      <w:marRight w:val="0"/>
      <w:marTop w:val="0"/>
      <w:marBottom w:val="0"/>
      <w:divBdr>
        <w:top w:val="none" w:sz="0" w:space="0" w:color="auto"/>
        <w:left w:val="none" w:sz="0" w:space="0" w:color="auto"/>
        <w:bottom w:val="none" w:sz="0" w:space="0" w:color="auto"/>
        <w:right w:val="none" w:sz="0" w:space="0" w:color="auto"/>
      </w:divBdr>
    </w:div>
    <w:div w:id="517698145">
      <w:bodyDiv w:val="1"/>
      <w:marLeft w:val="0"/>
      <w:marRight w:val="0"/>
      <w:marTop w:val="0"/>
      <w:marBottom w:val="0"/>
      <w:divBdr>
        <w:top w:val="none" w:sz="0" w:space="0" w:color="auto"/>
        <w:left w:val="none" w:sz="0" w:space="0" w:color="auto"/>
        <w:bottom w:val="none" w:sz="0" w:space="0" w:color="auto"/>
        <w:right w:val="none" w:sz="0" w:space="0" w:color="auto"/>
      </w:divBdr>
    </w:div>
    <w:div w:id="523135219">
      <w:bodyDiv w:val="1"/>
      <w:marLeft w:val="0"/>
      <w:marRight w:val="0"/>
      <w:marTop w:val="0"/>
      <w:marBottom w:val="0"/>
      <w:divBdr>
        <w:top w:val="none" w:sz="0" w:space="0" w:color="auto"/>
        <w:left w:val="none" w:sz="0" w:space="0" w:color="auto"/>
        <w:bottom w:val="none" w:sz="0" w:space="0" w:color="auto"/>
        <w:right w:val="none" w:sz="0" w:space="0" w:color="auto"/>
      </w:divBdr>
    </w:div>
    <w:div w:id="524246060">
      <w:bodyDiv w:val="1"/>
      <w:marLeft w:val="0"/>
      <w:marRight w:val="0"/>
      <w:marTop w:val="0"/>
      <w:marBottom w:val="0"/>
      <w:divBdr>
        <w:top w:val="none" w:sz="0" w:space="0" w:color="auto"/>
        <w:left w:val="none" w:sz="0" w:space="0" w:color="auto"/>
        <w:bottom w:val="none" w:sz="0" w:space="0" w:color="auto"/>
        <w:right w:val="none" w:sz="0" w:space="0" w:color="auto"/>
      </w:divBdr>
    </w:div>
    <w:div w:id="536091480">
      <w:bodyDiv w:val="1"/>
      <w:marLeft w:val="0"/>
      <w:marRight w:val="0"/>
      <w:marTop w:val="0"/>
      <w:marBottom w:val="0"/>
      <w:divBdr>
        <w:top w:val="none" w:sz="0" w:space="0" w:color="auto"/>
        <w:left w:val="none" w:sz="0" w:space="0" w:color="auto"/>
        <w:bottom w:val="none" w:sz="0" w:space="0" w:color="auto"/>
        <w:right w:val="none" w:sz="0" w:space="0" w:color="auto"/>
      </w:divBdr>
    </w:div>
    <w:div w:id="538972390">
      <w:bodyDiv w:val="1"/>
      <w:marLeft w:val="0"/>
      <w:marRight w:val="0"/>
      <w:marTop w:val="0"/>
      <w:marBottom w:val="0"/>
      <w:divBdr>
        <w:top w:val="none" w:sz="0" w:space="0" w:color="auto"/>
        <w:left w:val="none" w:sz="0" w:space="0" w:color="auto"/>
        <w:bottom w:val="none" w:sz="0" w:space="0" w:color="auto"/>
        <w:right w:val="none" w:sz="0" w:space="0" w:color="auto"/>
      </w:divBdr>
    </w:div>
    <w:div w:id="548685135">
      <w:bodyDiv w:val="1"/>
      <w:marLeft w:val="0"/>
      <w:marRight w:val="0"/>
      <w:marTop w:val="0"/>
      <w:marBottom w:val="0"/>
      <w:divBdr>
        <w:top w:val="none" w:sz="0" w:space="0" w:color="auto"/>
        <w:left w:val="none" w:sz="0" w:space="0" w:color="auto"/>
        <w:bottom w:val="none" w:sz="0" w:space="0" w:color="auto"/>
        <w:right w:val="none" w:sz="0" w:space="0" w:color="auto"/>
      </w:divBdr>
    </w:div>
    <w:div w:id="555972194">
      <w:bodyDiv w:val="1"/>
      <w:marLeft w:val="0"/>
      <w:marRight w:val="0"/>
      <w:marTop w:val="0"/>
      <w:marBottom w:val="0"/>
      <w:divBdr>
        <w:top w:val="none" w:sz="0" w:space="0" w:color="auto"/>
        <w:left w:val="none" w:sz="0" w:space="0" w:color="auto"/>
        <w:bottom w:val="none" w:sz="0" w:space="0" w:color="auto"/>
        <w:right w:val="none" w:sz="0" w:space="0" w:color="auto"/>
      </w:divBdr>
    </w:div>
    <w:div w:id="571358053">
      <w:bodyDiv w:val="1"/>
      <w:marLeft w:val="0"/>
      <w:marRight w:val="0"/>
      <w:marTop w:val="0"/>
      <w:marBottom w:val="0"/>
      <w:divBdr>
        <w:top w:val="none" w:sz="0" w:space="0" w:color="auto"/>
        <w:left w:val="none" w:sz="0" w:space="0" w:color="auto"/>
        <w:bottom w:val="none" w:sz="0" w:space="0" w:color="auto"/>
        <w:right w:val="none" w:sz="0" w:space="0" w:color="auto"/>
      </w:divBdr>
    </w:div>
    <w:div w:id="573055611">
      <w:bodyDiv w:val="1"/>
      <w:marLeft w:val="0"/>
      <w:marRight w:val="0"/>
      <w:marTop w:val="0"/>
      <w:marBottom w:val="0"/>
      <w:divBdr>
        <w:top w:val="none" w:sz="0" w:space="0" w:color="auto"/>
        <w:left w:val="none" w:sz="0" w:space="0" w:color="auto"/>
        <w:bottom w:val="none" w:sz="0" w:space="0" w:color="auto"/>
        <w:right w:val="none" w:sz="0" w:space="0" w:color="auto"/>
      </w:divBdr>
    </w:div>
    <w:div w:id="586577566">
      <w:bodyDiv w:val="1"/>
      <w:marLeft w:val="0"/>
      <w:marRight w:val="0"/>
      <w:marTop w:val="0"/>
      <w:marBottom w:val="0"/>
      <w:divBdr>
        <w:top w:val="none" w:sz="0" w:space="0" w:color="auto"/>
        <w:left w:val="none" w:sz="0" w:space="0" w:color="auto"/>
        <w:bottom w:val="none" w:sz="0" w:space="0" w:color="auto"/>
        <w:right w:val="none" w:sz="0" w:space="0" w:color="auto"/>
      </w:divBdr>
    </w:div>
    <w:div w:id="600644116">
      <w:bodyDiv w:val="1"/>
      <w:marLeft w:val="0"/>
      <w:marRight w:val="0"/>
      <w:marTop w:val="0"/>
      <w:marBottom w:val="0"/>
      <w:divBdr>
        <w:top w:val="none" w:sz="0" w:space="0" w:color="auto"/>
        <w:left w:val="none" w:sz="0" w:space="0" w:color="auto"/>
        <w:bottom w:val="none" w:sz="0" w:space="0" w:color="auto"/>
        <w:right w:val="none" w:sz="0" w:space="0" w:color="auto"/>
      </w:divBdr>
    </w:div>
    <w:div w:id="600725996">
      <w:bodyDiv w:val="1"/>
      <w:marLeft w:val="0"/>
      <w:marRight w:val="0"/>
      <w:marTop w:val="0"/>
      <w:marBottom w:val="0"/>
      <w:divBdr>
        <w:top w:val="none" w:sz="0" w:space="0" w:color="auto"/>
        <w:left w:val="none" w:sz="0" w:space="0" w:color="auto"/>
        <w:bottom w:val="none" w:sz="0" w:space="0" w:color="auto"/>
        <w:right w:val="none" w:sz="0" w:space="0" w:color="auto"/>
      </w:divBdr>
    </w:div>
    <w:div w:id="606352538">
      <w:bodyDiv w:val="1"/>
      <w:marLeft w:val="0"/>
      <w:marRight w:val="0"/>
      <w:marTop w:val="0"/>
      <w:marBottom w:val="0"/>
      <w:divBdr>
        <w:top w:val="none" w:sz="0" w:space="0" w:color="auto"/>
        <w:left w:val="none" w:sz="0" w:space="0" w:color="auto"/>
        <w:bottom w:val="none" w:sz="0" w:space="0" w:color="auto"/>
        <w:right w:val="none" w:sz="0" w:space="0" w:color="auto"/>
      </w:divBdr>
    </w:div>
    <w:div w:id="613051438">
      <w:bodyDiv w:val="1"/>
      <w:marLeft w:val="0"/>
      <w:marRight w:val="0"/>
      <w:marTop w:val="0"/>
      <w:marBottom w:val="0"/>
      <w:divBdr>
        <w:top w:val="none" w:sz="0" w:space="0" w:color="auto"/>
        <w:left w:val="none" w:sz="0" w:space="0" w:color="auto"/>
        <w:bottom w:val="none" w:sz="0" w:space="0" w:color="auto"/>
        <w:right w:val="none" w:sz="0" w:space="0" w:color="auto"/>
      </w:divBdr>
    </w:div>
    <w:div w:id="632519668">
      <w:bodyDiv w:val="1"/>
      <w:marLeft w:val="0"/>
      <w:marRight w:val="0"/>
      <w:marTop w:val="0"/>
      <w:marBottom w:val="0"/>
      <w:divBdr>
        <w:top w:val="none" w:sz="0" w:space="0" w:color="auto"/>
        <w:left w:val="none" w:sz="0" w:space="0" w:color="auto"/>
        <w:bottom w:val="none" w:sz="0" w:space="0" w:color="auto"/>
        <w:right w:val="none" w:sz="0" w:space="0" w:color="auto"/>
      </w:divBdr>
    </w:div>
    <w:div w:id="637687362">
      <w:bodyDiv w:val="1"/>
      <w:marLeft w:val="0"/>
      <w:marRight w:val="0"/>
      <w:marTop w:val="0"/>
      <w:marBottom w:val="0"/>
      <w:divBdr>
        <w:top w:val="none" w:sz="0" w:space="0" w:color="auto"/>
        <w:left w:val="none" w:sz="0" w:space="0" w:color="auto"/>
        <w:bottom w:val="none" w:sz="0" w:space="0" w:color="auto"/>
        <w:right w:val="none" w:sz="0" w:space="0" w:color="auto"/>
      </w:divBdr>
    </w:div>
    <w:div w:id="656347969">
      <w:bodyDiv w:val="1"/>
      <w:marLeft w:val="0"/>
      <w:marRight w:val="0"/>
      <w:marTop w:val="0"/>
      <w:marBottom w:val="0"/>
      <w:divBdr>
        <w:top w:val="none" w:sz="0" w:space="0" w:color="auto"/>
        <w:left w:val="none" w:sz="0" w:space="0" w:color="auto"/>
        <w:bottom w:val="none" w:sz="0" w:space="0" w:color="auto"/>
        <w:right w:val="none" w:sz="0" w:space="0" w:color="auto"/>
      </w:divBdr>
    </w:div>
    <w:div w:id="678968759">
      <w:bodyDiv w:val="1"/>
      <w:marLeft w:val="0"/>
      <w:marRight w:val="0"/>
      <w:marTop w:val="0"/>
      <w:marBottom w:val="0"/>
      <w:divBdr>
        <w:top w:val="none" w:sz="0" w:space="0" w:color="auto"/>
        <w:left w:val="none" w:sz="0" w:space="0" w:color="auto"/>
        <w:bottom w:val="none" w:sz="0" w:space="0" w:color="auto"/>
        <w:right w:val="none" w:sz="0" w:space="0" w:color="auto"/>
      </w:divBdr>
    </w:div>
    <w:div w:id="697506497">
      <w:bodyDiv w:val="1"/>
      <w:marLeft w:val="0"/>
      <w:marRight w:val="0"/>
      <w:marTop w:val="0"/>
      <w:marBottom w:val="0"/>
      <w:divBdr>
        <w:top w:val="none" w:sz="0" w:space="0" w:color="auto"/>
        <w:left w:val="none" w:sz="0" w:space="0" w:color="auto"/>
        <w:bottom w:val="none" w:sz="0" w:space="0" w:color="auto"/>
        <w:right w:val="none" w:sz="0" w:space="0" w:color="auto"/>
      </w:divBdr>
    </w:div>
    <w:div w:id="718631535">
      <w:bodyDiv w:val="1"/>
      <w:marLeft w:val="0"/>
      <w:marRight w:val="0"/>
      <w:marTop w:val="0"/>
      <w:marBottom w:val="0"/>
      <w:divBdr>
        <w:top w:val="none" w:sz="0" w:space="0" w:color="auto"/>
        <w:left w:val="none" w:sz="0" w:space="0" w:color="auto"/>
        <w:bottom w:val="none" w:sz="0" w:space="0" w:color="auto"/>
        <w:right w:val="none" w:sz="0" w:space="0" w:color="auto"/>
      </w:divBdr>
    </w:div>
    <w:div w:id="728726772">
      <w:bodyDiv w:val="1"/>
      <w:marLeft w:val="0"/>
      <w:marRight w:val="0"/>
      <w:marTop w:val="0"/>
      <w:marBottom w:val="0"/>
      <w:divBdr>
        <w:top w:val="none" w:sz="0" w:space="0" w:color="auto"/>
        <w:left w:val="none" w:sz="0" w:space="0" w:color="auto"/>
        <w:bottom w:val="none" w:sz="0" w:space="0" w:color="auto"/>
        <w:right w:val="none" w:sz="0" w:space="0" w:color="auto"/>
      </w:divBdr>
    </w:div>
    <w:div w:id="735127388">
      <w:bodyDiv w:val="1"/>
      <w:marLeft w:val="0"/>
      <w:marRight w:val="0"/>
      <w:marTop w:val="0"/>
      <w:marBottom w:val="0"/>
      <w:divBdr>
        <w:top w:val="none" w:sz="0" w:space="0" w:color="auto"/>
        <w:left w:val="none" w:sz="0" w:space="0" w:color="auto"/>
        <w:bottom w:val="none" w:sz="0" w:space="0" w:color="auto"/>
        <w:right w:val="none" w:sz="0" w:space="0" w:color="auto"/>
      </w:divBdr>
    </w:div>
    <w:div w:id="735518025">
      <w:bodyDiv w:val="1"/>
      <w:marLeft w:val="0"/>
      <w:marRight w:val="0"/>
      <w:marTop w:val="0"/>
      <w:marBottom w:val="0"/>
      <w:divBdr>
        <w:top w:val="none" w:sz="0" w:space="0" w:color="auto"/>
        <w:left w:val="none" w:sz="0" w:space="0" w:color="auto"/>
        <w:bottom w:val="none" w:sz="0" w:space="0" w:color="auto"/>
        <w:right w:val="none" w:sz="0" w:space="0" w:color="auto"/>
      </w:divBdr>
    </w:div>
    <w:div w:id="752047862">
      <w:bodyDiv w:val="1"/>
      <w:marLeft w:val="0"/>
      <w:marRight w:val="0"/>
      <w:marTop w:val="0"/>
      <w:marBottom w:val="0"/>
      <w:divBdr>
        <w:top w:val="none" w:sz="0" w:space="0" w:color="auto"/>
        <w:left w:val="none" w:sz="0" w:space="0" w:color="auto"/>
        <w:bottom w:val="none" w:sz="0" w:space="0" w:color="auto"/>
        <w:right w:val="none" w:sz="0" w:space="0" w:color="auto"/>
      </w:divBdr>
    </w:div>
    <w:div w:id="760178502">
      <w:bodyDiv w:val="1"/>
      <w:marLeft w:val="0"/>
      <w:marRight w:val="0"/>
      <w:marTop w:val="0"/>
      <w:marBottom w:val="0"/>
      <w:divBdr>
        <w:top w:val="none" w:sz="0" w:space="0" w:color="auto"/>
        <w:left w:val="none" w:sz="0" w:space="0" w:color="auto"/>
        <w:bottom w:val="none" w:sz="0" w:space="0" w:color="auto"/>
        <w:right w:val="none" w:sz="0" w:space="0" w:color="auto"/>
      </w:divBdr>
    </w:div>
    <w:div w:id="760839386">
      <w:bodyDiv w:val="1"/>
      <w:marLeft w:val="0"/>
      <w:marRight w:val="0"/>
      <w:marTop w:val="0"/>
      <w:marBottom w:val="0"/>
      <w:divBdr>
        <w:top w:val="none" w:sz="0" w:space="0" w:color="auto"/>
        <w:left w:val="none" w:sz="0" w:space="0" w:color="auto"/>
        <w:bottom w:val="none" w:sz="0" w:space="0" w:color="auto"/>
        <w:right w:val="none" w:sz="0" w:space="0" w:color="auto"/>
      </w:divBdr>
    </w:div>
    <w:div w:id="768162388">
      <w:bodyDiv w:val="1"/>
      <w:marLeft w:val="0"/>
      <w:marRight w:val="0"/>
      <w:marTop w:val="0"/>
      <w:marBottom w:val="0"/>
      <w:divBdr>
        <w:top w:val="none" w:sz="0" w:space="0" w:color="auto"/>
        <w:left w:val="none" w:sz="0" w:space="0" w:color="auto"/>
        <w:bottom w:val="none" w:sz="0" w:space="0" w:color="auto"/>
        <w:right w:val="none" w:sz="0" w:space="0" w:color="auto"/>
      </w:divBdr>
    </w:div>
    <w:div w:id="777211789">
      <w:bodyDiv w:val="1"/>
      <w:marLeft w:val="0"/>
      <w:marRight w:val="0"/>
      <w:marTop w:val="0"/>
      <w:marBottom w:val="0"/>
      <w:divBdr>
        <w:top w:val="none" w:sz="0" w:space="0" w:color="auto"/>
        <w:left w:val="none" w:sz="0" w:space="0" w:color="auto"/>
        <w:bottom w:val="none" w:sz="0" w:space="0" w:color="auto"/>
        <w:right w:val="none" w:sz="0" w:space="0" w:color="auto"/>
      </w:divBdr>
    </w:div>
    <w:div w:id="780144816">
      <w:bodyDiv w:val="1"/>
      <w:marLeft w:val="0"/>
      <w:marRight w:val="0"/>
      <w:marTop w:val="0"/>
      <w:marBottom w:val="0"/>
      <w:divBdr>
        <w:top w:val="none" w:sz="0" w:space="0" w:color="auto"/>
        <w:left w:val="none" w:sz="0" w:space="0" w:color="auto"/>
        <w:bottom w:val="none" w:sz="0" w:space="0" w:color="auto"/>
        <w:right w:val="none" w:sz="0" w:space="0" w:color="auto"/>
      </w:divBdr>
    </w:div>
    <w:div w:id="783960090">
      <w:bodyDiv w:val="1"/>
      <w:marLeft w:val="0"/>
      <w:marRight w:val="0"/>
      <w:marTop w:val="0"/>
      <w:marBottom w:val="0"/>
      <w:divBdr>
        <w:top w:val="none" w:sz="0" w:space="0" w:color="auto"/>
        <w:left w:val="none" w:sz="0" w:space="0" w:color="auto"/>
        <w:bottom w:val="none" w:sz="0" w:space="0" w:color="auto"/>
        <w:right w:val="none" w:sz="0" w:space="0" w:color="auto"/>
      </w:divBdr>
    </w:div>
    <w:div w:id="784077278">
      <w:bodyDiv w:val="1"/>
      <w:marLeft w:val="0"/>
      <w:marRight w:val="0"/>
      <w:marTop w:val="0"/>
      <w:marBottom w:val="0"/>
      <w:divBdr>
        <w:top w:val="none" w:sz="0" w:space="0" w:color="auto"/>
        <w:left w:val="none" w:sz="0" w:space="0" w:color="auto"/>
        <w:bottom w:val="none" w:sz="0" w:space="0" w:color="auto"/>
        <w:right w:val="none" w:sz="0" w:space="0" w:color="auto"/>
      </w:divBdr>
    </w:div>
    <w:div w:id="789712863">
      <w:bodyDiv w:val="1"/>
      <w:marLeft w:val="0"/>
      <w:marRight w:val="0"/>
      <w:marTop w:val="0"/>
      <w:marBottom w:val="0"/>
      <w:divBdr>
        <w:top w:val="none" w:sz="0" w:space="0" w:color="auto"/>
        <w:left w:val="none" w:sz="0" w:space="0" w:color="auto"/>
        <w:bottom w:val="none" w:sz="0" w:space="0" w:color="auto"/>
        <w:right w:val="none" w:sz="0" w:space="0" w:color="auto"/>
      </w:divBdr>
    </w:div>
    <w:div w:id="796340399">
      <w:bodyDiv w:val="1"/>
      <w:marLeft w:val="0"/>
      <w:marRight w:val="0"/>
      <w:marTop w:val="0"/>
      <w:marBottom w:val="0"/>
      <w:divBdr>
        <w:top w:val="none" w:sz="0" w:space="0" w:color="auto"/>
        <w:left w:val="none" w:sz="0" w:space="0" w:color="auto"/>
        <w:bottom w:val="none" w:sz="0" w:space="0" w:color="auto"/>
        <w:right w:val="none" w:sz="0" w:space="0" w:color="auto"/>
      </w:divBdr>
    </w:div>
    <w:div w:id="801507692">
      <w:bodyDiv w:val="1"/>
      <w:marLeft w:val="0"/>
      <w:marRight w:val="0"/>
      <w:marTop w:val="0"/>
      <w:marBottom w:val="0"/>
      <w:divBdr>
        <w:top w:val="none" w:sz="0" w:space="0" w:color="auto"/>
        <w:left w:val="none" w:sz="0" w:space="0" w:color="auto"/>
        <w:bottom w:val="none" w:sz="0" w:space="0" w:color="auto"/>
        <w:right w:val="none" w:sz="0" w:space="0" w:color="auto"/>
      </w:divBdr>
    </w:div>
    <w:div w:id="806240303">
      <w:bodyDiv w:val="1"/>
      <w:marLeft w:val="0"/>
      <w:marRight w:val="0"/>
      <w:marTop w:val="0"/>
      <w:marBottom w:val="0"/>
      <w:divBdr>
        <w:top w:val="none" w:sz="0" w:space="0" w:color="auto"/>
        <w:left w:val="none" w:sz="0" w:space="0" w:color="auto"/>
        <w:bottom w:val="none" w:sz="0" w:space="0" w:color="auto"/>
        <w:right w:val="none" w:sz="0" w:space="0" w:color="auto"/>
      </w:divBdr>
    </w:div>
    <w:div w:id="816266889">
      <w:bodyDiv w:val="1"/>
      <w:marLeft w:val="0"/>
      <w:marRight w:val="0"/>
      <w:marTop w:val="0"/>
      <w:marBottom w:val="0"/>
      <w:divBdr>
        <w:top w:val="none" w:sz="0" w:space="0" w:color="auto"/>
        <w:left w:val="none" w:sz="0" w:space="0" w:color="auto"/>
        <w:bottom w:val="none" w:sz="0" w:space="0" w:color="auto"/>
        <w:right w:val="none" w:sz="0" w:space="0" w:color="auto"/>
      </w:divBdr>
    </w:div>
    <w:div w:id="817956342">
      <w:bodyDiv w:val="1"/>
      <w:marLeft w:val="0"/>
      <w:marRight w:val="0"/>
      <w:marTop w:val="0"/>
      <w:marBottom w:val="0"/>
      <w:divBdr>
        <w:top w:val="none" w:sz="0" w:space="0" w:color="auto"/>
        <w:left w:val="none" w:sz="0" w:space="0" w:color="auto"/>
        <w:bottom w:val="none" w:sz="0" w:space="0" w:color="auto"/>
        <w:right w:val="none" w:sz="0" w:space="0" w:color="auto"/>
      </w:divBdr>
    </w:div>
    <w:div w:id="827938509">
      <w:bodyDiv w:val="1"/>
      <w:marLeft w:val="0"/>
      <w:marRight w:val="0"/>
      <w:marTop w:val="0"/>
      <w:marBottom w:val="0"/>
      <w:divBdr>
        <w:top w:val="none" w:sz="0" w:space="0" w:color="auto"/>
        <w:left w:val="none" w:sz="0" w:space="0" w:color="auto"/>
        <w:bottom w:val="none" w:sz="0" w:space="0" w:color="auto"/>
        <w:right w:val="none" w:sz="0" w:space="0" w:color="auto"/>
      </w:divBdr>
    </w:div>
    <w:div w:id="828445656">
      <w:bodyDiv w:val="1"/>
      <w:marLeft w:val="0"/>
      <w:marRight w:val="0"/>
      <w:marTop w:val="0"/>
      <w:marBottom w:val="0"/>
      <w:divBdr>
        <w:top w:val="none" w:sz="0" w:space="0" w:color="auto"/>
        <w:left w:val="none" w:sz="0" w:space="0" w:color="auto"/>
        <w:bottom w:val="none" w:sz="0" w:space="0" w:color="auto"/>
        <w:right w:val="none" w:sz="0" w:space="0" w:color="auto"/>
      </w:divBdr>
    </w:div>
    <w:div w:id="836843283">
      <w:bodyDiv w:val="1"/>
      <w:marLeft w:val="0"/>
      <w:marRight w:val="0"/>
      <w:marTop w:val="0"/>
      <w:marBottom w:val="0"/>
      <w:divBdr>
        <w:top w:val="none" w:sz="0" w:space="0" w:color="auto"/>
        <w:left w:val="none" w:sz="0" w:space="0" w:color="auto"/>
        <w:bottom w:val="none" w:sz="0" w:space="0" w:color="auto"/>
        <w:right w:val="none" w:sz="0" w:space="0" w:color="auto"/>
      </w:divBdr>
    </w:div>
    <w:div w:id="839007324">
      <w:bodyDiv w:val="1"/>
      <w:marLeft w:val="0"/>
      <w:marRight w:val="0"/>
      <w:marTop w:val="0"/>
      <w:marBottom w:val="0"/>
      <w:divBdr>
        <w:top w:val="none" w:sz="0" w:space="0" w:color="auto"/>
        <w:left w:val="none" w:sz="0" w:space="0" w:color="auto"/>
        <w:bottom w:val="none" w:sz="0" w:space="0" w:color="auto"/>
        <w:right w:val="none" w:sz="0" w:space="0" w:color="auto"/>
      </w:divBdr>
    </w:div>
    <w:div w:id="839346777">
      <w:bodyDiv w:val="1"/>
      <w:marLeft w:val="0"/>
      <w:marRight w:val="0"/>
      <w:marTop w:val="0"/>
      <w:marBottom w:val="0"/>
      <w:divBdr>
        <w:top w:val="none" w:sz="0" w:space="0" w:color="auto"/>
        <w:left w:val="none" w:sz="0" w:space="0" w:color="auto"/>
        <w:bottom w:val="none" w:sz="0" w:space="0" w:color="auto"/>
        <w:right w:val="none" w:sz="0" w:space="0" w:color="auto"/>
      </w:divBdr>
    </w:div>
    <w:div w:id="850527113">
      <w:bodyDiv w:val="1"/>
      <w:marLeft w:val="0"/>
      <w:marRight w:val="0"/>
      <w:marTop w:val="0"/>
      <w:marBottom w:val="0"/>
      <w:divBdr>
        <w:top w:val="none" w:sz="0" w:space="0" w:color="auto"/>
        <w:left w:val="none" w:sz="0" w:space="0" w:color="auto"/>
        <w:bottom w:val="none" w:sz="0" w:space="0" w:color="auto"/>
        <w:right w:val="none" w:sz="0" w:space="0" w:color="auto"/>
      </w:divBdr>
    </w:div>
    <w:div w:id="868566320">
      <w:bodyDiv w:val="1"/>
      <w:marLeft w:val="0"/>
      <w:marRight w:val="0"/>
      <w:marTop w:val="0"/>
      <w:marBottom w:val="0"/>
      <w:divBdr>
        <w:top w:val="none" w:sz="0" w:space="0" w:color="auto"/>
        <w:left w:val="none" w:sz="0" w:space="0" w:color="auto"/>
        <w:bottom w:val="none" w:sz="0" w:space="0" w:color="auto"/>
        <w:right w:val="none" w:sz="0" w:space="0" w:color="auto"/>
      </w:divBdr>
    </w:div>
    <w:div w:id="870384532">
      <w:bodyDiv w:val="1"/>
      <w:marLeft w:val="0"/>
      <w:marRight w:val="0"/>
      <w:marTop w:val="0"/>
      <w:marBottom w:val="0"/>
      <w:divBdr>
        <w:top w:val="none" w:sz="0" w:space="0" w:color="auto"/>
        <w:left w:val="none" w:sz="0" w:space="0" w:color="auto"/>
        <w:bottom w:val="none" w:sz="0" w:space="0" w:color="auto"/>
        <w:right w:val="none" w:sz="0" w:space="0" w:color="auto"/>
      </w:divBdr>
    </w:div>
    <w:div w:id="872352061">
      <w:bodyDiv w:val="1"/>
      <w:marLeft w:val="0"/>
      <w:marRight w:val="0"/>
      <w:marTop w:val="0"/>
      <w:marBottom w:val="0"/>
      <w:divBdr>
        <w:top w:val="none" w:sz="0" w:space="0" w:color="auto"/>
        <w:left w:val="none" w:sz="0" w:space="0" w:color="auto"/>
        <w:bottom w:val="none" w:sz="0" w:space="0" w:color="auto"/>
        <w:right w:val="none" w:sz="0" w:space="0" w:color="auto"/>
      </w:divBdr>
    </w:div>
    <w:div w:id="874082566">
      <w:bodyDiv w:val="1"/>
      <w:marLeft w:val="0"/>
      <w:marRight w:val="0"/>
      <w:marTop w:val="0"/>
      <w:marBottom w:val="0"/>
      <w:divBdr>
        <w:top w:val="none" w:sz="0" w:space="0" w:color="auto"/>
        <w:left w:val="none" w:sz="0" w:space="0" w:color="auto"/>
        <w:bottom w:val="none" w:sz="0" w:space="0" w:color="auto"/>
        <w:right w:val="none" w:sz="0" w:space="0" w:color="auto"/>
      </w:divBdr>
    </w:div>
    <w:div w:id="902839327">
      <w:bodyDiv w:val="1"/>
      <w:marLeft w:val="0"/>
      <w:marRight w:val="0"/>
      <w:marTop w:val="0"/>
      <w:marBottom w:val="0"/>
      <w:divBdr>
        <w:top w:val="none" w:sz="0" w:space="0" w:color="auto"/>
        <w:left w:val="none" w:sz="0" w:space="0" w:color="auto"/>
        <w:bottom w:val="none" w:sz="0" w:space="0" w:color="auto"/>
        <w:right w:val="none" w:sz="0" w:space="0" w:color="auto"/>
      </w:divBdr>
    </w:div>
    <w:div w:id="908997436">
      <w:bodyDiv w:val="1"/>
      <w:marLeft w:val="0"/>
      <w:marRight w:val="0"/>
      <w:marTop w:val="0"/>
      <w:marBottom w:val="0"/>
      <w:divBdr>
        <w:top w:val="none" w:sz="0" w:space="0" w:color="auto"/>
        <w:left w:val="none" w:sz="0" w:space="0" w:color="auto"/>
        <w:bottom w:val="none" w:sz="0" w:space="0" w:color="auto"/>
        <w:right w:val="none" w:sz="0" w:space="0" w:color="auto"/>
      </w:divBdr>
    </w:div>
    <w:div w:id="924529708">
      <w:bodyDiv w:val="1"/>
      <w:marLeft w:val="0"/>
      <w:marRight w:val="0"/>
      <w:marTop w:val="0"/>
      <w:marBottom w:val="0"/>
      <w:divBdr>
        <w:top w:val="none" w:sz="0" w:space="0" w:color="auto"/>
        <w:left w:val="none" w:sz="0" w:space="0" w:color="auto"/>
        <w:bottom w:val="none" w:sz="0" w:space="0" w:color="auto"/>
        <w:right w:val="none" w:sz="0" w:space="0" w:color="auto"/>
      </w:divBdr>
    </w:div>
    <w:div w:id="925770241">
      <w:bodyDiv w:val="1"/>
      <w:marLeft w:val="0"/>
      <w:marRight w:val="0"/>
      <w:marTop w:val="0"/>
      <w:marBottom w:val="0"/>
      <w:divBdr>
        <w:top w:val="none" w:sz="0" w:space="0" w:color="auto"/>
        <w:left w:val="none" w:sz="0" w:space="0" w:color="auto"/>
        <w:bottom w:val="none" w:sz="0" w:space="0" w:color="auto"/>
        <w:right w:val="none" w:sz="0" w:space="0" w:color="auto"/>
      </w:divBdr>
    </w:div>
    <w:div w:id="926615278">
      <w:bodyDiv w:val="1"/>
      <w:marLeft w:val="0"/>
      <w:marRight w:val="0"/>
      <w:marTop w:val="0"/>
      <w:marBottom w:val="0"/>
      <w:divBdr>
        <w:top w:val="none" w:sz="0" w:space="0" w:color="auto"/>
        <w:left w:val="none" w:sz="0" w:space="0" w:color="auto"/>
        <w:bottom w:val="none" w:sz="0" w:space="0" w:color="auto"/>
        <w:right w:val="none" w:sz="0" w:space="0" w:color="auto"/>
      </w:divBdr>
    </w:div>
    <w:div w:id="934704296">
      <w:bodyDiv w:val="1"/>
      <w:marLeft w:val="0"/>
      <w:marRight w:val="0"/>
      <w:marTop w:val="0"/>
      <w:marBottom w:val="0"/>
      <w:divBdr>
        <w:top w:val="none" w:sz="0" w:space="0" w:color="auto"/>
        <w:left w:val="none" w:sz="0" w:space="0" w:color="auto"/>
        <w:bottom w:val="none" w:sz="0" w:space="0" w:color="auto"/>
        <w:right w:val="none" w:sz="0" w:space="0" w:color="auto"/>
      </w:divBdr>
    </w:div>
    <w:div w:id="959066000">
      <w:bodyDiv w:val="1"/>
      <w:marLeft w:val="0"/>
      <w:marRight w:val="0"/>
      <w:marTop w:val="0"/>
      <w:marBottom w:val="0"/>
      <w:divBdr>
        <w:top w:val="none" w:sz="0" w:space="0" w:color="auto"/>
        <w:left w:val="none" w:sz="0" w:space="0" w:color="auto"/>
        <w:bottom w:val="none" w:sz="0" w:space="0" w:color="auto"/>
        <w:right w:val="none" w:sz="0" w:space="0" w:color="auto"/>
      </w:divBdr>
    </w:div>
    <w:div w:id="959529708">
      <w:bodyDiv w:val="1"/>
      <w:marLeft w:val="0"/>
      <w:marRight w:val="0"/>
      <w:marTop w:val="0"/>
      <w:marBottom w:val="0"/>
      <w:divBdr>
        <w:top w:val="none" w:sz="0" w:space="0" w:color="auto"/>
        <w:left w:val="none" w:sz="0" w:space="0" w:color="auto"/>
        <w:bottom w:val="none" w:sz="0" w:space="0" w:color="auto"/>
        <w:right w:val="none" w:sz="0" w:space="0" w:color="auto"/>
      </w:divBdr>
    </w:div>
    <w:div w:id="973875982">
      <w:bodyDiv w:val="1"/>
      <w:marLeft w:val="0"/>
      <w:marRight w:val="0"/>
      <w:marTop w:val="0"/>
      <w:marBottom w:val="0"/>
      <w:divBdr>
        <w:top w:val="none" w:sz="0" w:space="0" w:color="auto"/>
        <w:left w:val="none" w:sz="0" w:space="0" w:color="auto"/>
        <w:bottom w:val="none" w:sz="0" w:space="0" w:color="auto"/>
        <w:right w:val="none" w:sz="0" w:space="0" w:color="auto"/>
      </w:divBdr>
    </w:div>
    <w:div w:id="1017267144">
      <w:bodyDiv w:val="1"/>
      <w:marLeft w:val="0"/>
      <w:marRight w:val="0"/>
      <w:marTop w:val="0"/>
      <w:marBottom w:val="0"/>
      <w:divBdr>
        <w:top w:val="none" w:sz="0" w:space="0" w:color="auto"/>
        <w:left w:val="none" w:sz="0" w:space="0" w:color="auto"/>
        <w:bottom w:val="none" w:sz="0" w:space="0" w:color="auto"/>
        <w:right w:val="none" w:sz="0" w:space="0" w:color="auto"/>
      </w:divBdr>
    </w:div>
    <w:div w:id="1023633515">
      <w:bodyDiv w:val="1"/>
      <w:marLeft w:val="0"/>
      <w:marRight w:val="0"/>
      <w:marTop w:val="0"/>
      <w:marBottom w:val="0"/>
      <w:divBdr>
        <w:top w:val="none" w:sz="0" w:space="0" w:color="auto"/>
        <w:left w:val="none" w:sz="0" w:space="0" w:color="auto"/>
        <w:bottom w:val="none" w:sz="0" w:space="0" w:color="auto"/>
        <w:right w:val="none" w:sz="0" w:space="0" w:color="auto"/>
      </w:divBdr>
    </w:div>
    <w:div w:id="1046299311">
      <w:bodyDiv w:val="1"/>
      <w:marLeft w:val="0"/>
      <w:marRight w:val="0"/>
      <w:marTop w:val="0"/>
      <w:marBottom w:val="0"/>
      <w:divBdr>
        <w:top w:val="none" w:sz="0" w:space="0" w:color="auto"/>
        <w:left w:val="none" w:sz="0" w:space="0" w:color="auto"/>
        <w:bottom w:val="none" w:sz="0" w:space="0" w:color="auto"/>
        <w:right w:val="none" w:sz="0" w:space="0" w:color="auto"/>
      </w:divBdr>
    </w:div>
    <w:div w:id="1061713080">
      <w:bodyDiv w:val="1"/>
      <w:marLeft w:val="0"/>
      <w:marRight w:val="0"/>
      <w:marTop w:val="0"/>
      <w:marBottom w:val="0"/>
      <w:divBdr>
        <w:top w:val="none" w:sz="0" w:space="0" w:color="auto"/>
        <w:left w:val="none" w:sz="0" w:space="0" w:color="auto"/>
        <w:bottom w:val="none" w:sz="0" w:space="0" w:color="auto"/>
        <w:right w:val="none" w:sz="0" w:space="0" w:color="auto"/>
      </w:divBdr>
    </w:div>
    <w:div w:id="1077360977">
      <w:bodyDiv w:val="1"/>
      <w:marLeft w:val="0"/>
      <w:marRight w:val="0"/>
      <w:marTop w:val="0"/>
      <w:marBottom w:val="0"/>
      <w:divBdr>
        <w:top w:val="none" w:sz="0" w:space="0" w:color="auto"/>
        <w:left w:val="none" w:sz="0" w:space="0" w:color="auto"/>
        <w:bottom w:val="none" w:sz="0" w:space="0" w:color="auto"/>
        <w:right w:val="none" w:sz="0" w:space="0" w:color="auto"/>
      </w:divBdr>
    </w:div>
    <w:div w:id="1084301280">
      <w:bodyDiv w:val="1"/>
      <w:marLeft w:val="0"/>
      <w:marRight w:val="0"/>
      <w:marTop w:val="0"/>
      <w:marBottom w:val="0"/>
      <w:divBdr>
        <w:top w:val="none" w:sz="0" w:space="0" w:color="auto"/>
        <w:left w:val="none" w:sz="0" w:space="0" w:color="auto"/>
        <w:bottom w:val="none" w:sz="0" w:space="0" w:color="auto"/>
        <w:right w:val="none" w:sz="0" w:space="0" w:color="auto"/>
      </w:divBdr>
    </w:div>
    <w:div w:id="1090125906">
      <w:bodyDiv w:val="1"/>
      <w:marLeft w:val="0"/>
      <w:marRight w:val="0"/>
      <w:marTop w:val="0"/>
      <w:marBottom w:val="0"/>
      <w:divBdr>
        <w:top w:val="none" w:sz="0" w:space="0" w:color="auto"/>
        <w:left w:val="none" w:sz="0" w:space="0" w:color="auto"/>
        <w:bottom w:val="none" w:sz="0" w:space="0" w:color="auto"/>
        <w:right w:val="none" w:sz="0" w:space="0" w:color="auto"/>
      </w:divBdr>
    </w:div>
    <w:div w:id="1095981983">
      <w:bodyDiv w:val="1"/>
      <w:marLeft w:val="0"/>
      <w:marRight w:val="0"/>
      <w:marTop w:val="0"/>
      <w:marBottom w:val="0"/>
      <w:divBdr>
        <w:top w:val="none" w:sz="0" w:space="0" w:color="auto"/>
        <w:left w:val="none" w:sz="0" w:space="0" w:color="auto"/>
        <w:bottom w:val="none" w:sz="0" w:space="0" w:color="auto"/>
        <w:right w:val="none" w:sz="0" w:space="0" w:color="auto"/>
      </w:divBdr>
    </w:div>
    <w:div w:id="1140995423">
      <w:bodyDiv w:val="1"/>
      <w:marLeft w:val="0"/>
      <w:marRight w:val="0"/>
      <w:marTop w:val="0"/>
      <w:marBottom w:val="0"/>
      <w:divBdr>
        <w:top w:val="none" w:sz="0" w:space="0" w:color="auto"/>
        <w:left w:val="none" w:sz="0" w:space="0" w:color="auto"/>
        <w:bottom w:val="none" w:sz="0" w:space="0" w:color="auto"/>
        <w:right w:val="none" w:sz="0" w:space="0" w:color="auto"/>
      </w:divBdr>
    </w:div>
    <w:div w:id="1141850472">
      <w:bodyDiv w:val="1"/>
      <w:marLeft w:val="0"/>
      <w:marRight w:val="0"/>
      <w:marTop w:val="0"/>
      <w:marBottom w:val="0"/>
      <w:divBdr>
        <w:top w:val="none" w:sz="0" w:space="0" w:color="auto"/>
        <w:left w:val="none" w:sz="0" w:space="0" w:color="auto"/>
        <w:bottom w:val="none" w:sz="0" w:space="0" w:color="auto"/>
        <w:right w:val="none" w:sz="0" w:space="0" w:color="auto"/>
      </w:divBdr>
    </w:div>
    <w:div w:id="1144852307">
      <w:bodyDiv w:val="1"/>
      <w:marLeft w:val="0"/>
      <w:marRight w:val="0"/>
      <w:marTop w:val="0"/>
      <w:marBottom w:val="0"/>
      <w:divBdr>
        <w:top w:val="none" w:sz="0" w:space="0" w:color="auto"/>
        <w:left w:val="none" w:sz="0" w:space="0" w:color="auto"/>
        <w:bottom w:val="none" w:sz="0" w:space="0" w:color="auto"/>
        <w:right w:val="none" w:sz="0" w:space="0" w:color="auto"/>
      </w:divBdr>
    </w:div>
    <w:div w:id="1176383846">
      <w:bodyDiv w:val="1"/>
      <w:marLeft w:val="0"/>
      <w:marRight w:val="0"/>
      <w:marTop w:val="0"/>
      <w:marBottom w:val="0"/>
      <w:divBdr>
        <w:top w:val="none" w:sz="0" w:space="0" w:color="auto"/>
        <w:left w:val="none" w:sz="0" w:space="0" w:color="auto"/>
        <w:bottom w:val="none" w:sz="0" w:space="0" w:color="auto"/>
        <w:right w:val="none" w:sz="0" w:space="0" w:color="auto"/>
      </w:divBdr>
    </w:div>
    <w:div w:id="1189175723">
      <w:bodyDiv w:val="1"/>
      <w:marLeft w:val="0"/>
      <w:marRight w:val="0"/>
      <w:marTop w:val="0"/>
      <w:marBottom w:val="0"/>
      <w:divBdr>
        <w:top w:val="none" w:sz="0" w:space="0" w:color="auto"/>
        <w:left w:val="none" w:sz="0" w:space="0" w:color="auto"/>
        <w:bottom w:val="none" w:sz="0" w:space="0" w:color="auto"/>
        <w:right w:val="none" w:sz="0" w:space="0" w:color="auto"/>
      </w:divBdr>
    </w:div>
    <w:div w:id="1197086357">
      <w:bodyDiv w:val="1"/>
      <w:marLeft w:val="0"/>
      <w:marRight w:val="0"/>
      <w:marTop w:val="0"/>
      <w:marBottom w:val="0"/>
      <w:divBdr>
        <w:top w:val="none" w:sz="0" w:space="0" w:color="auto"/>
        <w:left w:val="none" w:sz="0" w:space="0" w:color="auto"/>
        <w:bottom w:val="none" w:sz="0" w:space="0" w:color="auto"/>
        <w:right w:val="none" w:sz="0" w:space="0" w:color="auto"/>
      </w:divBdr>
    </w:div>
    <w:div w:id="1206255688">
      <w:bodyDiv w:val="1"/>
      <w:marLeft w:val="0"/>
      <w:marRight w:val="0"/>
      <w:marTop w:val="0"/>
      <w:marBottom w:val="0"/>
      <w:divBdr>
        <w:top w:val="none" w:sz="0" w:space="0" w:color="auto"/>
        <w:left w:val="none" w:sz="0" w:space="0" w:color="auto"/>
        <w:bottom w:val="none" w:sz="0" w:space="0" w:color="auto"/>
        <w:right w:val="none" w:sz="0" w:space="0" w:color="auto"/>
      </w:divBdr>
    </w:div>
    <w:div w:id="1221089707">
      <w:bodyDiv w:val="1"/>
      <w:marLeft w:val="0"/>
      <w:marRight w:val="0"/>
      <w:marTop w:val="0"/>
      <w:marBottom w:val="0"/>
      <w:divBdr>
        <w:top w:val="none" w:sz="0" w:space="0" w:color="auto"/>
        <w:left w:val="none" w:sz="0" w:space="0" w:color="auto"/>
        <w:bottom w:val="none" w:sz="0" w:space="0" w:color="auto"/>
        <w:right w:val="none" w:sz="0" w:space="0" w:color="auto"/>
      </w:divBdr>
    </w:div>
    <w:div w:id="1248343162">
      <w:bodyDiv w:val="1"/>
      <w:marLeft w:val="0"/>
      <w:marRight w:val="0"/>
      <w:marTop w:val="0"/>
      <w:marBottom w:val="0"/>
      <w:divBdr>
        <w:top w:val="none" w:sz="0" w:space="0" w:color="auto"/>
        <w:left w:val="none" w:sz="0" w:space="0" w:color="auto"/>
        <w:bottom w:val="none" w:sz="0" w:space="0" w:color="auto"/>
        <w:right w:val="none" w:sz="0" w:space="0" w:color="auto"/>
      </w:divBdr>
    </w:div>
    <w:div w:id="1248425026">
      <w:bodyDiv w:val="1"/>
      <w:marLeft w:val="0"/>
      <w:marRight w:val="0"/>
      <w:marTop w:val="0"/>
      <w:marBottom w:val="0"/>
      <w:divBdr>
        <w:top w:val="none" w:sz="0" w:space="0" w:color="auto"/>
        <w:left w:val="none" w:sz="0" w:space="0" w:color="auto"/>
        <w:bottom w:val="none" w:sz="0" w:space="0" w:color="auto"/>
        <w:right w:val="none" w:sz="0" w:space="0" w:color="auto"/>
      </w:divBdr>
    </w:div>
    <w:div w:id="1296259265">
      <w:bodyDiv w:val="1"/>
      <w:marLeft w:val="0"/>
      <w:marRight w:val="0"/>
      <w:marTop w:val="0"/>
      <w:marBottom w:val="0"/>
      <w:divBdr>
        <w:top w:val="none" w:sz="0" w:space="0" w:color="auto"/>
        <w:left w:val="none" w:sz="0" w:space="0" w:color="auto"/>
        <w:bottom w:val="none" w:sz="0" w:space="0" w:color="auto"/>
        <w:right w:val="none" w:sz="0" w:space="0" w:color="auto"/>
      </w:divBdr>
    </w:div>
    <w:div w:id="1297416668">
      <w:bodyDiv w:val="1"/>
      <w:marLeft w:val="0"/>
      <w:marRight w:val="0"/>
      <w:marTop w:val="0"/>
      <w:marBottom w:val="0"/>
      <w:divBdr>
        <w:top w:val="none" w:sz="0" w:space="0" w:color="auto"/>
        <w:left w:val="none" w:sz="0" w:space="0" w:color="auto"/>
        <w:bottom w:val="none" w:sz="0" w:space="0" w:color="auto"/>
        <w:right w:val="none" w:sz="0" w:space="0" w:color="auto"/>
      </w:divBdr>
    </w:div>
    <w:div w:id="1314531243">
      <w:bodyDiv w:val="1"/>
      <w:marLeft w:val="0"/>
      <w:marRight w:val="0"/>
      <w:marTop w:val="0"/>
      <w:marBottom w:val="0"/>
      <w:divBdr>
        <w:top w:val="none" w:sz="0" w:space="0" w:color="auto"/>
        <w:left w:val="none" w:sz="0" w:space="0" w:color="auto"/>
        <w:bottom w:val="none" w:sz="0" w:space="0" w:color="auto"/>
        <w:right w:val="none" w:sz="0" w:space="0" w:color="auto"/>
      </w:divBdr>
    </w:div>
    <w:div w:id="1322346463">
      <w:bodyDiv w:val="1"/>
      <w:marLeft w:val="0"/>
      <w:marRight w:val="0"/>
      <w:marTop w:val="0"/>
      <w:marBottom w:val="0"/>
      <w:divBdr>
        <w:top w:val="none" w:sz="0" w:space="0" w:color="auto"/>
        <w:left w:val="none" w:sz="0" w:space="0" w:color="auto"/>
        <w:bottom w:val="none" w:sz="0" w:space="0" w:color="auto"/>
        <w:right w:val="none" w:sz="0" w:space="0" w:color="auto"/>
      </w:divBdr>
    </w:div>
    <w:div w:id="1325082954">
      <w:bodyDiv w:val="1"/>
      <w:marLeft w:val="0"/>
      <w:marRight w:val="0"/>
      <w:marTop w:val="0"/>
      <w:marBottom w:val="0"/>
      <w:divBdr>
        <w:top w:val="none" w:sz="0" w:space="0" w:color="auto"/>
        <w:left w:val="none" w:sz="0" w:space="0" w:color="auto"/>
        <w:bottom w:val="none" w:sz="0" w:space="0" w:color="auto"/>
        <w:right w:val="none" w:sz="0" w:space="0" w:color="auto"/>
      </w:divBdr>
    </w:div>
    <w:div w:id="1340960871">
      <w:bodyDiv w:val="1"/>
      <w:marLeft w:val="0"/>
      <w:marRight w:val="0"/>
      <w:marTop w:val="0"/>
      <w:marBottom w:val="0"/>
      <w:divBdr>
        <w:top w:val="none" w:sz="0" w:space="0" w:color="auto"/>
        <w:left w:val="none" w:sz="0" w:space="0" w:color="auto"/>
        <w:bottom w:val="none" w:sz="0" w:space="0" w:color="auto"/>
        <w:right w:val="none" w:sz="0" w:space="0" w:color="auto"/>
      </w:divBdr>
    </w:div>
    <w:div w:id="1360475299">
      <w:bodyDiv w:val="1"/>
      <w:marLeft w:val="0"/>
      <w:marRight w:val="0"/>
      <w:marTop w:val="0"/>
      <w:marBottom w:val="0"/>
      <w:divBdr>
        <w:top w:val="none" w:sz="0" w:space="0" w:color="auto"/>
        <w:left w:val="none" w:sz="0" w:space="0" w:color="auto"/>
        <w:bottom w:val="none" w:sz="0" w:space="0" w:color="auto"/>
        <w:right w:val="none" w:sz="0" w:space="0" w:color="auto"/>
      </w:divBdr>
    </w:div>
    <w:div w:id="1371298041">
      <w:bodyDiv w:val="1"/>
      <w:marLeft w:val="0"/>
      <w:marRight w:val="0"/>
      <w:marTop w:val="0"/>
      <w:marBottom w:val="0"/>
      <w:divBdr>
        <w:top w:val="none" w:sz="0" w:space="0" w:color="auto"/>
        <w:left w:val="none" w:sz="0" w:space="0" w:color="auto"/>
        <w:bottom w:val="none" w:sz="0" w:space="0" w:color="auto"/>
        <w:right w:val="none" w:sz="0" w:space="0" w:color="auto"/>
      </w:divBdr>
    </w:div>
    <w:div w:id="1371765637">
      <w:bodyDiv w:val="1"/>
      <w:marLeft w:val="0"/>
      <w:marRight w:val="0"/>
      <w:marTop w:val="0"/>
      <w:marBottom w:val="0"/>
      <w:divBdr>
        <w:top w:val="none" w:sz="0" w:space="0" w:color="auto"/>
        <w:left w:val="none" w:sz="0" w:space="0" w:color="auto"/>
        <w:bottom w:val="none" w:sz="0" w:space="0" w:color="auto"/>
        <w:right w:val="none" w:sz="0" w:space="0" w:color="auto"/>
      </w:divBdr>
    </w:div>
    <w:div w:id="1401975681">
      <w:bodyDiv w:val="1"/>
      <w:marLeft w:val="0"/>
      <w:marRight w:val="0"/>
      <w:marTop w:val="0"/>
      <w:marBottom w:val="0"/>
      <w:divBdr>
        <w:top w:val="none" w:sz="0" w:space="0" w:color="auto"/>
        <w:left w:val="none" w:sz="0" w:space="0" w:color="auto"/>
        <w:bottom w:val="none" w:sz="0" w:space="0" w:color="auto"/>
        <w:right w:val="none" w:sz="0" w:space="0" w:color="auto"/>
      </w:divBdr>
    </w:div>
    <w:div w:id="1403403349">
      <w:bodyDiv w:val="1"/>
      <w:marLeft w:val="0"/>
      <w:marRight w:val="0"/>
      <w:marTop w:val="0"/>
      <w:marBottom w:val="0"/>
      <w:divBdr>
        <w:top w:val="none" w:sz="0" w:space="0" w:color="auto"/>
        <w:left w:val="none" w:sz="0" w:space="0" w:color="auto"/>
        <w:bottom w:val="none" w:sz="0" w:space="0" w:color="auto"/>
        <w:right w:val="none" w:sz="0" w:space="0" w:color="auto"/>
      </w:divBdr>
    </w:div>
    <w:div w:id="1432043033">
      <w:bodyDiv w:val="1"/>
      <w:marLeft w:val="0"/>
      <w:marRight w:val="0"/>
      <w:marTop w:val="0"/>
      <w:marBottom w:val="0"/>
      <w:divBdr>
        <w:top w:val="none" w:sz="0" w:space="0" w:color="auto"/>
        <w:left w:val="none" w:sz="0" w:space="0" w:color="auto"/>
        <w:bottom w:val="none" w:sz="0" w:space="0" w:color="auto"/>
        <w:right w:val="none" w:sz="0" w:space="0" w:color="auto"/>
      </w:divBdr>
    </w:div>
    <w:div w:id="1432503820">
      <w:bodyDiv w:val="1"/>
      <w:marLeft w:val="0"/>
      <w:marRight w:val="0"/>
      <w:marTop w:val="0"/>
      <w:marBottom w:val="0"/>
      <w:divBdr>
        <w:top w:val="none" w:sz="0" w:space="0" w:color="auto"/>
        <w:left w:val="none" w:sz="0" w:space="0" w:color="auto"/>
        <w:bottom w:val="none" w:sz="0" w:space="0" w:color="auto"/>
        <w:right w:val="none" w:sz="0" w:space="0" w:color="auto"/>
      </w:divBdr>
    </w:div>
    <w:div w:id="1440878736">
      <w:bodyDiv w:val="1"/>
      <w:marLeft w:val="0"/>
      <w:marRight w:val="0"/>
      <w:marTop w:val="0"/>
      <w:marBottom w:val="0"/>
      <w:divBdr>
        <w:top w:val="none" w:sz="0" w:space="0" w:color="auto"/>
        <w:left w:val="none" w:sz="0" w:space="0" w:color="auto"/>
        <w:bottom w:val="none" w:sz="0" w:space="0" w:color="auto"/>
        <w:right w:val="none" w:sz="0" w:space="0" w:color="auto"/>
      </w:divBdr>
    </w:div>
    <w:div w:id="1446846495">
      <w:bodyDiv w:val="1"/>
      <w:marLeft w:val="0"/>
      <w:marRight w:val="0"/>
      <w:marTop w:val="0"/>
      <w:marBottom w:val="0"/>
      <w:divBdr>
        <w:top w:val="none" w:sz="0" w:space="0" w:color="auto"/>
        <w:left w:val="none" w:sz="0" w:space="0" w:color="auto"/>
        <w:bottom w:val="none" w:sz="0" w:space="0" w:color="auto"/>
        <w:right w:val="none" w:sz="0" w:space="0" w:color="auto"/>
      </w:divBdr>
    </w:div>
    <w:div w:id="1462921728">
      <w:bodyDiv w:val="1"/>
      <w:marLeft w:val="0"/>
      <w:marRight w:val="0"/>
      <w:marTop w:val="0"/>
      <w:marBottom w:val="0"/>
      <w:divBdr>
        <w:top w:val="none" w:sz="0" w:space="0" w:color="auto"/>
        <w:left w:val="none" w:sz="0" w:space="0" w:color="auto"/>
        <w:bottom w:val="none" w:sz="0" w:space="0" w:color="auto"/>
        <w:right w:val="none" w:sz="0" w:space="0" w:color="auto"/>
      </w:divBdr>
    </w:div>
    <w:div w:id="1477719291">
      <w:bodyDiv w:val="1"/>
      <w:marLeft w:val="0"/>
      <w:marRight w:val="0"/>
      <w:marTop w:val="0"/>
      <w:marBottom w:val="0"/>
      <w:divBdr>
        <w:top w:val="none" w:sz="0" w:space="0" w:color="auto"/>
        <w:left w:val="none" w:sz="0" w:space="0" w:color="auto"/>
        <w:bottom w:val="none" w:sz="0" w:space="0" w:color="auto"/>
        <w:right w:val="none" w:sz="0" w:space="0" w:color="auto"/>
      </w:divBdr>
    </w:div>
    <w:div w:id="1479416283">
      <w:bodyDiv w:val="1"/>
      <w:marLeft w:val="0"/>
      <w:marRight w:val="0"/>
      <w:marTop w:val="0"/>
      <w:marBottom w:val="0"/>
      <w:divBdr>
        <w:top w:val="none" w:sz="0" w:space="0" w:color="auto"/>
        <w:left w:val="none" w:sz="0" w:space="0" w:color="auto"/>
        <w:bottom w:val="none" w:sz="0" w:space="0" w:color="auto"/>
        <w:right w:val="none" w:sz="0" w:space="0" w:color="auto"/>
      </w:divBdr>
    </w:div>
    <w:div w:id="1486823240">
      <w:bodyDiv w:val="1"/>
      <w:marLeft w:val="0"/>
      <w:marRight w:val="0"/>
      <w:marTop w:val="0"/>
      <w:marBottom w:val="0"/>
      <w:divBdr>
        <w:top w:val="none" w:sz="0" w:space="0" w:color="auto"/>
        <w:left w:val="none" w:sz="0" w:space="0" w:color="auto"/>
        <w:bottom w:val="none" w:sz="0" w:space="0" w:color="auto"/>
        <w:right w:val="none" w:sz="0" w:space="0" w:color="auto"/>
      </w:divBdr>
    </w:div>
    <w:div w:id="1489982861">
      <w:bodyDiv w:val="1"/>
      <w:marLeft w:val="0"/>
      <w:marRight w:val="0"/>
      <w:marTop w:val="0"/>
      <w:marBottom w:val="0"/>
      <w:divBdr>
        <w:top w:val="none" w:sz="0" w:space="0" w:color="auto"/>
        <w:left w:val="none" w:sz="0" w:space="0" w:color="auto"/>
        <w:bottom w:val="none" w:sz="0" w:space="0" w:color="auto"/>
        <w:right w:val="none" w:sz="0" w:space="0" w:color="auto"/>
      </w:divBdr>
    </w:div>
    <w:div w:id="1491605548">
      <w:bodyDiv w:val="1"/>
      <w:marLeft w:val="0"/>
      <w:marRight w:val="0"/>
      <w:marTop w:val="0"/>
      <w:marBottom w:val="0"/>
      <w:divBdr>
        <w:top w:val="none" w:sz="0" w:space="0" w:color="auto"/>
        <w:left w:val="none" w:sz="0" w:space="0" w:color="auto"/>
        <w:bottom w:val="none" w:sz="0" w:space="0" w:color="auto"/>
        <w:right w:val="none" w:sz="0" w:space="0" w:color="auto"/>
      </w:divBdr>
    </w:div>
    <w:div w:id="1516110351">
      <w:bodyDiv w:val="1"/>
      <w:marLeft w:val="0"/>
      <w:marRight w:val="0"/>
      <w:marTop w:val="0"/>
      <w:marBottom w:val="0"/>
      <w:divBdr>
        <w:top w:val="none" w:sz="0" w:space="0" w:color="auto"/>
        <w:left w:val="none" w:sz="0" w:space="0" w:color="auto"/>
        <w:bottom w:val="none" w:sz="0" w:space="0" w:color="auto"/>
        <w:right w:val="none" w:sz="0" w:space="0" w:color="auto"/>
      </w:divBdr>
    </w:div>
    <w:div w:id="1525358781">
      <w:bodyDiv w:val="1"/>
      <w:marLeft w:val="0"/>
      <w:marRight w:val="0"/>
      <w:marTop w:val="0"/>
      <w:marBottom w:val="0"/>
      <w:divBdr>
        <w:top w:val="none" w:sz="0" w:space="0" w:color="auto"/>
        <w:left w:val="none" w:sz="0" w:space="0" w:color="auto"/>
        <w:bottom w:val="none" w:sz="0" w:space="0" w:color="auto"/>
        <w:right w:val="none" w:sz="0" w:space="0" w:color="auto"/>
      </w:divBdr>
    </w:div>
    <w:div w:id="1529371006">
      <w:bodyDiv w:val="1"/>
      <w:marLeft w:val="0"/>
      <w:marRight w:val="0"/>
      <w:marTop w:val="0"/>
      <w:marBottom w:val="0"/>
      <w:divBdr>
        <w:top w:val="none" w:sz="0" w:space="0" w:color="auto"/>
        <w:left w:val="none" w:sz="0" w:space="0" w:color="auto"/>
        <w:bottom w:val="none" w:sz="0" w:space="0" w:color="auto"/>
        <w:right w:val="none" w:sz="0" w:space="0" w:color="auto"/>
      </w:divBdr>
    </w:div>
    <w:div w:id="1531603262">
      <w:bodyDiv w:val="1"/>
      <w:marLeft w:val="0"/>
      <w:marRight w:val="0"/>
      <w:marTop w:val="0"/>
      <w:marBottom w:val="0"/>
      <w:divBdr>
        <w:top w:val="none" w:sz="0" w:space="0" w:color="auto"/>
        <w:left w:val="none" w:sz="0" w:space="0" w:color="auto"/>
        <w:bottom w:val="none" w:sz="0" w:space="0" w:color="auto"/>
        <w:right w:val="none" w:sz="0" w:space="0" w:color="auto"/>
      </w:divBdr>
    </w:div>
    <w:div w:id="1544635663">
      <w:bodyDiv w:val="1"/>
      <w:marLeft w:val="0"/>
      <w:marRight w:val="0"/>
      <w:marTop w:val="0"/>
      <w:marBottom w:val="0"/>
      <w:divBdr>
        <w:top w:val="none" w:sz="0" w:space="0" w:color="auto"/>
        <w:left w:val="none" w:sz="0" w:space="0" w:color="auto"/>
        <w:bottom w:val="none" w:sz="0" w:space="0" w:color="auto"/>
        <w:right w:val="none" w:sz="0" w:space="0" w:color="auto"/>
      </w:divBdr>
    </w:div>
    <w:div w:id="1549955780">
      <w:bodyDiv w:val="1"/>
      <w:marLeft w:val="0"/>
      <w:marRight w:val="0"/>
      <w:marTop w:val="0"/>
      <w:marBottom w:val="0"/>
      <w:divBdr>
        <w:top w:val="none" w:sz="0" w:space="0" w:color="auto"/>
        <w:left w:val="none" w:sz="0" w:space="0" w:color="auto"/>
        <w:bottom w:val="none" w:sz="0" w:space="0" w:color="auto"/>
        <w:right w:val="none" w:sz="0" w:space="0" w:color="auto"/>
      </w:divBdr>
    </w:div>
    <w:div w:id="1553468145">
      <w:bodyDiv w:val="1"/>
      <w:marLeft w:val="0"/>
      <w:marRight w:val="0"/>
      <w:marTop w:val="0"/>
      <w:marBottom w:val="0"/>
      <w:divBdr>
        <w:top w:val="none" w:sz="0" w:space="0" w:color="auto"/>
        <w:left w:val="none" w:sz="0" w:space="0" w:color="auto"/>
        <w:bottom w:val="none" w:sz="0" w:space="0" w:color="auto"/>
        <w:right w:val="none" w:sz="0" w:space="0" w:color="auto"/>
      </w:divBdr>
    </w:div>
    <w:div w:id="1578712268">
      <w:bodyDiv w:val="1"/>
      <w:marLeft w:val="0"/>
      <w:marRight w:val="0"/>
      <w:marTop w:val="0"/>
      <w:marBottom w:val="0"/>
      <w:divBdr>
        <w:top w:val="none" w:sz="0" w:space="0" w:color="auto"/>
        <w:left w:val="none" w:sz="0" w:space="0" w:color="auto"/>
        <w:bottom w:val="none" w:sz="0" w:space="0" w:color="auto"/>
        <w:right w:val="none" w:sz="0" w:space="0" w:color="auto"/>
      </w:divBdr>
    </w:div>
    <w:div w:id="1635941749">
      <w:bodyDiv w:val="1"/>
      <w:marLeft w:val="0"/>
      <w:marRight w:val="0"/>
      <w:marTop w:val="0"/>
      <w:marBottom w:val="0"/>
      <w:divBdr>
        <w:top w:val="none" w:sz="0" w:space="0" w:color="auto"/>
        <w:left w:val="none" w:sz="0" w:space="0" w:color="auto"/>
        <w:bottom w:val="none" w:sz="0" w:space="0" w:color="auto"/>
        <w:right w:val="none" w:sz="0" w:space="0" w:color="auto"/>
      </w:divBdr>
    </w:div>
    <w:div w:id="1644968487">
      <w:bodyDiv w:val="1"/>
      <w:marLeft w:val="0"/>
      <w:marRight w:val="0"/>
      <w:marTop w:val="0"/>
      <w:marBottom w:val="0"/>
      <w:divBdr>
        <w:top w:val="none" w:sz="0" w:space="0" w:color="auto"/>
        <w:left w:val="none" w:sz="0" w:space="0" w:color="auto"/>
        <w:bottom w:val="none" w:sz="0" w:space="0" w:color="auto"/>
        <w:right w:val="none" w:sz="0" w:space="0" w:color="auto"/>
      </w:divBdr>
    </w:div>
    <w:div w:id="1650787651">
      <w:bodyDiv w:val="1"/>
      <w:marLeft w:val="0"/>
      <w:marRight w:val="0"/>
      <w:marTop w:val="0"/>
      <w:marBottom w:val="0"/>
      <w:divBdr>
        <w:top w:val="none" w:sz="0" w:space="0" w:color="auto"/>
        <w:left w:val="none" w:sz="0" w:space="0" w:color="auto"/>
        <w:bottom w:val="none" w:sz="0" w:space="0" w:color="auto"/>
        <w:right w:val="none" w:sz="0" w:space="0" w:color="auto"/>
      </w:divBdr>
    </w:div>
    <w:div w:id="1652322159">
      <w:bodyDiv w:val="1"/>
      <w:marLeft w:val="0"/>
      <w:marRight w:val="0"/>
      <w:marTop w:val="0"/>
      <w:marBottom w:val="0"/>
      <w:divBdr>
        <w:top w:val="none" w:sz="0" w:space="0" w:color="auto"/>
        <w:left w:val="none" w:sz="0" w:space="0" w:color="auto"/>
        <w:bottom w:val="none" w:sz="0" w:space="0" w:color="auto"/>
        <w:right w:val="none" w:sz="0" w:space="0" w:color="auto"/>
      </w:divBdr>
    </w:div>
    <w:div w:id="1658335923">
      <w:bodyDiv w:val="1"/>
      <w:marLeft w:val="0"/>
      <w:marRight w:val="0"/>
      <w:marTop w:val="0"/>
      <w:marBottom w:val="0"/>
      <w:divBdr>
        <w:top w:val="none" w:sz="0" w:space="0" w:color="auto"/>
        <w:left w:val="none" w:sz="0" w:space="0" w:color="auto"/>
        <w:bottom w:val="none" w:sz="0" w:space="0" w:color="auto"/>
        <w:right w:val="none" w:sz="0" w:space="0" w:color="auto"/>
      </w:divBdr>
    </w:div>
    <w:div w:id="1662807768">
      <w:bodyDiv w:val="1"/>
      <w:marLeft w:val="0"/>
      <w:marRight w:val="0"/>
      <w:marTop w:val="0"/>
      <w:marBottom w:val="0"/>
      <w:divBdr>
        <w:top w:val="none" w:sz="0" w:space="0" w:color="auto"/>
        <w:left w:val="none" w:sz="0" w:space="0" w:color="auto"/>
        <w:bottom w:val="none" w:sz="0" w:space="0" w:color="auto"/>
        <w:right w:val="none" w:sz="0" w:space="0" w:color="auto"/>
      </w:divBdr>
    </w:div>
    <w:div w:id="1676226625">
      <w:bodyDiv w:val="1"/>
      <w:marLeft w:val="0"/>
      <w:marRight w:val="0"/>
      <w:marTop w:val="0"/>
      <w:marBottom w:val="0"/>
      <w:divBdr>
        <w:top w:val="none" w:sz="0" w:space="0" w:color="auto"/>
        <w:left w:val="none" w:sz="0" w:space="0" w:color="auto"/>
        <w:bottom w:val="none" w:sz="0" w:space="0" w:color="auto"/>
        <w:right w:val="none" w:sz="0" w:space="0" w:color="auto"/>
      </w:divBdr>
    </w:div>
    <w:div w:id="1687050118">
      <w:bodyDiv w:val="1"/>
      <w:marLeft w:val="0"/>
      <w:marRight w:val="0"/>
      <w:marTop w:val="0"/>
      <w:marBottom w:val="0"/>
      <w:divBdr>
        <w:top w:val="none" w:sz="0" w:space="0" w:color="auto"/>
        <w:left w:val="none" w:sz="0" w:space="0" w:color="auto"/>
        <w:bottom w:val="none" w:sz="0" w:space="0" w:color="auto"/>
        <w:right w:val="none" w:sz="0" w:space="0" w:color="auto"/>
      </w:divBdr>
    </w:div>
    <w:div w:id="1710182786">
      <w:bodyDiv w:val="1"/>
      <w:marLeft w:val="0"/>
      <w:marRight w:val="0"/>
      <w:marTop w:val="0"/>
      <w:marBottom w:val="0"/>
      <w:divBdr>
        <w:top w:val="none" w:sz="0" w:space="0" w:color="auto"/>
        <w:left w:val="none" w:sz="0" w:space="0" w:color="auto"/>
        <w:bottom w:val="none" w:sz="0" w:space="0" w:color="auto"/>
        <w:right w:val="none" w:sz="0" w:space="0" w:color="auto"/>
      </w:divBdr>
    </w:div>
    <w:div w:id="1720981665">
      <w:bodyDiv w:val="1"/>
      <w:marLeft w:val="0"/>
      <w:marRight w:val="0"/>
      <w:marTop w:val="0"/>
      <w:marBottom w:val="0"/>
      <w:divBdr>
        <w:top w:val="none" w:sz="0" w:space="0" w:color="auto"/>
        <w:left w:val="none" w:sz="0" w:space="0" w:color="auto"/>
        <w:bottom w:val="none" w:sz="0" w:space="0" w:color="auto"/>
        <w:right w:val="none" w:sz="0" w:space="0" w:color="auto"/>
      </w:divBdr>
    </w:div>
    <w:div w:id="1727758265">
      <w:bodyDiv w:val="1"/>
      <w:marLeft w:val="0"/>
      <w:marRight w:val="0"/>
      <w:marTop w:val="0"/>
      <w:marBottom w:val="0"/>
      <w:divBdr>
        <w:top w:val="none" w:sz="0" w:space="0" w:color="auto"/>
        <w:left w:val="none" w:sz="0" w:space="0" w:color="auto"/>
        <w:bottom w:val="none" w:sz="0" w:space="0" w:color="auto"/>
        <w:right w:val="none" w:sz="0" w:space="0" w:color="auto"/>
      </w:divBdr>
    </w:div>
    <w:div w:id="1732002941">
      <w:bodyDiv w:val="1"/>
      <w:marLeft w:val="0"/>
      <w:marRight w:val="0"/>
      <w:marTop w:val="0"/>
      <w:marBottom w:val="0"/>
      <w:divBdr>
        <w:top w:val="none" w:sz="0" w:space="0" w:color="auto"/>
        <w:left w:val="none" w:sz="0" w:space="0" w:color="auto"/>
        <w:bottom w:val="none" w:sz="0" w:space="0" w:color="auto"/>
        <w:right w:val="none" w:sz="0" w:space="0" w:color="auto"/>
      </w:divBdr>
    </w:div>
    <w:div w:id="1732339566">
      <w:bodyDiv w:val="1"/>
      <w:marLeft w:val="0"/>
      <w:marRight w:val="0"/>
      <w:marTop w:val="0"/>
      <w:marBottom w:val="0"/>
      <w:divBdr>
        <w:top w:val="none" w:sz="0" w:space="0" w:color="auto"/>
        <w:left w:val="none" w:sz="0" w:space="0" w:color="auto"/>
        <w:bottom w:val="none" w:sz="0" w:space="0" w:color="auto"/>
        <w:right w:val="none" w:sz="0" w:space="0" w:color="auto"/>
      </w:divBdr>
    </w:div>
    <w:div w:id="1747611034">
      <w:bodyDiv w:val="1"/>
      <w:marLeft w:val="0"/>
      <w:marRight w:val="0"/>
      <w:marTop w:val="0"/>
      <w:marBottom w:val="0"/>
      <w:divBdr>
        <w:top w:val="none" w:sz="0" w:space="0" w:color="auto"/>
        <w:left w:val="none" w:sz="0" w:space="0" w:color="auto"/>
        <w:bottom w:val="none" w:sz="0" w:space="0" w:color="auto"/>
        <w:right w:val="none" w:sz="0" w:space="0" w:color="auto"/>
      </w:divBdr>
    </w:div>
    <w:div w:id="1763338114">
      <w:bodyDiv w:val="1"/>
      <w:marLeft w:val="0"/>
      <w:marRight w:val="0"/>
      <w:marTop w:val="0"/>
      <w:marBottom w:val="0"/>
      <w:divBdr>
        <w:top w:val="none" w:sz="0" w:space="0" w:color="auto"/>
        <w:left w:val="none" w:sz="0" w:space="0" w:color="auto"/>
        <w:bottom w:val="none" w:sz="0" w:space="0" w:color="auto"/>
        <w:right w:val="none" w:sz="0" w:space="0" w:color="auto"/>
      </w:divBdr>
    </w:div>
    <w:div w:id="1763985036">
      <w:bodyDiv w:val="1"/>
      <w:marLeft w:val="0"/>
      <w:marRight w:val="0"/>
      <w:marTop w:val="0"/>
      <w:marBottom w:val="0"/>
      <w:divBdr>
        <w:top w:val="none" w:sz="0" w:space="0" w:color="auto"/>
        <w:left w:val="none" w:sz="0" w:space="0" w:color="auto"/>
        <w:bottom w:val="none" w:sz="0" w:space="0" w:color="auto"/>
        <w:right w:val="none" w:sz="0" w:space="0" w:color="auto"/>
      </w:divBdr>
    </w:div>
    <w:div w:id="1779595063">
      <w:bodyDiv w:val="1"/>
      <w:marLeft w:val="0"/>
      <w:marRight w:val="0"/>
      <w:marTop w:val="0"/>
      <w:marBottom w:val="0"/>
      <w:divBdr>
        <w:top w:val="none" w:sz="0" w:space="0" w:color="auto"/>
        <w:left w:val="none" w:sz="0" w:space="0" w:color="auto"/>
        <w:bottom w:val="none" w:sz="0" w:space="0" w:color="auto"/>
        <w:right w:val="none" w:sz="0" w:space="0" w:color="auto"/>
      </w:divBdr>
    </w:div>
    <w:div w:id="1784958584">
      <w:bodyDiv w:val="1"/>
      <w:marLeft w:val="0"/>
      <w:marRight w:val="0"/>
      <w:marTop w:val="0"/>
      <w:marBottom w:val="0"/>
      <w:divBdr>
        <w:top w:val="none" w:sz="0" w:space="0" w:color="auto"/>
        <w:left w:val="none" w:sz="0" w:space="0" w:color="auto"/>
        <w:bottom w:val="none" w:sz="0" w:space="0" w:color="auto"/>
        <w:right w:val="none" w:sz="0" w:space="0" w:color="auto"/>
      </w:divBdr>
    </w:div>
    <w:div w:id="1801260537">
      <w:bodyDiv w:val="1"/>
      <w:marLeft w:val="0"/>
      <w:marRight w:val="0"/>
      <w:marTop w:val="0"/>
      <w:marBottom w:val="0"/>
      <w:divBdr>
        <w:top w:val="none" w:sz="0" w:space="0" w:color="auto"/>
        <w:left w:val="none" w:sz="0" w:space="0" w:color="auto"/>
        <w:bottom w:val="none" w:sz="0" w:space="0" w:color="auto"/>
        <w:right w:val="none" w:sz="0" w:space="0" w:color="auto"/>
      </w:divBdr>
    </w:div>
    <w:div w:id="1805468794">
      <w:bodyDiv w:val="1"/>
      <w:marLeft w:val="0"/>
      <w:marRight w:val="0"/>
      <w:marTop w:val="0"/>
      <w:marBottom w:val="0"/>
      <w:divBdr>
        <w:top w:val="none" w:sz="0" w:space="0" w:color="auto"/>
        <w:left w:val="none" w:sz="0" w:space="0" w:color="auto"/>
        <w:bottom w:val="none" w:sz="0" w:space="0" w:color="auto"/>
        <w:right w:val="none" w:sz="0" w:space="0" w:color="auto"/>
      </w:divBdr>
    </w:div>
    <w:div w:id="1809544983">
      <w:bodyDiv w:val="1"/>
      <w:marLeft w:val="0"/>
      <w:marRight w:val="0"/>
      <w:marTop w:val="0"/>
      <w:marBottom w:val="0"/>
      <w:divBdr>
        <w:top w:val="none" w:sz="0" w:space="0" w:color="auto"/>
        <w:left w:val="none" w:sz="0" w:space="0" w:color="auto"/>
        <w:bottom w:val="none" w:sz="0" w:space="0" w:color="auto"/>
        <w:right w:val="none" w:sz="0" w:space="0" w:color="auto"/>
      </w:divBdr>
    </w:div>
    <w:div w:id="1814102220">
      <w:bodyDiv w:val="1"/>
      <w:marLeft w:val="0"/>
      <w:marRight w:val="0"/>
      <w:marTop w:val="0"/>
      <w:marBottom w:val="0"/>
      <w:divBdr>
        <w:top w:val="none" w:sz="0" w:space="0" w:color="auto"/>
        <w:left w:val="none" w:sz="0" w:space="0" w:color="auto"/>
        <w:bottom w:val="none" w:sz="0" w:space="0" w:color="auto"/>
        <w:right w:val="none" w:sz="0" w:space="0" w:color="auto"/>
      </w:divBdr>
    </w:div>
    <w:div w:id="1817724706">
      <w:bodyDiv w:val="1"/>
      <w:marLeft w:val="0"/>
      <w:marRight w:val="0"/>
      <w:marTop w:val="0"/>
      <w:marBottom w:val="0"/>
      <w:divBdr>
        <w:top w:val="none" w:sz="0" w:space="0" w:color="auto"/>
        <w:left w:val="none" w:sz="0" w:space="0" w:color="auto"/>
        <w:bottom w:val="none" w:sz="0" w:space="0" w:color="auto"/>
        <w:right w:val="none" w:sz="0" w:space="0" w:color="auto"/>
      </w:divBdr>
    </w:div>
    <w:div w:id="1827045333">
      <w:bodyDiv w:val="1"/>
      <w:marLeft w:val="0"/>
      <w:marRight w:val="0"/>
      <w:marTop w:val="0"/>
      <w:marBottom w:val="0"/>
      <w:divBdr>
        <w:top w:val="none" w:sz="0" w:space="0" w:color="auto"/>
        <w:left w:val="none" w:sz="0" w:space="0" w:color="auto"/>
        <w:bottom w:val="none" w:sz="0" w:space="0" w:color="auto"/>
        <w:right w:val="none" w:sz="0" w:space="0" w:color="auto"/>
      </w:divBdr>
    </w:div>
    <w:div w:id="1841314078">
      <w:bodyDiv w:val="1"/>
      <w:marLeft w:val="0"/>
      <w:marRight w:val="0"/>
      <w:marTop w:val="0"/>
      <w:marBottom w:val="0"/>
      <w:divBdr>
        <w:top w:val="none" w:sz="0" w:space="0" w:color="auto"/>
        <w:left w:val="none" w:sz="0" w:space="0" w:color="auto"/>
        <w:bottom w:val="none" w:sz="0" w:space="0" w:color="auto"/>
        <w:right w:val="none" w:sz="0" w:space="0" w:color="auto"/>
      </w:divBdr>
    </w:div>
    <w:div w:id="1852714925">
      <w:bodyDiv w:val="1"/>
      <w:marLeft w:val="0"/>
      <w:marRight w:val="0"/>
      <w:marTop w:val="0"/>
      <w:marBottom w:val="0"/>
      <w:divBdr>
        <w:top w:val="none" w:sz="0" w:space="0" w:color="auto"/>
        <w:left w:val="none" w:sz="0" w:space="0" w:color="auto"/>
        <w:bottom w:val="none" w:sz="0" w:space="0" w:color="auto"/>
        <w:right w:val="none" w:sz="0" w:space="0" w:color="auto"/>
      </w:divBdr>
    </w:div>
    <w:div w:id="1854294932">
      <w:bodyDiv w:val="1"/>
      <w:marLeft w:val="0"/>
      <w:marRight w:val="0"/>
      <w:marTop w:val="0"/>
      <w:marBottom w:val="0"/>
      <w:divBdr>
        <w:top w:val="none" w:sz="0" w:space="0" w:color="auto"/>
        <w:left w:val="none" w:sz="0" w:space="0" w:color="auto"/>
        <w:bottom w:val="none" w:sz="0" w:space="0" w:color="auto"/>
        <w:right w:val="none" w:sz="0" w:space="0" w:color="auto"/>
      </w:divBdr>
    </w:div>
    <w:div w:id="1863592079">
      <w:bodyDiv w:val="1"/>
      <w:marLeft w:val="0"/>
      <w:marRight w:val="0"/>
      <w:marTop w:val="0"/>
      <w:marBottom w:val="0"/>
      <w:divBdr>
        <w:top w:val="none" w:sz="0" w:space="0" w:color="auto"/>
        <w:left w:val="none" w:sz="0" w:space="0" w:color="auto"/>
        <w:bottom w:val="none" w:sz="0" w:space="0" w:color="auto"/>
        <w:right w:val="none" w:sz="0" w:space="0" w:color="auto"/>
      </w:divBdr>
    </w:div>
    <w:div w:id="1868373859">
      <w:bodyDiv w:val="1"/>
      <w:marLeft w:val="0"/>
      <w:marRight w:val="0"/>
      <w:marTop w:val="0"/>
      <w:marBottom w:val="0"/>
      <w:divBdr>
        <w:top w:val="none" w:sz="0" w:space="0" w:color="auto"/>
        <w:left w:val="none" w:sz="0" w:space="0" w:color="auto"/>
        <w:bottom w:val="none" w:sz="0" w:space="0" w:color="auto"/>
        <w:right w:val="none" w:sz="0" w:space="0" w:color="auto"/>
      </w:divBdr>
    </w:div>
    <w:div w:id="1870561262">
      <w:bodyDiv w:val="1"/>
      <w:marLeft w:val="0"/>
      <w:marRight w:val="0"/>
      <w:marTop w:val="0"/>
      <w:marBottom w:val="0"/>
      <w:divBdr>
        <w:top w:val="none" w:sz="0" w:space="0" w:color="auto"/>
        <w:left w:val="none" w:sz="0" w:space="0" w:color="auto"/>
        <w:bottom w:val="none" w:sz="0" w:space="0" w:color="auto"/>
        <w:right w:val="none" w:sz="0" w:space="0" w:color="auto"/>
      </w:divBdr>
    </w:div>
    <w:div w:id="1878816802">
      <w:bodyDiv w:val="1"/>
      <w:marLeft w:val="0"/>
      <w:marRight w:val="0"/>
      <w:marTop w:val="0"/>
      <w:marBottom w:val="0"/>
      <w:divBdr>
        <w:top w:val="none" w:sz="0" w:space="0" w:color="auto"/>
        <w:left w:val="none" w:sz="0" w:space="0" w:color="auto"/>
        <w:bottom w:val="none" w:sz="0" w:space="0" w:color="auto"/>
        <w:right w:val="none" w:sz="0" w:space="0" w:color="auto"/>
      </w:divBdr>
    </w:div>
    <w:div w:id="1882857268">
      <w:bodyDiv w:val="1"/>
      <w:marLeft w:val="0"/>
      <w:marRight w:val="0"/>
      <w:marTop w:val="0"/>
      <w:marBottom w:val="0"/>
      <w:divBdr>
        <w:top w:val="none" w:sz="0" w:space="0" w:color="auto"/>
        <w:left w:val="none" w:sz="0" w:space="0" w:color="auto"/>
        <w:bottom w:val="none" w:sz="0" w:space="0" w:color="auto"/>
        <w:right w:val="none" w:sz="0" w:space="0" w:color="auto"/>
      </w:divBdr>
    </w:div>
    <w:div w:id="1887793457">
      <w:bodyDiv w:val="1"/>
      <w:marLeft w:val="0"/>
      <w:marRight w:val="0"/>
      <w:marTop w:val="0"/>
      <w:marBottom w:val="0"/>
      <w:divBdr>
        <w:top w:val="none" w:sz="0" w:space="0" w:color="auto"/>
        <w:left w:val="none" w:sz="0" w:space="0" w:color="auto"/>
        <w:bottom w:val="none" w:sz="0" w:space="0" w:color="auto"/>
        <w:right w:val="none" w:sz="0" w:space="0" w:color="auto"/>
      </w:divBdr>
    </w:div>
    <w:div w:id="1887981908">
      <w:bodyDiv w:val="1"/>
      <w:marLeft w:val="0"/>
      <w:marRight w:val="0"/>
      <w:marTop w:val="0"/>
      <w:marBottom w:val="0"/>
      <w:divBdr>
        <w:top w:val="none" w:sz="0" w:space="0" w:color="auto"/>
        <w:left w:val="none" w:sz="0" w:space="0" w:color="auto"/>
        <w:bottom w:val="none" w:sz="0" w:space="0" w:color="auto"/>
        <w:right w:val="none" w:sz="0" w:space="0" w:color="auto"/>
      </w:divBdr>
    </w:div>
    <w:div w:id="1900743393">
      <w:bodyDiv w:val="1"/>
      <w:marLeft w:val="0"/>
      <w:marRight w:val="0"/>
      <w:marTop w:val="0"/>
      <w:marBottom w:val="0"/>
      <w:divBdr>
        <w:top w:val="none" w:sz="0" w:space="0" w:color="auto"/>
        <w:left w:val="none" w:sz="0" w:space="0" w:color="auto"/>
        <w:bottom w:val="none" w:sz="0" w:space="0" w:color="auto"/>
        <w:right w:val="none" w:sz="0" w:space="0" w:color="auto"/>
      </w:divBdr>
    </w:div>
    <w:div w:id="1912159289">
      <w:bodyDiv w:val="1"/>
      <w:marLeft w:val="0"/>
      <w:marRight w:val="0"/>
      <w:marTop w:val="0"/>
      <w:marBottom w:val="0"/>
      <w:divBdr>
        <w:top w:val="none" w:sz="0" w:space="0" w:color="auto"/>
        <w:left w:val="none" w:sz="0" w:space="0" w:color="auto"/>
        <w:bottom w:val="none" w:sz="0" w:space="0" w:color="auto"/>
        <w:right w:val="none" w:sz="0" w:space="0" w:color="auto"/>
      </w:divBdr>
    </w:div>
    <w:div w:id="1930308088">
      <w:bodyDiv w:val="1"/>
      <w:marLeft w:val="0"/>
      <w:marRight w:val="0"/>
      <w:marTop w:val="0"/>
      <w:marBottom w:val="0"/>
      <w:divBdr>
        <w:top w:val="none" w:sz="0" w:space="0" w:color="auto"/>
        <w:left w:val="none" w:sz="0" w:space="0" w:color="auto"/>
        <w:bottom w:val="none" w:sz="0" w:space="0" w:color="auto"/>
        <w:right w:val="none" w:sz="0" w:space="0" w:color="auto"/>
      </w:divBdr>
    </w:div>
    <w:div w:id="1963345983">
      <w:bodyDiv w:val="1"/>
      <w:marLeft w:val="0"/>
      <w:marRight w:val="0"/>
      <w:marTop w:val="0"/>
      <w:marBottom w:val="0"/>
      <w:divBdr>
        <w:top w:val="none" w:sz="0" w:space="0" w:color="auto"/>
        <w:left w:val="none" w:sz="0" w:space="0" w:color="auto"/>
        <w:bottom w:val="none" w:sz="0" w:space="0" w:color="auto"/>
        <w:right w:val="none" w:sz="0" w:space="0" w:color="auto"/>
      </w:divBdr>
    </w:div>
    <w:div w:id="1972517334">
      <w:bodyDiv w:val="1"/>
      <w:marLeft w:val="0"/>
      <w:marRight w:val="0"/>
      <w:marTop w:val="0"/>
      <w:marBottom w:val="0"/>
      <w:divBdr>
        <w:top w:val="none" w:sz="0" w:space="0" w:color="auto"/>
        <w:left w:val="none" w:sz="0" w:space="0" w:color="auto"/>
        <w:bottom w:val="none" w:sz="0" w:space="0" w:color="auto"/>
        <w:right w:val="none" w:sz="0" w:space="0" w:color="auto"/>
      </w:divBdr>
    </w:div>
    <w:div w:id="1978366790">
      <w:bodyDiv w:val="1"/>
      <w:marLeft w:val="0"/>
      <w:marRight w:val="0"/>
      <w:marTop w:val="0"/>
      <w:marBottom w:val="0"/>
      <w:divBdr>
        <w:top w:val="none" w:sz="0" w:space="0" w:color="auto"/>
        <w:left w:val="none" w:sz="0" w:space="0" w:color="auto"/>
        <w:bottom w:val="none" w:sz="0" w:space="0" w:color="auto"/>
        <w:right w:val="none" w:sz="0" w:space="0" w:color="auto"/>
      </w:divBdr>
    </w:div>
    <w:div w:id="1986541184">
      <w:bodyDiv w:val="1"/>
      <w:marLeft w:val="0"/>
      <w:marRight w:val="0"/>
      <w:marTop w:val="0"/>
      <w:marBottom w:val="0"/>
      <w:divBdr>
        <w:top w:val="none" w:sz="0" w:space="0" w:color="auto"/>
        <w:left w:val="none" w:sz="0" w:space="0" w:color="auto"/>
        <w:bottom w:val="none" w:sz="0" w:space="0" w:color="auto"/>
        <w:right w:val="none" w:sz="0" w:space="0" w:color="auto"/>
      </w:divBdr>
    </w:div>
    <w:div w:id="1998413985">
      <w:bodyDiv w:val="1"/>
      <w:marLeft w:val="0"/>
      <w:marRight w:val="0"/>
      <w:marTop w:val="0"/>
      <w:marBottom w:val="0"/>
      <w:divBdr>
        <w:top w:val="none" w:sz="0" w:space="0" w:color="auto"/>
        <w:left w:val="none" w:sz="0" w:space="0" w:color="auto"/>
        <w:bottom w:val="none" w:sz="0" w:space="0" w:color="auto"/>
        <w:right w:val="none" w:sz="0" w:space="0" w:color="auto"/>
      </w:divBdr>
    </w:div>
    <w:div w:id="2007438741">
      <w:bodyDiv w:val="1"/>
      <w:marLeft w:val="0"/>
      <w:marRight w:val="0"/>
      <w:marTop w:val="0"/>
      <w:marBottom w:val="0"/>
      <w:divBdr>
        <w:top w:val="none" w:sz="0" w:space="0" w:color="auto"/>
        <w:left w:val="none" w:sz="0" w:space="0" w:color="auto"/>
        <w:bottom w:val="none" w:sz="0" w:space="0" w:color="auto"/>
        <w:right w:val="none" w:sz="0" w:space="0" w:color="auto"/>
      </w:divBdr>
    </w:div>
    <w:div w:id="2021858955">
      <w:bodyDiv w:val="1"/>
      <w:marLeft w:val="0"/>
      <w:marRight w:val="0"/>
      <w:marTop w:val="0"/>
      <w:marBottom w:val="0"/>
      <w:divBdr>
        <w:top w:val="none" w:sz="0" w:space="0" w:color="auto"/>
        <w:left w:val="none" w:sz="0" w:space="0" w:color="auto"/>
        <w:bottom w:val="none" w:sz="0" w:space="0" w:color="auto"/>
        <w:right w:val="none" w:sz="0" w:space="0" w:color="auto"/>
      </w:divBdr>
    </w:div>
    <w:div w:id="2027636981">
      <w:bodyDiv w:val="1"/>
      <w:marLeft w:val="0"/>
      <w:marRight w:val="0"/>
      <w:marTop w:val="0"/>
      <w:marBottom w:val="0"/>
      <w:divBdr>
        <w:top w:val="none" w:sz="0" w:space="0" w:color="auto"/>
        <w:left w:val="none" w:sz="0" w:space="0" w:color="auto"/>
        <w:bottom w:val="none" w:sz="0" w:space="0" w:color="auto"/>
        <w:right w:val="none" w:sz="0" w:space="0" w:color="auto"/>
      </w:divBdr>
    </w:div>
    <w:div w:id="2033260618">
      <w:bodyDiv w:val="1"/>
      <w:marLeft w:val="0"/>
      <w:marRight w:val="0"/>
      <w:marTop w:val="0"/>
      <w:marBottom w:val="0"/>
      <w:divBdr>
        <w:top w:val="none" w:sz="0" w:space="0" w:color="auto"/>
        <w:left w:val="none" w:sz="0" w:space="0" w:color="auto"/>
        <w:bottom w:val="none" w:sz="0" w:space="0" w:color="auto"/>
        <w:right w:val="none" w:sz="0" w:space="0" w:color="auto"/>
      </w:divBdr>
    </w:div>
    <w:div w:id="2035963522">
      <w:bodyDiv w:val="1"/>
      <w:marLeft w:val="0"/>
      <w:marRight w:val="0"/>
      <w:marTop w:val="0"/>
      <w:marBottom w:val="0"/>
      <w:divBdr>
        <w:top w:val="none" w:sz="0" w:space="0" w:color="auto"/>
        <w:left w:val="none" w:sz="0" w:space="0" w:color="auto"/>
        <w:bottom w:val="none" w:sz="0" w:space="0" w:color="auto"/>
        <w:right w:val="none" w:sz="0" w:space="0" w:color="auto"/>
      </w:divBdr>
    </w:div>
    <w:div w:id="2037652493">
      <w:bodyDiv w:val="1"/>
      <w:marLeft w:val="0"/>
      <w:marRight w:val="0"/>
      <w:marTop w:val="0"/>
      <w:marBottom w:val="0"/>
      <w:divBdr>
        <w:top w:val="none" w:sz="0" w:space="0" w:color="auto"/>
        <w:left w:val="none" w:sz="0" w:space="0" w:color="auto"/>
        <w:bottom w:val="none" w:sz="0" w:space="0" w:color="auto"/>
        <w:right w:val="none" w:sz="0" w:space="0" w:color="auto"/>
      </w:divBdr>
    </w:div>
    <w:div w:id="2049793874">
      <w:bodyDiv w:val="1"/>
      <w:marLeft w:val="0"/>
      <w:marRight w:val="0"/>
      <w:marTop w:val="0"/>
      <w:marBottom w:val="0"/>
      <w:divBdr>
        <w:top w:val="none" w:sz="0" w:space="0" w:color="auto"/>
        <w:left w:val="none" w:sz="0" w:space="0" w:color="auto"/>
        <w:bottom w:val="none" w:sz="0" w:space="0" w:color="auto"/>
        <w:right w:val="none" w:sz="0" w:space="0" w:color="auto"/>
      </w:divBdr>
    </w:div>
    <w:div w:id="2050690240">
      <w:bodyDiv w:val="1"/>
      <w:marLeft w:val="0"/>
      <w:marRight w:val="0"/>
      <w:marTop w:val="0"/>
      <w:marBottom w:val="0"/>
      <w:divBdr>
        <w:top w:val="none" w:sz="0" w:space="0" w:color="auto"/>
        <w:left w:val="none" w:sz="0" w:space="0" w:color="auto"/>
        <w:bottom w:val="none" w:sz="0" w:space="0" w:color="auto"/>
        <w:right w:val="none" w:sz="0" w:space="0" w:color="auto"/>
      </w:divBdr>
    </w:div>
    <w:div w:id="2073770037">
      <w:bodyDiv w:val="1"/>
      <w:marLeft w:val="0"/>
      <w:marRight w:val="0"/>
      <w:marTop w:val="0"/>
      <w:marBottom w:val="0"/>
      <w:divBdr>
        <w:top w:val="none" w:sz="0" w:space="0" w:color="auto"/>
        <w:left w:val="none" w:sz="0" w:space="0" w:color="auto"/>
        <w:bottom w:val="none" w:sz="0" w:space="0" w:color="auto"/>
        <w:right w:val="none" w:sz="0" w:space="0" w:color="auto"/>
      </w:divBdr>
    </w:div>
    <w:div w:id="2081831971">
      <w:bodyDiv w:val="1"/>
      <w:marLeft w:val="0"/>
      <w:marRight w:val="0"/>
      <w:marTop w:val="0"/>
      <w:marBottom w:val="0"/>
      <w:divBdr>
        <w:top w:val="none" w:sz="0" w:space="0" w:color="auto"/>
        <w:left w:val="none" w:sz="0" w:space="0" w:color="auto"/>
        <w:bottom w:val="none" w:sz="0" w:space="0" w:color="auto"/>
        <w:right w:val="none" w:sz="0" w:space="0" w:color="auto"/>
      </w:divBdr>
    </w:div>
    <w:div w:id="2109083771">
      <w:bodyDiv w:val="1"/>
      <w:marLeft w:val="0"/>
      <w:marRight w:val="0"/>
      <w:marTop w:val="0"/>
      <w:marBottom w:val="0"/>
      <w:divBdr>
        <w:top w:val="none" w:sz="0" w:space="0" w:color="auto"/>
        <w:left w:val="none" w:sz="0" w:space="0" w:color="auto"/>
        <w:bottom w:val="none" w:sz="0" w:space="0" w:color="auto"/>
        <w:right w:val="none" w:sz="0" w:space="0" w:color="auto"/>
      </w:divBdr>
    </w:div>
    <w:div w:id="2112583731">
      <w:bodyDiv w:val="1"/>
      <w:marLeft w:val="0"/>
      <w:marRight w:val="0"/>
      <w:marTop w:val="0"/>
      <w:marBottom w:val="0"/>
      <w:divBdr>
        <w:top w:val="none" w:sz="0" w:space="0" w:color="auto"/>
        <w:left w:val="none" w:sz="0" w:space="0" w:color="auto"/>
        <w:bottom w:val="none" w:sz="0" w:space="0" w:color="auto"/>
        <w:right w:val="none" w:sz="0" w:space="0" w:color="auto"/>
      </w:divBdr>
    </w:div>
    <w:div w:id="2115320536">
      <w:bodyDiv w:val="1"/>
      <w:marLeft w:val="0"/>
      <w:marRight w:val="0"/>
      <w:marTop w:val="0"/>
      <w:marBottom w:val="0"/>
      <w:divBdr>
        <w:top w:val="none" w:sz="0" w:space="0" w:color="auto"/>
        <w:left w:val="none" w:sz="0" w:space="0" w:color="auto"/>
        <w:bottom w:val="none" w:sz="0" w:space="0" w:color="auto"/>
        <w:right w:val="none" w:sz="0" w:space="0" w:color="auto"/>
      </w:divBdr>
    </w:div>
    <w:div w:id="2131782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comments" Target="comments.xml"/><Relationship Id="rId16" Type="http://schemas.openxmlformats.org/officeDocument/2006/relationships/header" Target="head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33</Pages>
  <Words>6828</Words>
  <Characters>38925</Characters>
  <Application>Microsoft Macintosh Word</Application>
  <DocSecurity>0</DocSecurity>
  <Lines>324</Lines>
  <Paragraphs>91</Paragraphs>
  <ScaleCrop>false</ScaleCrop>
  <HeadingPairs>
    <vt:vector size="2" baseType="variant">
      <vt:variant>
        <vt:lpstr>Titel</vt:lpstr>
      </vt:variant>
      <vt:variant>
        <vt:i4>1</vt:i4>
      </vt:variant>
    </vt:vector>
  </HeadingPairs>
  <TitlesOfParts>
    <vt:vector size="1" baseType="lpstr">
      <vt:lpstr>Slutrapport</vt:lpstr>
    </vt:vector>
  </TitlesOfParts>
  <Company>HP</Company>
  <LinksUpToDate>false</LinksUpToDate>
  <CharactersWithSpaces>45662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Khaled Daham</cp:lastModifiedBy>
  <cp:revision>4</cp:revision>
  <cp:lastPrinted>2013-02-07T13:14:00Z</cp:lastPrinted>
  <dcterms:created xsi:type="dcterms:W3CDTF">2013-03-27T14:15:00Z</dcterms:created>
  <dcterms:modified xsi:type="dcterms:W3CDTF">2013-03-27T14:19:00Z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