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14:paraId="19BB794A" w14:textId="77777777" w:rsidTr="006E0E27">
        <w:trPr>
          <w:cantSplit/>
          <w:trHeight w:val="3628"/>
        </w:trPr>
        <w:tc>
          <w:tcPr>
            <w:tcW w:w="284" w:type="dxa"/>
            <w:tcBorders>
              <w:left w:val="nil"/>
            </w:tcBorders>
            <w:shd w:val="clear" w:color="auto" w:fill="auto"/>
            <w:vAlign w:val="bottom"/>
          </w:tcPr>
          <w:p w14:paraId="0631420E" w14:textId="77777777" w:rsidR="006E0E27" w:rsidRPr="004A7C1C" w:rsidRDefault="006E0E27" w:rsidP="006E0E27">
            <w:pPr>
              <w:pStyle w:val="Brdtext"/>
            </w:pPr>
          </w:p>
        </w:tc>
        <w:tc>
          <w:tcPr>
            <w:tcW w:w="7426" w:type="dxa"/>
            <w:shd w:val="clear" w:color="auto" w:fill="auto"/>
            <w:vAlign w:val="bottom"/>
          </w:tcPr>
          <w:p w14:paraId="2ABFC37E" w14:textId="77777777" w:rsidR="006E0E27" w:rsidRPr="004A7C1C" w:rsidRDefault="006E0E27" w:rsidP="006E0E27"/>
        </w:tc>
      </w:tr>
      <w:tr w:rsidR="000927B9" w:rsidRPr="004A7C1C" w14:paraId="31A4097F" w14:textId="77777777" w:rsidTr="00CF10DE">
        <w:trPr>
          <w:cantSplit/>
        </w:trPr>
        <w:tc>
          <w:tcPr>
            <w:tcW w:w="284" w:type="dxa"/>
            <w:shd w:val="clear" w:color="auto" w:fill="auto"/>
          </w:tcPr>
          <w:p w14:paraId="4828CE6B" w14:textId="77777777" w:rsidR="000927B9" w:rsidRPr="004A7C1C" w:rsidRDefault="000927B9" w:rsidP="00C15048">
            <w:pPr>
              <w:pStyle w:val="Brdtext"/>
            </w:pPr>
          </w:p>
        </w:tc>
        <w:tc>
          <w:tcPr>
            <w:tcW w:w="7426" w:type="dxa"/>
            <w:shd w:val="clear" w:color="auto" w:fill="auto"/>
          </w:tcPr>
          <w:p w14:paraId="6083C419" w14:textId="77777777"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B1575D">
              <w:rPr>
                <w:color w:val="008000"/>
              </w:rPr>
              <w:t>Intygshantering</w:t>
            </w:r>
            <w:r w:rsidRPr="00AC5707">
              <w:rPr>
                <w:color w:val="008000"/>
              </w:rPr>
              <w:fldChar w:fldCharType="end"/>
            </w:r>
          </w:p>
          <w:p w14:paraId="3A06DC22" w14:textId="77777777" w:rsidR="000927B9" w:rsidRDefault="00CF10DE" w:rsidP="00DE0233">
            <w:pPr>
              <w:pStyle w:val="FrsttsbladUnderrubrik"/>
            </w:pPr>
            <w:r>
              <w:t xml:space="preserve">Arkitekturella beslut </w:t>
            </w:r>
            <w:r w:rsidRPr="00CF10DE">
              <w:rPr>
                <w:i/>
              </w:rPr>
              <w:t>(beslut som påverkar arkitekturens utformning)</w:t>
            </w:r>
          </w:p>
          <w:p w14:paraId="3437D127" w14:textId="77777777"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561EF4">
              <w:rPr>
                <w:color w:val="008000"/>
                <w:sz w:val="32"/>
              </w:rPr>
              <w:t>1.0</w:t>
            </w:r>
            <w:r w:rsidR="00561EF4">
              <w:rPr>
                <w:color w:val="008000"/>
                <w:sz w:val="32"/>
              </w:rPr>
              <w:fldChar w:fldCharType="end"/>
            </w:r>
          </w:p>
          <w:p w14:paraId="5C5FA5F9" w14:textId="77777777"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B1575D">
              <w:rPr>
                <w:color w:val="008000"/>
                <w:sz w:val="28"/>
              </w:rPr>
              <w:t>2014-09-07</w:t>
            </w:r>
            <w:r>
              <w:rPr>
                <w:color w:val="008000"/>
                <w:sz w:val="28"/>
              </w:rPr>
              <w:fldChar w:fldCharType="end"/>
            </w:r>
          </w:p>
          <w:p w14:paraId="5C6F355F" w14:textId="77777777" w:rsidR="00F856C4" w:rsidRPr="00AC5707" w:rsidRDefault="00F856C4" w:rsidP="00AC5707">
            <w:pPr>
              <w:pStyle w:val="Brdtext"/>
              <w:rPr>
                <w:color w:val="008000"/>
                <w:sz w:val="28"/>
              </w:rPr>
            </w:pPr>
          </w:p>
          <w:p w14:paraId="315F5747" w14:textId="77777777" w:rsidR="00AC5707" w:rsidRPr="00AC5707" w:rsidRDefault="00AC5707" w:rsidP="00AC5707">
            <w:pPr>
              <w:pStyle w:val="Brdtext"/>
            </w:pPr>
          </w:p>
        </w:tc>
      </w:tr>
      <w:tr w:rsidR="003E78D2" w:rsidRPr="004A7C1C" w14:paraId="4CEEFDE1" w14:textId="77777777" w:rsidTr="00CF10DE">
        <w:trPr>
          <w:cantSplit/>
        </w:trPr>
        <w:tc>
          <w:tcPr>
            <w:tcW w:w="284" w:type="dxa"/>
            <w:shd w:val="clear" w:color="auto" w:fill="auto"/>
          </w:tcPr>
          <w:p w14:paraId="7D0D2AA5" w14:textId="77777777" w:rsidR="003E78D2" w:rsidRPr="004A7C1C" w:rsidRDefault="003E78D2" w:rsidP="00C15048">
            <w:pPr>
              <w:pStyle w:val="Brdtext"/>
            </w:pPr>
          </w:p>
        </w:tc>
        <w:tc>
          <w:tcPr>
            <w:tcW w:w="7426" w:type="dxa"/>
            <w:shd w:val="clear" w:color="auto" w:fill="auto"/>
          </w:tcPr>
          <w:p w14:paraId="7D29F027" w14:textId="77777777" w:rsidR="003E78D2" w:rsidRPr="00AC5707" w:rsidRDefault="003E78D2" w:rsidP="00AC5707">
            <w:pPr>
              <w:pStyle w:val="Rubrik"/>
              <w:rPr>
                <w:color w:val="008000"/>
              </w:rPr>
            </w:pPr>
          </w:p>
        </w:tc>
      </w:tr>
    </w:tbl>
    <w:p w14:paraId="078E885E" w14:textId="77777777" w:rsidR="000927B9" w:rsidRPr="004A7C1C" w:rsidRDefault="000927B9" w:rsidP="00A47B77"/>
    <w:p w14:paraId="021239A5" w14:textId="77777777"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103A2AF6"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45EB8DD3" w14:textId="77777777" w:rsidR="007C7214" w:rsidRDefault="00D31AA7">
          <w:pPr>
            <w:pStyle w:val="Innehll1"/>
            <w:tabs>
              <w:tab w:val="left" w:pos="407"/>
              <w:tab w:val="right" w:leader="dot" w:pos="8494"/>
            </w:tabs>
            <w:rPr>
              <w:rFonts w:asciiTheme="minorHAnsi" w:eastAsiaTheme="minorEastAsia" w:hAnsiTheme="minorHAnsi" w:cstheme="minorBidi"/>
              <w:b w:val="0"/>
              <w:noProof/>
              <w:color w:val="auto"/>
              <w:sz w:val="24"/>
              <w:lang w:eastAsia="ja-JP"/>
            </w:rPr>
          </w:pPr>
          <w:r>
            <w:rPr>
              <w:b w:val="0"/>
            </w:rPr>
            <w:fldChar w:fldCharType="begin"/>
          </w:r>
          <w:r>
            <w:rPr>
              <w:b w:val="0"/>
            </w:rPr>
            <w:instrText xml:space="preserve"> TOC \o "1-3" </w:instrText>
          </w:r>
          <w:r>
            <w:rPr>
              <w:b w:val="0"/>
            </w:rPr>
            <w:fldChar w:fldCharType="separate"/>
          </w:r>
          <w:r w:rsidR="007C7214">
            <w:rPr>
              <w:noProof/>
            </w:rPr>
            <w:t>1.</w:t>
          </w:r>
          <w:r w:rsidR="007C7214">
            <w:rPr>
              <w:rFonts w:asciiTheme="minorHAnsi" w:eastAsiaTheme="minorEastAsia" w:hAnsiTheme="minorHAnsi" w:cstheme="minorBidi"/>
              <w:b w:val="0"/>
              <w:noProof/>
              <w:color w:val="auto"/>
              <w:sz w:val="24"/>
              <w:lang w:eastAsia="ja-JP"/>
            </w:rPr>
            <w:tab/>
          </w:r>
          <w:r w:rsidR="007C7214">
            <w:rPr>
              <w:noProof/>
            </w:rPr>
            <w:t>Inledning</w:t>
          </w:r>
          <w:r w:rsidR="007C7214">
            <w:rPr>
              <w:noProof/>
            </w:rPr>
            <w:tab/>
          </w:r>
          <w:r w:rsidR="007C7214">
            <w:rPr>
              <w:noProof/>
            </w:rPr>
            <w:fldChar w:fldCharType="begin"/>
          </w:r>
          <w:r w:rsidR="007C7214">
            <w:rPr>
              <w:noProof/>
            </w:rPr>
            <w:instrText xml:space="preserve"> PAGEREF _Toc274301474 \h </w:instrText>
          </w:r>
          <w:r w:rsidR="007C7214">
            <w:rPr>
              <w:noProof/>
            </w:rPr>
          </w:r>
          <w:r w:rsidR="007C7214">
            <w:rPr>
              <w:noProof/>
            </w:rPr>
            <w:fldChar w:fldCharType="separate"/>
          </w:r>
          <w:r w:rsidR="007C7214">
            <w:rPr>
              <w:noProof/>
            </w:rPr>
            <w:t>3</w:t>
          </w:r>
          <w:r w:rsidR="007C7214">
            <w:rPr>
              <w:noProof/>
            </w:rPr>
            <w:fldChar w:fldCharType="end"/>
          </w:r>
        </w:p>
        <w:p w14:paraId="78ACAF51" w14:textId="77777777" w:rsidR="007C7214" w:rsidRDefault="007C7214">
          <w:pPr>
            <w:pStyle w:val="Innehll2"/>
            <w:tabs>
              <w:tab w:val="left" w:pos="739"/>
              <w:tab w:val="right" w:leader="dot" w:pos="8494"/>
            </w:tabs>
            <w:rPr>
              <w:rFonts w:asciiTheme="minorHAnsi" w:eastAsiaTheme="minorEastAsia" w:hAnsiTheme="minorHAnsi" w:cstheme="minorBidi"/>
              <w:noProof/>
              <w:color w:val="auto"/>
              <w:sz w:val="24"/>
              <w:lang w:eastAsia="ja-JP"/>
            </w:rPr>
          </w:pPr>
          <w:r>
            <w:rPr>
              <w:noProof/>
            </w:rPr>
            <w:t>1.1</w:t>
          </w:r>
          <w:r>
            <w:rPr>
              <w:rFonts w:asciiTheme="minorHAnsi" w:eastAsiaTheme="minorEastAsia" w:hAnsiTheme="minorHAnsi" w:cstheme="minorBidi"/>
              <w:noProof/>
              <w:color w:val="auto"/>
              <w:sz w:val="24"/>
              <w:lang w:eastAsia="ja-JP"/>
            </w:rPr>
            <w:tab/>
          </w:r>
          <w:r>
            <w:rPr>
              <w:noProof/>
            </w:rPr>
            <w:t>Syfte</w:t>
          </w:r>
          <w:r>
            <w:rPr>
              <w:noProof/>
            </w:rPr>
            <w:tab/>
          </w:r>
          <w:r>
            <w:rPr>
              <w:noProof/>
            </w:rPr>
            <w:fldChar w:fldCharType="begin"/>
          </w:r>
          <w:r>
            <w:rPr>
              <w:noProof/>
            </w:rPr>
            <w:instrText xml:space="preserve"> PAGEREF _Toc274301475 \h </w:instrText>
          </w:r>
          <w:r>
            <w:rPr>
              <w:noProof/>
            </w:rPr>
          </w:r>
          <w:r>
            <w:rPr>
              <w:noProof/>
            </w:rPr>
            <w:fldChar w:fldCharType="separate"/>
          </w:r>
          <w:r>
            <w:rPr>
              <w:noProof/>
            </w:rPr>
            <w:t>3</w:t>
          </w:r>
          <w:r>
            <w:rPr>
              <w:noProof/>
            </w:rPr>
            <w:fldChar w:fldCharType="end"/>
          </w:r>
        </w:p>
        <w:p w14:paraId="13CEA433" w14:textId="77777777" w:rsidR="007C7214" w:rsidRDefault="007C7214">
          <w:pPr>
            <w:pStyle w:val="Innehll2"/>
            <w:tabs>
              <w:tab w:val="left" w:pos="739"/>
              <w:tab w:val="right" w:leader="dot" w:pos="8494"/>
            </w:tabs>
            <w:rPr>
              <w:rFonts w:asciiTheme="minorHAnsi" w:eastAsiaTheme="minorEastAsia" w:hAnsiTheme="minorHAnsi" w:cstheme="minorBidi"/>
              <w:noProof/>
              <w:color w:val="auto"/>
              <w:sz w:val="24"/>
              <w:lang w:eastAsia="ja-JP"/>
            </w:rPr>
          </w:pPr>
          <w:r>
            <w:rPr>
              <w:noProof/>
            </w:rPr>
            <w:t>1.2</w:t>
          </w:r>
          <w:r>
            <w:rPr>
              <w:rFonts w:asciiTheme="minorHAnsi" w:eastAsiaTheme="minorEastAsia" w:hAnsiTheme="minorHAnsi" w:cstheme="minorBidi"/>
              <w:noProof/>
              <w:color w:val="auto"/>
              <w:sz w:val="24"/>
              <w:lang w:eastAsia="ja-JP"/>
            </w:rPr>
            <w:tab/>
          </w:r>
          <w:r>
            <w:rPr>
              <w:noProof/>
            </w:rPr>
            <w:t>Begrepp</w:t>
          </w:r>
          <w:r>
            <w:rPr>
              <w:noProof/>
            </w:rPr>
            <w:tab/>
          </w:r>
          <w:r>
            <w:rPr>
              <w:noProof/>
            </w:rPr>
            <w:fldChar w:fldCharType="begin"/>
          </w:r>
          <w:r>
            <w:rPr>
              <w:noProof/>
            </w:rPr>
            <w:instrText xml:space="preserve"> PAGEREF _Toc274301476 \h </w:instrText>
          </w:r>
          <w:r>
            <w:rPr>
              <w:noProof/>
            </w:rPr>
          </w:r>
          <w:r>
            <w:rPr>
              <w:noProof/>
            </w:rPr>
            <w:fldChar w:fldCharType="separate"/>
          </w:r>
          <w:r>
            <w:rPr>
              <w:noProof/>
            </w:rPr>
            <w:t>3</w:t>
          </w:r>
          <w:r>
            <w:rPr>
              <w:noProof/>
            </w:rPr>
            <w:fldChar w:fldCharType="end"/>
          </w:r>
        </w:p>
        <w:p w14:paraId="797DF00C" w14:textId="77777777" w:rsidR="007C7214" w:rsidRDefault="007C7214">
          <w:pPr>
            <w:pStyle w:val="Innehll1"/>
            <w:tabs>
              <w:tab w:val="left" w:pos="407"/>
              <w:tab w:val="right" w:leader="dot" w:pos="8494"/>
            </w:tabs>
            <w:rPr>
              <w:rFonts w:asciiTheme="minorHAnsi" w:eastAsiaTheme="minorEastAsia" w:hAnsiTheme="minorHAnsi" w:cstheme="minorBidi"/>
              <w:b w:val="0"/>
              <w:noProof/>
              <w:color w:val="auto"/>
              <w:sz w:val="24"/>
              <w:lang w:eastAsia="ja-JP"/>
            </w:rPr>
          </w:pPr>
          <w:r>
            <w:rPr>
              <w:noProof/>
            </w:rPr>
            <w:t>2.</w:t>
          </w:r>
          <w:r>
            <w:rPr>
              <w:rFonts w:asciiTheme="minorHAnsi" w:eastAsiaTheme="minorEastAsia" w:hAnsiTheme="minorHAnsi" w:cstheme="minorBidi"/>
              <w:b w:val="0"/>
              <w:noProof/>
              <w:color w:val="auto"/>
              <w:sz w:val="24"/>
              <w:lang w:eastAsia="ja-JP"/>
            </w:rPr>
            <w:tab/>
          </w:r>
          <w:r>
            <w:rPr>
              <w:noProof/>
            </w:rPr>
            <w:t>Arkitekturella beslut</w:t>
          </w:r>
          <w:r>
            <w:rPr>
              <w:noProof/>
            </w:rPr>
            <w:tab/>
          </w:r>
          <w:r>
            <w:rPr>
              <w:noProof/>
            </w:rPr>
            <w:fldChar w:fldCharType="begin"/>
          </w:r>
          <w:r>
            <w:rPr>
              <w:noProof/>
            </w:rPr>
            <w:instrText xml:space="preserve"> PAGEREF _Toc274301477 \h </w:instrText>
          </w:r>
          <w:r>
            <w:rPr>
              <w:noProof/>
            </w:rPr>
          </w:r>
          <w:r>
            <w:rPr>
              <w:noProof/>
            </w:rPr>
            <w:fldChar w:fldCharType="separate"/>
          </w:r>
          <w:r>
            <w:rPr>
              <w:noProof/>
            </w:rPr>
            <w:t>4</w:t>
          </w:r>
          <w:r>
            <w:rPr>
              <w:noProof/>
            </w:rPr>
            <w:fldChar w:fldCharType="end"/>
          </w:r>
        </w:p>
        <w:p w14:paraId="6F6EED0D" w14:textId="77777777" w:rsidR="007C7214" w:rsidRDefault="007C7214">
          <w:pPr>
            <w:pStyle w:val="Innehll2"/>
            <w:tabs>
              <w:tab w:val="left" w:pos="739"/>
              <w:tab w:val="right" w:leader="dot" w:pos="8494"/>
            </w:tabs>
            <w:rPr>
              <w:rFonts w:asciiTheme="minorHAnsi" w:eastAsiaTheme="minorEastAsia" w:hAnsiTheme="minorHAnsi" w:cstheme="minorBidi"/>
              <w:noProof/>
              <w:color w:val="auto"/>
              <w:sz w:val="24"/>
              <w:lang w:eastAsia="ja-JP"/>
            </w:rPr>
          </w:pPr>
          <w:r>
            <w:rPr>
              <w:noProof/>
            </w:rPr>
            <w:t>2.1</w:t>
          </w:r>
          <w:r>
            <w:rPr>
              <w:rFonts w:asciiTheme="minorHAnsi" w:eastAsiaTheme="minorEastAsia" w:hAnsiTheme="minorHAnsi" w:cstheme="minorBidi"/>
              <w:noProof/>
              <w:color w:val="auto"/>
              <w:sz w:val="24"/>
              <w:lang w:eastAsia="ja-JP"/>
            </w:rPr>
            <w:tab/>
          </w:r>
          <w:r>
            <w:rPr>
              <w:noProof/>
            </w:rPr>
            <w:t xml:space="preserve">AB: </w:t>
          </w:r>
          <w:r w:rsidRPr="00506FEC">
            <w:rPr>
              <w:noProof/>
              <w:color w:val="000000"/>
            </w:rPr>
            <w:t>Samverkan tjänstedomäner</w:t>
          </w:r>
          <w:r>
            <w:rPr>
              <w:noProof/>
            </w:rPr>
            <w:tab/>
          </w:r>
          <w:r>
            <w:rPr>
              <w:noProof/>
            </w:rPr>
            <w:fldChar w:fldCharType="begin"/>
          </w:r>
          <w:r>
            <w:rPr>
              <w:noProof/>
            </w:rPr>
            <w:instrText xml:space="preserve"> PAGEREF _Toc274301478 \h </w:instrText>
          </w:r>
          <w:r>
            <w:rPr>
              <w:noProof/>
            </w:rPr>
          </w:r>
          <w:r>
            <w:rPr>
              <w:noProof/>
            </w:rPr>
            <w:fldChar w:fldCharType="separate"/>
          </w:r>
          <w:r>
            <w:rPr>
              <w:noProof/>
            </w:rPr>
            <w:t>4</w:t>
          </w:r>
          <w:r>
            <w:rPr>
              <w:noProof/>
            </w:rPr>
            <w:fldChar w:fldCharType="end"/>
          </w:r>
        </w:p>
        <w:p w14:paraId="37714E29" w14:textId="77777777" w:rsidR="00B26C77" w:rsidRDefault="00D31AA7" w:rsidP="00B26C77">
          <w:r>
            <w:rPr>
              <w:rFonts w:ascii="Arial" w:hAnsi="Arial"/>
              <w:b/>
              <w:color w:val="1C1C1C"/>
              <w:sz w:val="20"/>
            </w:rPr>
            <w:fldChar w:fldCharType="end"/>
          </w:r>
        </w:p>
      </w:sdtContent>
    </w:sdt>
    <w:p w14:paraId="10D0424E" w14:textId="77777777"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2694"/>
        <w:gridCol w:w="3007"/>
      </w:tblGrid>
      <w:tr w:rsidR="00D31AA7" w14:paraId="44901F61" w14:textId="7777777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14:paraId="208C61C9" w14:textId="77777777" w:rsidR="00D31AA7" w:rsidRDefault="00D31AA7" w:rsidP="00D31AA7">
            <w:pPr>
              <w:pStyle w:val="Brdtext"/>
            </w:pPr>
            <w:r>
              <w:lastRenderedPageBreak/>
              <w:t>Revisionshistorik inom projekt</w:t>
            </w:r>
          </w:p>
        </w:tc>
      </w:tr>
      <w:tr w:rsidR="00D31AA7" w14:paraId="5E1CF9BE" w14:textId="77777777" w:rsidTr="00680728">
        <w:tc>
          <w:tcPr>
            <w:tcW w:w="1101" w:type="dxa"/>
          </w:tcPr>
          <w:p w14:paraId="6810B164" w14:textId="77777777" w:rsidR="00D31AA7" w:rsidRDefault="00D31AA7" w:rsidP="00D31AA7">
            <w:pPr>
              <w:pStyle w:val="Brdtext"/>
            </w:pPr>
            <w:r>
              <w:t>Revison nr</w:t>
            </w:r>
          </w:p>
        </w:tc>
        <w:tc>
          <w:tcPr>
            <w:tcW w:w="1842" w:type="dxa"/>
          </w:tcPr>
          <w:p w14:paraId="63722B68" w14:textId="77777777" w:rsidR="00D31AA7" w:rsidRDefault="00D31AA7" w:rsidP="00D31AA7">
            <w:pPr>
              <w:pStyle w:val="Brdtext"/>
            </w:pPr>
            <w:r>
              <w:t>Revison Datum</w:t>
            </w:r>
          </w:p>
        </w:tc>
        <w:tc>
          <w:tcPr>
            <w:tcW w:w="2694" w:type="dxa"/>
          </w:tcPr>
          <w:p w14:paraId="2DF82C12" w14:textId="77777777" w:rsidR="00D31AA7" w:rsidRDefault="00D31AA7" w:rsidP="00D31AA7">
            <w:pPr>
              <w:pStyle w:val="Brdtext"/>
            </w:pPr>
            <w:r>
              <w:t>Kommentar</w:t>
            </w:r>
          </w:p>
        </w:tc>
        <w:tc>
          <w:tcPr>
            <w:tcW w:w="3007" w:type="dxa"/>
          </w:tcPr>
          <w:p w14:paraId="24BF689C" w14:textId="77777777" w:rsidR="00D31AA7" w:rsidRDefault="00D31AA7" w:rsidP="00D31AA7">
            <w:pPr>
              <w:pStyle w:val="Brdtext"/>
            </w:pPr>
            <w:r>
              <w:t>Ändrat av</w:t>
            </w:r>
          </w:p>
        </w:tc>
      </w:tr>
      <w:tr w:rsidR="00D31AA7" w14:paraId="2D5CE83B" w14:textId="77777777" w:rsidTr="00680728">
        <w:tc>
          <w:tcPr>
            <w:tcW w:w="1101" w:type="dxa"/>
          </w:tcPr>
          <w:p w14:paraId="18A5DC65" w14:textId="77777777" w:rsidR="00D31AA7" w:rsidRPr="00680728" w:rsidRDefault="00D31AA7" w:rsidP="00D31AA7">
            <w:pPr>
              <w:pStyle w:val="Brdtext"/>
            </w:pPr>
            <w:r w:rsidRPr="00680728">
              <w:t>PA1</w:t>
            </w:r>
          </w:p>
        </w:tc>
        <w:tc>
          <w:tcPr>
            <w:tcW w:w="1842" w:type="dxa"/>
          </w:tcPr>
          <w:p w14:paraId="2E04D786" w14:textId="77777777" w:rsidR="00D31AA7" w:rsidRPr="00680728" w:rsidRDefault="00680728" w:rsidP="00D31AA7">
            <w:pPr>
              <w:pStyle w:val="Brdtext"/>
            </w:pPr>
            <w:r w:rsidRPr="00680728">
              <w:t>2014-09-29</w:t>
            </w:r>
          </w:p>
        </w:tc>
        <w:tc>
          <w:tcPr>
            <w:tcW w:w="2694" w:type="dxa"/>
          </w:tcPr>
          <w:p w14:paraId="0ACCF870" w14:textId="77777777" w:rsidR="00D31AA7" w:rsidRPr="00680728" w:rsidRDefault="00D31AA7" w:rsidP="00D31AA7">
            <w:pPr>
              <w:pStyle w:val="Brdtext"/>
            </w:pPr>
            <w:r w:rsidRPr="00680728">
              <w:t>Första version</w:t>
            </w:r>
          </w:p>
        </w:tc>
        <w:tc>
          <w:tcPr>
            <w:tcW w:w="3007" w:type="dxa"/>
          </w:tcPr>
          <w:p w14:paraId="7463A279" w14:textId="77777777" w:rsidR="00D31AA7" w:rsidRPr="00680728" w:rsidRDefault="00680728" w:rsidP="00D31AA7">
            <w:pPr>
              <w:pStyle w:val="Brdtext"/>
            </w:pPr>
            <w:r w:rsidRPr="00680728">
              <w:t xml:space="preserve">Johan Zetterström, </w:t>
            </w:r>
            <w:proofErr w:type="spellStart"/>
            <w:r w:rsidRPr="00680728">
              <w:t>Inera</w:t>
            </w:r>
            <w:proofErr w:type="spellEnd"/>
          </w:p>
        </w:tc>
      </w:tr>
      <w:tr w:rsidR="00D31AA7" w14:paraId="3EDFB517" w14:textId="77777777" w:rsidTr="00680728">
        <w:tc>
          <w:tcPr>
            <w:tcW w:w="1101" w:type="dxa"/>
          </w:tcPr>
          <w:p w14:paraId="6045E50A" w14:textId="77777777" w:rsidR="00D31AA7" w:rsidRDefault="00D31AA7" w:rsidP="00D31AA7">
            <w:pPr>
              <w:pStyle w:val="Brdtext"/>
            </w:pPr>
          </w:p>
        </w:tc>
        <w:tc>
          <w:tcPr>
            <w:tcW w:w="1842" w:type="dxa"/>
          </w:tcPr>
          <w:p w14:paraId="7470A704" w14:textId="77777777" w:rsidR="00D31AA7" w:rsidRDefault="00D31AA7" w:rsidP="00D31AA7">
            <w:pPr>
              <w:pStyle w:val="Brdtext"/>
            </w:pPr>
          </w:p>
        </w:tc>
        <w:tc>
          <w:tcPr>
            <w:tcW w:w="2694" w:type="dxa"/>
          </w:tcPr>
          <w:p w14:paraId="20C4445C" w14:textId="77777777" w:rsidR="00D31AA7" w:rsidRDefault="00D31AA7" w:rsidP="00D31AA7">
            <w:pPr>
              <w:pStyle w:val="Brdtext"/>
            </w:pPr>
          </w:p>
        </w:tc>
        <w:tc>
          <w:tcPr>
            <w:tcW w:w="3007" w:type="dxa"/>
          </w:tcPr>
          <w:p w14:paraId="247F334C" w14:textId="77777777" w:rsidR="00D31AA7" w:rsidRDefault="00D31AA7" w:rsidP="00D31AA7">
            <w:pPr>
              <w:pStyle w:val="Brdtext"/>
            </w:pPr>
          </w:p>
        </w:tc>
      </w:tr>
    </w:tbl>
    <w:p w14:paraId="2732FBF6" w14:textId="77777777"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870"/>
        <w:gridCol w:w="4986"/>
        <w:gridCol w:w="1780"/>
        <w:gridCol w:w="1084"/>
      </w:tblGrid>
      <w:tr w:rsidR="00D31AA7" w14:paraId="0CB2B048" w14:textId="7777777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14:paraId="69F8E694" w14:textId="77777777" w:rsidR="00D31AA7" w:rsidRDefault="00D31AA7" w:rsidP="00D31AA7">
            <w:pPr>
              <w:pStyle w:val="Brdtext"/>
            </w:pPr>
            <w:r>
              <w:t>Referenser</w:t>
            </w:r>
          </w:p>
        </w:tc>
      </w:tr>
      <w:tr w:rsidR="00680728" w14:paraId="7D1D5431" w14:textId="77777777" w:rsidTr="00CA5524">
        <w:tc>
          <w:tcPr>
            <w:tcW w:w="1101" w:type="dxa"/>
          </w:tcPr>
          <w:p w14:paraId="3E217EF1" w14:textId="77777777" w:rsidR="00D31AA7" w:rsidRDefault="00D31AA7" w:rsidP="00D31AA7">
            <w:pPr>
              <w:pStyle w:val="Brdtext"/>
            </w:pPr>
            <w:r>
              <w:t>Namn</w:t>
            </w:r>
          </w:p>
        </w:tc>
        <w:tc>
          <w:tcPr>
            <w:tcW w:w="1842" w:type="dxa"/>
          </w:tcPr>
          <w:p w14:paraId="260FB3A7" w14:textId="77777777" w:rsidR="00D31AA7" w:rsidRDefault="00D31AA7" w:rsidP="00D31AA7">
            <w:pPr>
              <w:pStyle w:val="Brdtext"/>
            </w:pPr>
            <w:r>
              <w:t>Dokument</w:t>
            </w:r>
          </w:p>
        </w:tc>
        <w:tc>
          <w:tcPr>
            <w:tcW w:w="3261" w:type="dxa"/>
          </w:tcPr>
          <w:p w14:paraId="436BC7D0" w14:textId="77777777" w:rsidR="00D31AA7" w:rsidRDefault="00D31AA7" w:rsidP="00D31AA7">
            <w:pPr>
              <w:pStyle w:val="Brdtext"/>
            </w:pPr>
            <w:r>
              <w:t>Kommentar</w:t>
            </w:r>
          </w:p>
        </w:tc>
        <w:tc>
          <w:tcPr>
            <w:tcW w:w="2440" w:type="dxa"/>
          </w:tcPr>
          <w:p w14:paraId="18DD4E9B" w14:textId="77777777" w:rsidR="00D31AA7" w:rsidRDefault="00D31AA7" w:rsidP="00D31AA7">
            <w:pPr>
              <w:pStyle w:val="Brdtext"/>
            </w:pPr>
            <w:r>
              <w:t>Länk</w:t>
            </w:r>
          </w:p>
        </w:tc>
      </w:tr>
      <w:tr w:rsidR="00680728" w14:paraId="3DA0F5CE" w14:textId="77777777" w:rsidTr="00CA5524">
        <w:tc>
          <w:tcPr>
            <w:tcW w:w="1101" w:type="dxa"/>
          </w:tcPr>
          <w:p w14:paraId="6933CB5E" w14:textId="77777777" w:rsidR="00D31AA7" w:rsidRDefault="00CA5524" w:rsidP="00D31AA7">
            <w:pPr>
              <w:pStyle w:val="Brdtext"/>
            </w:pPr>
            <w:r>
              <w:t>R1</w:t>
            </w:r>
          </w:p>
        </w:tc>
        <w:tc>
          <w:tcPr>
            <w:tcW w:w="1842" w:type="dxa"/>
          </w:tcPr>
          <w:p w14:paraId="030DC0D3" w14:textId="77777777" w:rsidR="00D31AA7" w:rsidRDefault="00680728" w:rsidP="00D31AA7">
            <w:pPr>
              <w:pStyle w:val="Brdtext"/>
            </w:pPr>
            <w:r>
              <w:t>TKB_clinicalprocess_healthcond_certificate.docx</w:t>
            </w:r>
          </w:p>
        </w:tc>
        <w:tc>
          <w:tcPr>
            <w:tcW w:w="3261" w:type="dxa"/>
          </w:tcPr>
          <w:p w14:paraId="41AB12CD" w14:textId="77777777" w:rsidR="00D31AA7" w:rsidRDefault="00CA5524" w:rsidP="00D31AA7">
            <w:pPr>
              <w:pStyle w:val="Brdtext"/>
            </w:pPr>
            <w:r>
              <w:t>AB dokument för aktuell domän</w:t>
            </w:r>
          </w:p>
        </w:tc>
        <w:tc>
          <w:tcPr>
            <w:tcW w:w="2440" w:type="dxa"/>
          </w:tcPr>
          <w:p w14:paraId="5AFD2C7F" w14:textId="77777777" w:rsidR="00D31AA7" w:rsidRPr="00680728" w:rsidRDefault="00680728" w:rsidP="00D31AA7">
            <w:pPr>
              <w:pStyle w:val="Brdtext"/>
              <w:rPr>
                <w:color w:val="000000" w:themeColor="text1"/>
              </w:rPr>
            </w:pPr>
            <w:proofErr w:type="spellStart"/>
            <w:r w:rsidRPr="00680728">
              <w:rPr>
                <w:color w:val="000000" w:themeColor="text1"/>
              </w:rPr>
              <w:t>docs</w:t>
            </w:r>
            <w:proofErr w:type="spellEnd"/>
          </w:p>
        </w:tc>
      </w:tr>
      <w:tr w:rsidR="00680728" w14:paraId="5745E983" w14:textId="77777777" w:rsidTr="00CA5524">
        <w:tc>
          <w:tcPr>
            <w:tcW w:w="1101" w:type="dxa"/>
          </w:tcPr>
          <w:p w14:paraId="6302A85D" w14:textId="77777777" w:rsidR="00D31AA7" w:rsidRDefault="00D31AA7" w:rsidP="00D31AA7">
            <w:pPr>
              <w:pStyle w:val="Brdtext"/>
            </w:pPr>
          </w:p>
        </w:tc>
        <w:tc>
          <w:tcPr>
            <w:tcW w:w="1842" w:type="dxa"/>
          </w:tcPr>
          <w:p w14:paraId="7801F164" w14:textId="77777777" w:rsidR="00D31AA7" w:rsidRDefault="00D31AA7" w:rsidP="00D31AA7">
            <w:pPr>
              <w:pStyle w:val="Brdtext"/>
            </w:pPr>
          </w:p>
        </w:tc>
        <w:tc>
          <w:tcPr>
            <w:tcW w:w="3261" w:type="dxa"/>
          </w:tcPr>
          <w:p w14:paraId="7D9681F6" w14:textId="77777777" w:rsidR="00D31AA7" w:rsidRDefault="00D31AA7" w:rsidP="00D31AA7">
            <w:pPr>
              <w:pStyle w:val="Brdtext"/>
            </w:pPr>
          </w:p>
        </w:tc>
        <w:tc>
          <w:tcPr>
            <w:tcW w:w="2440" w:type="dxa"/>
          </w:tcPr>
          <w:p w14:paraId="1204A54B" w14:textId="77777777" w:rsidR="00D31AA7" w:rsidRDefault="00D31AA7" w:rsidP="00D31AA7">
            <w:pPr>
              <w:pStyle w:val="Brdtext"/>
            </w:pPr>
          </w:p>
        </w:tc>
      </w:tr>
    </w:tbl>
    <w:p w14:paraId="301C3A6E" w14:textId="77777777" w:rsidR="0030019C" w:rsidRDefault="0030019C" w:rsidP="0030019C">
      <w:pPr>
        <w:pStyle w:val="Brdtext"/>
        <w:rPr>
          <w:lang w:eastAsia="sv-SE"/>
        </w:rPr>
      </w:pPr>
      <w:r>
        <w:rPr>
          <w:lang w:eastAsia="sv-SE"/>
        </w:rPr>
        <w:br w:type="page"/>
      </w:r>
    </w:p>
    <w:p w14:paraId="45FA60C2" w14:textId="77777777" w:rsidR="0030019C" w:rsidRDefault="0030019C">
      <w:pPr>
        <w:spacing w:before="0" w:after="0"/>
        <w:rPr>
          <w:rFonts w:ascii="Arial" w:hAnsi="Arial" w:cs="Arial"/>
          <w:bCs/>
          <w:kern w:val="32"/>
          <w:sz w:val="36"/>
          <w:szCs w:val="32"/>
          <w:lang w:eastAsia="sv-SE"/>
        </w:rPr>
      </w:pPr>
    </w:p>
    <w:p w14:paraId="315EC14D" w14:textId="77777777" w:rsidR="00CA5524" w:rsidRPr="00C62266" w:rsidRDefault="00CA5524" w:rsidP="00CA5524">
      <w:pPr>
        <w:pStyle w:val="Rubrik1Nr"/>
      </w:pPr>
      <w:bookmarkStart w:id="3" w:name="_Toc230936749"/>
      <w:bookmarkStart w:id="4" w:name="_Toc274301474"/>
      <w:bookmarkEnd w:id="0"/>
      <w:bookmarkEnd w:id="1"/>
      <w:bookmarkEnd w:id="2"/>
      <w:r w:rsidRPr="00C62266">
        <w:t>Inledning</w:t>
      </w:r>
      <w:bookmarkEnd w:id="3"/>
      <w:bookmarkEnd w:id="4"/>
    </w:p>
    <w:p w14:paraId="1B2A841C" w14:textId="77777777" w:rsidR="00CA5524" w:rsidRDefault="00CA5524" w:rsidP="00CA5524">
      <w:r>
        <w:t xml:space="preserve">Detta dokument beskriver de viktiga arkitekturella beslut (AB) som fattats under projektet. Ett arkitekturellt beslut kan innefatta alla aspekter av arkitekturen såsom systemstruktur, funktionalitet, </w:t>
      </w:r>
      <w:proofErr w:type="spellStart"/>
      <w:r>
        <w:t>standarduppfyllnad</w:t>
      </w:r>
      <w:proofErr w:type="spellEnd"/>
      <w:r>
        <w:t xml:space="preserve"> samt operationella aspekter.</w:t>
      </w:r>
    </w:p>
    <w:p w14:paraId="2A977361" w14:textId="0D88ECC2" w:rsidR="00CA5524" w:rsidRPr="007C7214" w:rsidRDefault="00CA5524" w:rsidP="007C721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0F320896" w14:textId="77777777" w:rsidR="00CA5524" w:rsidRPr="00CA5524" w:rsidRDefault="00CA5524" w:rsidP="00CA5524">
      <w:pPr>
        <w:pStyle w:val="Rubrik2Nr"/>
      </w:pPr>
      <w:bookmarkStart w:id="5" w:name="_Toc264866304"/>
      <w:bookmarkStart w:id="6" w:name="_Toc185913452"/>
      <w:bookmarkStart w:id="7" w:name="_Toc230936750"/>
      <w:bookmarkStart w:id="8" w:name="_Toc274301475"/>
      <w:r w:rsidRPr="00CA5524">
        <w:t>Syfte</w:t>
      </w:r>
      <w:bookmarkEnd w:id="5"/>
      <w:bookmarkEnd w:id="6"/>
      <w:bookmarkEnd w:id="7"/>
      <w:bookmarkEnd w:id="8"/>
    </w:p>
    <w:p w14:paraId="0D802CC0" w14:textId="77777777" w:rsidR="00CA5524" w:rsidRDefault="00CA5524" w:rsidP="00CA5524">
      <w:pPr>
        <w:pStyle w:val="Brdtext"/>
      </w:pPr>
      <w:r>
        <w:t>Syftet med detta dokument:</w:t>
      </w:r>
    </w:p>
    <w:p w14:paraId="09417574" w14:textId="77777777"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14:paraId="2F43A35B" w14:textId="77777777"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14:paraId="50DEA716" w14:textId="77777777"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14:paraId="08BCC658" w14:textId="77777777"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14:paraId="4D11DF28" w14:textId="77777777" w:rsidR="00CA5524" w:rsidRPr="00CC0C21" w:rsidRDefault="00CA5524" w:rsidP="00CA5524">
      <w:pPr>
        <w:pStyle w:val="Rubrik2Nr"/>
      </w:pPr>
      <w:bookmarkStart w:id="9" w:name="_Toc230936751"/>
      <w:bookmarkStart w:id="10" w:name="_Toc274301476"/>
      <w:r w:rsidRPr="00C929AE">
        <w:t>Begrepp</w:t>
      </w:r>
      <w:bookmarkEnd w:id="9"/>
      <w:bookmarkEnd w:id="10"/>
    </w:p>
    <w:p w14:paraId="41AADC6B" w14:textId="77777777" w:rsidR="00CA5524" w:rsidRDefault="00CA5524" w:rsidP="00CA5524">
      <w:pPr>
        <w:pStyle w:val="Brdtext"/>
      </w:pPr>
      <w:r>
        <w:t xml:space="preserve">I texten relateras till följande begrepp, vilka man läsa mer om enligt hänvisningarna. </w:t>
      </w:r>
    </w:p>
    <w:p w14:paraId="52D6DB5F" w14:textId="77777777"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50CC78A5" w14:textId="77777777" w:rsidTr="00145C59">
        <w:trPr>
          <w:trHeight w:val="338"/>
        </w:trPr>
        <w:tc>
          <w:tcPr>
            <w:tcW w:w="1572" w:type="dxa"/>
          </w:tcPr>
          <w:p w14:paraId="17AAB7F0" w14:textId="77777777" w:rsidR="00CA5524" w:rsidRPr="00CC0C21" w:rsidRDefault="00CA5524" w:rsidP="00145C59">
            <w:pPr>
              <w:pStyle w:val="Brdtext"/>
              <w:snapToGrid w:val="0"/>
              <w:rPr>
                <w:b/>
              </w:rPr>
            </w:pPr>
            <w:r w:rsidRPr="00CC0C21">
              <w:rPr>
                <w:b/>
              </w:rPr>
              <w:t>Begrepp</w:t>
            </w:r>
          </w:p>
        </w:tc>
        <w:tc>
          <w:tcPr>
            <w:tcW w:w="3878" w:type="dxa"/>
          </w:tcPr>
          <w:p w14:paraId="0B5F1F4C" w14:textId="77777777" w:rsidR="00CA5524" w:rsidRPr="00CC0C21" w:rsidRDefault="00CA5524" w:rsidP="00145C59">
            <w:pPr>
              <w:pStyle w:val="Brdtext"/>
              <w:snapToGrid w:val="0"/>
              <w:rPr>
                <w:b/>
                <w:bCs/>
              </w:rPr>
            </w:pPr>
            <w:r w:rsidRPr="00CC0C21">
              <w:rPr>
                <w:b/>
                <w:bCs/>
              </w:rPr>
              <w:t>Hänvisning</w:t>
            </w:r>
          </w:p>
        </w:tc>
        <w:tc>
          <w:tcPr>
            <w:tcW w:w="3516" w:type="dxa"/>
          </w:tcPr>
          <w:p w14:paraId="5B40676C" w14:textId="77777777" w:rsidR="00CA5524" w:rsidRPr="00CC0C21" w:rsidRDefault="00CA5524" w:rsidP="00145C59">
            <w:pPr>
              <w:pStyle w:val="Brdtext"/>
              <w:snapToGrid w:val="0"/>
              <w:rPr>
                <w:b/>
                <w:bCs/>
              </w:rPr>
            </w:pPr>
            <w:r w:rsidRPr="00CC0C21">
              <w:rPr>
                <w:b/>
                <w:bCs/>
              </w:rPr>
              <w:t>Kommentar</w:t>
            </w:r>
          </w:p>
        </w:tc>
      </w:tr>
      <w:tr w:rsidR="00CA5524" w14:paraId="422608CB" w14:textId="77777777" w:rsidTr="00145C59">
        <w:trPr>
          <w:trHeight w:val="351"/>
        </w:trPr>
        <w:tc>
          <w:tcPr>
            <w:tcW w:w="1572" w:type="dxa"/>
          </w:tcPr>
          <w:p w14:paraId="4F3D26AF" w14:textId="77777777" w:rsidR="00CA5524" w:rsidRDefault="00CA5524" w:rsidP="00145C59">
            <w:pPr>
              <w:pStyle w:val="Brdtext"/>
              <w:snapToGrid w:val="0"/>
            </w:pPr>
          </w:p>
        </w:tc>
        <w:tc>
          <w:tcPr>
            <w:tcW w:w="3878" w:type="dxa"/>
          </w:tcPr>
          <w:p w14:paraId="7801F21F" w14:textId="77777777" w:rsidR="00CA5524" w:rsidRDefault="00CA5524" w:rsidP="00145C59">
            <w:pPr>
              <w:pStyle w:val="Brdtext"/>
              <w:snapToGrid w:val="0"/>
              <w:rPr>
                <w:b/>
                <w:bCs/>
              </w:rPr>
            </w:pPr>
          </w:p>
        </w:tc>
        <w:tc>
          <w:tcPr>
            <w:tcW w:w="3516" w:type="dxa"/>
          </w:tcPr>
          <w:p w14:paraId="7DB27456" w14:textId="77777777" w:rsidR="00CA5524" w:rsidRPr="006478D5" w:rsidRDefault="00CA5524" w:rsidP="00145C59">
            <w:pPr>
              <w:pStyle w:val="Brdtext"/>
              <w:snapToGrid w:val="0"/>
            </w:pPr>
          </w:p>
        </w:tc>
      </w:tr>
    </w:tbl>
    <w:p w14:paraId="68EF1610" w14:textId="77777777" w:rsidR="00CA5524" w:rsidRDefault="00CA5524" w:rsidP="00CA5524">
      <w:pPr>
        <w:pStyle w:val="Brdtext"/>
      </w:pPr>
      <w:bookmarkStart w:id="11" w:name="_GoBack"/>
      <w:bookmarkEnd w:id="11"/>
    </w:p>
    <w:p w14:paraId="372E46F2" w14:textId="77777777" w:rsidR="00CA5524" w:rsidRDefault="00CA5524" w:rsidP="00CA5524">
      <w:r>
        <w:br w:type="page"/>
      </w:r>
    </w:p>
    <w:p w14:paraId="0564714F" w14:textId="77777777" w:rsidR="00CA5524" w:rsidRPr="008007C3" w:rsidRDefault="00CA5524" w:rsidP="00CA5524">
      <w:pPr>
        <w:pStyle w:val="Rubrik1Nr"/>
      </w:pPr>
      <w:bookmarkStart w:id="12" w:name="_Toc264866307"/>
      <w:bookmarkStart w:id="13" w:name="_Toc185913455"/>
      <w:bookmarkStart w:id="14" w:name="_Toc230936752"/>
      <w:bookmarkStart w:id="15" w:name="_Toc274301477"/>
      <w:r w:rsidRPr="008007C3">
        <w:lastRenderedPageBreak/>
        <w:t>Arkitekturella beslut</w:t>
      </w:r>
      <w:bookmarkEnd w:id="12"/>
      <w:bookmarkEnd w:id="13"/>
      <w:bookmarkEnd w:id="14"/>
      <w:bookmarkEnd w:id="15"/>
    </w:p>
    <w:p w14:paraId="795B8A6F" w14:textId="77777777" w:rsidR="00CA5524" w:rsidRPr="00DE35C6" w:rsidRDefault="00CA5524" w:rsidP="00CA5524">
      <w:pPr>
        <w:pStyle w:val="Rubrik2Nr"/>
      </w:pPr>
      <w:bookmarkStart w:id="16" w:name="_Toc230936753"/>
      <w:bookmarkStart w:id="17" w:name="_Toc185913456"/>
      <w:bookmarkStart w:id="18" w:name="_Toc274301478"/>
      <w:r>
        <w:t>AB</w:t>
      </w:r>
      <w:r w:rsidRPr="00DE35C6">
        <w:t xml:space="preserve">: </w:t>
      </w:r>
      <w:bookmarkEnd w:id="16"/>
      <w:r w:rsidR="00145C59">
        <w:rPr>
          <w:rFonts w:cs="Times New Roman"/>
          <w:color w:val="000000"/>
        </w:rPr>
        <w:t>Samverkan tjänstedomäner</w:t>
      </w:r>
      <w:bookmarkEnd w:id="18"/>
      <w:r w:rsidRPr="00DE35C6">
        <w:rPr>
          <w:highlight w:val="yellow"/>
        </w:rPr>
        <w:t xml:space="preserve"> </w:t>
      </w:r>
      <w:bookmarkEnd w:id="17"/>
    </w:p>
    <w:tbl>
      <w:tblPr>
        <w:tblW w:w="9316" w:type="dxa"/>
        <w:tblInd w:w="108" w:type="dxa"/>
        <w:tblLayout w:type="fixed"/>
        <w:tblLook w:val="0000" w:firstRow="0" w:lastRow="0" w:firstColumn="0" w:lastColumn="0" w:noHBand="0" w:noVBand="0"/>
      </w:tblPr>
      <w:tblGrid>
        <w:gridCol w:w="2388"/>
        <w:gridCol w:w="395"/>
        <w:gridCol w:w="6533"/>
      </w:tblGrid>
      <w:tr w:rsidR="00CA5524" w14:paraId="487C1502" w14:textId="77777777" w:rsidTr="00145C59">
        <w:tc>
          <w:tcPr>
            <w:tcW w:w="2388" w:type="dxa"/>
            <w:tcBorders>
              <w:top w:val="single" w:sz="4" w:space="0" w:color="000000"/>
              <w:left w:val="single" w:sz="4" w:space="0" w:color="000000"/>
              <w:bottom w:val="single" w:sz="4" w:space="0" w:color="000000"/>
            </w:tcBorders>
          </w:tcPr>
          <w:p w14:paraId="47DAC101" w14:textId="77777777" w:rsidR="00CA5524" w:rsidRDefault="00CA5524" w:rsidP="00145C59">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2E2B26CB" w14:textId="77777777" w:rsidR="00CA5524" w:rsidRDefault="00CA5524" w:rsidP="00A93216">
            <w:r>
              <w:t>AB-2.1</w:t>
            </w:r>
          </w:p>
        </w:tc>
      </w:tr>
      <w:tr w:rsidR="00A93216" w14:paraId="1B32C163" w14:textId="77777777" w:rsidTr="00A93216">
        <w:trPr>
          <w:cantSplit/>
        </w:trPr>
        <w:tc>
          <w:tcPr>
            <w:tcW w:w="2388" w:type="dxa"/>
            <w:tcBorders>
              <w:top w:val="single" w:sz="4" w:space="0" w:color="000000"/>
              <w:left w:val="single" w:sz="4" w:space="0" w:color="000000"/>
              <w:bottom w:val="single" w:sz="4" w:space="0" w:color="000000"/>
            </w:tcBorders>
          </w:tcPr>
          <w:p w14:paraId="5B3ED0B5" w14:textId="77777777" w:rsidR="00A93216" w:rsidRDefault="00A93216" w:rsidP="00145C59">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vAlign w:val="center"/>
          </w:tcPr>
          <w:p w14:paraId="13D98793" w14:textId="77777777" w:rsidR="00A93216" w:rsidRPr="001E472A" w:rsidRDefault="00A93216" w:rsidP="00A93216">
            <w:pPr>
              <w:rPr>
                <w:color w:val="00A9A7" w:themeColor="accent1"/>
              </w:rPr>
            </w:pPr>
            <w:r>
              <w:t xml:space="preserve">Tjänster för intygshantering är spridda på två </w:t>
            </w:r>
            <w:proofErr w:type="spellStart"/>
            <w:r>
              <w:t>två</w:t>
            </w:r>
            <w:proofErr w:type="spellEnd"/>
            <w:r>
              <w:t xml:space="preserve"> domäner</w:t>
            </w:r>
          </w:p>
        </w:tc>
      </w:tr>
      <w:tr w:rsidR="00A93216" w14:paraId="7952E83F" w14:textId="77777777" w:rsidTr="00145C59">
        <w:trPr>
          <w:cantSplit/>
        </w:trPr>
        <w:tc>
          <w:tcPr>
            <w:tcW w:w="2388" w:type="dxa"/>
            <w:tcBorders>
              <w:top w:val="single" w:sz="4" w:space="0" w:color="000000"/>
              <w:left w:val="single" w:sz="4" w:space="0" w:color="000000"/>
              <w:bottom w:val="single" w:sz="4" w:space="0" w:color="000000"/>
            </w:tcBorders>
          </w:tcPr>
          <w:p w14:paraId="0531A22C" w14:textId="77777777" w:rsidR="00A93216" w:rsidRDefault="00A93216" w:rsidP="00145C59">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C273618" w14:textId="77777777" w:rsidR="00A93216" w:rsidRDefault="00A93216" w:rsidP="00A93216">
            <w:r>
              <w:t>Idag finns endast vissa av tjänstekontrakten för intygshantering i den i den domän som beskrivs i denna tjänstekontraktsbeskrivning (</w:t>
            </w:r>
            <w:proofErr w:type="spellStart"/>
            <w:proofErr w:type="gramStart"/>
            <w:r>
              <w:t>clinicalprocess:healthcond</w:t>
            </w:r>
            <w:proofErr w:type="gramEnd"/>
            <w:r>
              <w:t>:certificate</w:t>
            </w:r>
            <w:proofErr w:type="spellEnd"/>
            <w:r>
              <w:t>). Under en övergångsperiod kommer vissa tjänstekontrakt att ligga kvar i den gamla tjänstedomänen (</w:t>
            </w:r>
            <w:proofErr w:type="spellStart"/>
            <w:proofErr w:type="gramStart"/>
            <w:r>
              <w:t>insuranceprocess:healthreporting</w:t>
            </w:r>
            <w:proofErr w:type="spellEnd"/>
            <w:proofErr w:type="gramEnd"/>
            <w:r>
              <w:t>).</w:t>
            </w:r>
          </w:p>
          <w:p w14:paraId="675314D4" w14:textId="77777777" w:rsidR="00A93216" w:rsidRPr="00A93216" w:rsidRDefault="00A93216" w:rsidP="00A93216">
            <w:r>
              <w:t>Tjänster kommer att flyttas över i den takt som behov uppkommer av att använda motsvarande tjänst i den nya domänen samt då de behöver nå en bredare publik.</w:t>
            </w:r>
          </w:p>
        </w:tc>
      </w:tr>
      <w:tr w:rsidR="00A93216" w:rsidRPr="00736758" w14:paraId="10F1E6B7" w14:textId="77777777" w:rsidTr="00A93216">
        <w:trPr>
          <w:cantSplit/>
        </w:trPr>
        <w:tc>
          <w:tcPr>
            <w:tcW w:w="2388" w:type="dxa"/>
            <w:tcBorders>
              <w:top w:val="single" w:sz="4" w:space="0" w:color="000000"/>
              <w:left w:val="single" w:sz="4" w:space="0" w:color="000000"/>
              <w:bottom w:val="single" w:sz="4" w:space="0" w:color="000000"/>
            </w:tcBorders>
          </w:tcPr>
          <w:p w14:paraId="7CA4B3EA" w14:textId="77777777" w:rsidR="00A93216" w:rsidRDefault="00A93216" w:rsidP="00145C59">
            <w:pPr>
              <w:pStyle w:val="TableHeader"/>
              <w:snapToGrid w:val="0"/>
              <w:jc w:val="left"/>
              <w:rPr>
                <w:lang w:val="sv-SE"/>
              </w:rPr>
            </w:pPr>
            <w:r>
              <w:rPr>
                <w:lang w:val="sv-SE"/>
              </w:rPr>
              <w:t xml:space="preserve">Motivation </w:t>
            </w:r>
          </w:p>
          <w:p w14:paraId="5597221A" w14:textId="77777777" w:rsidR="00A93216" w:rsidRDefault="00A93216" w:rsidP="00145C59">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vAlign w:val="center"/>
          </w:tcPr>
          <w:p w14:paraId="2204104C" w14:textId="77777777" w:rsidR="00A93216" w:rsidRPr="001E472A" w:rsidRDefault="00A93216" w:rsidP="00A93216">
            <w:pPr>
              <w:rPr>
                <w:color w:val="00A9A7" w:themeColor="accent1"/>
              </w:rPr>
            </w:pPr>
            <w:r>
              <w:t>Skapar en mer komplex systemflora.</w:t>
            </w:r>
          </w:p>
        </w:tc>
      </w:tr>
      <w:tr w:rsidR="00A93216" w14:paraId="26679CE4" w14:textId="77777777" w:rsidTr="00145C59">
        <w:trPr>
          <w:cantSplit/>
          <w:trHeight w:val="75"/>
        </w:trPr>
        <w:tc>
          <w:tcPr>
            <w:tcW w:w="2388" w:type="dxa"/>
            <w:vMerge w:val="restart"/>
            <w:tcBorders>
              <w:top w:val="single" w:sz="4" w:space="0" w:color="000000"/>
              <w:left w:val="single" w:sz="4" w:space="0" w:color="000000"/>
              <w:bottom w:val="single" w:sz="4" w:space="0" w:color="000000"/>
            </w:tcBorders>
          </w:tcPr>
          <w:p w14:paraId="2B2CA950" w14:textId="77777777" w:rsidR="00A93216" w:rsidRDefault="00A93216" w:rsidP="00145C59">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6B6829B1" w14:textId="77777777" w:rsidR="00A93216" w:rsidRPr="00472837" w:rsidRDefault="00A93216" w:rsidP="00A93216">
            <w:r w:rsidRPr="00472837">
              <w:t>1</w:t>
            </w:r>
          </w:p>
        </w:tc>
        <w:tc>
          <w:tcPr>
            <w:tcW w:w="6533" w:type="dxa"/>
            <w:tcBorders>
              <w:top w:val="single" w:sz="4" w:space="0" w:color="000000"/>
              <w:left w:val="single" w:sz="4" w:space="0" w:color="000000"/>
              <w:bottom w:val="single" w:sz="4" w:space="0" w:color="000000"/>
              <w:right w:val="single" w:sz="4" w:space="0" w:color="000000"/>
            </w:tcBorders>
          </w:tcPr>
          <w:p w14:paraId="16145E05" w14:textId="77777777" w:rsidR="00A93216" w:rsidRPr="00A93216" w:rsidRDefault="00A93216" w:rsidP="00A93216">
            <w:pPr>
              <w:rPr>
                <w:rFonts w:ascii="Arial" w:hAnsi="Arial"/>
                <w:color w:val="000000"/>
                <w:sz w:val="20"/>
              </w:rPr>
            </w:pPr>
            <w:r w:rsidRPr="00A93216">
              <w:rPr>
                <w:rStyle w:val="Betoning2"/>
                <w:color w:val="000000"/>
              </w:rPr>
              <w:t>Använd två tjänstedomäner</w:t>
            </w:r>
            <w:r>
              <w:rPr>
                <w:sz w:val="20"/>
              </w:rPr>
              <w:br/>
            </w:r>
            <w:r w:rsidRPr="00A93216">
              <w:t>Använda två tjänstedomäner och flytta över tjänster efterhand</w:t>
            </w:r>
          </w:p>
        </w:tc>
      </w:tr>
      <w:tr w:rsidR="00A93216" w14:paraId="3EA0E396" w14:textId="77777777" w:rsidTr="00145C59">
        <w:trPr>
          <w:cantSplit/>
          <w:trHeight w:val="761"/>
        </w:trPr>
        <w:tc>
          <w:tcPr>
            <w:tcW w:w="2388" w:type="dxa"/>
            <w:vMerge/>
            <w:tcBorders>
              <w:top w:val="single" w:sz="4" w:space="0" w:color="000000"/>
              <w:left w:val="single" w:sz="4" w:space="0" w:color="000000"/>
              <w:bottom w:val="single" w:sz="4" w:space="0" w:color="000000"/>
            </w:tcBorders>
          </w:tcPr>
          <w:p w14:paraId="6FFA9DB5" w14:textId="77777777" w:rsidR="00A93216" w:rsidRDefault="00A93216" w:rsidP="00145C59">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C812282" w14:textId="77777777" w:rsidR="00A93216" w:rsidRPr="00472837" w:rsidRDefault="00A93216" w:rsidP="00A93216">
            <w:r w:rsidRPr="00472837">
              <w:t>2</w:t>
            </w:r>
          </w:p>
        </w:tc>
        <w:tc>
          <w:tcPr>
            <w:tcW w:w="6533" w:type="dxa"/>
            <w:tcBorders>
              <w:top w:val="single" w:sz="4" w:space="0" w:color="000000"/>
              <w:left w:val="single" w:sz="4" w:space="0" w:color="000000"/>
              <w:bottom w:val="single" w:sz="4" w:space="0" w:color="000000"/>
              <w:right w:val="single" w:sz="4" w:space="0" w:color="000000"/>
            </w:tcBorders>
          </w:tcPr>
          <w:p w14:paraId="0115DBE0" w14:textId="77777777" w:rsidR="00A93216" w:rsidRPr="001E472A" w:rsidRDefault="00A93216" w:rsidP="00A93216">
            <w:pPr>
              <w:rPr>
                <w:color w:val="00A9A7" w:themeColor="accent1"/>
                <w:sz w:val="20"/>
              </w:rPr>
            </w:pPr>
            <w:r>
              <w:rPr>
                <w:rStyle w:val="Betoning2"/>
                <w:color w:val="000000"/>
              </w:rPr>
              <w:t>Använd endast en tjänstedomän</w:t>
            </w:r>
            <w:r>
              <w:rPr>
                <w:sz w:val="20"/>
              </w:rPr>
              <w:br/>
            </w:r>
            <w:r w:rsidRPr="00A93216">
              <w:t>Flytta över alla tjänster till den nya tjänstedomänen med tillhörande anpassningar.</w:t>
            </w:r>
          </w:p>
        </w:tc>
      </w:tr>
      <w:tr w:rsidR="00A93216" w14:paraId="2723EE70" w14:textId="77777777" w:rsidTr="00145C59">
        <w:trPr>
          <w:cantSplit/>
        </w:trPr>
        <w:tc>
          <w:tcPr>
            <w:tcW w:w="2388" w:type="dxa"/>
            <w:tcBorders>
              <w:top w:val="single" w:sz="4" w:space="0" w:color="000000"/>
              <w:left w:val="single" w:sz="4" w:space="0" w:color="000000"/>
              <w:bottom w:val="single" w:sz="4" w:space="0" w:color="000000"/>
            </w:tcBorders>
          </w:tcPr>
          <w:p w14:paraId="3D47C8B6" w14:textId="77777777" w:rsidR="00A93216" w:rsidRDefault="00A93216" w:rsidP="00145C59">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5EBBD8C" w14:textId="77777777" w:rsidR="00A93216" w:rsidRPr="003D0EEC" w:rsidRDefault="00A93216" w:rsidP="00A93216">
            <w:r w:rsidRPr="00A93216">
              <w:rPr>
                <w:b/>
                <w:bCs/>
              </w:rPr>
              <w:t>Alternativ 1</w:t>
            </w:r>
            <w:r w:rsidRPr="00A93216">
              <w:t xml:space="preserve"> (</w:t>
            </w:r>
            <w:r w:rsidRPr="00A93216">
              <w:rPr>
                <w:i/>
                <w:iCs/>
              </w:rPr>
              <w:t>datum för beslut</w:t>
            </w:r>
            <w:r w:rsidRPr="00A93216">
              <w:t>)</w:t>
            </w:r>
          </w:p>
          <w:p w14:paraId="3FD345A7" w14:textId="77777777" w:rsidR="00A93216" w:rsidRPr="001E472A" w:rsidRDefault="00A93216" w:rsidP="00A93216">
            <w:r w:rsidRPr="00A93216">
              <w:t>Använd två tjänstedomäner.</w:t>
            </w:r>
          </w:p>
        </w:tc>
      </w:tr>
      <w:tr w:rsidR="00A93216" w:rsidRPr="00736758" w14:paraId="1C5549B4" w14:textId="77777777" w:rsidTr="00145C59">
        <w:trPr>
          <w:cantSplit/>
        </w:trPr>
        <w:tc>
          <w:tcPr>
            <w:tcW w:w="2388" w:type="dxa"/>
            <w:tcBorders>
              <w:top w:val="single" w:sz="4" w:space="0" w:color="000000"/>
              <w:left w:val="single" w:sz="4" w:space="0" w:color="000000"/>
              <w:bottom w:val="single" w:sz="4" w:space="0" w:color="000000"/>
            </w:tcBorders>
          </w:tcPr>
          <w:p w14:paraId="287EFF34" w14:textId="77777777" w:rsidR="00A93216" w:rsidRDefault="00A93216" w:rsidP="00145C59">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B11306E" w14:textId="77777777" w:rsidR="00A93216" w:rsidRDefault="00A93216" w:rsidP="00A93216">
            <w:r>
              <w:t>Minimera påverkan på befintliga tjänstekonsumenter och tjänsteproducenter inom intygsdomänen.</w:t>
            </w:r>
          </w:p>
          <w:p w14:paraId="4D7BAAD3" w14:textId="77777777" w:rsidR="00A93216" w:rsidRPr="001E472A" w:rsidRDefault="00A93216" w:rsidP="00A93216">
            <w:pPr>
              <w:rPr>
                <w:color w:val="00A9A7" w:themeColor="accent1"/>
              </w:rPr>
            </w:pPr>
            <w:r>
              <w:t>Vid varje flytt av en tjänst till den nya tjänstedomänen behöver en analys och en anpassning göras av tjänsten. Denna analys och anpassning vill man göra så nära inpå att en tjänst börjar användas som möjligt. Detta för att ha möjlighet att ta in förändringar så sent som möjligt.</w:t>
            </w:r>
          </w:p>
        </w:tc>
      </w:tr>
      <w:tr w:rsidR="00A93216" w:rsidRPr="00736758" w14:paraId="34E76939" w14:textId="77777777" w:rsidTr="00145C59">
        <w:trPr>
          <w:cantSplit/>
        </w:trPr>
        <w:tc>
          <w:tcPr>
            <w:tcW w:w="2388" w:type="dxa"/>
            <w:tcBorders>
              <w:top w:val="single" w:sz="4" w:space="0" w:color="000000"/>
              <w:left w:val="single" w:sz="4" w:space="0" w:color="000000"/>
              <w:bottom w:val="single" w:sz="4" w:space="0" w:color="000000"/>
            </w:tcBorders>
          </w:tcPr>
          <w:p w14:paraId="0EF94B32" w14:textId="77777777" w:rsidR="00A93216" w:rsidRDefault="00A93216" w:rsidP="00145C59">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0CC6779D" w14:textId="77777777" w:rsidR="00A93216" w:rsidRPr="001E472A" w:rsidRDefault="0044531A" w:rsidP="0044531A">
            <w:pPr>
              <w:rPr>
                <w:color w:val="00A9A7" w:themeColor="accent1"/>
                <w:sz w:val="20"/>
                <w:szCs w:val="20"/>
              </w:rPr>
            </w:pPr>
            <w:r>
              <w:t>En mer komplex systemflora för projektet Intygstjänster 2014 samt för externa intressenter såsom journalsystem, myndigheter etc.</w:t>
            </w:r>
          </w:p>
        </w:tc>
      </w:tr>
      <w:tr w:rsidR="00A93216" w:rsidRPr="00FC1187" w14:paraId="14967DE8" w14:textId="77777777" w:rsidTr="00145C59">
        <w:trPr>
          <w:cantSplit/>
        </w:trPr>
        <w:tc>
          <w:tcPr>
            <w:tcW w:w="2388" w:type="dxa"/>
            <w:tcBorders>
              <w:top w:val="single" w:sz="4" w:space="0" w:color="000000"/>
              <w:left w:val="single" w:sz="4" w:space="0" w:color="000000"/>
              <w:bottom w:val="single" w:sz="4" w:space="0" w:color="000000"/>
            </w:tcBorders>
          </w:tcPr>
          <w:p w14:paraId="2CBC8979" w14:textId="77777777" w:rsidR="00A93216" w:rsidRDefault="00A93216" w:rsidP="00145C59">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57F2B1A9" w14:textId="77777777" w:rsidR="00A93216" w:rsidRPr="001E472A" w:rsidRDefault="0044531A" w:rsidP="0044531A">
            <w:pPr>
              <w:rPr>
                <w:color w:val="00A9A7" w:themeColor="accent1"/>
                <w:sz w:val="20"/>
              </w:rPr>
            </w:pPr>
            <w:r>
              <w:t>En tjänstedomän för en typ av tjänster bör användas.</w:t>
            </w:r>
          </w:p>
        </w:tc>
      </w:tr>
    </w:tbl>
    <w:p w14:paraId="6C68FB21" w14:textId="77777777" w:rsidR="00CA5524" w:rsidRDefault="00CA5524" w:rsidP="00CA5524">
      <w:pPr>
        <w:pStyle w:val="Brdtext"/>
      </w:pPr>
    </w:p>
    <w:p w14:paraId="127716A1" w14:textId="77777777" w:rsidR="004D2F92" w:rsidRPr="006E1E55" w:rsidRDefault="004D2F92" w:rsidP="006E1E55">
      <w:pPr>
        <w:rPr>
          <w:bCs/>
          <w:sz w:val="24"/>
          <w:szCs w:val="26"/>
        </w:rPr>
      </w:pPr>
    </w:p>
    <w:sectPr w:rsidR="004D2F92" w:rsidRPr="006E1E55"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BD0FD" w14:textId="77777777" w:rsidR="00A93216" w:rsidRDefault="00A93216" w:rsidP="00C15048">
      <w:r>
        <w:separator/>
      </w:r>
    </w:p>
    <w:p w14:paraId="1E0D7E16" w14:textId="77777777" w:rsidR="00A93216" w:rsidRDefault="00A93216" w:rsidP="00C15048"/>
    <w:p w14:paraId="06AAD55B" w14:textId="77777777" w:rsidR="00A93216" w:rsidRDefault="00A93216" w:rsidP="00C15048"/>
  </w:endnote>
  <w:endnote w:type="continuationSeparator" w:id="0">
    <w:p w14:paraId="248AE0EA" w14:textId="77777777" w:rsidR="00A93216" w:rsidRDefault="00A93216" w:rsidP="00C15048">
      <w:r>
        <w:continuationSeparator/>
      </w:r>
    </w:p>
    <w:p w14:paraId="7EE341ED" w14:textId="77777777" w:rsidR="00A93216" w:rsidRDefault="00A93216" w:rsidP="00C15048"/>
    <w:p w14:paraId="6F6527E4" w14:textId="77777777" w:rsidR="00A93216" w:rsidRDefault="00A93216"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A93216" w:rsidRPr="004A7C1C" w14:paraId="360F13EF" w14:textId="77777777" w:rsidTr="00B16F63">
      <w:trPr>
        <w:trHeight w:val="629"/>
      </w:trPr>
      <w:tc>
        <w:tcPr>
          <w:tcW w:w="1702" w:type="dxa"/>
        </w:tcPr>
        <w:p w14:paraId="1F87A48E" w14:textId="77777777" w:rsidR="00A93216" w:rsidRPr="004A7C1C" w:rsidRDefault="00A93216" w:rsidP="00C15048">
          <w:pPr>
            <w:pStyle w:val="Sidfot"/>
          </w:pPr>
          <w:r w:rsidRPr="004A7C1C">
            <w:t>Inera AB</w:t>
          </w:r>
        </w:p>
      </w:tc>
      <w:tc>
        <w:tcPr>
          <w:tcW w:w="2384" w:type="dxa"/>
        </w:tcPr>
        <w:p w14:paraId="31C0A1CC" w14:textId="77777777" w:rsidR="00A93216" w:rsidRPr="004A7C1C" w:rsidRDefault="00A93216" w:rsidP="00C15048">
          <w:pPr>
            <w:pStyle w:val="Sidfot"/>
          </w:pPr>
          <w:r w:rsidRPr="004A7C1C">
            <w:t>Box 177 03</w:t>
          </w:r>
        </w:p>
        <w:p w14:paraId="460BCA27" w14:textId="77777777" w:rsidR="00A93216" w:rsidRPr="004A7C1C" w:rsidRDefault="00A93216" w:rsidP="00C15048">
          <w:pPr>
            <w:pStyle w:val="Sidfot"/>
          </w:pPr>
          <w:r w:rsidRPr="004A7C1C">
            <w:t>Östgötagatan 12</w:t>
          </w:r>
        </w:p>
        <w:p w14:paraId="4D57191A" w14:textId="77777777" w:rsidR="00A93216" w:rsidRPr="004A7C1C" w:rsidRDefault="00A93216" w:rsidP="00C15048">
          <w:pPr>
            <w:pStyle w:val="Sidfot"/>
          </w:pPr>
          <w:r w:rsidRPr="004A7C1C">
            <w:t>118 93 Stockholm</w:t>
          </w:r>
        </w:p>
      </w:tc>
      <w:tc>
        <w:tcPr>
          <w:tcW w:w="2293" w:type="dxa"/>
        </w:tcPr>
        <w:p w14:paraId="216AD99B" w14:textId="77777777" w:rsidR="00A93216" w:rsidRPr="00495E86" w:rsidRDefault="00A93216" w:rsidP="00C15048">
          <w:pPr>
            <w:pStyle w:val="Sidfot"/>
            <w:rPr>
              <w:lang w:val="en-US"/>
            </w:rPr>
          </w:pPr>
          <w:r w:rsidRPr="00495E86">
            <w:rPr>
              <w:lang w:val="en-US"/>
            </w:rPr>
            <w:t>Tel 08 452 71 60</w:t>
          </w:r>
        </w:p>
        <w:p w14:paraId="1B2ADD03" w14:textId="77777777" w:rsidR="00A93216" w:rsidRPr="00495E86" w:rsidRDefault="00A93216" w:rsidP="00C15048">
          <w:pPr>
            <w:pStyle w:val="Sidfot"/>
            <w:rPr>
              <w:lang w:val="en-US"/>
            </w:rPr>
          </w:pPr>
          <w:r w:rsidRPr="00495E86">
            <w:rPr>
              <w:lang w:val="en-US"/>
            </w:rPr>
            <w:t>info@inera.se</w:t>
          </w:r>
        </w:p>
        <w:p w14:paraId="566D7D6D" w14:textId="77777777" w:rsidR="00A93216" w:rsidRPr="00495E86" w:rsidRDefault="00A93216" w:rsidP="00C15048">
          <w:pPr>
            <w:pStyle w:val="Sidfot"/>
            <w:rPr>
              <w:lang w:val="en-US"/>
            </w:rPr>
          </w:pPr>
          <w:r w:rsidRPr="00495E86">
            <w:rPr>
              <w:lang w:val="en-US"/>
            </w:rPr>
            <w:t xml:space="preserve">www.inera.se </w:t>
          </w:r>
        </w:p>
      </w:tc>
      <w:tc>
        <w:tcPr>
          <w:tcW w:w="2410" w:type="dxa"/>
        </w:tcPr>
        <w:p w14:paraId="4171A76C" w14:textId="77777777" w:rsidR="00A93216" w:rsidRPr="004A7C1C" w:rsidRDefault="00A93216" w:rsidP="00C15048">
          <w:pPr>
            <w:pStyle w:val="Sidfot"/>
          </w:pPr>
          <w:r w:rsidRPr="004A7C1C">
            <w:t>Organisationsnummer</w:t>
          </w:r>
        </w:p>
        <w:p w14:paraId="4030B87F" w14:textId="77777777" w:rsidR="00A93216" w:rsidRPr="004A7C1C" w:rsidRDefault="00A93216" w:rsidP="00C15048">
          <w:pPr>
            <w:pStyle w:val="Sidfot"/>
          </w:pPr>
          <w:r w:rsidRPr="004A7C1C">
            <w:t>556559-4230</w:t>
          </w:r>
        </w:p>
        <w:p w14:paraId="2822A6F2" w14:textId="77777777" w:rsidR="00A93216" w:rsidRPr="004A7C1C" w:rsidRDefault="00A93216" w:rsidP="00C15048">
          <w:pPr>
            <w:pStyle w:val="Sidfot"/>
          </w:pPr>
        </w:p>
      </w:tc>
      <w:tc>
        <w:tcPr>
          <w:tcW w:w="1134" w:type="dxa"/>
        </w:tcPr>
        <w:p w14:paraId="546B5E57" w14:textId="77777777" w:rsidR="00A93216" w:rsidRPr="004A7C1C" w:rsidRDefault="00A93216"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7C7214">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7C7214">
            <w:rPr>
              <w:rStyle w:val="Sidnummer"/>
              <w:noProof/>
            </w:rPr>
            <w:t>5</w:t>
          </w:r>
          <w:r w:rsidRPr="004A7C1C">
            <w:rPr>
              <w:rStyle w:val="Sidnummer"/>
            </w:rPr>
            <w:fldChar w:fldCharType="end"/>
          </w:r>
        </w:p>
      </w:tc>
    </w:tr>
  </w:tbl>
  <w:p w14:paraId="7B7C99FA" w14:textId="77777777" w:rsidR="00A93216" w:rsidRPr="004A7C1C" w:rsidRDefault="00A93216" w:rsidP="00C15048"/>
  <w:p w14:paraId="762C0A12" w14:textId="77777777" w:rsidR="00A93216" w:rsidRPr="004A7C1C" w:rsidRDefault="00A93216"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BD8DB" w14:textId="77777777" w:rsidR="00A93216" w:rsidRDefault="00A93216" w:rsidP="00C15048">
      <w:r>
        <w:separator/>
      </w:r>
    </w:p>
    <w:p w14:paraId="44AB3681" w14:textId="77777777" w:rsidR="00A93216" w:rsidRDefault="00A93216" w:rsidP="00C15048"/>
    <w:p w14:paraId="7756D0E5" w14:textId="77777777" w:rsidR="00A93216" w:rsidRDefault="00A93216" w:rsidP="00C15048"/>
  </w:footnote>
  <w:footnote w:type="continuationSeparator" w:id="0">
    <w:p w14:paraId="7BCF543A" w14:textId="77777777" w:rsidR="00A93216" w:rsidRDefault="00A93216" w:rsidP="00C15048">
      <w:r>
        <w:continuationSeparator/>
      </w:r>
    </w:p>
    <w:p w14:paraId="5BDF2636" w14:textId="77777777" w:rsidR="00A93216" w:rsidRDefault="00A93216" w:rsidP="00C15048"/>
    <w:p w14:paraId="1AC9CA40" w14:textId="77777777" w:rsidR="00A93216" w:rsidRDefault="00A93216"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BD1A8" w14:textId="77777777" w:rsidR="00A93216" w:rsidRDefault="00A93216" w:rsidP="00C15048"/>
  <w:p w14:paraId="2426E5B6" w14:textId="77777777" w:rsidR="00A93216" w:rsidRDefault="00A93216"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A93216" w:rsidRPr="00333716" w14:paraId="751BED5F" w14:textId="77777777" w:rsidTr="00E6091D">
      <w:trPr>
        <w:trHeight w:hRule="exact" w:val="539"/>
      </w:trPr>
      <w:tc>
        <w:tcPr>
          <w:tcW w:w="2459" w:type="dxa"/>
          <w:tcBorders>
            <w:top w:val="nil"/>
            <w:bottom w:val="nil"/>
          </w:tcBorders>
        </w:tcPr>
        <w:p w14:paraId="5EDA7CA0" w14:textId="77777777" w:rsidR="00A93216" w:rsidRPr="00333716" w:rsidRDefault="00A93216" w:rsidP="00C15048">
          <w:pPr>
            <w:pStyle w:val="Sidfot"/>
          </w:pPr>
        </w:p>
      </w:tc>
      <w:tc>
        <w:tcPr>
          <w:tcW w:w="3970" w:type="dxa"/>
          <w:tcBorders>
            <w:top w:val="nil"/>
            <w:bottom w:val="nil"/>
          </w:tcBorders>
        </w:tcPr>
        <w:p w14:paraId="7EEC00A2" w14:textId="370DD954" w:rsidR="00A93216" w:rsidRPr="001F54EF" w:rsidRDefault="007C7214" w:rsidP="008F6EAC">
          <w:pPr>
            <w:pStyle w:val="Sidfot"/>
          </w:pPr>
          <w:r>
            <w:fldChar w:fldCharType="begin"/>
          </w:r>
          <w:r>
            <w:instrText xml:space="preserve"> TITLE  \* MERGEFORMAT </w:instrText>
          </w:r>
          <w:r>
            <w:fldChar w:fldCharType="separate"/>
          </w:r>
          <w:r w:rsidR="00B1575D">
            <w:t>Intygshantering</w:t>
          </w:r>
          <w:r>
            <w:fldChar w:fldCharType="end"/>
          </w:r>
          <w:r w:rsidR="00A93216">
            <w:rPr>
              <w:noProof/>
            </w:rPr>
            <w:br/>
          </w:r>
          <w:r w:rsidR="00A93216">
            <w:t xml:space="preserve">Version: </w:t>
          </w:r>
          <w:r>
            <w:fldChar w:fldCharType="begin"/>
          </w:r>
          <w:r>
            <w:instrText xml:space="preserve"> DOCPROPERTY "Version" \* MERGEFORMAT </w:instrText>
          </w:r>
          <w:r>
            <w:fldChar w:fldCharType="separate"/>
          </w:r>
          <w:r w:rsidR="00A93216">
            <w:t>1.0</w:t>
          </w:r>
          <w:r>
            <w:fldChar w:fldCharType="end"/>
          </w:r>
          <w:r w:rsidR="00A93216" w:rsidRPr="00E6091D">
            <w:t xml:space="preserve"> </w:t>
          </w:r>
          <w:r w:rsidR="00A93216">
            <w:t xml:space="preserve"> </w:t>
          </w:r>
          <w:r w:rsidR="00A93216">
            <w:br/>
          </w:r>
        </w:p>
      </w:tc>
      <w:tc>
        <w:tcPr>
          <w:tcW w:w="3118" w:type="dxa"/>
          <w:tcBorders>
            <w:top w:val="nil"/>
            <w:bottom w:val="nil"/>
          </w:tcBorders>
        </w:tcPr>
        <w:p w14:paraId="3EE13705" w14:textId="77777777" w:rsidR="00A93216" w:rsidRPr="00E6091D" w:rsidRDefault="00A93216" w:rsidP="00E6091D">
          <w:pPr>
            <w:pStyle w:val="Sidfot"/>
          </w:pPr>
          <w:r w:rsidRPr="00E6091D">
            <w:t>Författare</w:t>
          </w:r>
          <w:r>
            <w:t>:</w:t>
          </w:r>
          <w:r w:rsidR="00B1575D">
            <w:t xml:space="preserve"> </w:t>
          </w:r>
          <w:fldSimple w:instr=" AUTHOR  \* MERGEFORMAT ">
            <w:r w:rsidR="00B1575D">
              <w:rPr>
                <w:noProof/>
              </w:rPr>
              <w:t>Johan Zetterström</w:t>
            </w:r>
          </w:fldSimple>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14:paraId="61089182" w14:textId="77777777" w:rsidR="00A93216" w:rsidRPr="001F54EF" w:rsidRDefault="00A93216" w:rsidP="00C15048">
          <w:pPr>
            <w:pStyle w:val="Sidfot"/>
          </w:pPr>
          <w:r w:rsidRPr="001F54EF">
            <w:t>Senast ändrad</w:t>
          </w:r>
        </w:p>
        <w:p w14:paraId="20C30823" w14:textId="77777777" w:rsidR="00A93216" w:rsidRPr="001F54EF" w:rsidRDefault="007C7214" w:rsidP="00BD4FCA">
          <w:pPr>
            <w:pStyle w:val="Sidfot"/>
          </w:pPr>
          <w:r>
            <w:fldChar w:fldCharType="begin"/>
          </w:r>
          <w:r>
            <w:instrText xml:space="preserve"> SAVEDATE  \* MERGEFORMAT </w:instrText>
          </w:r>
          <w:r>
            <w:fldChar w:fldCharType="separate"/>
          </w:r>
          <w:r w:rsidR="008F6EAC">
            <w:rPr>
              <w:noProof/>
            </w:rPr>
            <w:t>2014-10-07 11:42</w:t>
          </w:r>
          <w:r>
            <w:rPr>
              <w:noProof/>
            </w:rPr>
            <w:fldChar w:fldCharType="end"/>
          </w:r>
        </w:p>
      </w:tc>
    </w:tr>
    <w:tr w:rsidR="00A93216" w:rsidRPr="00144360" w14:paraId="5EC1EE81"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4B6E3A5D" w14:textId="77777777" w:rsidR="00A93216" w:rsidRDefault="00A93216" w:rsidP="0070295C">
          <w:pPr>
            <w:pStyle w:val="Sidhuvud"/>
          </w:pPr>
          <w:r>
            <w:rPr>
              <w:noProof/>
              <w:lang w:eastAsia="sv-SE"/>
            </w:rPr>
            <w:drawing>
              <wp:inline distT="0" distB="0" distL="0" distR="0" wp14:anchorId="0C5E32EE" wp14:editId="14D48F35">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50E7BA35" w14:textId="77777777" w:rsidR="00A93216" w:rsidRDefault="00A93216"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A93216" w:rsidRPr="00144360" w14:paraId="55EEAB17" w14:textId="77777777" w:rsidTr="0070295C">
      <w:trPr>
        <w:trHeight w:hRule="exact" w:val="539"/>
      </w:trPr>
      <w:tc>
        <w:tcPr>
          <w:tcW w:w="2460" w:type="dxa"/>
          <w:tcBorders>
            <w:top w:val="nil"/>
            <w:left w:val="nil"/>
            <w:bottom w:val="nil"/>
            <w:right w:val="nil"/>
          </w:tcBorders>
        </w:tcPr>
        <w:p w14:paraId="06A08A60" w14:textId="77777777" w:rsidR="00A93216" w:rsidRPr="002D1CAF" w:rsidRDefault="00A93216" w:rsidP="00C15048">
          <w:pPr>
            <w:pStyle w:val="Sidhuvud"/>
          </w:pPr>
        </w:p>
      </w:tc>
      <w:tc>
        <w:tcPr>
          <w:tcW w:w="3969" w:type="dxa"/>
          <w:tcBorders>
            <w:top w:val="nil"/>
            <w:left w:val="nil"/>
            <w:bottom w:val="nil"/>
            <w:right w:val="nil"/>
          </w:tcBorders>
        </w:tcPr>
        <w:p w14:paraId="57E94C35" w14:textId="77777777" w:rsidR="00A93216" w:rsidRPr="00E123DA" w:rsidRDefault="00A93216" w:rsidP="00C15048">
          <w:pPr>
            <w:pStyle w:val="Sidhuvud"/>
          </w:pPr>
        </w:p>
      </w:tc>
      <w:tc>
        <w:tcPr>
          <w:tcW w:w="3118" w:type="dxa"/>
          <w:tcBorders>
            <w:top w:val="nil"/>
            <w:left w:val="nil"/>
            <w:bottom w:val="nil"/>
            <w:right w:val="nil"/>
          </w:tcBorders>
        </w:tcPr>
        <w:p w14:paraId="2C1D6419" w14:textId="77777777" w:rsidR="00A93216" w:rsidRPr="00E123DA" w:rsidRDefault="00A93216" w:rsidP="00C15048">
          <w:pPr>
            <w:pStyle w:val="Sidhuvud"/>
          </w:pPr>
        </w:p>
      </w:tc>
      <w:tc>
        <w:tcPr>
          <w:tcW w:w="1134" w:type="dxa"/>
          <w:tcBorders>
            <w:top w:val="nil"/>
            <w:left w:val="nil"/>
            <w:bottom w:val="nil"/>
            <w:right w:val="nil"/>
          </w:tcBorders>
        </w:tcPr>
        <w:p w14:paraId="7E95DA8F" w14:textId="77777777" w:rsidR="00A93216" w:rsidRPr="00E123DA" w:rsidRDefault="00A93216" w:rsidP="00C15048">
          <w:pPr>
            <w:pStyle w:val="Sidhuvud"/>
          </w:pPr>
        </w:p>
      </w:tc>
    </w:tr>
    <w:tr w:rsidR="00A93216" w:rsidRPr="00144360" w14:paraId="1EB15A68" w14:textId="77777777" w:rsidTr="0070295C">
      <w:trPr>
        <w:gridAfter w:val="3"/>
        <w:wAfter w:w="8221" w:type="dxa"/>
        <w:trHeight w:hRule="exact" w:val="1446"/>
      </w:trPr>
      <w:tc>
        <w:tcPr>
          <w:tcW w:w="2460" w:type="dxa"/>
          <w:tcBorders>
            <w:top w:val="nil"/>
            <w:left w:val="nil"/>
            <w:bottom w:val="nil"/>
            <w:right w:val="nil"/>
          </w:tcBorders>
          <w:vAlign w:val="center"/>
        </w:tcPr>
        <w:p w14:paraId="40267709" w14:textId="77777777" w:rsidR="00A93216" w:rsidRDefault="00A93216" w:rsidP="0070295C">
          <w:pPr>
            <w:pStyle w:val="Sidhuvud"/>
          </w:pPr>
          <w:r>
            <w:rPr>
              <w:noProof/>
              <w:lang w:eastAsia="sv-SE"/>
            </w:rPr>
            <w:drawing>
              <wp:inline distT="0" distB="0" distL="0" distR="0" wp14:anchorId="3986A751" wp14:editId="7DCD97B4">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14E5FBDC" w14:textId="77777777" w:rsidR="00A93216" w:rsidRDefault="00A93216" w:rsidP="00C15048">
    <w:pPr>
      <w:pStyle w:val="Sidhuvud"/>
    </w:pPr>
  </w:p>
  <w:p w14:paraId="55FBE39D" w14:textId="77777777" w:rsidR="00A93216" w:rsidRPr="00144360" w:rsidRDefault="00A93216" w:rsidP="00C1504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pt;height:14.75pt" o:bullet="t">
        <v:imagedata r:id="rId1" o:title="Pil-v2-Word"/>
      </v:shape>
    </w:pict>
  </w:numPicBullet>
  <w:numPicBullet w:numPicBulletId="1">
    <w:pict>
      <v:shape id="_x0000_i1027" type="#_x0000_t75" style="width:4.9pt;height:12pt" o:bullet="t">
        <v:imagedata r:id="rId2" o:title="Pil-v2-Word"/>
      </v:shape>
    </w:pict>
  </w:numPicBullet>
  <w:numPicBullet w:numPicBulletId="2">
    <w:pict>
      <v:shape id="_x0000_i1028" type="#_x0000_t75" style="width:4.9pt;height:9.8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45C59"/>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4531A"/>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1EF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80728"/>
    <w:rsid w:val="006A1F81"/>
    <w:rsid w:val="006A2BC6"/>
    <w:rsid w:val="006A389B"/>
    <w:rsid w:val="006B6DB2"/>
    <w:rsid w:val="006C4354"/>
    <w:rsid w:val="006E0E27"/>
    <w:rsid w:val="006E1E55"/>
    <w:rsid w:val="006E21B0"/>
    <w:rsid w:val="006E69BB"/>
    <w:rsid w:val="006F63CB"/>
    <w:rsid w:val="0070295C"/>
    <w:rsid w:val="007117E5"/>
    <w:rsid w:val="0074710D"/>
    <w:rsid w:val="007560CB"/>
    <w:rsid w:val="0076353E"/>
    <w:rsid w:val="00764B55"/>
    <w:rsid w:val="00765DDC"/>
    <w:rsid w:val="007807ED"/>
    <w:rsid w:val="0079550A"/>
    <w:rsid w:val="007C4962"/>
    <w:rsid w:val="007C7214"/>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8F6EAC"/>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3216"/>
    <w:rsid w:val="00A97A01"/>
    <w:rsid w:val="00AC5707"/>
    <w:rsid w:val="00AE42C5"/>
    <w:rsid w:val="00B0708C"/>
    <w:rsid w:val="00B1575D"/>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1D7A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rsid w:val="0076353E"/>
    <w:pPr>
      <w:spacing w:before="0" w:after="0"/>
    </w:pPr>
    <w:rPr>
      <w:rFonts w:ascii="Tahoma" w:hAnsi="Tahoma" w:cs="Tahoma"/>
      <w:sz w:val="16"/>
      <w:szCs w:val="16"/>
    </w:rPr>
  </w:style>
  <w:style w:type="character" w:customStyle="1" w:styleId="BubbeltextChar">
    <w:name w:val="Bubbeltext Char"/>
    <w:link w:val="Bubbel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CD6E73"/>
    <w:rPr>
      <w:rFonts w:ascii="Georgia" w:eastAsia="Calibri" w:hAnsi="Georgia"/>
      <w:szCs w:val="22"/>
      <w:lang w:eastAsia="en-US"/>
    </w:rPr>
  </w:style>
  <w:style w:type="paragraph" w:customStyle="1" w:styleId="pontussvar0">
    <w:name w:val="pontussvar"/>
    <w:basedOn w:val="Normal"/>
    <w:rsid w:val="00A93216"/>
    <w:pPr>
      <w:spacing w:before="100" w:beforeAutospacing="1" w:afterAutospacing="1"/>
    </w:pPr>
    <w:rPr>
      <w:rFonts w:ascii="Times" w:eastAsiaTheme="minorEastAsia" w:hAnsi="Times" w:cstheme="minorBidi"/>
      <w:sz w:val="20"/>
      <w:szCs w:val="20"/>
      <w:lang w:eastAsia="sv-SE"/>
    </w:rPr>
  </w:style>
  <w:style w:type="character" w:styleId="Betoning2">
    <w:name w:val="Strong"/>
    <w:basedOn w:val="Standardstycketypsnitt"/>
    <w:uiPriority w:val="22"/>
    <w:qFormat/>
    <w:rsid w:val="00A93216"/>
    <w:rPr>
      <w:b/>
      <w:bCs/>
    </w:rPr>
  </w:style>
  <w:style w:type="paragraph" w:customStyle="1" w:styleId="tabletext0">
    <w:name w:val="tabletext"/>
    <w:basedOn w:val="Normal"/>
    <w:rsid w:val="00A93216"/>
    <w:pPr>
      <w:spacing w:before="100" w:beforeAutospacing="1" w:afterAutospacing="1"/>
    </w:pPr>
    <w:rPr>
      <w:rFonts w:ascii="Times" w:eastAsiaTheme="minorEastAsia" w:hAnsi="Times" w:cstheme="minorBidi"/>
      <w:sz w:val="20"/>
      <w:szCs w:val="20"/>
      <w:lang w:eastAsia="sv-SE"/>
    </w:rPr>
  </w:style>
  <w:style w:type="paragraph" w:styleId="Normalwebb">
    <w:name w:val="Normal (Web)"/>
    <w:basedOn w:val="Normal"/>
    <w:uiPriority w:val="99"/>
    <w:unhideWhenUsed/>
    <w:rsid w:val="00A93216"/>
    <w:pPr>
      <w:spacing w:before="100" w:beforeAutospacing="1" w:afterAutospacing="1"/>
    </w:pPr>
    <w:rPr>
      <w:rFonts w:ascii="Times" w:eastAsiaTheme="minorEastAsia" w:hAnsi="Times"/>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Strong" w:uiPriority="2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ubbeltext">
    <w:name w:val="Balloon Text"/>
    <w:basedOn w:val="Normal"/>
    <w:link w:val="BubbeltextChar"/>
    <w:rsid w:val="0076353E"/>
    <w:pPr>
      <w:spacing w:before="0" w:after="0"/>
    </w:pPr>
    <w:rPr>
      <w:rFonts w:ascii="Tahoma" w:hAnsi="Tahoma" w:cs="Tahoma"/>
      <w:sz w:val="16"/>
      <w:szCs w:val="16"/>
    </w:rPr>
  </w:style>
  <w:style w:type="character" w:customStyle="1" w:styleId="BubbeltextChar">
    <w:name w:val="Bubbeltext Char"/>
    <w:link w:val="Bubbel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yp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ypsnitt"/>
    <w:link w:val="Liststycke"/>
    <w:uiPriority w:val="34"/>
    <w:rsid w:val="00CD6E73"/>
    <w:rPr>
      <w:rFonts w:ascii="Georgia" w:eastAsia="Calibri" w:hAnsi="Georgia"/>
      <w:szCs w:val="22"/>
      <w:lang w:eastAsia="en-US"/>
    </w:rPr>
  </w:style>
  <w:style w:type="paragraph" w:customStyle="1" w:styleId="pontussvar0">
    <w:name w:val="pontussvar"/>
    <w:basedOn w:val="Normal"/>
    <w:rsid w:val="00A93216"/>
    <w:pPr>
      <w:spacing w:before="100" w:beforeAutospacing="1" w:afterAutospacing="1"/>
    </w:pPr>
    <w:rPr>
      <w:rFonts w:ascii="Times" w:eastAsiaTheme="minorEastAsia" w:hAnsi="Times" w:cstheme="minorBidi"/>
      <w:sz w:val="20"/>
      <w:szCs w:val="20"/>
      <w:lang w:eastAsia="sv-SE"/>
    </w:rPr>
  </w:style>
  <w:style w:type="character" w:styleId="Betoning2">
    <w:name w:val="Strong"/>
    <w:basedOn w:val="Standardstycketypsnitt"/>
    <w:uiPriority w:val="22"/>
    <w:qFormat/>
    <w:rsid w:val="00A93216"/>
    <w:rPr>
      <w:b/>
      <w:bCs/>
    </w:rPr>
  </w:style>
  <w:style w:type="paragraph" w:customStyle="1" w:styleId="tabletext0">
    <w:name w:val="tabletext"/>
    <w:basedOn w:val="Normal"/>
    <w:rsid w:val="00A93216"/>
    <w:pPr>
      <w:spacing w:before="100" w:beforeAutospacing="1" w:afterAutospacing="1"/>
    </w:pPr>
    <w:rPr>
      <w:rFonts w:ascii="Times" w:eastAsiaTheme="minorEastAsia" w:hAnsi="Times" w:cstheme="minorBidi"/>
      <w:sz w:val="20"/>
      <w:szCs w:val="20"/>
      <w:lang w:eastAsia="sv-SE"/>
    </w:rPr>
  </w:style>
  <w:style w:type="paragraph" w:styleId="Normalwebb">
    <w:name w:val="Normal (Web)"/>
    <w:basedOn w:val="Normal"/>
    <w:uiPriority w:val="99"/>
    <w:unhideWhenUsed/>
    <w:rsid w:val="00A93216"/>
    <w:pPr>
      <w:spacing w:before="100" w:beforeAutospacing="1" w:afterAutospacing="1"/>
    </w:pPr>
    <w:rPr>
      <w:rFonts w:ascii="Times" w:eastAsiaTheme="minorEastAsia" w:hAnsi="Times"/>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2944F-A7CA-0049-94A7-266F885D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5</TotalTime>
  <Pages>5</Pages>
  <Words>484</Words>
  <Characters>2967</Characters>
  <Application>Microsoft Macintosh Word</Application>
  <DocSecurity>0</DocSecurity>
  <Lines>156</Lines>
  <Paragraphs>88</Paragraphs>
  <ScaleCrop>false</ScaleCrop>
  <HeadingPairs>
    <vt:vector size="2" baseType="variant">
      <vt:variant>
        <vt:lpstr>Titel</vt:lpstr>
      </vt:variant>
      <vt:variant>
        <vt:i4>1</vt:i4>
      </vt:variant>
    </vt:vector>
  </HeadingPairs>
  <TitlesOfParts>
    <vt:vector size="1" baseType="lpstr">
      <vt:lpstr>Dokumentnamn</vt:lpstr>
    </vt:vector>
  </TitlesOfParts>
  <Manager/>
  <Company>Inera AB</Company>
  <LinksUpToDate>false</LinksUpToDate>
  <CharactersWithSpaces>3363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Intygshantering</dc:title>
  <dc:subject>AB</dc:subject>
  <dc:creator>Johan Zetterström</dc:creator>
  <cp:keywords>AB;Arkitekturella beslut</cp:keywords>
  <dc:description/>
  <cp:lastModifiedBy>Mats Ekhammar</cp:lastModifiedBy>
  <cp:revision>6</cp:revision>
  <cp:lastPrinted>2012-03-29T16:27:00Z</cp:lastPrinted>
  <dcterms:created xsi:type="dcterms:W3CDTF">2014-10-06T13:29:00Z</dcterms:created>
  <dcterms:modified xsi:type="dcterms:W3CDTF">2014-10-07T09:43:00Z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2014-09-07</vt:lpwstr>
  </property>
  <property fmtid="{D5CDD505-2E9C-101B-9397-08002B2CF9AE}" pid="3" name="ARKnummer">
    <vt:lpwstr>ARK_0023</vt:lpwstr>
  </property>
  <property fmtid="{D5CDD505-2E9C-101B-9397-08002B2CF9AE}" pid="4" name="Version">
    <vt:lpwstr>1.0</vt:lpwstr>
  </property>
</Properties>
</file>