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CFC" w:rsidRDefault="003028F8" w:rsidP="00F92CFC">
      <w:bookmarkStart w:id="0" w:name="_Toc368484518"/>
      <w:r>
        <w:t xml:space="preserve">Detta är första beskrivningen av information för nedan nämnda kontrakt som skickas till </w:t>
      </w:r>
      <w:proofErr w:type="spellStart"/>
      <w:r>
        <w:t>integratörer</w:t>
      </w:r>
      <w:proofErr w:type="spellEnd"/>
      <w:r>
        <w:t xml:space="preserve"> för analys och kommentarer. Informationsinnehållet i kontraktet kan ändras utifrån input från </w:t>
      </w:r>
      <w:proofErr w:type="spellStart"/>
      <w:r>
        <w:t>integratörerna</w:t>
      </w:r>
      <w:proofErr w:type="spellEnd"/>
      <w:r>
        <w:t xml:space="preserve">, vilket betyder att kontraktets </w:t>
      </w:r>
      <w:r w:rsidR="00E323DE">
        <w:t xml:space="preserve">slutliga </w:t>
      </w:r>
      <w:r>
        <w:t>utformning kan komma att skilja sig från informationen som presenteras i det här dokumentet.</w:t>
      </w:r>
    </w:p>
    <w:p w:rsidR="003028F8" w:rsidRDefault="003028F8" w:rsidP="00F92CFC">
      <w:r>
        <w:t xml:space="preserve">Detta är ett arbetsdokument som kommer att ligga till grund för det informationskoordineringsmöte som kommer att hållas med </w:t>
      </w:r>
      <w:proofErr w:type="spellStart"/>
      <w:r>
        <w:t>integratörerna</w:t>
      </w:r>
      <w:proofErr w:type="spellEnd"/>
      <w:r>
        <w:t>, så det är av vikt att informationsmängderna analyseras utifrån era förutsättningar.</w:t>
      </w:r>
    </w:p>
    <w:p w:rsidR="003028F8" w:rsidRDefault="003028F8" w:rsidP="00F92CFC"/>
    <w:p w:rsidR="003028F8" w:rsidRDefault="003028F8" w:rsidP="00F92CFC"/>
    <w:tbl>
      <w:tblPr>
        <w:tblStyle w:val="Tabellrutnt"/>
        <w:tblW w:w="0" w:type="auto"/>
        <w:tblInd w:w="360" w:type="dxa"/>
        <w:tblLook w:val="04A0" w:firstRow="1" w:lastRow="0" w:firstColumn="1" w:lastColumn="0" w:noHBand="0" w:noVBand="1"/>
      </w:tblPr>
      <w:tblGrid>
        <w:gridCol w:w="3859"/>
        <w:gridCol w:w="11077"/>
      </w:tblGrid>
      <w:tr w:rsidR="00F92CFC" w:rsidTr="00F92CFC">
        <w:tc>
          <w:tcPr>
            <w:tcW w:w="3859" w:type="dxa"/>
          </w:tcPr>
          <w:p w:rsidR="00F92CFC" w:rsidRDefault="00F92CFC" w:rsidP="00F92CFC">
            <w:pPr>
              <w:pStyle w:val="Rubrik1"/>
              <w:numPr>
                <w:ilvl w:val="0"/>
                <w:numId w:val="0"/>
              </w:numPr>
              <w:outlineLvl w:val="0"/>
            </w:pPr>
            <w:proofErr w:type="spellStart"/>
            <w:r>
              <w:t>Integratörens</w:t>
            </w:r>
            <w:proofErr w:type="spellEnd"/>
            <w:r>
              <w:t xml:space="preserve"> organisation</w:t>
            </w:r>
          </w:p>
        </w:tc>
        <w:tc>
          <w:tcPr>
            <w:tcW w:w="11077" w:type="dxa"/>
          </w:tcPr>
          <w:p w:rsidR="00F92CFC" w:rsidRDefault="00F92CFC" w:rsidP="00F92CFC">
            <w:pPr>
              <w:pStyle w:val="Rubrik1"/>
              <w:numPr>
                <w:ilvl w:val="0"/>
                <w:numId w:val="0"/>
              </w:numPr>
              <w:outlineLvl w:val="0"/>
            </w:pPr>
          </w:p>
        </w:tc>
      </w:tr>
      <w:tr w:rsidR="00F92CFC" w:rsidTr="00F92CFC">
        <w:tc>
          <w:tcPr>
            <w:tcW w:w="3859" w:type="dxa"/>
          </w:tcPr>
          <w:p w:rsidR="00F92CFC" w:rsidRDefault="00F92CFC" w:rsidP="00F92CFC">
            <w:pPr>
              <w:pStyle w:val="Rubrik1"/>
              <w:numPr>
                <w:ilvl w:val="0"/>
                <w:numId w:val="0"/>
              </w:numPr>
              <w:outlineLvl w:val="0"/>
            </w:pPr>
            <w:r>
              <w:t>Kontaktperson</w:t>
            </w:r>
          </w:p>
        </w:tc>
        <w:tc>
          <w:tcPr>
            <w:tcW w:w="11077" w:type="dxa"/>
          </w:tcPr>
          <w:p w:rsidR="00F92CFC" w:rsidRDefault="00F92CFC" w:rsidP="00F92CFC">
            <w:pPr>
              <w:pStyle w:val="Rubrik1"/>
              <w:numPr>
                <w:ilvl w:val="0"/>
                <w:numId w:val="0"/>
              </w:numPr>
              <w:outlineLvl w:val="0"/>
            </w:pPr>
          </w:p>
        </w:tc>
      </w:tr>
      <w:tr w:rsidR="00F92CFC" w:rsidTr="00F92CFC">
        <w:tc>
          <w:tcPr>
            <w:tcW w:w="3859" w:type="dxa"/>
          </w:tcPr>
          <w:p w:rsidR="00F92CFC" w:rsidRDefault="00F92CFC" w:rsidP="00F92CFC">
            <w:pPr>
              <w:pStyle w:val="Rubrik1"/>
              <w:numPr>
                <w:ilvl w:val="0"/>
                <w:numId w:val="0"/>
              </w:numPr>
              <w:outlineLvl w:val="0"/>
            </w:pPr>
            <w:r>
              <w:tab/>
              <w:t>Telefonnummer</w:t>
            </w:r>
          </w:p>
        </w:tc>
        <w:tc>
          <w:tcPr>
            <w:tcW w:w="11077" w:type="dxa"/>
          </w:tcPr>
          <w:p w:rsidR="00F92CFC" w:rsidRDefault="00F92CFC" w:rsidP="00F92CFC">
            <w:pPr>
              <w:pStyle w:val="Rubrik1"/>
              <w:numPr>
                <w:ilvl w:val="0"/>
                <w:numId w:val="0"/>
              </w:numPr>
              <w:outlineLvl w:val="0"/>
            </w:pPr>
          </w:p>
        </w:tc>
      </w:tr>
      <w:tr w:rsidR="00F92CFC" w:rsidTr="00F92CFC">
        <w:tc>
          <w:tcPr>
            <w:tcW w:w="3859" w:type="dxa"/>
          </w:tcPr>
          <w:p w:rsidR="00F92CFC" w:rsidRDefault="00F92CFC" w:rsidP="00F92CFC">
            <w:pPr>
              <w:pStyle w:val="Rubrik1"/>
              <w:numPr>
                <w:ilvl w:val="0"/>
                <w:numId w:val="0"/>
              </w:numPr>
              <w:outlineLvl w:val="0"/>
            </w:pPr>
            <w:r>
              <w:tab/>
              <w:t>Email</w:t>
            </w:r>
          </w:p>
        </w:tc>
        <w:tc>
          <w:tcPr>
            <w:tcW w:w="11077" w:type="dxa"/>
          </w:tcPr>
          <w:p w:rsidR="00F92CFC" w:rsidRDefault="00F92CFC" w:rsidP="00F92CFC">
            <w:pPr>
              <w:pStyle w:val="Rubrik1"/>
              <w:numPr>
                <w:ilvl w:val="0"/>
                <w:numId w:val="0"/>
              </w:numPr>
              <w:outlineLvl w:val="0"/>
            </w:pPr>
          </w:p>
        </w:tc>
      </w:tr>
      <w:tr w:rsidR="00F92CFC" w:rsidTr="00F92CFC">
        <w:tc>
          <w:tcPr>
            <w:tcW w:w="3859" w:type="dxa"/>
          </w:tcPr>
          <w:p w:rsidR="00F92CFC" w:rsidRDefault="00F92CFC" w:rsidP="00F92CFC">
            <w:pPr>
              <w:pStyle w:val="Rubrik1"/>
              <w:numPr>
                <w:ilvl w:val="0"/>
                <w:numId w:val="0"/>
              </w:numPr>
              <w:outlineLvl w:val="0"/>
            </w:pPr>
            <w:r>
              <w:t>Generella kommentarer rörande informationsmängden</w:t>
            </w:r>
          </w:p>
        </w:tc>
        <w:tc>
          <w:tcPr>
            <w:tcW w:w="11077" w:type="dxa"/>
          </w:tcPr>
          <w:p w:rsidR="00F92CFC" w:rsidRDefault="00F92CFC" w:rsidP="00F92CFC">
            <w:pPr>
              <w:pStyle w:val="Rubrik1"/>
              <w:numPr>
                <w:ilvl w:val="0"/>
                <w:numId w:val="0"/>
              </w:numPr>
              <w:outlineLvl w:val="0"/>
            </w:pPr>
          </w:p>
        </w:tc>
      </w:tr>
    </w:tbl>
    <w:p w:rsidR="00F92CFC" w:rsidRDefault="00F92CFC" w:rsidP="00F92CFC">
      <w:pPr>
        <w:pStyle w:val="Rubrik1"/>
        <w:numPr>
          <w:ilvl w:val="0"/>
          <w:numId w:val="0"/>
        </w:numPr>
        <w:ind w:left="360"/>
      </w:pPr>
    </w:p>
    <w:p w:rsidR="00F92CFC" w:rsidRPr="00907C9B" w:rsidRDefault="00F92CFC" w:rsidP="00F92CFC">
      <w:pPr>
        <w:pStyle w:val="Rubrik1"/>
      </w:pPr>
      <w:proofErr w:type="spellStart"/>
      <w:r>
        <w:t>Get</w:t>
      </w:r>
      <w:bookmarkEnd w:id="0"/>
      <w:r w:rsidR="00BB7C17">
        <w:t>AlertInformation</w:t>
      </w:r>
      <w:proofErr w:type="spellEnd"/>
    </w:p>
    <w:p w:rsidR="00F92CFC" w:rsidRPr="00907C9B" w:rsidRDefault="00F92CFC" w:rsidP="00E323DE">
      <w:pPr>
        <w:spacing w:line="239" w:lineRule="auto"/>
        <w:ind w:left="867" w:right="145"/>
        <w:rPr>
          <w:spacing w:val="-1"/>
        </w:rPr>
      </w:pPr>
      <w:proofErr w:type="spellStart"/>
      <w:r w:rsidRPr="00907C9B">
        <w:rPr>
          <w:spacing w:val="-1"/>
        </w:rPr>
        <w:t>Get</w:t>
      </w:r>
      <w:r w:rsidR="00BB7C17">
        <w:rPr>
          <w:spacing w:val="-1"/>
        </w:rPr>
        <w:t>AlertInformation</w:t>
      </w:r>
      <w:proofErr w:type="spellEnd"/>
      <w:r w:rsidRPr="00907C9B">
        <w:rPr>
          <w:spacing w:val="-1"/>
        </w:rPr>
        <w:t xml:space="preserve"> returnerar</w:t>
      </w:r>
      <w:r w:rsidR="00BB7C17">
        <w:rPr>
          <w:spacing w:val="-1"/>
        </w:rPr>
        <w:t xml:space="preserve"> information om en patient som är av särskild vikt för hälso- och sjukvårdspersonal att veta, exempelvis </w:t>
      </w:r>
      <w:r w:rsidR="00BB7C17" w:rsidRPr="00BB7C17">
        <w:rPr>
          <w:spacing w:val="-1"/>
        </w:rPr>
        <w:t>överkänslighet mot läkemedel, allvarlig sjukdom eller vårdbegränsning. Informationsspecifikationen baseras på NPÖ RIV 2.2.0.</w:t>
      </w:r>
    </w:p>
    <w:p w:rsidR="00F92CFC" w:rsidRPr="00907C9B" w:rsidRDefault="00F92CFC" w:rsidP="00F92CFC">
      <w:pPr>
        <w:spacing w:line="239" w:lineRule="auto"/>
        <w:ind w:left="867" w:right="145"/>
        <w:rPr>
          <w:spacing w:val="-1"/>
        </w:rPr>
      </w:pPr>
    </w:p>
    <w:p w:rsidR="00F92CFC" w:rsidRPr="00907C9B" w:rsidRDefault="00F92CFC" w:rsidP="00F92CFC">
      <w:pPr>
        <w:spacing w:before="2" w:line="160" w:lineRule="exact"/>
        <w:rPr>
          <w:sz w:val="16"/>
          <w:szCs w:val="16"/>
        </w:rPr>
      </w:pPr>
    </w:p>
    <w:p w:rsidR="00F92CFC" w:rsidRPr="002E1905" w:rsidRDefault="00F92CFC" w:rsidP="00F92CFC">
      <w:pPr>
        <w:pStyle w:val="Rubrik2b"/>
      </w:pPr>
      <w:bookmarkStart w:id="1" w:name="_Toc368484519"/>
      <w:r w:rsidRPr="002E1905">
        <w:t>Frivillighet</w:t>
      </w:r>
      <w:bookmarkEnd w:id="1"/>
    </w:p>
    <w:p w:rsidR="00F92CFC" w:rsidRPr="002E1905" w:rsidRDefault="00F92CFC" w:rsidP="00F92CFC">
      <w:pPr>
        <w:spacing w:before="9" w:line="110" w:lineRule="exact"/>
        <w:rPr>
          <w:color w:val="000000" w:themeColor="text1"/>
          <w:sz w:val="11"/>
          <w:szCs w:val="11"/>
        </w:rPr>
      </w:pPr>
    </w:p>
    <w:p w:rsidR="00F92CFC" w:rsidRPr="002E1905" w:rsidRDefault="00F92CFC" w:rsidP="00F92CFC">
      <w:pPr>
        <w:pStyle w:val="Brdtext"/>
        <w:spacing w:line="239" w:lineRule="auto"/>
        <w:ind w:right="198"/>
        <w:rPr>
          <w:rFonts w:cs="Times New Roman"/>
          <w:color w:val="000000" w:themeColor="text1"/>
        </w:rPr>
      </w:pPr>
      <w:r w:rsidRPr="002E1905">
        <w:rPr>
          <w:color w:val="000000" w:themeColor="text1"/>
          <w:spacing w:val="-1"/>
        </w:rPr>
        <w:t>Tjänstekontraktet är frivilligt</w:t>
      </w:r>
    </w:p>
    <w:p w:rsidR="00F92CFC" w:rsidRPr="00BC5B0B" w:rsidRDefault="00F92CFC" w:rsidP="00F92CFC">
      <w:pPr>
        <w:spacing w:before="2" w:line="160" w:lineRule="exact"/>
        <w:rPr>
          <w:color w:val="FF0000"/>
          <w:sz w:val="16"/>
          <w:szCs w:val="16"/>
        </w:rPr>
      </w:pPr>
    </w:p>
    <w:p w:rsidR="00F92CFC" w:rsidRPr="00BC5B0B" w:rsidRDefault="00F92CFC" w:rsidP="00F92CFC">
      <w:pPr>
        <w:spacing w:line="200" w:lineRule="exact"/>
        <w:rPr>
          <w:color w:val="FF0000"/>
          <w:sz w:val="20"/>
          <w:szCs w:val="20"/>
        </w:rPr>
      </w:pPr>
    </w:p>
    <w:p w:rsidR="00F92CFC" w:rsidRPr="00866C77" w:rsidRDefault="00F92CFC" w:rsidP="00F92CFC">
      <w:pPr>
        <w:pStyle w:val="Rubrik2b"/>
      </w:pPr>
      <w:bookmarkStart w:id="2" w:name="_Toc368484520"/>
      <w:r w:rsidRPr="00866C77">
        <w:t>Version</w:t>
      </w:r>
      <w:bookmarkEnd w:id="2"/>
    </w:p>
    <w:p w:rsidR="00F92CFC" w:rsidRPr="00866C77" w:rsidRDefault="00F92CFC" w:rsidP="00F92CFC">
      <w:pPr>
        <w:spacing w:before="9" w:line="110" w:lineRule="exact"/>
        <w:rPr>
          <w:color w:val="000000" w:themeColor="text1"/>
          <w:sz w:val="11"/>
          <w:szCs w:val="11"/>
        </w:rPr>
      </w:pPr>
    </w:p>
    <w:p w:rsidR="00F92CFC" w:rsidRPr="00866C77" w:rsidRDefault="00BB7C17" w:rsidP="00F92CFC">
      <w:pPr>
        <w:pStyle w:val="Brdtext"/>
        <w:ind w:right="689"/>
        <w:rPr>
          <w:color w:val="000000" w:themeColor="text1"/>
        </w:rPr>
      </w:pPr>
      <w:r>
        <w:rPr>
          <w:color w:val="000000" w:themeColor="text1"/>
        </w:rPr>
        <w:t>1</w:t>
      </w:r>
      <w:r w:rsidR="00F92CFC" w:rsidRPr="00866C77">
        <w:rPr>
          <w:color w:val="000000" w:themeColor="text1"/>
        </w:rPr>
        <w:t>.0</w:t>
      </w:r>
      <w:r>
        <w:rPr>
          <w:color w:val="000000" w:themeColor="text1"/>
        </w:rPr>
        <w:t>?</w:t>
      </w:r>
    </w:p>
    <w:p w:rsidR="00F92CFC" w:rsidRPr="00BC5B0B" w:rsidRDefault="00F92CFC" w:rsidP="00F92CFC">
      <w:pPr>
        <w:spacing w:before="10" w:line="150" w:lineRule="exact"/>
        <w:rPr>
          <w:color w:val="FF0000"/>
          <w:sz w:val="15"/>
          <w:szCs w:val="15"/>
        </w:rPr>
      </w:pPr>
    </w:p>
    <w:p w:rsidR="00F92CFC" w:rsidRPr="00BC5B0B" w:rsidRDefault="00F92CFC" w:rsidP="00F92CFC">
      <w:pPr>
        <w:spacing w:line="200" w:lineRule="exact"/>
        <w:rPr>
          <w:color w:val="FF0000"/>
          <w:sz w:val="20"/>
          <w:szCs w:val="20"/>
        </w:rPr>
      </w:pPr>
    </w:p>
    <w:p w:rsidR="00F92CFC" w:rsidRPr="001C06B7" w:rsidRDefault="00F92CFC" w:rsidP="00F92CFC">
      <w:pPr>
        <w:pStyle w:val="Rubrik2b"/>
      </w:pPr>
      <w:bookmarkStart w:id="3" w:name="_Toc368484521"/>
      <w:r w:rsidRPr="001C06B7">
        <w:t>SLA-krav</w:t>
      </w:r>
      <w:bookmarkEnd w:id="3"/>
    </w:p>
    <w:p w:rsidR="00F92CFC" w:rsidRPr="001C06B7" w:rsidRDefault="00F92CFC" w:rsidP="00F92CFC">
      <w:pPr>
        <w:spacing w:before="9" w:line="110" w:lineRule="exact"/>
        <w:rPr>
          <w:color w:val="000000" w:themeColor="text1"/>
          <w:sz w:val="11"/>
          <w:szCs w:val="11"/>
        </w:rPr>
      </w:pPr>
    </w:p>
    <w:p w:rsidR="00F92CFC" w:rsidRPr="002A2A8D" w:rsidRDefault="00F92CFC" w:rsidP="00F92CFC">
      <w:pPr>
        <w:pStyle w:val="Brdtext"/>
        <w:ind w:right="150"/>
        <w:rPr>
          <w:spacing w:val="-1"/>
        </w:rPr>
      </w:pPr>
      <w:r w:rsidRPr="001C06B7">
        <w:rPr>
          <w:color w:val="000000" w:themeColor="text1"/>
          <w:spacing w:val="-1"/>
        </w:rPr>
        <w:lastRenderedPageBreak/>
        <w:t>Inga</w:t>
      </w:r>
      <w:r w:rsidRPr="002A2A8D">
        <w:rPr>
          <w:spacing w:val="-1"/>
        </w:rPr>
        <w:t xml:space="preserve"> specifika. Se generella SLA-krav.</w:t>
      </w:r>
    </w:p>
    <w:p w:rsidR="00F92CFC" w:rsidRPr="00527535" w:rsidRDefault="00F92CFC" w:rsidP="00F92CFC">
      <w:pPr>
        <w:pStyle w:val="Brdtext"/>
        <w:ind w:right="150"/>
        <w:rPr>
          <w:spacing w:val="-1"/>
        </w:rPr>
      </w:pPr>
    </w:p>
    <w:p w:rsidR="00E323DE" w:rsidRPr="00306B15" w:rsidRDefault="000A2790" w:rsidP="00306B15">
      <w:pPr>
        <w:pStyle w:val="Rubrik2b"/>
        <w:rPr>
          <w:color w:val="FF0000"/>
        </w:rPr>
      </w:pPr>
      <w:r>
        <w:t>MIM</w:t>
      </w:r>
    </w:p>
    <w:p w:rsidR="000A2790" w:rsidRPr="00630E4E" w:rsidRDefault="00630E4E" w:rsidP="00630E4E">
      <w:pPr>
        <w:spacing w:after="200" w:line="276" w:lineRule="auto"/>
        <w:ind w:left="792"/>
        <w:rPr>
          <w:rFonts w:ascii="Arial" w:eastAsia="Arial" w:hAnsi="Arial" w:cstheme="minorBidi"/>
          <w:b/>
          <w:bCs/>
          <w:lang w:eastAsia="en-US"/>
        </w:rPr>
      </w:pPr>
      <w:r w:rsidRPr="00630E4E">
        <w:t xml:space="preserve">Se separat </w:t>
      </w:r>
      <w:proofErr w:type="spellStart"/>
      <w:r w:rsidRPr="00630E4E">
        <w:t>pdf-fil</w:t>
      </w:r>
      <w:proofErr w:type="spellEnd"/>
      <w:r w:rsidRPr="00630E4E">
        <w:t>.</w:t>
      </w:r>
    </w:p>
    <w:p w:rsidR="000A2790" w:rsidRDefault="000A2790" w:rsidP="00E323DE">
      <w:pPr>
        <w:pStyle w:val="Rubrik2b"/>
        <w:numPr>
          <w:ilvl w:val="0"/>
          <w:numId w:val="0"/>
        </w:numPr>
        <w:ind w:left="792"/>
        <w:rPr>
          <w:color w:val="FF0000"/>
        </w:rPr>
      </w:pPr>
    </w:p>
    <w:p w:rsidR="00F92CFC" w:rsidRPr="00907C9B" w:rsidRDefault="000A2790" w:rsidP="00F92CFC">
      <w:pPr>
        <w:pStyle w:val="Rubrik2b"/>
        <w:rPr>
          <w:color w:val="FF0000"/>
        </w:rPr>
      </w:pPr>
      <w:r>
        <w:rPr>
          <w:color w:val="000000" w:themeColor="text1"/>
        </w:rPr>
        <w:t>Fältregler</w:t>
      </w:r>
    </w:p>
    <w:tbl>
      <w:tblPr>
        <w:tblStyle w:val="TableNormal3"/>
        <w:tblW w:w="14120" w:type="dxa"/>
        <w:tblInd w:w="203" w:type="dxa"/>
        <w:tblLayout w:type="fixed"/>
        <w:tblLook w:val="01E0" w:firstRow="1" w:lastRow="1" w:firstColumn="1" w:lastColumn="1" w:noHBand="0" w:noVBand="0"/>
      </w:tblPr>
      <w:tblGrid>
        <w:gridCol w:w="2780"/>
        <w:gridCol w:w="1701"/>
        <w:gridCol w:w="3969"/>
        <w:gridCol w:w="851"/>
        <w:gridCol w:w="4819"/>
      </w:tblGrid>
      <w:tr w:rsidR="00F92CFC" w:rsidRPr="00907C9B"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Pr="00907C9B" w:rsidRDefault="00F92CFC" w:rsidP="00E323DE">
            <w:pPr>
              <w:spacing w:line="226" w:lineRule="exact"/>
              <w:ind w:left="102"/>
              <w:rPr>
                <w:b/>
                <w:sz w:val="20"/>
                <w:szCs w:val="20"/>
              </w:rPr>
            </w:pPr>
            <w:proofErr w:type="spellStart"/>
            <w:r w:rsidRPr="00907C9B">
              <w:rPr>
                <w:b/>
                <w:sz w:val="20"/>
                <w:szCs w:val="20"/>
              </w:rPr>
              <w:t>Na</w:t>
            </w:r>
            <w:r w:rsidRPr="00907C9B">
              <w:rPr>
                <w:b/>
                <w:spacing w:val="-3"/>
                <w:sz w:val="20"/>
                <w:szCs w:val="20"/>
              </w:rPr>
              <w:t>m</w:t>
            </w:r>
            <w:r w:rsidRPr="00907C9B">
              <w:rPr>
                <w:b/>
                <w:sz w:val="20"/>
                <w:szCs w:val="20"/>
              </w:rPr>
              <w:t>n</w:t>
            </w:r>
            <w:proofErr w:type="spellEnd"/>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Pr="00907C9B" w:rsidRDefault="00F92CFC" w:rsidP="00E323DE">
            <w:pPr>
              <w:spacing w:line="226" w:lineRule="exact"/>
              <w:ind w:left="102"/>
              <w:rPr>
                <w:b/>
                <w:sz w:val="20"/>
                <w:szCs w:val="20"/>
              </w:rPr>
            </w:pPr>
            <w:proofErr w:type="spellStart"/>
            <w:r w:rsidRPr="00907C9B">
              <w:rPr>
                <w:b/>
                <w:sz w:val="20"/>
                <w:szCs w:val="20"/>
              </w:rPr>
              <w:t>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Pr="00907C9B" w:rsidRDefault="00F92CFC" w:rsidP="00E323DE">
            <w:pPr>
              <w:spacing w:line="226" w:lineRule="exact"/>
              <w:ind w:left="102"/>
              <w:rPr>
                <w:b/>
                <w:sz w:val="20"/>
                <w:szCs w:val="20"/>
              </w:rPr>
            </w:pPr>
            <w:proofErr w:type="spellStart"/>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roofErr w:type="spellEnd"/>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Pr="00907C9B" w:rsidRDefault="00F92CFC" w:rsidP="00E323DE">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rsidR="00F92CFC" w:rsidRPr="00907C9B" w:rsidRDefault="00F92CFC" w:rsidP="00E323DE">
            <w:pPr>
              <w:ind w:left="102"/>
              <w:rPr>
                <w:sz w:val="20"/>
                <w:szCs w:val="20"/>
              </w:rPr>
            </w:pPr>
            <w:proofErr w:type="spellStart"/>
            <w:r w:rsidRPr="00907C9B">
              <w:rPr>
                <w:b/>
                <w:sz w:val="20"/>
                <w:szCs w:val="20"/>
              </w:rPr>
              <w:t>n</w:t>
            </w:r>
            <w:r w:rsidRPr="00907C9B">
              <w:rPr>
                <w:b/>
                <w:spacing w:val="-1"/>
                <w:sz w:val="20"/>
                <w:szCs w:val="20"/>
              </w:rPr>
              <w:t>alitet</w:t>
            </w:r>
            <w:proofErr w:type="spellEnd"/>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E323DE" w:rsidP="00E323DE">
            <w:pPr>
              <w:spacing w:line="226" w:lineRule="exact"/>
              <w:ind w:left="101"/>
              <w:rPr>
                <w:b/>
                <w:sz w:val="20"/>
                <w:szCs w:val="20"/>
              </w:rPr>
            </w:pPr>
            <w:proofErr w:type="spellStart"/>
            <w:r>
              <w:rPr>
                <w:b/>
                <w:sz w:val="20"/>
                <w:szCs w:val="20"/>
              </w:rPr>
              <w:t>Kommentar</w:t>
            </w:r>
            <w:proofErr w:type="spellEnd"/>
            <w:r>
              <w:rPr>
                <w:b/>
                <w:sz w:val="20"/>
                <w:szCs w:val="20"/>
              </w:rPr>
              <w:t xml:space="preserve"> </w:t>
            </w:r>
            <w:proofErr w:type="spellStart"/>
            <w:r>
              <w:rPr>
                <w:b/>
                <w:sz w:val="20"/>
                <w:szCs w:val="20"/>
              </w:rPr>
              <w:t>från</w:t>
            </w:r>
            <w:proofErr w:type="spellEnd"/>
            <w:r>
              <w:rPr>
                <w:b/>
                <w:sz w:val="20"/>
                <w:szCs w:val="20"/>
              </w:rPr>
              <w:t xml:space="preserve"> </w:t>
            </w:r>
            <w:proofErr w:type="spellStart"/>
            <w:r>
              <w:rPr>
                <w:b/>
                <w:sz w:val="20"/>
                <w:szCs w:val="20"/>
              </w:rPr>
              <w:t>integratö</w:t>
            </w:r>
            <w:r w:rsidR="00F92CFC">
              <w:rPr>
                <w:b/>
                <w:sz w:val="20"/>
                <w:szCs w:val="20"/>
              </w:rPr>
              <w:t>r</w:t>
            </w:r>
            <w:proofErr w:type="spellEnd"/>
          </w:p>
          <w:p w:rsidR="00F92CFC" w:rsidRDefault="00F92CFC" w:rsidP="00E323DE">
            <w:pPr>
              <w:spacing w:line="226" w:lineRule="exact"/>
              <w:ind w:left="101"/>
              <w:rPr>
                <w:b/>
                <w:sz w:val="20"/>
                <w:szCs w:val="20"/>
              </w:rPr>
            </w:pPr>
            <w:proofErr w:type="spellStart"/>
            <w:r>
              <w:rPr>
                <w:b/>
                <w:sz w:val="20"/>
                <w:szCs w:val="20"/>
              </w:rPr>
              <w:t>Följsamhet</w:t>
            </w:r>
            <w:proofErr w:type="spellEnd"/>
            <w:r>
              <w:rPr>
                <w:b/>
                <w:sz w:val="20"/>
                <w:szCs w:val="20"/>
              </w:rPr>
              <w:t xml:space="preserve"> till information / </w:t>
            </w:r>
            <w:proofErr w:type="spellStart"/>
            <w:r>
              <w:rPr>
                <w:b/>
                <w:sz w:val="20"/>
                <w:szCs w:val="20"/>
              </w:rPr>
              <w:t>avvikelser</w:t>
            </w:r>
            <w:proofErr w:type="spellEnd"/>
          </w:p>
          <w:p w:rsidR="00F92CFC" w:rsidRPr="00F92CFC" w:rsidRDefault="00F92CFC" w:rsidP="00E323DE">
            <w:pPr>
              <w:spacing w:line="226" w:lineRule="exact"/>
              <w:ind w:left="101"/>
              <w:rPr>
                <w:b/>
                <w:sz w:val="20"/>
                <w:szCs w:val="20"/>
                <w:lang w:val="sv-SE"/>
              </w:rPr>
            </w:pPr>
            <w:r w:rsidRPr="00F92CFC">
              <w:rPr>
                <w:b/>
                <w:sz w:val="20"/>
                <w:szCs w:val="20"/>
                <w:lang w:val="sv-SE"/>
              </w:rPr>
              <w:t>Övrig information av vikt för användandet av kontraktet</w:t>
            </w:r>
            <w:r>
              <w:rPr>
                <w:b/>
                <w:sz w:val="20"/>
                <w:szCs w:val="20"/>
                <w:lang w:val="sv-SE"/>
              </w:rPr>
              <w:t>, så som utformning av beskrivning av information</w:t>
            </w:r>
          </w:p>
        </w:tc>
      </w:tr>
      <w:tr w:rsidR="00F92CFC" w:rsidRPr="00907C9B" w:rsidTr="009E1560">
        <w:trPr>
          <w:trHeight w:hRule="exact" w:val="240"/>
          <w:tblHeader/>
        </w:trPr>
        <w:tc>
          <w:tcPr>
            <w:tcW w:w="2780"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7" w:lineRule="exact"/>
              <w:ind w:left="102"/>
              <w:rPr>
                <w:b/>
                <w:sz w:val="20"/>
                <w:szCs w:val="20"/>
              </w:rPr>
            </w:pPr>
            <w:proofErr w:type="spellStart"/>
            <w:r w:rsidRPr="00907C9B">
              <w:rPr>
                <w:b/>
                <w:spacing w:val="-1"/>
                <w:sz w:val="20"/>
                <w:szCs w:val="20"/>
              </w:rPr>
              <w:t>Beg</w:t>
            </w:r>
            <w:r w:rsidRPr="00907C9B">
              <w:rPr>
                <w:b/>
                <w:sz w:val="20"/>
                <w:szCs w:val="20"/>
              </w:rPr>
              <w:t>ä</w:t>
            </w:r>
            <w:r w:rsidRPr="00907C9B">
              <w:rPr>
                <w:b/>
                <w:spacing w:val="-1"/>
                <w:sz w:val="20"/>
                <w:szCs w:val="20"/>
              </w:rPr>
              <w:t>ran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tc>
        <w:tc>
          <w:tcPr>
            <w:tcW w:w="3969"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tc>
        <w:tc>
          <w:tcPr>
            <w:tcW w:w="85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tc>
        <w:tc>
          <w:tcPr>
            <w:tcW w:w="4819"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tc>
      </w:tr>
      <w:tr w:rsidR="00F92CFC" w:rsidRPr="00907C9B" w:rsidTr="009E1560">
        <w:trPr>
          <w:trHeight w:hRule="exact" w:val="506"/>
          <w:tblHeader/>
        </w:trPr>
        <w:tc>
          <w:tcPr>
            <w:tcW w:w="2780"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F92CFC" w:rsidRPr="00F92CFC" w:rsidRDefault="00F92CFC" w:rsidP="000A2790">
            <w:pPr>
              <w:spacing w:line="226" w:lineRule="exact"/>
              <w:ind w:left="102"/>
              <w:rPr>
                <w:spacing w:val="-1"/>
                <w:sz w:val="20"/>
                <w:szCs w:val="20"/>
                <w:lang w:val="sv-SE"/>
              </w:rPr>
            </w:pPr>
            <w:r w:rsidRPr="00F92CFC">
              <w:rPr>
                <w:spacing w:val="-1"/>
                <w:sz w:val="20"/>
                <w:szCs w:val="20"/>
                <w:lang w:val="sv-SE"/>
              </w:rPr>
              <w:t xml:space="preserve">Filtrering på PDL-enhet vilket motsvarar </w:t>
            </w:r>
            <w:proofErr w:type="spellStart"/>
            <w:r w:rsidRPr="00F92CFC">
              <w:rPr>
                <w:spacing w:val="-1"/>
                <w:sz w:val="20"/>
                <w:szCs w:val="20"/>
                <w:lang w:val="sv-SE"/>
              </w:rPr>
              <w:t>careUnitHSA</w:t>
            </w:r>
            <w:r w:rsidR="000A2790">
              <w:rPr>
                <w:spacing w:val="-1"/>
                <w:sz w:val="20"/>
                <w:szCs w:val="20"/>
                <w:lang w:val="sv-SE"/>
              </w:rPr>
              <w:t>I</w:t>
            </w:r>
            <w:r w:rsidRPr="00F92CFC">
              <w:rPr>
                <w:spacing w:val="-1"/>
                <w:sz w:val="20"/>
                <w:szCs w:val="20"/>
                <w:lang w:val="sv-SE"/>
              </w:rPr>
              <w:t>d</w:t>
            </w:r>
            <w:proofErr w:type="spellEnd"/>
            <w:r w:rsidRPr="00F92CFC">
              <w:rPr>
                <w:spacing w:val="-1"/>
                <w:sz w:val="20"/>
                <w:szCs w:val="20"/>
                <w:lang w:val="sv-SE"/>
              </w:rPr>
              <w:t xml:space="preserve"> i </w:t>
            </w:r>
            <w:proofErr w:type="spellStart"/>
            <w:r w:rsidR="000A2790">
              <w:rPr>
                <w:spacing w:val="-1"/>
                <w:sz w:val="20"/>
                <w:szCs w:val="20"/>
                <w:lang w:val="sv-SE"/>
              </w:rPr>
              <w:t>healthcareProfessional</w:t>
            </w:r>
            <w:r w:rsidRPr="00F92CFC">
              <w:rPr>
                <w:spacing w:val="-1"/>
                <w:sz w:val="20"/>
                <w:szCs w:val="20"/>
                <w:lang w:val="sv-SE"/>
              </w:rPr>
              <w:t>Type</w:t>
            </w:r>
            <w:proofErr w:type="spellEnd"/>
            <w:r w:rsidRPr="00F92CFC">
              <w:rPr>
                <w:spacing w:val="-1"/>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rsidR="00F92CFC" w:rsidRPr="00907C9B" w:rsidRDefault="00F92CFC" w:rsidP="00E323DE">
            <w:pPr>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rsidR="00F92CFC" w:rsidRDefault="00F92CFC" w:rsidP="00E323DE">
            <w:pPr>
              <w:spacing w:line="229" w:lineRule="exact"/>
              <w:ind w:left="102"/>
              <w:rPr>
                <w:sz w:val="20"/>
                <w:szCs w:val="20"/>
              </w:rPr>
            </w:pPr>
          </w:p>
        </w:tc>
      </w:tr>
      <w:tr w:rsidR="00F92CFC" w:rsidRPr="00907C9B" w:rsidTr="009E1560">
        <w:trPr>
          <w:trHeight w:hRule="exact" w:val="2571"/>
          <w:tblHeader/>
        </w:trPr>
        <w:tc>
          <w:tcPr>
            <w:tcW w:w="2780"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spacing w:val="-1"/>
                <w:sz w:val="20"/>
                <w:szCs w:val="20"/>
              </w:rPr>
            </w:pPr>
            <w:proofErr w:type="spellStart"/>
            <w:r>
              <w:rPr>
                <w:spacing w:val="-1"/>
                <w:sz w:val="20"/>
                <w:szCs w:val="20"/>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F92CFC" w:rsidRPr="00F92CFC" w:rsidRDefault="00F92CFC" w:rsidP="00E323DE">
            <w:pPr>
              <w:spacing w:line="226" w:lineRule="exact"/>
              <w:ind w:left="102"/>
              <w:rPr>
                <w:spacing w:val="-1"/>
                <w:sz w:val="20"/>
                <w:szCs w:val="20"/>
                <w:lang w:val="sv-SE"/>
              </w:rPr>
            </w:pPr>
            <w:r w:rsidRPr="00F92CFC">
              <w:rPr>
                <w:spacing w:val="-1"/>
                <w:sz w:val="20"/>
                <w:szCs w:val="20"/>
                <w:lang w:val="sv-SE"/>
              </w:rPr>
              <w:t xml:space="preserve">Id för patienten. </w:t>
            </w:r>
            <w:r w:rsidRPr="00F92CFC">
              <w:rPr>
                <w:spacing w:val="-1"/>
                <w:sz w:val="20"/>
                <w:szCs w:val="20"/>
                <w:lang w:val="sv-SE"/>
              </w:rPr>
              <w:br/>
            </w:r>
            <w:proofErr w:type="spellStart"/>
            <w:proofErr w:type="gramStart"/>
            <w:r w:rsidRPr="00F92CFC">
              <w:rPr>
                <w:spacing w:val="-1"/>
                <w:sz w:val="20"/>
                <w:szCs w:val="20"/>
                <w:lang w:val="sv-SE"/>
              </w:rPr>
              <w:t>value</w:t>
            </w:r>
            <w:proofErr w:type="spellEnd"/>
            <w:r w:rsidRPr="00F92CFC">
              <w:rPr>
                <w:spacing w:val="-1"/>
                <w:sz w:val="20"/>
                <w:szCs w:val="20"/>
                <w:lang w:val="sv-SE"/>
              </w:rPr>
              <w:t xml:space="preserve"> sätts till patientens identifierare.</w:t>
            </w:r>
            <w:proofErr w:type="gramEnd"/>
            <w:r w:rsidRPr="00F92CFC">
              <w:rPr>
                <w:spacing w:val="-1"/>
                <w:sz w:val="20"/>
                <w:szCs w:val="20"/>
                <w:lang w:val="sv-SE"/>
              </w:rPr>
              <w:t xml:space="preserve"> Anges med 12 tecken utan avskiljare.</w:t>
            </w:r>
            <w:r w:rsidRPr="00F92CFC">
              <w:rPr>
                <w:spacing w:val="-1"/>
                <w:sz w:val="20"/>
                <w:szCs w:val="20"/>
                <w:lang w:val="sv-SE"/>
              </w:rPr>
              <w:br/>
            </w:r>
            <w:proofErr w:type="spellStart"/>
            <w:r w:rsidRPr="00F92CFC">
              <w:rPr>
                <w:spacing w:val="-1"/>
                <w:sz w:val="20"/>
                <w:szCs w:val="20"/>
                <w:lang w:val="sv-SE"/>
              </w:rPr>
              <w:t>Type</w:t>
            </w:r>
            <w:proofErr w:type="spellEnd"/>
            <w:r w:rsidRPr="00F92CFC">
              <w:rPr>
                <w:spacing w:val="-1"/>
                <w:sz w:val="20"/>
                <w:szCs w:val="20"/>
                <w:lang w:val="sv-SE"/>
              </w:rPr>
              <w:t xml:space="preserve"> sätts till OID för typ av identifierare. </w:t>
            </w:r>
            <w:r w:rsidRPr="00F92CFC">
              <w:rPr>
                <w:spacing w:val="-1"/>
                <w:sz w:val="20"/>
                <w:szCs w:val="20"/>
                <w:lang w:val="sv-SE"/>
              </w:rPr>
              <w:br/>
              <w:t>För personnummer ska Skatteverkets personnummer (1.2.752.129.2.1.3.1).</w:t>
            </w:r>
            <w:r w:rsidRPr="00F92CFC">
              <w:rPr>
                <w:spacing w:val="-1"/>
                <w:sz w:val="20"/>
                <w:szCs w:val="20"/>
                <w:lang w:val="sv-SE"/>
              </w:rPr>
              <w:br/>
              <w:t>För samordningsnummer ska Skatteverkets samordningsnummer (1.2.752.129.2.1.3.3).</w:t>
            </w:r>
            <w:r w:rsidRPr="00F92CFC">
              <w:rPr>
                <w:spacing w:val="-1"/>
                <w:sz w:val="20"/>
                <w:szCs w:val="20"/>
                <w:lang w:val="sv-SE"/>
              </w:rPr>
              <w:br/>
              <w:t>För reservnummer används lokalt definierade reservnummet, exempelvis SLL reservnummer (1.2.752.</w:t>
            </w:r>
            <w:proofErr w:type="gramStart"/>
            <w:r w:rsidRPr="00F92CFC">
              <w:rPr>
                <w:spacing w:val="-1"/>
                <w:sz w:val="20"/>
                <w:szCs w:val="20"/>
                <w:lang w:val="sv-SE"/>
              </w:rPr>
              <w:t>97.3.1</w:t>
            </w:r>
            <w:proofErr w:type="gramEnd"/>
            <w:r w:rsidRPr="00F92CFC">
              <w:rPr>
                <w:spacing w:val="-1"/>
                <w:sz w:val="20"/>
                <w:szCs w:val="20"/>
                <w:lang w:val="sv-SE"/>
              </w:rPr>
              <w:t>.3)</w:t>
            </w:r>
          </w:p>
        </w:tc>
        <w:tc>
          <w:tcPr>
            <w:tcW w:w="85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rPr>
                <w:sz w:val="20"/>
                <w:szCs w:val="20"/>
              </w:rPr>
            </w:pPr>
          </w:p>
        </w:tc>
      </w:tr>
      <w:tr w:rsidR="00F92CFC" w:rsidRPr="00907C9B" w:rsidTr="009E1560">
        <w:trPr>
          <w:trHeight w:hRule="exact" w:val="2000"/>
          <w:tblHeader/>
        </w:trPr>
        <w:tc>
          <w:tcPr>
            <w:tcW w:w="2780"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sz w:val="20"/>
                <w:szCs w:val="20"/>
              </w:rPr>
            </w:pPr>
            <w:proofErr w:type="spellStart"/>
            <w:r w:rsidRPr="00907C9B">
              <w:rPr>
                <w:sz w:val="20"/>
                <w:szCs w:val="20"/>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F92CFC" w:rsidRPr="00F92CFC" w:rsidRDefault="00F92CFC" w:rsidP="00E323DE">
            <w:pPr>
              <w:spacing w:line="229" w:lineRule="exact"/>
              <w:ind w:left="102"/>
              <w:rPr>
                <w:sz w:val="20"/>
                <w:szCs w:val="20"/>
                <w:lang w:val="sv-SE"/>
              </w:rPr>
            </w:pPr>
            <w:r w:rsidRPr="00F92CFC">
              <w:rPr>
                <w:spacing w:val="-1"/>
                <w:sz w:val="20"/>
                <w:szCs w:val="20"/>
                <w:lang w:val="sv-SE"/>
              </w:rPr>
              <w:t xml:space="preserve">Begränsning av sökningen i tid, vilket innebär att endast svar returneras där det finns i en tidpunkt angiven i någon av i svaret ingående </w:t>
            </w:r>
            <w:proofErr w:type="spellStart"/>
            <w:r w:rsidRPr="00F92CFC">
              <w:rPr>
                <w:spacing w:val="-1"/>
                <w:sz w:val="20"/>
                <w:szCs w:val="20"/>
                <w:lang w:val="sv-SE"/>
              </w:rPr>
              <w:t>analysis</w:t>
            </w:r>
            <w:proofErr w:type="spellEnd"/>
            <w:r w:rsidRPr="00F92CFC">
              <w:rPr>
                <w:spacing w:val="-1"/>
                <w:sz w:val="20"/>
                <w:szCs w:val="20"/>
                <w:lang w:val="sv-SE"/>
              </w:rPr>
              <w:t>/</w:t>
            </w:r>
            <w:proofErr w:type="spellStart"/>
            <w:r w:rsidRPr="00F92CFC">
              <w:rPr>
                <w:spacing w:val="-1"/>
                <w:sz w:val="20"/>
                <w:szCs w:val="20"/>
                <w:lang w:val="sv-SE"/>
              </w:rPr>
              <w:t>analysisTime</w:t>
            </w:r>
            <w:proofErr w:type="spellEnd"/>
            <w:r w:rsidRPr="00F92CFC">
              <w:rPr>
                <w:spacing w:val="-1"/>
                <w:sz w:val="20"/>
                <w:szCs w:val="20"/>
                <w:lang w:val="sv-SE"/>
              </w:rPr>
              <w:t xml:space="preserve">, eller om sådan tid </w:t>
            </w:r>
            <w:proofErr w:type="gramStart"/>
            <w:r w:rsidRPr="00F92CFC">
              <w:rPr>
                <w:spacing w:val="-1"/>
                <w:sz w:val="20"/>
                <w:szCs w:val="20"/>
                <w:lang w:val="sv-SE"/>
              </w:rPr>
              <w:t>ej</w:t>
            </w:r>
            <w:proofErr w:type="gramEnd"/>
            <w:r w:rsidRPr="00F92CFC">
              <w:rPr>
                <w:spacing w:val="-1"/>
                <w:sz w:val="20"/>
                <w:szCs w:val="20"/>
                <w:lang w:val="sv-SE"/>
              </w:rPr>
              <w:t xml:space="preserve"> finns i svaret (beroende på att det inte inkluderar analyssvar) tidpunkten angiven i </w:t>
            </w:r>
            <w:proofErr w:type="spellStart"/>
            <w:r w:rsidRPr="00F92CFC">
              <w:rPr>
                <w:spacing w:val="-1"/>
                <w:sz w:val="20"/>
                <w:szCs w:val="20"/>
                <w:lang w:val="sv-SE"/>
              </w:rPr>
              <w:t>documentTime</w:t>
            </w:r>
            <w:proofErr w:type="spellEnd"/>
            <w:r w:rsidRPr="00F92CFC">
              <w:rPr>
                <w:spacing w:val="-1"/>
                <w:sz w:val="20"/>
                <w:szCs w:val="20"/>
                <w:lang w:val="sv-SE"/>
              </w:rPr>
              <w:t xml:space="preserve">, som </w:t>
            </w:r>
            <w:proofErr w:type="spellStart"/>
            <w:r w:rsidRPr="00F92CFC">
              <w:rPr>
                <w:spacing w:val="-1"/>
                <w:sz w:val="20"/>
                <w:szCs w:val="20"/>
                <w:lang w:val="sv-SE"/>
              </w:rPr>
              <w:t>liger</w:t>
            </w:r>
            <w:proofErr w:type="spellEnd"/>
            <w:r w:rsidRPr="00F92CFC">
              <w:rPr>
                <w:spacing w:val="-1"/>
                <w:sz w:val="20"/>
                <w:szCs w:val="20"/>
                <w:lang w:val="sv-SE"/>
              </w:rPr>
              <w:t xml:space="preserve"> helt eller delvis inom det sökta tidsintervallet.</w:t>
            </w:r>
          </w:p>
        </w:tc>
        <w:tc>
          <w:tcPr>
            <w:tcW w:w="85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rPr>
                <w:sz w:val="20"/>
                <w:szCs w:val="20"/>
              </w:rPr>
            </w:pPr>
            <w:r w:rsidRPr="00907C9B">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rPr>
                <w:sz w:val="20"/>
                <w:szCs w:val="20"/>
              </w:rPr>
            </w:pPr>
          </w:p>
        </w:tc>
      </w:tr>
      <w:tr w:rsidR="00F92CFC" w:rsidRPr="00907C9B"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z w:val="20"/>
                <w:szCs w:val="20"/>
                <w:lang w:val="sv-SE"/>
              </w:rPr>
            </w:pPr>
            <w:proofErr w:type="gramStart"/>
            <w:r w:rsidRPr="000A2790">
              <w:rPr>
                <w:sz w:val="20"/>
                <w:szCs w:val="20"/>
                <w:lang w:val="sv-SE"/>
              </w:rPr>
              <w:t>.</w:t>
            </w:r>
            <w:r w:rsidR="000A2790" w:rsidRPr="000A2790">
              <w:rPr>
                <w:sz w:val="20"/>
                <w:szCs w:val="20"/>
                <w:lang w:val="sv-SE"/>
              </w:rPr>
              <w:t>.</w:t>
            </w:r>
            <w:proofErr w:type="gramEnd"/>
            <w:r w:rsidR="000A2790">
              <w:rPr>
                <w:sz w:val="20"/>
                <w:szCs w:val="20"/>
                <w:lang w:val="sv-SE"/>
              </w:rPr>
              <w:t>/</w:t>
            </w:r>
            <w:r w:rsidRPr="000A2790">
              <w:rPr>
                <w:sz w:val="20"/>
                <w:szCs w:val="20"/>
                <w:lang w:val="sv-SE"/>
              </w:rPr>
              <w:t>start</w:t>
            </w:r>
          </w:p>
        </w:tc>
        <w:tc>
          <w:tcPr>
            <w:tcW w:w="1701"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pacing w:val="-1"/>
                <w:sz w:val="20"/>
                <w:szCs w:val="20"/>
                <w:lang w:val="sv-SE"/>
              </w:rPr>
            </w:pPr>
            <w:r w:rsidRPr="000A2790">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F92CFC" w:rsidRPr="000A2790" w:rsidRDefault="00F92CFC" w:rsidP="000A2790">
            <w:pPr>
              <w:spacing w:line="226" w:lineRule="exact"/>
              <w:ind w:left="102"/>
              <w:rPr>
                <w:sz w:val="20"/>
                <w:szCs w:val="20"/>
                <w:lang w:val="sv-SE"/>
              </w:rPr>
            </w:pPr>
            <w:r w:rsidRPr="000A2790">
              <w:rPr>
                <w:spacing w:val="-1"/>
                <w:sz w:val="20"/>
                <w:szCs w:val="20"/>
                <w:lang w:val="sv-SE"/>
              </w:rPr>
              <w:t xml:space="preserve">Startdatum. Format </w:t>
            </w:r>
            <w:r w:rsidR="000A2790">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9" w:lineRule="exact"/>
              <w:ind w:left="102"/>
              <w:rPr>
                <w:sz w:val="20"/>
                <w:szCs w:val="20"/>
                <w:lang w:val="sv-SE"/>
              </w:rPr>
            </w:pPr>
            <w:r w:rsidRPr="000A2790">
              <w:rPr>
                <w:sz w:val="20"/>
                <w:szCs w:val="20"/>
                <w:lang w:val="sv-SE"/>
              </w:rPr>
              <w:t>1</w:t>
            </w:r>
            <w:proofErr w:type="gramStart"/>
            <w:r w:rsidRPr="000A2790">
              <w:rPr>
                <w:sz w:val="20"/>
                <w:szCs w:val="20"/>
                <w:lang w:val="sv-SE"/>
              </w:rPr>
              <w:t>..</w:t>
            </w:r>
            <w:proofErr w:type="gramEnd"/>
            <w:r w:rsidRPr="000A2790">
              <w:rPr>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9" w:lineRule="exact"/>
              <w:ind w:left="102"/>
              <w:rPr>
                <w:sz w:val="20"/>
                <w:szCs w:val="20"/>
                <w:lang w:val="sv-SE"/>
              </w:rPr>
            </w:pPr>
          </w:p>
        </w:tc>
      </w:tr>
      <w:tr w:rsidR="00F92CFC" w:rsidRPr="00907C9B"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z w:val="20"/>
                <w:szCs w:val="20"/>
                <w:lang w:val="sv-SE"/>
              </w:rPr>
            </w:pPr>
            <w:proofErr w:type="gramStart"/>
            <w:r w:rsidRPr="000A2790">
              <w:rPr>
                <w:sz w:val="20"/>
                <w:szCs w:val="20"/>
                <w:lang w:val="sv-SE"/>
              </w:rPr>
              <w:t>.</w:t>
            </w:r>
            <w:r w:rsidR="000A2790">
              <w:rPr>
                <w:sz w:val="20"/>
                <w:szCs w:val="20"/>
                <w:lang w:val="sv-SE"/>
              </w:rPr>
              <w:t>.</w:t>
            </w:r>
            <w:proofErr w:type="gramEnd"/>
            <w:r w:rsidR="000A2790">
              <w:rPr>
                <w:sz w:val="20"/>
                <w:szCs w:val="20"/>
                <w:lang w:val="sv-SE"/>
              </w:rPr>
              <w:t>/</w:t>
            </w:r>
            <w:r w:rsidRPr="000A2790">
              <w:rPr>
                <w:sz w:val="20"/>
                <w:szCs w:val="20"/>
                <w:lang w:val="sv-SE"/>
              </w:rPr>
              <w:t>end</w:t>
            </w:r>
          </w:p>
        </w:tc>
        <w:tc>
          <w:tcPr>
            <w:tcW w:w="1701"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pacing w:val="-1"/>
                <w:sz w:val="20"/>
                <w:szCs w:val="20"/>
                <w:lang w:val="sv-SE"/>
              </w:rPr>
            </w:pPr>
            <w:r w:rsidRPr="000A2790">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F92CFC" w:rsidRPr="000A2790" w:rsidRDefault="00F92CFC" w:rsidP="000A2790">
            <w:pPr>
              <w:spacing w:line="226" w:lineRule="exact"/>
              <w:ind w:left="102"/>
              <w:rPr>
                <w:sz w:val="20"/>
                <w:szCs w:val="20"/>
                <w:lang w:val="sv-SE"/>
              </w:rPr>
            </w:pPr>
            <w:r w:rsidRPr="000A2790">
              <w:rPr>
                <w:spacing w:val="-1"/>
                <w:sz w:val="20"/>
                <w:szCs w:val="20"/>
                <w:lang w:val="sv-SE"/>
              </w:rPr>
              <w:t xml:space="preserve">Slutdatum. Format </w:t>
            </w:r>
            <w:r w:rsidR="000A2790">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9" w:lineRule="exact"/>
              <w:ind w:left="102"/>
              <w:rPr>
                <w:sz w:val="20"/>
                <w:szCs w:val="20"/>
                <w:lang w:val="sv-SE"/>
              </w:rPr>
            </w:pPr>
            <w:r w:rsidRPr="000A2790">
              <w:rPr>
                <w:sz w:val="20"/>
                <w:szCs w:val="20"/>
                <w:lang w:val="sv-SE"/>
              </w:rPr>
              <w:t>1</w:t>
            </w:r>
            <w:proofErr w:type="gramStart"/>
            <w:r w:rsidRPr="000A2790">
              <w:rPr>
                <w:sz w:val="20"/>
                <w:szCs w:val="20"/>
                <w:lang w:val="sv-SE"/>
              </w:rPr>
              <w:t>..</w:t>
            </w:r>
            <w:proofErr w:type="gramEnd"/>
            <w:r w:rsidRPr="000A2790">
              <w:rPr>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9" w:lineRule="exact"/>
              <w:ind w:left="102"/>
              <w:rPr>
                <w:sz w:val="20"/>
                <w:szCs w:val="20"/>
                <w:lang w:val="sv-SE"/>
              </w:rPr>
            </w:pPr>
          </w:p>
        </w:tc>
      </w:tr>
      <w:tr w:rsidR="00F92CFC" w:rsidRPr="00907C9B" w:rsidTr="009E1560">
        <w:trPr>
          <w:trHeight w:hRule="exact" w:val="710"/>
          <w:tblHeader/>
        </w:trPr>
        <w:tc>
          <w:tcPr>
            <w:tcW w:w="2780"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z w:val="20"/>
                <w:szCs w:val="20"/>
                <w:lang w:val="sv-SE"/>
              </w:rPr>
            </w:pPr>
            <w:proofErr w:type="spellStart"/>
            <w:r w:rsidRPr="000A2790">
              <w:rPr>
                <w:sz w:val="20"/>
                <w:szCs w:val="20"/>
                <w:lang w:val="sv-SE"/>
              </w:rPr>
              <w:t>sourceSystemHSAId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0A2790" w:rsidRDefault="00F92CFC" w:rsidP="00E323DE">
            <w:pPr>
              <w:spacing w:line="226" w:lineRule="exact"/>
              <w:ind w:left="102"/>
              <w:rPr>
                <w:spacing w:val="-1"/>
                <w:sz w:val="20"/>
                <w:szCs w:val="20"/>
                <w:lang w:val="sv-SE"/>
              </w:rPr>
            </w:pPr>
            <w:proofErr w:type="spellStart"/>
            <w:r w:rsidRPr="000A2790">
              <w:rPr>
                <w:spacing w:val="-1"/>
                <w:sz w:val="20"/>
                <w:szCs w:val="20"/>
                <w:lang w:val="sv-SE"/>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F92CFC" w:rsidRPr="00F92CFC" w:rsidRDefault="00F92CFC" w:rsidP="00E323DE">
            <w:pPr>
              <w:spacing w:line="226" w:lineRule="exact"/>
              <w:ind w:left="102"/>
              <w:rPr>
                <w:sz w:val="20"/>
                <w:szCs w:val="20"/>
                <w:lang w:val="sv-SE"/>
              </w:rPr>
            </w:pPr>
            <w:r w:rsidRPr="00F92CFC">
              <w:rPr>
                <w:sz w:val="20"/>
                <w:szCs w:val="20"/>
                <w:lang w:val="sv-SE"/>
              </w:rPr>
              <w:t xml:space="preserve">Begränsar sökningen till dokument som är skapade i angivet system. </w:t>
            </w:r>
          </w:p>
          <w:p w:rsidR="00F92CFC" w:rsidRPr="00F92CFC" w:rsidRDefault="00F92CFC" w:rsidP="00E323DE">
            <w:pPr>
              <w:spacing w:line="226" w:lineRule="exact"/>
              <w:ind w:left="102"/>
              <w:rPr>
                <w:sz w:val="20"/>
                <w:szCs w:val="20"/>
                <w:lang w:val="sv-SE"/>
              </w:rPr>
            </w:pPr>
          </w:p>
          <w:p w:rsidR="00F92CFC" w:rsidRPr="00F92CFC" w:rsidRDefault="00F92CFC" w:rsidP="00E323DE">
            <w:pPr>
              <w:spacing w:line="226" w:lineRule="exact"/>
              <w:ind w:left="102"/>
              <w:rPr>
                <w:sz w:val="20"/>
                <w:szCs w:val="20"/>
                <w:lang w:val="sv-SE"/>
              </w:rPr>
            </w:pPr>
            <w:r w:rsidRPr="00F92CFC">
              <w:rPr>
                <w:sz w:val="20"/>
                <w:szCs w:val="20"/>
                <w:lang w:val="sv-SE"/>
              </w:rPr>
              <w:t xml:space="preserve">Värdet på detta fält måste överensstämma med värdet på </w:t>
            </w:r>
            <w:proofErr w:type="spellStart"/>
            <w:r w:rsidRPr="00F92CFC">
              <w:rPr>
                <w:sz w:val="20"/>
                <w:szCs w:val="20"/>
                <w:lang w:val="sv-SE"/>
              </w:rPr>
              <w:t>logicalAddress</w:t>
            </w:r>
            <w:proofErr w:type="spellEnd"/>
            <w:r w:rsidRPr="00F92CFC">
              <w:rPr>
                <w:sz w:val="20"/>
                <w:szCs w:val="20"/>
                <w:lang w:val="sv-SE"/>
              </w:rPr>
              <w:t xml:space="preserve"> i anropets tekniska </w:t>
            </w:r>
            <w:proofErr w:type="spellStart"/>
            <w:r w:rsidRPr="00F92CFC">
              <w:rPr>
                <w:sz w:val="20"/>
                <w:szCs w:val="20"/>
                <w:lang w:val="sv-SE"/>
              </w:rPr>
              <w:t>kuvertering</w:t>
            </w:r>
            <w:proofErr w:type="spellEnd"/>
            <w:r w:rsidRPr="00F92CFC">
              <w:rPr>
                <w:sz w:val="20"/>
                <w:szCs w:val="20"/>
                <w:lang w:val="sv-SE"/>
              </w:rPr>
              <w:t xml:space="preserve"> (ex. SOAP-</w:t>
            </w:r>
            <w:proofErr w:type="spellStart"/>
            <w:r w:rsidRPr="00F92CFC">
              <w:rPr>
                <w:sz w:val="20"/>
                <w:szCs w:val="20"/>
                <w:lang w:val="sv-SE"/>
              </w:rPr>
              <w:t>header</w:t>
            </w:r>
            <w:proofErr w:type="spellEnd"/>
            <w:r w:rsidRPr="00F92CFC">
              <w:rPr>
                <w:sz w:val="20"/>
                <w:szCs w:val="20"/>
                <w:lang w:val="sv-SE"/>
              </w:rPr>
              <w:t>).</w:t>
            </w:r>
          </w:p>
          <w:p w:rsidR="00F92CFC" w:rsidRPr="00F92CFC" w:rsidRDefault="00F92CFC" w:rsidP="00E323DE">
            <w:pPr>
              <w:spacing w:line="226" w:lineRule="exact"/>
              <w:ind w:left="102"/>
              <w:rPr>
                <w:spacing w:val="-1"/>
                <w:sz w:val="20"/>
                <w:szCs w:val="20"/>
                <w:lang w:val="sv-SE"/>
              </w:rPr>
            </w:pPr>
          </w:p>
          <w:p w:rsidR="00F92CFC" w:rsidRPr="00F92CFC" w:rsidRDefault="00F92CFC" w:rsidP="00E323DE">
            <w:pPr>
              <w:spacing w:line="226" w:lineRule="exact"/>
              <w:ind w:left="102"/>
              <w:rPr>
                <w:sz w:val="20"/>
                <w:szCs w:val="20"/>
                <w:lang w:val="sv-SE"/>
              </w:rPr>
            </w:pPr>
            <w:r w:rsidRPr="00F92CFC">
              <w:rPr>
                <w:sz w:val="20"/>
                <w:szCs w:val="20"/>
                <w:lang w:val="sv-SE"/>
              </w:rPr>
              <w:t>Det innebär i praktiken att aggregerande tjänster inte används när detta fält anges.</w:t>
            </w:r>
          </w:p>
          <w:p w:rsidR="00F92CFC" w:rsidRPr="00F92CFC" w:rsidRDefault="00F92CFC" w:rsidP="00E323DE">
            <w:pPr>
              <w:spacing w:line="226" w:lineRule="exact"/>
              <w:ind w:left="102"/>
              <w:rPr>
                <w:sz w:val="20"/>
                <w:szCs w:val="20"/>
                <w:lang w:val="sv-SE"/>
              </w:rPr>
            </w:pPr>
          </w:p>
          <w:p w:rsidR="00F92CFC" w:rsidRPr="00F92CFC" w:rsidRDefault="00F92CFC" w:rsidP="00E323DE">
            <w:pPr>
              <w:spacing w:line="229" w:lineRule="exact"/>
              <w:ind w:left="102"/>
              <w:rPr>
                <w:sz w:val="20"/>
                <w:szCs w:val="20"/>
                <w:lang w:val="sv-SE"/>
              </w:rPr>
            </w:pPr>
            <w:r w:rsidRPr="00F92CFC">
              <w:rPr>
                <w:sz w:val="20"/>
                <w:szCs w:val="20"/>
                <w:lang w:val="sv-SE"/>
              </w:rPr>
              <w:t xml:space="preserve">Fältet är tvingande om </w:t>
            </w:r>
            <w:proofErr w:type="spellStart"/>
            <w:r w:rsidRPr="00F92CFC">
              <w:rPr>
                <w:sz w:val="20"/>
                <w:szCs w:val="20"/>
                <w:lang w:val="sv-SE"/>
              </w:rPr>
              <w:t>careContactId</w:t>
            </w:r>
            <w:proofErr w:type="spellEnd"/>
            <w:r w:rsidRPr="00F92CFC">
              <w:rPr>
                <w:sz w:val="20"/>
                <w:szCs w:val="20"/>
                <w:lang w:val="sv-SE"/>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rsidR="00F92CFC" w:rsidRPr="005F1D2D" w:rsidRDefault="00F92CFC" w:rsidP="00E323DE">
            <w:pPr>
              <w:spacing w:line="229" w:lineRule="exact"/>
              <w:ind w:left="102"/>
              <w:rPr>
                <w:sz w:val="20"/>
                <w:szCs w:val="20"/>
              </w:rPr>
            </w:pPr>
            <w:r w:rsidRPr="005F1D2D">
              <w:rPr>
                <w:sz w:val="20"/>
                <w:szCs w:val="20"/>
              </w:rPr>
              <w:t>0..1</w:t>
            </w:r>
          </w:p>
          <w:p w:rsidR="00F92CFC" w:rsidRPr="005F1D2D" w:rsidRDefault="00F92CFC" w:rsidP="00E323DE">
            <w:pPr>
              <w:spacing w:line="229" w:lineRule="exact"/>
              <w:ind w:left="102"/>
              <w:rPr>
                <w:sz w:val="20"/>
                <w:szCs w:val="20"/>
              </w:rPr>
            </w:pPr>
          </w:p>
          <w:p w:rsidR="00F92CFC" w:rsidRPr="005F1D2D" w:rsidRDefault="00F92CFC" w:rsidP="00E323DE">
            <w:pPr>
              <w:spacing w:line="229" w:lineRule="exact"/>
              <w:ind w:left="102"/>
              <w:rPr>
                <w:sz w:val="20"/>
                <w:szCs w:val="20"/>
              </w:rPr>
            </w:pPr>
          </w:p>
          <w:p w:rsidR="00F92CFC" w:rsidRPr="00907C9B" w:rsidRDefault="00F92CFC"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rsidR="00F92CFC" w:rsidRPr="005F1D2D" w:rsidRDefault="00F92CFC" w:rsidP="00E323DE">
            <w:pPr>
              <w:spacing w:line="229" w:lineRule="exact"/>
              <w:ind w:left="102"/>
              <w:rPr>
                <w:sz w:val="20"/>
                <w:szCs w:val="20"/>
              </w:rPr>
            </w:pPr>
          </w:p>
        </w:tc>
      </w:tr>
      <w:tr w:rsidR="00F92CFC" w:rsidRPr="00907C9B" w:rsidTr="009E1560">
        <w:trPr>
          <w:trHeight w:hRule="exact" w:val="978"/>
          <w:tblHeader/>
        </w:trPr>
        <w:tc>
          <w:tcPr>
            <w:tcW w:w="2780"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rPr>
                <w:b/>
                <w:sz w:val="20"/>
                <w:szCs w:val="20"/>
              </w:rPr>
            </w:pPr>
            <w:proofErr w:type="spellStart"/>
            <w:r w:rsidRPr="005F1D2D">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6" w:lineRule="exact"/>
              <w:ind w:left="102"/>
            </w:pPr>
            <w:r>
              <w:rPr>
                <w:spacing w:val="-1"/>
                <w:sz w:val="20"/>
                <w:szCs w:val="20"/>
              </w:rPr>
              <w:t>s</w:t>
            </w:r>
            <w:r w:rsidRPr="005F1D2D">
              <w:rPr>
                <w:spacing w:val="-1"/>
                <w:sz w:val="20"/>
                <w:szCs w:val="20"/>
              </w:rPr>
              <w:t>tring</w:t>
            </w:r>
          </w:p>
        </w:tc>
        <w:tc>
          <w:tcPr>
            <w:tcW w:w="3969" w:type="dxa"/>
            <w:tcBorders>
              <w:top w:val="single" w:sz="5" w:space="0" w:color="000000"/>
              <w:left w:val="single" w:sz="5" w:space="0" w:color="000000"/>
              <w:bottom w:val="single" w:sz="5" w:space="0" w:color="000000"/>
              <w:right w:val="single" w:sz="5" w:space="0" w:color="000000"/>
            </w:tcBorders>
          </w:tcPr>
          <w:p w:rsidR="00F92CFC" w:rsidRPr="00F92CFC" w:rsidRDefault="00F92CFC" w:rsidP="00E323DE">
            <w:pPr>
              <w:spacing w:line="229" w:lineRule="exact"/>
              <w:ind w:left="102"/>
              <w:rPr>
                <w:spacing w:val="-1"/>
                <w:sz w:val="20"/>
                <w:szCs w:val="20"/>
                <w:lang w:val="sv-SE"/>
              </w:rPr>
            </w:pPr>
            <w:r w:rsidRPr="00F92CFC">
              <w:rPr>
                <w:spacing w:val="-1"/>
                <w:sz w:val="20"/>
                <w:szCs w:val="20"/>
                <w:lang w:val="sv-SE"/>
              </w:rPr>
              <w:t>Begränsar sökningen till den vård- och omsorgskontakt där den vårdbegäran som låg till grund för laboratoriesvaret skapades.</w:t>
            </w:r>
          </w:p>
          <w:p w:rsidR="00F92CFC" w:rsidRPr="00F92CFC" w:rsidRDefault="00F92CFC" w:rsidP="00E323DE">
            <w:pPr>
              <w:spacing w:line="229" w:lineRule="exact"/>
              <w:ind w:left="102"/>
              <w:rPr>
                <w:lang w:val="sv-SE"/>
              </w:rPr>
            </w:pPr>
          </w:p>
        </w:tc>
        <w:tc>
          <w:tcPr>
            <w:tcW w:w="851" w:type="dxa"/>
            <w:tcBorders>
              <w:top w:val="single" w:sz="5" w:space="0" w:color="000000"/>
              <w:left w:val="single" w:sz="5" w:space="0" w:color="000000"/>
              <w:bottom w:val="single" w:sz="5" w:space="0" w:color="000000"/>
              <w:right w:val="single" w:sz="5" w:space="0" w:color="000000"/>
            </w:tcBorders>
          </w:tcPr>
          <w:p w:rsidR="00F92CFC" w:rsidRPr="00907C9B" w:rsidRDefault="00F92CFC" w:rsidP="00E323DE">
            <w:pPr>
              <w:spacing w:line="229" w:lineRule="exact"/>
              <w:ind w:left="102"/>
            </w:pPr>
            <w:r w:rsidRPr="005F1D2D">
              <w:rPr>
                <w:sz w:val="20"/>
                <w:szCs w:val="20"/>
              </w:rPr>
              <w:t>0..*</w:t>
            </w:r>
          </w:p>
        </w:tc>
        <w:tc>
          <w:tcPr>
            <w:tcW w:w="4819" w:type="dxa"/>
            <w:tcBorders>
              <w:top w:val="single" w:sz="5" w:space="0" w:color="000000"/>
              <w:left w:val="single" w:sz="5" w:space="0" w:color="000000"/>
              <w:bottom w:val="single" w:sz="5" w:space="0" w:color="000000"/>
              <w:right w:val="single" w:sz="5" w:space="0" w:color="000000"/>
            </w:tcBorders>
          </w:tcPr>
          <w:p w:rsidR="00F92CFC" w:rsidRPr="005F1D2D" w:rsidRDefault="00F92CFC" w:rsidP="00E323DE">
            <w:pPr>
              <w:spacing w:line="229" w:lineRule="exact"/>
              <w:ind w:left="102"/>
              <w:rPr>
                <w:sz w:val="20"/>
                <w:szCs w:val="20"/>
              </w:rPr>
            </w:pPr>
          </w:p>
        </w:tc>
      </w:tr>
      <w:tr w:rsidR="00F92CFC" w:rsidRPr="00907C9B" w:rsidTr="00E91D09">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F92CFC" w:rsidP="00E323DE">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F92CFC" w:rsidP="00E323DE">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F92CFC" w:rsidP="00E323DE">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F92CFC"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92CFC" w:rsidRDefault="00F92CFC" w:rsidP="00E323DE">
            <w:pPr>
              <w:spacing w:line="229" w:lineRule="exact"/>
              <w:ind w:left="102"/>
              <w:rPr>
                <w:sz w:val="20"/>
                <w:szCs w:val="20"/>
              </w:rPr>
            </w:pPr>
          </w:p>
        </w:tc>
      </w:tr>
      <w:tr w:rsidR="0037320F" w:rsidRPr="00907C9B" w:rsidTr="00E91D09">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7320F" w:rsidRDefault="0037320F" w:rsidP="00E323DE">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7320F" w:rsidRDefault="0037320F" w:rsidP="00E323DE">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7320F" w:rsidRDefault="0037320F" w:rsidP="00E323DE">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7320F" w:rsidRDefault="0037320F"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7320F" w:rsidRDefault="0037320F" w:rsidP="00E323DE">
            <w:pPr>
              <w:spacing w:line="229" w:lineRule="exact"/>
              <w:ind w:left="102"/>
              <w:rPr>
                <w:sz w:val="20"/>
                <w:szCs w:val="20"/>
              </w:rPr>
            </w:pPr>
          </w:p>
        </w:tc>
      </w:tr>
      <w:tr w:rsidR="00F92CFC" w:rsidTr="009E1560">
        <w:trPr>
          <w:trHeight w:hRule="exact" w:val="285"/>
          <w:tblHeader/>
        </w:trPr>
        <w:tc>
          <w:tcPr>
            <w:tcW w:w="2780" w:type="dxa"/>
            <w:tcBorders>
              <w:top w:val="single" w:sz="5" w:space="0" w:color="000000"/>
              <w:left w:val="single" w:sz="5" w:space="0" w:color="000000"/>
              <w:bottom w:val="single" w:sz="5" w:space="0" w:color="000000"/>
              <w:right w:val="single" w:sz="5" w:space="0" w:color="000000"/>
            </w:tcBorders>
          </w:tcPr>
          <w:p w:rsidR="00F92CFC" w:rsidRDefault="00F92CFC" w:rsidP="00E323DE">
            <w:pPr>
              <w:spacing w:line="226" w:lineRule="exact"/>
              <w:ind w:left="102"/>
              <w:rPr>
                <w:sz w:val="20"/>
                <w:szCs w:val="20"/>
              </w:rPr>
            </w:pPr>
            <w:proofErr w:type="spellStart"/>
            <w:r w:rsidRPr="00907C9B">
              <w:rPr>
                <w:b/>
                <w:sz w:val="20"/>
                <w:szCs w:val="20"/>
              </w:rPr>
              <w:t>Sv</w:t>
            </w:r>
            <w:r w:rsidRPr="00907C9B">
              <w:rPr>
                <w:b/>
                <w:spacing w:val="-1"/>
                <w:sz w:val="20"/>
                <w:szCs w:val="20"/>
              </w:rPr>
              <w:t>a</w:t>
            </w:r>
            <w:r w:rsidRPr="00907C9B">
              <w:rPr>
                <w:b/>
                <w:sz w:val="20"/>
                <w:szCs w:val="20"/>
              </w:rPr>
              <w:t>r</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F92CFC" w:rsidRPr="00B43AC4" w:rsidRDefault="00F92CFC" w:rsidP="00E323DE">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F92CFC" w:rsidRDefault="00F92CFC" w:rsidP="00E323DE">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F92CFC" w:rsidRDefault="00F92CFC" w:rsidP="00E323DE">
            <w:pPr>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rsidR="00F92CFC" w:rsidRDefault="00F92CFC" w:rsidP="00E323DE">
            <w:pPr>
              <w:rPr>
                <w:sz w:val="20"/>
                <w:szCs w:val="20"/>
              </w:rPr>
            </w:pPr>
          </w:p>
        </w:tc>
      </w:tr>
      <w:tr w:rsidR="00941DE4" w:rsidRPr="00907C9B" w:rsidTr="009E1560">
        <w:trPr>
          <w:trHeight w:hRule="exact" w:val="49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rPr>
                <w:sz w:val="20"/>
                <w:szCs w:val="20"/>
              </w:rPr>
            </w:pPr>
            <w:r>
              <w:rPr>
                <w:sz w:val="20"/>
                <w:szCs w:val="20"/>
              </w:rPr>
              <w:t xml:space="preserve"> Diagnosis</w:t>
            </w:r>
          </w:p>
          <w:p w:rsidR="00941DE4" w:rsidRPr="00907C9B" w:rsidRDefault="00941DE4" w:rsidP="00C149E2">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De diagnoser som matchar begäran.</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hRule="exact" w:val="490"/>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95504B">
            <w:pPr>
              <w:spacing w:line="229" w:lineRule="exact"/>
              <w:rPr>
                <w:sz w:val="20"/>
                <w:szCs w:val="20"/>
              </w:rPr>
            </w:pPr>
            <w:r w:rsidRPr="00907C9B">
              <w:rPr>
                <w:sz w:val="20"/>
                <w:szCs w:val="20"/>
              </w:rPr>
              <w:t xml:space="preserve"> </w:t>
            </w:r>
            <w:r>
              <w:rPr>
                <w:sz w:val="20"/>
                <w:szCs w:val="20"/>
              </w:rPr>
              <w:t>../</w:t>
            </w:r>
            <w:proofErr w:type="spellStart"/>
            <w:r w:rsidR="0095504B">
              <w:rPr>
                <w:sz w:val="20"/>
                <w:szCs w:val="20"/>
              </w:rPr>
              <w:t>alertInformationHeader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hRule="exact" w:val="50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07C9B">
              <w:rPr>
                <w:sz w:val="20"/>
                <w:szCs w:val="20"/>
              </w:rPr>
              <w:t>document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306B15" w:rsidRDefault="00306B15" w:rsidP="009472EE">
            <w:pPr>
              <w:pStyle w:val="TableParagraph"/>
              <w:ind w:left="142"/>
              <w:rPr>
                <w:sz w:val="20"/>
                <w:szCs w:val="20"/>
                <w:lang w:val="sv-SE"/>
              </w:rPr>
            </w:pPr>
            <w:r w:rsidRPr="00306B15">
              <w:rPr>
                <w:rFonts w:ascii="Times New Roman" w:hAnsi="Times New Roman" w:cs="Times New Roman"/>
                <w:sz w:val="20"/>
                <w:szCs w:val="20"/>
                <w:lang w:val="sv-SE"/>
              </w:rPr>
              <w:t xml:space="preserve">Dokumentets identitet som är </w:t>
            </w:r>
            <w:r w:rsidR="009472EE">
              <w:rPr>
                <w:rFonts w:ascii="Times New Roman" w:hAnsi="Times New Roman" w:cs="Times New Roman"/>
                <w:sz w:val="20"/>
                <w:szCs w:val="20"/>
                <w:lang w:val="sv-SE"/>
              </w:rPr>
              <w:t>unik inom källsystemet.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hRule="exact" w:val="573"/>
          <w:tblHeader/>
        </w:trPr>
        <w:tc>
          <w:tcPr>
            <w:tcW w:w="2780" w:type="dxa"/>
            <w:tcBorders>
              <w:top w:val="single" w:sz="5" w:space="0" w:color="000000"/>
              <w:left w:val="single" w:sz="5" w:space="0" w:color="000000"/>
              <w:bottom w:val="single" w:sz="5" w:space="0" w:color="000000"/>
              <w:right w:val="single" w:sz="5" w:space="0" w:color="000000"/>
            </w:tcBorders>
            <w:shd w:val="clear" w:color="auto" w:fill="auto"/>
          </w:tcPr>
          <w:p w:rsidR="00941DE4" w:rsidRPr="00E0757D" w:rsidRDefault="00941DE4" w:rsidP="00C149E2">
            <w:pPr>
              <w:spacing w:line="229" w:lineRule="exact"/>
              <w:ind w:left="102"/>
              <w:rPr>
                <w:sz w:val="20"/>
                <w:szCs w:val="20"/>
              </w:rPr>
            </w:pPr>
            <w:r>
              <w:rPr>
                <w:sz w:val="20"/>
                <w:szCs w:val="20"/>
              </w:rPr>
              <w:t>../../</w:t>
            </w:r>
            <w:proofErr w:type="spellStart"/>
            <w:r>
              <w:rPr>
                <w:sz w:val="20"/>
                <w:szCs w:val="20"/>
              </w:rPr>
              <w:t>sourceSystemHSAI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rsidR="00941DE4" w:rsidRPr="00E0757D" w:rsidRDefault="00941DE4" w:rsidP="00C149E2">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rsidR="00941DE4" w:rsidRPr="00166A0E" w:rsidRDefault="00941DE4" w:rsidP="00C149E2">
            <w:pPr>
              <w:spacing w:line="229" w:lineRule="exact"/>
              <w:ind w:left="102"/>
              <w:rPr>
                <w:sz w:val="20"/>
                <w:szCs w:val="20"/>
                <w:lang w:val="sv-SE"/>
              </w:rPr>
            </w:pPr>
            <w:r w:rsidRPr="00166A0E">
              <w:rPr>
                <w:sz w:val="20"/>
                <w:szCs w:val="20"/>
                <w:lang w:val="sv-SE"/>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rsidR="00941DE4" w:rsidRPr="00907C9B" w:rsidRDefault="00941DE4" w:rsidP="00C149E2">
            <w:pPr>
              <w:spacing w:line="229" w:lineRule="exact"/>
              <w:ind w:left="102"/>
              <w:rPr>
                <w:sz w:val="20"/>
                <w:szCs w:val="20"/>
              </w:rPr>
            </w:pPr>
            <w:r w:rsidRPr="007D6475">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7D6475" w:rsidRDefault="00941DE4" w:rsidP="00E323DE">
            <w:pPr>
              <w:spacing w:line="229" w:lineRule="exact"/>
              <w:ind w:left="102"/>
              <w:rPr>
                <w:sz w:val="20"/>
                <w:szCs w:val="20"/>
              </w:rPr>
            </w:pPr>
          </w:p>
        </w:tc>
      </w:tr>
      <w:tr w:rsidR="00941DE4" w:rsidRPr="00907C9B" w:rsidTr="009E1560">
        <w:trPr>
          <w:trHeight w:val="259"/>
          <w:tblHeader/>
        </w:trPr>
        <w:tc>
          <w:tcPr>
            <w:tcW w:w="2780" w:type="dxa"/>
            <w:tcBorders>
              <w:top w:val="single" w:sz="5" w:space="0" w:color="000000"/>
              <w:left w:val="single" w:sz="5" w:space="0" w:color="000000"/>
              <w:bottom w:val="single" w:sz="5" w:space="0" w:color="000000"/>
              <w:right w:val="single" w:sz="5" w:space="0" w:color="000000"/>
            </w:tcBorders>
          </w:tcPr>
          <w:p w:rsidR="00941DE4" w:rsidRPr="00F82472" w:rsidRDefault="00941DE4" w:rsidP="0095504B">
            <w:pPr>
              <w:spacing w:line="229" w:lineRule="exact"/>
              <w:ind w:left="87"/>
              <w:rPr>
                <w:sz w:val="20"/>
                <w:szCs w:val="20"/>
                <w:lang w:val="sv-SE"/>
              </w:rPr>
            </w:pPr>
            <w:r>
              <w:rPr>
                <w:sz w:val="20"/>
                <w:szCs w:val="20"/>
              </w:rPr>
              <w:t>../../</w:t>
            </w: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0A6DF8" w:rsidRDefault="00941DE4" w:rsidP="00C149E2">
            <w:pPr>
              <w:spacing w:line="226" w:lineRule="exact"/>
              <w:ind w:left="102"/>
              <w:rPr>
                <w:spacing w:val="-1"/>
                <w:sz w:val="20"/>
                <w:szCs w:val="20"/>
              </w:rPr>
            </w:pPr>
            <w:proofErr w:type="spellStart"/>
            <w:r>
              <w:rPr>
                <w:spacing w:val="-1"/>
                <w:sz w:val="20"/>
                <w:szCs w:val="20"/>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F82472" w:rsidRDefault="00941DE4" w:rsidP="00C149E2">
            <w:pPr>
              <w:spacing w:line="229" w:lineRule="exact"/>
              <w:ind w:left="102"/>
              <w:rPr>
                <w:sz w:val="20"/>
                <w:szCs w:val="20"/>
              </w:rPr>
            </w:pPr>
            <w:r w:rsidRPr="00041CC6">
              <w:rPr>
                <w:sz w:val="20"/>
                <w:szCs w:val="20"/>
              </w:rPr>
              <w:t>Id</w:t>
            </w:r>
            <w:r>
              <w:rPr>
                <w:sz w:val="20"/>
                <w:szCs w:val="20"/>
              </w:rPr>
              <w:t xml:space="preserve">entifierare för patient. </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val="529"/>
          <w:tblHeader/>
        </w:trPr>
        <w:tc>
          <w:tcPr>
            <w:tcW w:w="2780" w:type="dxa"/>
            <w:tcBorders>
              <w:top w:val="single" w:sz="5" w:space="0" w:color="000000"/>
              <w:left w:val="single" w:sz="5" w:space="0" w:color="000000"/>
              <w:bottom w:val="single" w:sz="5" w:space="0" w:color="000000"/>
              <w:right w:val="single" w:sz="5" w:space="0" w:color="000000"/>
            </w:tcBorders>
          </w:tcPr>
          <w:p w:rsidR="00941DE4" w:rsidRPr="00F82472" w:rsidRDefault="00941DE4" w:rsidP="00C149E2">
            <w:pPr>
              <w:spacing w:line="229" w:lineRule="exact"/>
              <w:ind w:left="102"/>
              <w:rPr>
                <w:sz w:val="20"/>
                <w:szCs w:val="20"/>
              </w:rPr>
            </w:pP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rsidR="00941DE4" w:rsidRPr="00F82472"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6" w:lineRule="exact"/>
              <w:ind w:left="142"/>
              <w:rPr>
                <w:spacing w:val="-1"/>
                <w:sz w:val="20"/>
                <w:szCs w:val="20"/>
                <w:lang w:val="sv-SE"/>
              </w:rPr>
            </w:pPr>
            <w:r w:rsidRPr="00166A0E">
              <w:rPr>
                <w:sz w:val="20"/>
                <w:szCs w:val="20"/>
                <w:lang w:val="sv-SE"/>
              </w:rPr>
              <w:t>Sätts till patientens identifierare.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val="1841"/>
          <w:tblHeader/>
        </w:trPr>
        <w:tc>
          <w:tcPr>
            <w:tcW w:w="2780" w:type="dxa"/>
            <w:tcBorders>
              <w:top w:val="single" w:sz="5" w:space="0" w:color="000000"/>
              <w:left w:val="single" w:sz="5" w:space="0" w:color="000000"/>
              <w:bottom w:val="single" w:sz="5" w:space="0" w:color="000000"/>
              <w:right w:val="single" w:sz="5" w:space="0" w:color="000000"/>
            </w:tcBorders>
          </w:tcPr>
          <w:p w:rsidR="00941DE4" w:rsidRPr="00F82472" w:rsidRDefault="00941DE4" w:rsidP="00C149E2">
            <w:pPr>
              <w:spacing w:line="229" w:lineRule="exact"/>
              <w:ind w:left="102"/>
              <w:rPr>
                <w:sz w:val="20"/>
                <w:szCs w:val="20"/>
              </w:rPr>
            </w:pPr>
            <w:r>
              <w:rPr>
                <w:sz w:val="20"/>
                <w:szCs w:val="20"/>
              </w:rPr>
              <w:lastRenderedPageBreak/>
              <w:t>../../../type</w:t>
            </w:r>
          </w:p>
        </w:tc>
        <w:tc>
          <w:tcPr>
            <w:tcW w:w="1701" w:type="dxa"/>
            <w:tcBorders>
              <w:top w:val="single" w:sz="5" w:space="0" w:color="000000"/>
              <w:left w:val="single" w:sz="5" w:space="0" w:color="000000"/>
              <w:bottom w:val="single" w:sz="5" w:space="0" w:color="000000"/>
              <w:right w:val="single" w:sz="5" w:space="0" w:color="000000"/>
            </w:tcBorders>
          </w:tcPr>
          <w:p w:rsidR="00941DE4" w:rsidRPr="00F82472"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6" w:lineRule="exact"/>
              <w:ind w:left="102"/>
              <w:rPr>
                <w:sz w:val="20"/>
                <w:szCs w:val="20"/>
                <w:lang w:val="sv-SE"/>
              </w:rPr>
            </w:pPr>
            <w:r w:rsidRPr="00166A0E">
              <w:rPr>
                <w:sz w:val="20"/>
                <w:szCs w:val="20"/>
                <w:lang w:val="sv-SE"/>
              </w:rPr>
              <w:t xml:space="preserve">Sätts till OID för typ av identifierare. </w:t>
            </w:r>
            <w:r w:rsidRPr="00166A0E">
              <w:rPr>
                <w:sz w:val="20"/>
                <w:szCs w:val="20"/>
                <w:lang w:val="sv-SE"/>
              </w:rPr>
              <w:br/>
              <w:t>För personnummer ska Skatteverkets personnummer (1.2.752.129.2.1.3.1).</w:t>
            </w:r>
            <w:r w:rsidRPr="00166A0E">
              <w:rPr>
                <w:sz w:val="20"/>
                <w:szCs w:val="20"/>
                <w:lang w:val="sv-SE"/>
              </w:rPr>
              <w:br/>
              <w:t>För samordningsnummer ska Skatteverkets samordningsnummer (1.2.752.129.2.1.3.3).</w:t>
            </w:r>
            <w:r w:rsidRPr="00166A0E">
              <w:rPr>
                <w:sz w:val="20"/>
                <w:szCs w:val="20"/>
                <w:lang w:val="sv-SE"/>
              </w:rPr>
              <w:br/>
              <w:t>För reservnummer används lokalt definierade reservnummet, exempelvis SLL reservnummer (1.2.752.</w:t>
            </w:r>
            <w:proofErr w:type="gramStart"/>
            <w:r w:rsidRPr="00166A0E">
              <w:rPr>
                <w:sz w:val="20"/>
                <w:szCs w:val="20"/>
                <w:lang w:val="sv-SE"/>
              </w:rPr>
              <w:t>97.3.1</w:t>
            </w:r>
            <w:proofErr w:type="gramEnd"/>
            <w:r w:rsidRPr="00166A0E">
              <w:rPr>
                <w:sz w:val="20"/>
                <w:szCs w:val="20"/>
                <w:lang w:val="sv-SE"/>
              </w:rPr>
              <w:t>.3)</w:t>
            </w:r>
          </w:p>
          <w:p w:rsidR="00941DE4" w:rsidRPr="00166A0E"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9" w:lineRule="exact"/>
              <w:ind w:left="102"/>
              <w:rPr>
                <w:sz w:val="20"/>
                <w:szCs w:val="20"/>
              </w:rPr>
            </w:pPr>
          </w:p>
        </w:tc>
      </w:tr>
      <w:tr w:rsidR="00941DE4" w:rsidRPr="00907C9B" w:rsidTr="009E1560">
        <w:trPr>
          <w:trHeight w:hRule="exact" w:val="547"/>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100BA1">
              <w:rPr>
                <w:sz w:val="20"/>
                <w:szCs w:val="20"/>
              </w:rPr>
              <w:t>accountableHealthcareProfessional</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Pr>
                <w:sz w:val="20"/>
                <w:szCs w:val="20"/>
              </w:rPr>
              <w:t>HealthcareProfessionalType</w:t>
            </w:r>
            <w:proofErr w:type="spellEnd"/>
          </w:p>
          <w:p w:rsidR="00941DE4" w:rsidRPr="00907C9B" w:rsidRDefault="00941DE4" w:rsidP="00C149E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6" w:lineRule="exact"/>
              <w:ind w:left="102"/>
              <w:rPr>
                <w:spacing w:val="-1"/>
                <w:sz w:val="20"/>
                <w:szCs w:val="20"/>
                <w:lang w:val="sv-SE"/>
              </w:rPr>
            </w:pPr>
            <w:r w:rsidRPr="00166A0E">
              <w:rPr>
                <w:spacing w:val="-1"/>
                <w:sz w:val="20"/>
                <w:szCs w:val="20"/>
                <w:lang w:val="sv-SE"/>
              </w:rPr>
              <w:t xml:space="preserve">Information om den hälso- och sjukvårdsperson som </w:t>
            </w:r>
            <w:r w:rsidR="009472EE">
              <w:rPr>
                <w:spacing w:val="-1"/>
                <w:sz w:val="20"/>
                <w:szCs w:val="20"/>
                <w:lang w:val="sv-SE"/>
              </w:rPr>
              <w:t>verifierat</w:t>
            </w:r>
            <w:r w:rsidRPr="00166A0E">
              <w:rPr>
                <w:spacing w:val="-1"/>
                <w:sz w:val="20"/>
                <w:szCs w:val="20"/>
                <w:lang w:val="sv-SE"/>
              </w:rPr>
              <w:t xml:space="preserve"> informationen i dokumentet</w:t>
            </w:r>
            <w:r w:rsidR="009472EE">
              <w:rPr>
                <w:spacing w:val="-1"/>
                <w:sz w:val="20"/>
                <w:szCs w:val="20"/>
                <w:lang w:val="sv-SE"/>
              </w:rPr>
              <w:t>.</w:t>
            </w:r>
          </w:p>
          <w:p w:rsidR="00941DE4" w:rsidRPr="00166A0E" w:rsidRDefault="00941DE4" w:rsidP="00C149E2">
            <w:pPr>
              <w:spacing w:line="229" w:lineRule="exact"/>
              <w:ind w:left="102"/>
              <w:rPr>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9" w:lineRule="exact"/>
              <w:ind w:left="102"/>
              <w:rPr>
                <w:sz w:val="20"/>
                <w:szCs w:val="20"/>
              </w:rPr>
            </w:pPr>
          </w:p>
        </w:tc>
      </w:tr>
      <w:tr w:rsidR="00941DE4" w:rsidRPr="00907C9B" w:rsidTr="009E1560">
        <w:trPr>
          <w:trHeight w:hRule="exact" w:val="1208"/>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07C9B">
              <w:rPr>
                <w:sz w:val="20"/>
                <w:szCs w:val="20"/>
              </w:rPr>
              <w:t>a</w:t>
            </w:r>
            <w:r w:rsidRPr="00907C9B">
              <w:rPr>
                <w:spacing w:val="-1"/>
                <w:sz w:val="20"/>
                <w:szCs w:val="20"/>
              </w:rPr>
              <w:t>uthorTime</w:t>
            </w:r>
            <w:proofErr w:type="spellEnd"/>
          </w:p>
          <w:p w:rsidR="00941DE4" w:rsidRPr="00907C9B" w:rsidRDefault="00941DE4" w:rsidP="00C149E2">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DB2312" w:rsidRDefault="00941DE4" w:rsidP="00C149E2">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rsidR="00941DE4" w:rsidRPr="00907C9B"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6" w:lineRule="exact"/>
              <w:ind w:left="102"/>
              <w:rPr>
                <w:sz w:val="20"/>
                <w:szCs w:val="20"/>
                <w:lang w:val="sv-SE"/>
              </w:rPr>
            </w:pPr>
            <w:r w:rsidRPr="00166A0E">
              <w:rPr>
                <w:spacing w:val="-1"/>
                <w:sz w:val="20"/>
                <w:szCs w:val="20"/>
                <w:lang w:val="sv-SE"/>
              </w:rPr>
              <w:t>Tidpunkt då dokumentet skapades.</w:t>
            </w:r>
            <w:r w:rsidRPr="00166A0E">
              <w:rPr>
                <w:sz w:val="20"/>
                <w:szCs w:val="20"/>
                <w:lang w:val="sv-SE"/>
              </w:rPr>
              <w:t xml:space="preserve"> </w:t>
            </w:r>
            <w:r w:rsidRPr="00166A0E">
              <w:rPr>
                <w:spacing w:val="-1"/>
                <w:sz w:val="20"/>
                <w:szCs w:val="20"/>
                <w:lang w:val="sv-SE"/>
              </w:rPr>
              <w:t>Det är den senaste tidpunkten då informationen uppdaterats i systemet som ska finnas här i de fall informationen har ändrats efter det att den skapades.</w:t>
            </w:r>
          </w:p>
          <w:p w:rsidR="00941DE4" w:rsidRPr="00166A0E"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hRule="exact" w:val="537"/>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Pr>
                <w:spacing w:val="-1"/>
                <w:sz w:val="20"/>
                <w:szCs w:val="20"/>
              </w:rPr>
              <w:t>healthcareProfessionalHSAId</w:t>
            </w:r>
            <w:proofErr w:type="spellEnd"/>
          </w:p>
          <w:p w:rsidR="00941DE4" w:rsidRPr="00907C9B" w:rsidRDefault="00941DE4" w:rsidP="00C149E2">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DB2312" w:rsidRDefault="00941DE4" w:rsidP="00C149E2">
            <w:pPr>
              <w:spacing w:line="229" w:lineRule="exact"/>
              <w:ind w:left="102"/>
              <w:rPr>
                <w:rFonts w:ascii="Arial" w:hAnsi="Arial" w:cs="Arial"/>
                <w:sz w:val="20"/>
                <w:szCs w:val="20"/>
              </w:rPr>
            </w:pPr>
            <w:proofErr w:type="spellStart"/>
            <w:r w:rsidRPr="00DB2312">
              <w:rPr>
                <w:sz w:val="20"/>
                <w:szCs w:val="20"/>
              </w:rPr>
              <w:t>HSAIdType</w:t>
            </w:r>
            <w:proofErr w:type="spellEnd"/>
          </w:p>
          <w:p w:rsidR="00941DE4" w:rsidRPr="00907C9B"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BE7739" w:rsidRDefault="009472EE" w:rsidP="009472EE">
            <w:pPr>
              <w:spacing w:line="226" w:lineRule="exact"/>
              <w:ind w:left="102"/>
              <w:rPr>
                <w:spacing w:val="-1"/>
                <w:sz w:val="20"/>
                <w:szCs w:val="20"/>
                <w:lang w:val="sv-SE"/>
              </w:rPr>
            </w:pPr>
            <w:r>
              <w:rPr>
                <w:spacing w:val="-1"/>
                <w:sz w:val="20"/>
                <w:szCs w:val="20"/>
                <w:lang w:val="sv-SE"/>
              </w:rPr>
              <w:t>Vård- och omsorgspersonalens</w:t>
            </w:r>
            <w:r w:rsidR="00941DE4" w:rsidRPr="00BE7739">
              <w:rPr>
                <w:spacing w:val="-1"/>
                <w:sz w:val="20"/>
                <w:szCs w:val="20"/>
                <w:lang w:val="sv-SE"/>
              </w:rPr>
              <w:t xml:space="preserve"> HSA-id</w:t>
            </w:r>
            <w:r w:rsidR="00BE7739" w:rsidRPr="00BE7739">
              <w:rPr>
                <w:spacing w:val="-1"/>
                <w:sz w:val="20"/>
                <w:szCs w:val="20"/>
                <w:lang w:val="sv-SE"/>
              </w:rPr>
              <w:t xml:space="preserve">. </w:t>
            </w:r>
            <w:r w:rsidR="00BE7739">
              <w:rPr>
                <w:spacing w:val="-1"/>
                <w:sz w:val="20"/>
                <w:szCs w:val="20"/>
                <w:lang w:val="sv-SE"/>
              </w:rPr>
              <w:t>Kr</w:t>
            </w:r>
            <w:r>
              <w:rPr>
                <w:spacing w:val="-1"/>
                <w:sz w:val="20"/>
                <w:szCs w:val="20"/>
                <w:lang w:val="sv-SE"/>
              </w:rPr>
              <w:t>a</w:t>
            </w:r>
            <w:r w:rsidR="00BE7739">
              <w:rPr>
                <w:spacing w:val="-1"/>
                <w:sz w:val="20"/>
                <w:szCs w:val="20"/>
                <w:lang w:val="sv-SE"/>
              </w:rPr>
              <w:t xml:space="preserve">v </w:t>
            </w:r>
            <w:r>
              <w:rPr>
                <w:spacing w:val="-1"/>
                <w:sz w:val="20"/>
                <w:szCs w:val="20"/>
                <w:lang w:val="sv-SE"/>
              </w:rPr>
              <w:t xml:space="preserve">enligt </w:t>
            </w:r>
            <w:r w:rsidR="00BE7739">
              <w:rPr>
                <w:spacing w:val="-1"/>
                <w:sz w:val="20"/>
                <w:szCs w:val="20"/>
                <w:lang w:val="sv-SE"/>
              </w:rPr>
              <w:t>NPÖ</w:t>
            </w:r>
            <w:r>
              <w:rPr>
                <w:spacing w:val="-1"/>
                <w:sz w:val="20"/>
                <w:szCs w:val="20"/>
                <w:lang w:val="sv-SE"/>
              </w:rPr>
              <w:t xml:space="preserve"> RIV 2.2.0</w:t>
            </w:r>
            <w:r w:rsidR="00BE7739">
              <w:rPr>
                <w:spacing w:val="-1"/>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BE7739" w:rsidP="00C149E2">
            <w:pPr>
              <w:spacing w:line="226" w:lineRule="exact"/>
              <w:ind w:left="102"/>
              <w:rPr>
                <w:spacing w:val="-1"/>
                <w:sz w:val="20"/>
                <w:szCs w:val="20"/>
              </w:rPr>
            </w:pPr>
            <w:r>
              <w:rPr>
                <w:spacing w:val="-1"/>
                <w:sz w:val="20"/>
                <w:szCs w:val="20"/>
              </w:rPr>
              <w:t>0</w:t>
            </w:r>
            <w:r w:rsidR="00941DE4" w:rsidRPr="00DB2312">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pacing w:val="-1"/>
                <w:sz w:val="20"/>
                <w:szCs w:val="20"/>
              </w:rPr>
            </w:pPr>
          </w:p>
        </w:tc>
      </w:tr>
      <w:tr w:rsidR="00941DE4" w:rsidRPr="00907C9B" w:rsidTr="009E1560">
        <w:trPr>
          <w:trHeight w:hRule="exact" w:val="72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z w:val="20"/>
                <w:szCs w:val="20"/>
              </w:rPr>
              <w:t>../../../</w:t>
            </w:r>
            <w:proofErr w:type="spellStart"/>
            <w:r>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BE7739" w:rsidRDefault="00941DE4" w:rsidP="009472EE">
            <w:pPr>
              <w:spacing w:line="226" w:lineRule="exact"/>
              <w:ind w:left="102"/>
              <w:rPr>
                <w:lang w:val="sv-SE"/>
              </w:rPr>
            </w:pPr>
            <w:r w:rsidRPr="00166A0E">
              <w:rPr>
                <w:sz w:val="20"/>
                <w:szCs w:val="20"/>
                <w:lang w:val="sv-SE"/>
              </w:rPr>
              <w:t xml:space="preserve">Namn på </w:t>
            </w:r>
            <w:r w:rsidR="009472EE">
              <w:rPr>
                <w:spacing w:val="-1"/>
                <w:sz w:val="20"/>
                <w:szCs w:val="20"/>
                <w:lang w:val="sv-SE"/>
              </w:rPr>
              <w:t>vård- och omsorgspersonal</w:t>
            </w:r>
            <w:r w:rsidRPr="00166A0E">
              <w:rPr>
                <w:spacing w:val="-1"/>
                <w:sz w:val="20"/>
                <w:szCs w:val="20"/>
                <w:lang w:val="sv-SE"/>
              </w:rPr>
              <w:t xml:space="preserve">. </w:t>
            </w:r>
            <w:r w:rsidRPr="00BE7739">
              <w:rPr>
                <w:spacing w:val="-1"/>
                <w:sz w:val="20"/>
                <w:szCs w:val="20"/>
                <w:lang w:val="sv-SE"/>
              </w:rPr>
              <w:t>Om tillgängligt skall detta anges.</w:t>
            </w:r>
            <w:r w:rsidR="00BE7739">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141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Pr>
                <w:spacing w:val="-1"/>
                <w:sz w:val="20"/>
                <w:szCs w:val="20"/>
              </w:rPr>
              <w:t>healthcareProfessional</w:t>
            </w:r>
            <w:r w:rsidRPr="00907C9B">
              <w:rPr>
                <w:spacing w:val="-1"/>
                <w:sz w:val="20"/>
                <w:szCs w:val="20"/>
              </w:rPr>
              <w:t>RoleCode</w:t>
            </w:r>
            <w:proofErr w:type="spellEnd"/>
          </w:p>
          <w:p w:rsidR="00941DE4" w:rsidRPr="00907C9B" w:rsidRDefault="00941DE4" w:rsidP="00C149E2">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DB2312" w:rsidRDefault="00941DE4" w:rsidP="00C149E2">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6" w:lineRule="exact"/>
              <w:ind w:left="102"/>
              <w:rPr>
                <w:sz w:val="20"/>
                <w:szCs w:val="20"/>
                <w:lang w:val="sv-SE"/>
              </w:rPr>
            </w:pPr>
            <w:r w:rsidRPr="00166A0E">
              <w:rPr>
                <w:sz w:val="20"/>
                <w:szCs w:val="20"/>
                <w:lang w:val="sv-SE"/>
              </w:rPr>
              <w:t>Information om personens befattning. Om möjligt skall KV Befattning (OID 1.2.752.129.2.2.1.4)</w:t>
            </w:r>
            <w:r w:rsidR="009472EE">
              <w:rPr>
                <w:sz w:val="20"/>
                <w:szCs w:val="20"/>
                <w:lang w:val="sv-SE"/>
              </w:rPr>
              <w:t xml:space="preserve"> användas</w:t>
            </w:r>
            <w:r w:rsidRPr="00166A0E">
              <w:rPr>
                <w:sz w:val="20"/>
                <w:szCs w:val="20"/>
                <w:lang w:val="sv-SE"/>
              </w:rPr>
              <w:t xml:space="preserve">, se </w:t>
            </w:r>
          </w:p>
          <w:p w:rsidR="00941DE4" w:rsidRPr="000C59A8" w:rsidRDefault="00191D5D" w:rsidP="009472EE">
            <w:pPr>
              <w:spacing w:line="226" w:lineRule="exact"/>
              <w:ind w:left="102"/>
              <w:rPr>
                <w:color w:val="0000FF" w:themeColor="hyperlink"/>
                <w:sz w:val="20"/>
                <w:szCs w:val="20"/>
                <w:u w:val="single"/>
                <w:lang w:val="sv-SE"/>
              </w:rPr>
            </w:pPr>
            <w:hyperlink r:id="rId8" w:history="1">
              <w:r w:rsidR="00941DE4" w:rsidRPr="00BB7C17">
                <w:rPr>
                  <w:rStyle w:val="Hyperlnk"/>
                  <w:sz w:val="20"/>
                  <w:szCs w:val="20"/>
                  <w:lang w:val="sv-SE"/>
                </w:rPr>
                <w:t>http://www.inera.se/Documents/TJANSTER_PROJEKT/Katalogtjanst_HSA/Innehall/hsa_innehall_befattning.pdf</w:t>
              </w:r>
            </w:hyperlink>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B7610B" w:rsidP="00C149E2">
            <w:pPr>
              <w:spacing w:line="226" w:lineRule="exact"/>
              <w:ind w:left="102"/>
              <w:rPr>
                <w:spacing w:val="-1"/>
                <w:sz w:val="20"/>
                <w:szCs w:val="20"/>
              </w:rPr>
            </w:pPr>
            <w:r>
              <w:rPr>
                <w:spacing w:val="-1"/>
                <w:sz w:val="20"/>
                <w:szCs w:val="20"/>
              </w:rPr>
              <w:t>0</w:t>
            </w:r>
            <w:r w:rsidR="00941DE4" w:rsidRPr="002D6889">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pacing w:val="-1"/>
                <w:sz w:val="20"/>
                <w:szCs w:val="20"/>
              </w:rPr>
            </w:pPr>
          </w:p>
        </w:tc>
      </w:tr>
      <w:tr w:rsidR="00941DE4" w:rsidRPr="00907C9B" w:rsidTr="009E1560">
        <w:trPr>
          <w:trHeight w:hRule="exact" w:val="571"/>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z w:val="20"/>
                <w:szCs w:val="20"/>
              </w:rPr>
            </w:pPr>
            <w:r>
              <w:rPr>
                <w:sz w:val="20"/>
                <w:szCs w:val="20"/>
              </w:rPr>
              <w:t>../../../</w:t>
            </w:r>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 xml:space="preserve">Befattningskod. Om </w:t>
            </w:r>
            <w:proofErr w:type="spellStart"/>
            <w:r w:rsidRPr="00166A0E">
              <w:rPr>
                <w:sz w:val="20"/>
                <w:szCs w:val="20"/>
                <w:lang w:val="sv-SE"/>
              </w:rPr>
              <w:t>code</w:t>
            </w:r>
            <w:proofErr w:type="spellEnd"/>
            <w:r w:rsidRPr="00166A0E">
              <w:rPr>
                <w:sz w:val="20"/>
                <w:szCs w:val="20"/>
                <w:lang w:val="sv-SE"/>
              </w:rPr>
              <w:t xml:space="preserve"> anges skall också </w:t>
            </w:r>
            <w:proofErr w:type="spellStart"/>
            <w:proofErr w:type="gramStart"/>
            <w:r w:rsidRPr="00166A0E">
              <w:rPr>
                <w:sz w:val="20"/>
                <w:szCs w:val="20"/>
                <w:lang w:val="sv-SE"/>
              </w:rPr>
              <w:t>codeSystem</w:t>
            </w:r>
            <w:proofErr w:type="spellEnd"/>
            <w:r w:rsidRPr="00166A0E">
              <w:rPr>
                <w:sz w:val="20"/>
                <w:szCs w:val="20"/>
                <w:lang w:val="sv-SE"/>
              </w:rPr>
              <w:t xml:space="preserve">  samt</w:t>
            </w:r>
            <w:proofErr w:type="gramEnd"/>
            <w:r w:rsidRPr="00166A0E">
              <w:rPr>
                <w:sz w:val="20"/>
                <w:szCs w:val="20"/>
                <w:lang w:val="sv-SE"/>
              </w:rPr>
              <w:t xml:space="preserve"> </w:t>
            </w:r>
            <w:proofErr w:type="spellStart"/>
            <w:r w:rsidRPr="00166A0E">
              <w:rPr>
                <w:sz w:val="20"/>
                <w:szCs w:val="20"/>
                <w:lang w:val="sv-SE"/>
              </w:rPr>
              <w:t>displayName</w:t>
            </w:r>
            <w:proofErr w:type="spellEnd"/>
            <w:r w:rsidRPr="00166A0E">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70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z w:val="20"/>
                <w:szCs w:val="20"/>
              </w:rPr>
            </w:pPr>
            <w:r>
              <w:rPr>
                <w:sz w:val="20"/>
                <w:szCs w:val="20"/>
              </w:rPr>
              <w:t>../../../</w:t>
            </w:r>
            <w:r>
              <w:rPr>
                <w:spacing w:val="-1"/>
                <w:sz w:val="20"/>
                <w:szCs w:val="20"/>
              </w:rPr>
              <w:t>../</w:t>
            </w:r>
            <w:proofErr w:type="spellStart"/>
            <w:r>
              <w:rPr>
                <w:spacing w:val="-1"/>
                <w:sz w:val="20"/>
                <w:szCs w:val="20"/>
              </w:rPr>
              <w:t>code</w:t>
            </w:r>
            <w:r>
              <w:rPr>
                <w:sz w:val="20"/>
                <w:szCs w:val="20"/>
              </w:rPr>
              <w:t>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 xml:space="preserve">Kodsystem för befattningskod. Om </w:t>
            </w:r>
            <w:proofErr w:type="spellStart"/>
            <w:r w:rsidRPr="00166A0E">
              <w:rPr>
                <w:sz w:val="20"/>
                <w:szCs w:val="20"/>
                <w:lang w:val="sv-SE"/>
              </w:rPr>
              <w:t>codeSystem</w:t>
            </w:r>
            <w:proofErr w:type="spellEnd"/>
            <w:r w:rsidRPr="00166A0E">
              <w:rPr>
                <w:sz w:val="20"/>
                <w:szCs w:val="20"/>
                <w:lang w:val="sv-SE"/>
              </w:rPr>
              <w:t xml:space="preserve"> anges skall också </w:t>
            </w:r>
            <w:proofErr w:type="spellStart"/>
            <w:r w:rsidRPr="00166A0E">
              <w:rPr>
                <w:sz w:val="20"/>
                <w:szCs w:val="20"/>
                <w:lang w:val="sv-SE"/>
              </w:rPr>
              <w:t>code</w:t>
            </w:r>
            <w:proofErr w:type="spellEnd"/>
            <w:r w:rsidRPr="00166A0E">
              <w:rPr>
                <w:sz w:val="20"/>
                <w:szCs w:val="20"/>
                <w:lang w:val="sv-SE"/>
              </w:rPr>
              <w:t xml:space="preserve"> samt </w:t>
            </w:r>
            <w:proofErr w:type="spellStart"/>
            <w:r w:rsidRPr="00166A0E">
              <w:rPr>
                <w:sz w:val="20"/>
                <w:szCs w:val="20"/>
                <w:lang w:val="sv-SE"/>
              </w:rPr>
              <w:t>displayName</w:t>
            </w:r>
            <w:proofErr w:type="spellEnd"/>
            <w:r w:rsidRPr="00166A0E">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z w:val="20"/>
                <w:szCs w:val="20"/>
              </w:rPr>
              <w:t>../../../</w:t>
            </w:r>
            <w:r>
              <w:rPr>
                <w:spacing w:val="-1"/>
                <w:sz w:val="20"/>
                <w:szCs w:val="20"/>
              </w:rPr>
              <w:t>../</w:t>
            </w:r>
            <w:proofErr w:type="spellStart"/>
            <w:r>
              <w:rPr>
                <w:spacing w:val="-1"/>
                <w:sz w:val="20"/>
                <w:szCs w:val="20"/>
              </w:rPr>
              <w:t>code</w:t>
            </w:r>
            <w:r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29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z w:val="20"/>
                <w:szCs w:val="20"/>
              </w:rPr>
            </w:pPr>
            <w:r>
              <w:rPr>
                <w:sz w:val="20"/>
                <w:szCs w:val="20"/>
              </w:rPr>
              <w:t>../../../</w:t>
            </w:r>
            <w:r>
              <w:rPr>
                <w:spacing w:val="-1"/>
                <w:sz w:val="20"/>
                <w:szCs w:val="20"/>
              </w:rPr>
              <w:t>../</w:t>
            </w:r>
            <w:proofErr w:type="spellStart"/>
            <w:r>
              <w:rPr>
                <w:spacing w:val="-1"/>
                <w:sz w:val="20"/>
                <w:szCs w:val="20"/>
              </w:rPr>
              <w:t>code</w:t>
            </w:r>
            <w:r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pacing w:val="-1"/>
                <w:sz w:val="20"/>
                <w:szCs w:val="20"/>
              </w:rPr>
            </w:pPr>
          </w:p>
        </w:tc>
      </w:tr>
      <w:tr w:rsidR="00941DE4" w:rsidRPr="00907C9B" w:rsidTr="009E1560">
        <w:trPr>
          <w:trHeight w:hRule="exact" w:val="839"/>
          <w:tblHeader/>
        </w:trPr>
        <w:tc>
          <w:tcPr>
            <w:tcW w:w="2780" w:type="dxa"/>
            <w:tcBorders>
              <w:top w:val="single" w:sz="5" w:space="0" w:color="000000"/>
              <w:left w:val="single" w:sz="5" w:space="0" w:color="000000"/>
              <w:bottom w:val="single" w:sz="5" w:space="0" w:color="000000"/>
              <w:right w:val="single" w:sz="5" w:space="0" w:color="000000"/>
            </w:tcBorders>
          </w:tcPr>
          <w:p w:rsidR="00941DE4" w:rsidRPr="00E0757D" w:rsidRDefault="00941DE4" w:rsidP="00C149E2">
            <w:pPr>
              <w:spacing w:line="226" w:lineRule="exact"/>
              <w:ind w:left="102"/>
              <w:rPr>
                <w:sz w:val="20"/>
                <w:szCs w:val="20"/>
              </w:rPr>
            </w:pPr>
            <w:r>
              <w:rPr>
                <w:sz w:val="20"/>
                <w:szCs w:val="20"/>
              </w:rPr>
              <w:lastRenderedPageBreak/>
              <w:t>../../../</w:t>
            </w:r>
            <w:r>
              <w:rPr>
                <w:spacing w:val="-1"/>
                <w:sz w:val="20"/>
                <w:szCs w:val="20"/>
              </w:rPr>
              <w:t>../</w:t>
            </w:r>
            <w:proofErr w:type="spellStart"/>
            <w:r w:rsidRPr="00E0757D">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 xml:space="preserve">Befattningskoden i klartext. Om separat </w:t>
            </w:r>
            <w:proofErr w:type="spellStart"/>
            <w:r w:rsidRPr="00166A0E">
              <w:rPr>
                <w:sz w:val="20"/>
                <w:szCs w:val="20"/>
                <w:lang w:val="sv-SE"/>
              </w:rPr>
              <w:t>displayName</w:t>
            </w:r>
            <w:proofErr w:type="spellEnd"/>
            <w:r w:rsidRPr="00166A0E">
              <w:rPr>
                <w:sz w:val="20"/>
                <w:szCs w:val="20"/>
                <w:lang w:val="sv-SE"/>
              </w:rPr>
              <w:t xml:space="preserve"> inte finns i producerande system skall samma värde som i </w:t>
            </w:r>
            <w:proofErr w:type="spellStart"/>
            <w:r w:rsidRPr="00166A0E">
              <w:rPr>
                <w:sz w:val="20"/>
                <w:szCs w:val="20"/>
                <w:lang w:val="sv-SE"/>
              </w:rPr>
              <w:t>code</w:t>
            </w:r>
            <w:proofErr w:type="spellEnd"/>
            <w:r w:rsidRPr="00166A0E">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127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E0757D" w:rsidRDefault="00941DE4" w:rsidP="00C149E2">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proofErr w:type="spellStart"/>
            <w:r w:rsidRPr="0095504B">
              <w:rPr>
                <w:rFonts w:ascii="Times New Roman" w:hAnsi="Times New Roman" w:cs="Times New Roman"/>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8C68A3" w:rsidRDefault="00941DE4" w:rsidP="00C149E2">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166A0E" w:rsidRDefault="00941DE4" w:rsidP="00C149E2">
            <w:pPr>
              <w:spacing w:line="229" w:lineRule="exact"/>
              <w:ind w:left="102"/>
              <w:rPr>
                <w:sz w:val="20"/>
                <w:szCs w:val="20"/>
                <w:lang w:val="sv-SE"/>
              </w:rPr>
            </w:pPr>
            <w:r w:rsidRPr="00166A0E">
              <w:rPr>
                <w:sz w:val="20"/>
                <w:szCs w:val="20"/>
                <w:lang w:val="sv-SE"/>
              </w:rPr>
              <w:t xml:space="preserve">Om befattning är beskriven i ett lokalt </w:t>
            </w:r>
            <w:proofErr w:type="spellStart"/>
            <w:r w:rsidRPr="00166A0E">
              <w:rPr>
                <w:sz w:val="20"/>
                <w:szCs w:val="20"/>
                <w:lang w:val="sv-SE"/>
              </w:rPr>
              <w:t>kodverk</w:t>
            </w:r>
            <w:proofErr w:type="spellEnd"/>
            <w:r w:rsidRPr="00166A0E">
              <w:rPr>
                <w:sz w:val="20"/>
                <w:szCs w:val="20"/>
                <w:lang w:val="sv-SE"/>
              </w:rPr>
              <w:t xml:space="preserve"> utan OID, eller när kod helt saknas, kan en beskrivande text anges i </w:t>
            </w:r>
            <w:proofErr w:type="spellStart"/>
            <w:r w:rsidRPr="00166A0E">
              <w:rPr>
                <w:sz w:val="20"/>
                <w:szCs w:val="20"/>
                <w:lang w:val="sv-SE"/>
              </w:rPr>
              <w:t>originalText</w:t>
            </w:r>
            <w:proofErr w:type="spellEnd"/>
            <w:r w:rsidRPr="00166A0E">
              <w:rPr>
                <w:sz w:val="20"/>
                <w:szCs w:val="20"/>
                <w:lang w:val="sv-SE"/>
              </w:rPr>
              <w:t>.</w:t>
            </w:r>
          </w:p>
          <w:p w:rsidR="00941DE4" w:rsidRPr="00166A0E" w:rsidRDefault="00941DE4" w:rsidP="00C149E2">
            <w:pPr>
              <w:spacing w:line="229" w:lineRule="exact"/>
              <w:ind w:left="102"/>
              <w:rPr>
                <w:spacing w:val="-1"/>
                <w:sz w:val="20"/>
                <w:szCs w:val="20"/>
                <w:lang w:val="sv-SE"/>
              </w:rPr>
            </w:pPr>
            <w:r w:rsidRPr="00166A0E">
              <w:rPr>
                <w:sz w:val="20"/>
                <w:szCs w:val="20"/>
                <w:lang w:val="sv-SE"/>
              </w:rPr>
              <w:t xml:space="preserve">Om </w:t>
            </w:r>
            <w:proofErr w:type="spellStart"/>
            <w:r w:rsidRPr="00166A0E">
              <w:rPr>
                <w:sz w:val="20"/>
                <w:szCs w:val="20"/>
                <w:lang w:val="sv-SE"/>
              </w:rPr>
              <w:t>originalText</w:t>
            </w:r>
            <w:proofErr w:type="spellEnd"/>
            <w:r w:rsidRPr="00166A0E">
              <w:rPr>
                <w:sz w:val="20"/>
                <w:szCs w:val="20"/>
                <w:lang w:val="sv-SE"/>
              </w:rPr>
              <w:t xml:space="preserve"> anges skall inget annat värde i </w:t>
            </w:r>
            <w:proofErr w:type="spellStart"/>
            <w:r w:rsidRPr="00166A0E">
              <w:rPr>
                <w:spacing w:val="-1"/>
                <w:sz w:val="20"/>
                <w:szCs w:val="20"/>
                <w:lang w:val="sv-SE"/>
              </w:rPr>
              <w:t>healthcareProfessionalRoleCode</w:t>
            </w:r>
            <w:proofErr w:type="spellEnd"/>
            <w:r w:rsidRPr="00166A0E">
              <w:rPr>
                <w:spacing w:val="-1"/>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844AD6" w:rsidTr="009E1560">
        <w:trPr>
          <w:trHeight w:hRule="exact" w:val="78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pacing w:val="-1"/>
                <w:sz w:val="20"/>
                <w:szCs w:val="20"/>
              </w:rPr>
              <w:t>../../../</w:t>
            </w:r>
            <w:proofErr w:type="spellStart"/>
            <w:r>
              <w:rPr>
                <w:spacing w:val="-1"/>
                <w:sz w:val="20"/>
                <w:szCs w:val="20"/>
              </w:rPr>
              <w:t>healthcareProfessional</w:t>
            </w:r>
            <w:r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proofErr w:type="spellStart"/>
            <w:r>
              <w:rPr>
                <w:spacing w:val="-1"/>
                <w:sz w:val="20"/>
                <w:szCs w:val="20"/>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A104D2" w:rsidRDefault="00941DE4" w:rsidP="009472EE">
            <w:pPr>
              <w:spacing w:line="229" w:lineRule="exact"/>
              <w:ind w:left="102"/>
              <w:rPr>
                <w:sz w:val="20"/>
                <w:szCs w:val="20"/>
                <w:lang w:val="sv-SE"/>
              </w:rPr>
            </w:pPr>
            <w:r w:rsidRPr="00A104D2">
              <w:rPr>
                <w:spacing w:val="-1"/>
                <w:sz w:val="20"/>
                <w:szCs w:val="20"/>
                <w:lang w:val="sv-SE"/>
              </w:rPr>
              <w:t xml:space="preserve">Den organisation som </w:t>
            </w:r>
            <w:r w:rsidR="009472EE">
              <w:rPr>
                <w:spacing w:val="-1"/>
                <w:sz w:val="20"/>
                <w:szCs w:val="20"/>
                <w:lang w:val="sv-SE"/>
              </w:rPr>
              <w:t xml:space="preserve">vård- och omsorgspersonalen </w:t>
            </w:r>
            <w:r w:rsidRPr="00A104D2">
              <w:rPr>
                <w:spacing w:val="-1"/>
                <w:sz w:val="20"/>
                <w:szCs w:val="20"/>
                <w:lang w:val="sv-SE"/>
              </w:rPr>
              <w:t>är uppdragstagare på</w:t>
            </w:r>
            <w:r w:rsidR="00A104D2" w:rsidRPr="00A104D2">
              <w:rPr>
                <w:spacing w:val="-1"/>
                <w:sz w:val="20"/>
                <w:szCs w:val="20"/>
                <w:lang w:val="sv-SE"/>
              </w:rPr>
              <w:t xml:space="preserve">. </w:t>
            </w:r>
            <w:r w:rsidR="00A104D2">
              <w:rPr>
                <w:spacing w:val="-1"/>
                <w:sz w:val="20"/>
                <w:szCs w:val="20"/>
                <w:lang w:val="sv-SE"/>
              </w:rPr>
              <w:t>HSA-id och namn</w:t>
            </w:r>
            <w:r w:rsidR="009472EE">
              <w:rPr>
                <w:spacing w:val="-1"/>
                <w:sz w:val="20"/>
                <w:szCs w:val="20"/>
                <w:lang w:val="sv-SE"/>
              </w:rPr>
              <w:t xml:space="preserve"> är</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rsidR="00941DE4" w:rsidRPr="00A104D2" w:rsidRDefault="00A104D2" w:rsidP="00C149E2">
            <w:pPr>
              <w:spacing w:line="226" w:lineRule="exact"/>
              <w:ind w:left="102"/>
              <w:rPr>
                <w:spacing w:val="-1"/>
                <w:sz w:val="20"/>
                <w:szCs w:val="20"/>
                <w:lang w:val="sv-SE"/>
              </w:rPr>
            </w:pPr>
            <w:r w:rsidRPr="00A104D2">
              <w:rPr>
                <w:spacing w:val="-1"/>
                <w:sz w:val="20"/>
                <w:szCs w:val="20"/>
                <w:lang w:val="sv-SE"/>
              </w:rPr>
              <w:t>0</w:t>
            </w:r>
            <w:proofErr w:type="gramStart"/>
            <w:r w:rsidR="00941DE4" w:rsidRPr="00A104D2">
              <w:rPr>
                <w:spacing w:val="-1"/>
                <w:sz w:val="20"/>
                <w:szCs w:val="20"/>
                <w:lang w:val="sv-SE"/>
              </w:rPr>
              <w:t>..</w:t>
            </w:r>
            <w:proofErr w:type="gramEnd"/>
            <w:r w:rsidR="00941DE4" w:rsidRPr="00A104D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A104D2" w:rsidRDefault="00941DE4" w:rsidP="00E323DE">
            <w:pPr>
              <w:spacing w:line="226" w:lineRule="exact"/>
              <w:ind w:left="102"/>
              <w:rPr>
                <w:spacing w:val="-1"/>
                <w:sz w:val="20"/>
                <w:szCs w:val="20"/>
                <w:lang w:val="sv-SE"/>
              </w:rPr>
            </w:pPr>
          </w:p>
        </w:tc>
      </w:tr>
      <w:tr w:rsidR="00941DE4" w:rsidRPr="00844AD6" w:rsidTr="009E1560">
        <w:trPr>
          <w:trHeight w:hRule="exact" w:val="569"/>
          <w:tblHeader/>
        </w:trPr>
        <w:tc>
          <w:tcPr>
            <w:tcW w:w="2780"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9" w:lineRule="exact"/>
              <w:ind w:left="102"/>
              <w:rPr>
                <w:sz w:val="20"/>
                <w:szCs w:val="20"/>
                <w:lang w:val="sv-SE"/>
              </w:rPr>
            </w:pPr>
            <w:proofErr w:type="gramStart"/>
            <w:r w:rsidRPr="00A104D2">
              <w:rPr>
                <w:sz w:val="20"/>
                <w:szCs w:val="20"/>
                <w:lang w:val="sv-SE"/>
              </w:rPr>
              <w:t>..</w:t>
            </w:r>
            <w:proofErr w:type="gramEnd"/>
            <w:r w:rsidRPr="00A104D2">
              <w:rPr>
                <w:sz w:val="20"/>
                <w:szCs w:val="20"/>
                <w:lang w:val="sv-SE"/>
              </w:rPr>
              <w:t>/../../../</w:t>
            </w:r>
            <w:proofErr w:type="spellStart"/>
            <w:r w:rsidRPr="00A104D2">
              <w:rPr>
                <w:sz w:val="20"/>
                <w:szCs w:val="20"/>
                <w:lang w:val="sv-SE"/>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6" w:lineRule="exact"/>
              <w:ind w:left="102"/>
              <w:rPr>
                <w:spacing w:val="-1"/>
                <w:sz w:val="20"/>
                <w:szCs w:val="20"/>
                <w:lang w:val="sv-SE"/>
              </w:rPr>
            </w:pPr>
            <w:proofErr w:type="spellStart"/>
            <w:r w:rsidRPr="00A104D2">
              <w:rPr>
                <w:spacing w:val="-1"/>
                <w:sz w:val="20"/>
                <w:szCs w:val="20"/>
                <w:lang w:val="sv-SE"/>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6" w:lineRule="exact"/>
              <w:ind w:left="102"/>
              <w:rPr>
                <w:spacing w:val="-1"/>
                <w:sz w:val="20"/>
                <w:szCs w:val="20"/>
                <w:lang w:val="sv-SE"/>
              </w:rPr>
            </w:pPr>
            <w:r w:rsidRPr="00A104D2">
              <w:rPr>
                <w:sz w:val="20"/>
                <w:szCs w:val="20"/>
                <w:lang w:val="sv-SE"/>
              </w:rPr>
              <w:t>HSA-id för organisationsenhet.</w:t>
            </w:r>
            <w:r w:rsidR="00A104D2">
              <w:rPr>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rsidR="00941DE4" w:rsidRPr="00A104D2" w:rsidRDefault="00A104D2" w:rsidP="00C149E2">
            <w:pPr>
              <w:spacing w:line="226" w:lineRule="exact"/>
              <w:ind w:left="102"/>
              <w:rPr>
                <w:spacing w:val="-1"/>
                <w:sz w:val="20"/>
                <w:szCs w:val="20"/>
                <w:lang w:val="sv-SE"/>
              </w:rPr>
            </w:pPr>
            <w:r>
              <w:rPr>
                <w:spacing w:val="-1"/>
                <w:sz w:val="20"/>
                <w:szCs w:val="20"/>
                <w:lang w:val="sv-SE"/>
              </w:rPr>
              <w:t>0</w:t>
            </w:r>
            <w:proofErr w:type="gramStart"/>
            <w:r w:rsidR="00941DE4" w:rsidRPr="00A104D2">
              <w:rPr>
                <w:spacing w:val="-1"/>
                <w:sz w:val="20"/>
                <w:szCs w:val="20"/>
                <w:lang w:val="sv-SE"/>
              </w:rPr>
              <w:t>..</w:t>
            </w:r>
            <w:proofErr w:type="gramEnd"/>
            <w:r w:rsidR="00941DE4" w:rsidRPr="00A104D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A104D2" w:rsidRDefault="00941DE4" w:rsidP="00E323DE">
            <w:pPr>
              <w:spacing w:line="226" w:lineRule="exact"/>
              <w:ind w:left="102"/>
              <w:rPr>
                <w:sz w:val="20"/>
                <w:szCs w:val="20"/>
                <w:lang w:val="sv-SE"/>
              </w:rPr>
            </w:pPr>
          </w:p>
        </w:tc>
      </w:tr>
      <w:tr w:rsidR="00941DE4" w:rsidRPr="00844AD6" w:rsidTr="009E1560">
        <w:trPr>
          <w:trHeight w:hRule="exact" w:val="70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9" w:lineRule="exact"/>
              <w:ind w:left="102"/>
              <w:rPr>
                <w:sz w:val="20"/>
                <w:szCs w:val="20"/>
                <w:lang w:val="sv-SE"/>
              </w:rPr>
            </w:pPr>
            <w:proofErr w:type="gramStart"/>
            <w:r w:rsidRPr="00A104D2">
              <w:rPr>
                <w:sz w:val="20"/>
                <w:szCs w:val="20"/>
                <w:lang w:val="sv-SE"/>
              </w:rPr>
              <w:t>..</w:t>
            </w:r>
            <w:proofErr w:type="gramEnd"/>
            <w:r w:rsidRPr="00A104D2">
              <w:rPr>
                <w:sz w:val="20"/>
                <w:szCs w:val="20"/>
                <w:lang w:val="sv-SE"/>
              </w:rPr>
              <w:t>/../../../</w:t>
            </w:r>
            <w:proofErr w:type="spellStart"/>
            <w:r w:rsidRPr="00A104D2">
              <w:rPr>
                <w:sz w:val="20"/>
                <w:szCs w:val="20"/>
                <w:lang w:val="sv-SE"/>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9" w:lineRule="exact"/>
              <w:ind w:left="102"/>
              <w:rPr>
                <w:sz w:val="20"/>
                <w:szCs w:val="20"/>
                <w:lang w:val="sv-SE"/>
              </w:rPr>
            </w:pPr>
            <w:r w:rsidRPr="00A104D2">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472EE" w:rsidRDefault="00941DE4" w:rsidP="00C149E2">
            <w:pPr>
              <w:spacing w:line="229" w:lineRule="exact"/>
              <w:ind w:left="102"/>
              <w:rPr>
                <w:sz w:val="20"/>
                <w:szCs w:val="20"/>
                <w:lang w:val="sv-SE"/>
              </w:rPr>
            </w:pPr>
            <w:r w:rsidRPr="00A104D2">
              <w:rPr>
                <w:spacing w:val="-1"/>
                <w:sz w:val="20"/>
                <w:szCs w:val="20"/>
                <w:lang w:val="sv-SE"/>
              </w:rPr>
              <w:t xml:space="preserve">Namnet på den organisation som </w:t>
            </w:r>
            <w:r w:rsidR="009472EE">
              <w:rPr>
                <w:spacing w:val="-1"/>
                <w:sz w:val="20"/>
                <w:szCs w:val="20"/>
                <w:lang w:val="sv-SE"/>
              </w:rPr>
              <w:t xml:space="preserve">vård- och omsorgspersonalen </w:t>
            </w:r>
            <w:r w:rsidRPr="00A104D2">
              <w:rPr>
                <w:spacing w:val="-1"/>
                <w:sz w:val="20"/>
                <w:szCs w:val="20"/>
                <w:lang w:val="sv-SE"/>
              </w:rPr>
              <w:t>är uppdragstagare på</w:t>
            </w:r>
            <w:r w:rsidR="00A104D2" w:rsidRPr="00A104D2">
              <w:rPr>
                <w:spacing w:val="-1"/>
                <w:sz w:val="20"/>
                <w:szCs w:val="20"/>
                <w:lang w:val="sv-SE"/>
              </w:rPr>
              <w:t>.</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A104D2" w:rsidP="00C149E2">
            <w:pPr>
              <w:spacing w:line="229" w:lineRule="exact"/>
              <w:ind w:left="102"/>
              <w:rPr>
                <w:sz w:val="20"/>
                <w:szCs w:val="20"/>
              </w:rPr>
            </w:pPr>
            <w:r>
              <w:rPr>
                <w:spacing w:val="-1"/>
                <w:sz w:val="20"/>
                <w:szCs w:val="20"/>
              </w:rPr>
              <w:t>0</w:t>
            </w:r>
            <w:r w:rsidR="00941DE4">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844AD6" w:rsidTr="009E1560">
        <w:trPr>
          <w:trHeight w:hRule="exact" w:val="32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sidRPr="00974712">
              <w:rPr>
                <w:sz w:val="20"/>
                <w:szCs w:val="20"/>
              </w:rPr>
              <w:t>Telefon</w:t>
            </w:r>
            <w:proofErr w:type="spellEnd"/>
            <w:r w:rsidRPr="00974712">
              <w:rPr>
                <w:sz w:val="20"/>
                <w:szCs w:val="20"/>
              </w:rPr>
              <w:t xml:space="preserve"> till </w:t>
            </w:r>
            <w:proofErr w:type="spellStart"/>
            <w:r w:rsidRPr="00974712">
              <w:rPr>
                <w:spacing w:val="-1"/>
                <w:sz w:val="20"/>
                <w:szCs w:val="20"/>
              </w:rPr>
              <w:t>organisationsenhet</w:t>
            </w:r>
            <w:proofErr w:type="spellEnd"/>
            <w:r w:rsidR="00A104D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844AD6"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highlight w:val="yellow"/>
              </w:rPr>
            </w:pPr>
            <w:r>
              <w:rPr>
                <w:sz w:val="20"/>
                <w:szCs w:val="20"/>
              </w:rPr>
              <w:t>../../../../</w:t>
            </w:r>
            <w:proofErr w:type="spellStart"/>
            <w:r>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highlight w:val="yellow"/>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sidRPr="00974712">
              <w:rPr>
                <w:sz w:val="20"/>
                <w:szCs w:val="20"/>
              </w:rPr>
              <w:t>Epost</w:t>
            </w:r>
            <w:proofErr w:type="spellEnd"/>
            <w:r w:rsidRPr="00974712">
              <w:rPr>
                <w:sz w:val="20"/>
                <w:szCs w:val="20"/>
              </w:rPr>
              <w:t xml:space="preserve"> till </w:t>
            </w:r>
            <w:proofErr w:type="spellStart"/>
            <w:r w:rsidR="00A104D2" w:rsidRPr="00974712">
              <w:rPr>
                <w:spacing w:val="-1"/>
                <w:sz w:val="20"/>
                <w:szCs w:val="20"/>
              </w:rPr>
              <w:t>organisationsenhet</w:t>
            </w:r>
            <w:proofErr w:type="spellEnd"/>
            <w:r w:rsidR="00A104D2">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844AD6" w:rsidTr="009E1560">
        <w:trPr>
          <w:trHeight w:hRule="exact" w:val="52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74712">
              <w:rPr>
                <w:sz w:val="20"/>
                <w:szCs w:val="20"/>
              </w:rPr>
              <w:t>orgUnit</w:t>
            </w:r>
            <w:r>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6" w:lineRule="exact"/>
              <w:ind w:left="102"/>
              <w:rPr>
                <w:spacing w:val="-1"/>
                <w:sz w:val="20"/>
                <w:szCs w:val="20"/>
                <w:lang w:val="sv-SE"/>
              </w:rPr>
            </w:pPr>
            <w:r w:rsidRPr="00941DE4">
              <w:rPr>
                <w:spacing w:val="-1"/>
                <w:sz w:val="20"/>
                <w:szCs w:val="20"/>
                <w:lang w:val="sv-SE"/>
              </w:rPr>
              <w:t xml:space="preserve">Postadress för den organisation som </w:t>
            </w:r>
            <w:r w:rsidR="009472EE">
              <w:rPr>
                <w:spacing w:val="-1"/>
                <w:sz w:val="20"/>
                <w:szCs w:val="20"/>
                <w:lang w:val="sv-SE"/>
              </w:rPr>
              <w:t xml:space="preserve">vård- och omsorgspersonalen </w:t>
            </w:r>
            <w:r w:rsidRPr="00941DE4">
              <w:rPr>
                <w:spacing w:val="-1"/>
                <w:sz w:val="20"/>
                <w:szCs w:val="20"/>
                <w:lang w:val="sv-SE"/>
              </w:rPr>
              <w:t>är uppdragstagare på</w:t>
            </w:r>
            <w:r w:rsidR="00A104D2">
              <w:rPr>
                <w:spacing w:val="-1"/>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844AD6" w:rsidTr="009E1560">
        <w:trPr>
          <w:trHeight w:hRule="exact" w:val="52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74712">
              <w:rPr>
                <w:sz w:val="20"/>
                <w:szCs w:val="20"/>
              </w:rPr>
              <w:t>orgUnit</w:t>
            </w:r>
            <w:r>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6" w:lineRule="exact"/>
              <w:ind w:left="102"/>
              <w:rPr>
                <w:spacing w:val="-1"/>
                <w:sz w:val="20"/>
                <w:szCs w:val="20"/>
                <w:lang w:val="sv-SE"/>
              </w:rPr>
            </w:pPr>
            <w:r w:rsidRPr="00941DE4">
              <w:rPr>
                <w:sz w:val="20"/>
                <w:szCs w:val="20"/>
                <w:lang w:val="sv-SE"/>
              </w:rPr>
              <w:t xml:space="preserve">Text som anger namnet </w:t>
            </w:r>
            <w:proofErr w:type="spellStart"/>
            <w:r w:rsidRPr="00941DE4">
              <w:rPr>
                <w:sz w:val="20"/>
                <w:szCs w:val="20"/>
                <w:lang w:val="sv-SE"/>
              </w:rPr>
              <w:t>pa</w:t>
            </w:r>
            <w:proofErr w:type="spellEnd"/>
            <w:r w:rsidRPr="00941DE4">
              <w:rPr>
                <w:sz w:val="20"/>
                <w:szCs w:val="20"/>
                <w:lang w:val="sv-SE"/>
              </w:rPr>
              <w:t xml:space="preserve">̊ plats eller ort </w:t>
            </w:r>
            <w:proofErr w:type="spellStart"/>
            <w:r w:rsidRPr="00941DE4">
              <w:rPr>
                <w:sz w:val="20"/>
                <w:szCs w:val="20"/>
                <w:lang w:val="sv-SE"/>
              </w:rPr>
              <w:t>för</w:t>
            </w:r>
            <w:proofErr w:type="spellEnd"/>
            <w:r w:rsidRPr="00941DE4">
              <w:rPr>
                <w:sz w:val="20"/>
                <w:szCs w:val="20"/>
                <w:lang w:val="sv-SE"/>
              </w:rPr>
              <w:t xml:space="preserve"> organisationens fysiska placering</w:t>
            </w:r>
            <w:r w:rsidR="00A104D2">
              <w:rPr>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844AD6" w:rsidTr="009E1560">
        <w:trPr>
          <w:trHeight w:hRule="exact" w:val="491"/>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74712" w:rsidRDefault="00941DE4" w:rsidP="00C149E2">
            <w:pPr>
              <w:spacing w:line="229" w:lineRule="exact"/>
              <w:ind w:left="102"/>
              <w:rPr>
                <w:sz w:val="20"/>
                <w:szCs w:val="20"/>
              </w:rPr>
            </w:pPr>
            <w:r>
              <w:rPr>
                <w:sz w:val="20"/>
                <w:szCs w:val="20"/>
              </w:rPr>
              <w:t>../../../</w:t>
            </w:r>
            <w:proofErr w:type="spellStart"/>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9" w:lineRule="exact"/>
              <w:ind w:left="102"/>
              <w:rPr>
                <w:rFonts w:ascii="Arial" w:hAnsi="Arial" w:cs="Arial"/>
                <w:sz w:val="20"/>
                <w:szCs w:val="20"/>
              </w:rPr>
            </w:pPr>
            <w:proofErr w:type="spellStart"/>
            <w:r>
              <w:rPr>
                <w:spacing w:val="-1"/>
                <w:sz w:val="20"/>
                <w:szCs w:val="20"/>
              </w:rPr>
              <w:t>HSAIdType</w:t>
            </w:r>
            <w:proofErr w:type="spellEnd"/>
          </w:p>
          <w:p w:rsidR="00941DE4" w:rsidRPr="00907C9B" w:rsidRDefault="00941DE4" w:rsidP="00C149E2">
            <w:pPr>
              <w:spacing w:line="226" w:lineRule="exact"/>
              <w:ind w:left="102"/>
              <w:rPr>
                <w:spacing w:val="-1"/>
                <w:sz w:val="20"/>
                <w:szCs w:val="20"/>
              </w:rPr>
            </w:pPr>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A104D2" w:rsidRDefault="00941DE4" w:rsidP="00C149E2">
            <w:pPr>
              <w:spacing w:line="229" w:lineRule="exact"/>
              <w:ind w:left="102"/>
              <w:rPr>
                <w:sz w:val="20"/>
                <w:szCs w:val="20"/>
                <w:lang w:val="sv-SE"/>
              </w:rPr>
            </w:pPr>
            <w:r w:rsidRPr="00A104D2">
              <w:rPr>
                <w:sz w:val="20"/>
                <w:szCs w:val="20"/>
                <w:lang w:val="sv-SE"/>
              </w:rPr>
              <w:t>HSA-id för PDL-enhet</w:t>
            </w:r>
            <w:r w:rsidR="00A104D2" w:rsidRPr="00A104D2">
              <w:rPr>
                <w:sz w:val="20"/>
                <w:szCs w:val="20"/>
                <w:lang w:val="sv-SE"/>
              </w:rPr>
              <w:t>.</w:t>
            </w:r>
            <w:r w:rsidR="00A104D2">
              <w:rPr>
                <w:sz w:val="20"/>
                <w:szCs w:val="20"/>
                <w:lang w:val="sv-SE"/>
              </w:rPr>
              <w:t xml:space="preserve"> </w:t>
            </w:r>
            <w:r w:rsidR="009472EE">
              <w:rPr>
                <w:spacing w:val="-1"/>
                <w:sz w:val="20"/>
                <w:szCs w:val="20"/>
                <w:lang w:val="sv-SE"/>
              </w:rPr>
              <w:t>Krav enligt NPÖ RIV 2.2.0.</w:t>
            </w:r>
          </w:p>
          <w:p w:rsidR="00941DE4" w:rsidRPr="00A104D2" w:rsidRDefault="00941DE4" w:rsidP="00C149E2">
            <w:pPr>
              <w:spacing w:line="229" w:lineRule="exact"/>
              <w:ind w:left="102"/>
              <w:rPr>
                <w:sz w:val="20"/>
                <w:szCs w:val="20"/>
                <w:lang w:val="sv-SE"/>
              </w:rPr>
            </w:pPr>
          </w:p>
          <w:p w:rsidR="00941DE4" w:rsidRPr="00A104D2"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A104D2" w:rsidP="00C149E2">
            <w:pPr>
              <w:spacing w:line="226" w:lineRule="exact"/>
              <w:ind w:left="102"/>
              <w:rPr>
                <w:spacing w:val="-1"/>
                <w:sz w:val="20"/>
                <w:szCs w:val="20"/>
              </w:rPr>
            </w:pPr>
            <w:r>
              <w:rPr>
                <w:spacing w:val="-1"/>
                <w:sz w:val="20"/>
                <w:szCs w:val="20"/>
              </w:rPr>
              <w:t>0</w:t>
            </w:r>
            <w:r w:rsidR="00941DE4" w:rsidRPr="00907C9B">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844AD6" w:rsidRDefault="00941DE4" w:rsidP="00E323DE">
            <w:pPr>
              <w:spacing w:line="226" w:lineRule="exact"/>
              <w:ind w:left="102"/>
              <w:rPr>
                <w:sz w:val="20"/>
                <w:szCs w:val="20"/>
              </w:rPr>
            </w:pPr>
          </w:p>
        </w:tc>
      </w:tr>
      <w:tr w:rsidR="00941DE4" w:rsidRPr="00907C9B" w:rsidTr="009E1560">
        <w:trPr>
          <w:trHeight w:val="404"/>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proofErr w:type="spellStart"/>
            <w:r>
              <w:rPr>
                <w:spacing w:val="-1"/>
                <w:sz w:val="20"/>
                <w:szCs w:val="20"/>
              </w:rPr>
              <w:t>HSAIdType</w:t>
            </w:r>
            <w:proofErr w:type="spellEnd"/>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A104D2">
            <w:pPr>
              <w:spacing w:line="226" w:lineRule="exact"/>
              <w:ind w:left="102"/>
              <w:rPr>
                <w:spacing w:val="-1"/>
                <w:sz w:val="20"/>
                <w:szCs w:val="20"/>
                <w:lang w:val="sv-SE"/>
              </w:rPr>
            </w:pPr>
            <w:r w:rsidRPr="00941DE4">
              <w:rPr>
                <w:spacing w:val="-1"/>
                <w:sz w:val="20"/>
                <w:szCs w:val="20"/>
                <w:lang w:val="sv-SE"/>
              </w:rPr>
              <w:t xml:space="preserve">HSA-id för vårdgivaren, som är vårdgivare för den enhet som </w:t>
            </w:r>
            <w:r w:rsidR="009472EE">
              <w:rPr>
                <w:spacing w:val="-1"/>
                <w:sz w:val="20"/>
                <w:szCs w:val="20"/>
                <w:lang w:val="sv-SE"/>
              </w:rPr>
              <w:t xml:space="preserve">vård- och omsorgspersonalen </w:t>
            </w:r>
            <w:r w:rsidRPr="00941DE4">
              <w:rPr>
                <w:spacing w:val="-1"/>
                <w:sz w:val="20"/>
                <w:szCs w:val="20"/>
                <w:lang w:val="sv-SE"/>
              </w:rPr>
              <w:t>är uppdragstagare för</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A104D2" w:rsidP="00C149E2">
            <w:pPr>
              <w:spacing w:line="226" w:lineRule="exact"/>
              <w:ind w:left="102"/>
              <w:rPr>
                <w:spacing w:val="-1"/>
                <w:sz w:val="20"/>
                <w:szCs w:val="20"/>
              </w:rPr>
            </w:pPr>
            <w:r>
              <w:rPr>
                <w:spacing w:val="-1"/>
                <w:sz w:val="20"/>
                <w:szCs w:val="20"/>
              </w:rPr>
              <w:t>0</w:t>
            </w:r>
            <w:r w:rsidR="00941DE4" w:rsidRPr="00907C9B">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1DE4" w:rsidRPr="00907C9B" w:rsidTr="009E1560">
        <w:trPr>
          <w:trHeight w:hRule="exact" w:val="593"/>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907C9B">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proofErr w:type="spellStart"/>
            <w:r>
              <w:rPr>
                <w:sz w:val="20"/>
                <w:szCs w:val="20"/>
              </w:rPr>
              <w:t>L</w:t>
            </w:r>
            <w:r w:rsidRPr="00907C9B">
              <w:rPr>
                <w:sz w:val="20"/>
                <w:szCs w:val="20"/>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9" w:lineRule="exact"/>
              <w:ind w:left="102"/>
              <w:rPr>
                <w:sz w:val="20"/>
                <w:szCs w:val="20"/>
                <w:lang w:val="sv-SE"/>
              </w:rPr>
            </w:pPr>
            <w:r w:rsidRPr="00941DE4">
              <w:rPr>
                <w:sz w:val="20"/>
                <w:szCs w:val="20"/>
                <w:lang w:val="sv-SE"/>
              </w:rPr>
              <w:t>Information om vem som signerat informationen i dokumentet.</w:t>
            </w:r>
          </w:p>
          <w:p w:rsidR="00941DE4" w:rsidRPr="00941DE4"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907C9B">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pacing w:val="-1"/>
                <w:sz w:val="20"/>
                <w:szCs w:val="20"/>
              </w:rPr>
            </w:pPr>
          </w:p>
        </w:tc>
      </w:tr>
      <w:tr w:rsidR="00941DE4" w:rsidRPr="00907C9B" w:rsidTr="009E1560">
        <w:trPr>
          <w:trHeight w:val="26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E74D83">
              <w:rPr>
                <w:sz w:val="20"/>
                <w:szCs w:val="20"/>
              </w:rPr>
              <w:t>signatureTime</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9" w:lineRule="exact"/>
              <w:ind w:left="102"/>
              <w:rPr>
                <w:rFonts w:ascii="Arial" w:hAnsi="Arial" w:cs="Arial"/>
                <w:color w:val="FF0000"/>
                <w:sz w:val="20"/>
                <w:szCs w:val="20"/>
              </w:rPr>
            </w:pPr>
            <w:proofErr w:type="spellStart"/>
            <w:r>
              <w:rPr>
                <w:sz w:val="20"/>
                <w:szCs w:val="20"/>
              </w:rPr>
              <w:t>TimeStampType</w:t>
            </w:r>
            <w:proofErr w:type="spellEnd"/>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sidRPr="00907C9B">
              <w:rPr>
                <w:sz w:val="20"/>
                <w:szCs w:val="20"/>
              </w:rPr>
              <w:t>Tidpunkt</w:t>
            </w:r>
            <w:proofErr w:type="spellEnd"/>
            <w:r w:rsidRPr="00907C9B">
              <w:rPr>
                <w:sz w:val="20"/>
                <w:szCs w:val="20"/>
              </w:rPr>
              <w:t xml:space="preserve"> </w:t>
            </w:r>
            <w:proofErr w:type="spellStart"/>
            <w:r w:rsidRPr="00907C9B">
              <w:rPr>
                <w:sz w:val="20"/>
                <w:szCs w:val="20"/>
              </w:rPr>
              <w:t>för</w:t>
            </w:r>
            <w:proofErr w:type="spellEnd"/>
            <w:r w:rsidRPr="00907C9B">
              <w:rPr>
                <w:sz w:val="20"/>
                <w:szCs w:val="20"/>
              </w:rPr>
              <w:t xml:space="preserve"> </w:t>
            </w:r>
            <w:proofErr w:type="spellStart"/>
            <w:r w:rsidRPr="00907C9B">
              <w:rPr>
                <w:sz w:val="20"/>
                <w:szCs w:val="20"/>
              </w:rPr>
              <w:t>signering</w:t>
            </w:r>
            <w:proofErr w:type="spellEnd"/>
            <w:r w:rsidR="00A104D2">
              <w:rPr>
                <w:sz w:val="20"/>
                <w:szCs w:val="20"/>
              </w:rPr>
              <w:t>.</w:t>
            </w:r>
          </w:p>
          <w:p w:rsidR="00941DE4" w:rsidRDefault="00941DE4"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9" w:lineRule="exact"/>
              <w:ind w:left="102"/>
              <w:rPr>
                <w:sz w:val="20"/>
                <w:szCs w:val="20"/>
              </w:rPr>
            </w:pPr>
          </w:p>
        </w:tc>
      </w:tr>
      <w:tr w:rsidR="00941DE4" w:rsidRPr="00907C9B" w:rsidTr="009E1560">
        <w:trPr>
          <w:trHeight w:val="372"/>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lastRenderedPageBreak/>
              <w:t>../../../</w:t>
            </w:r>
            <w:proofErr w:type="spellStart"/>
            <w:r>
              <w:rPr>
                <w:sz w:val="20"/>
                <w:szCs w:val="20"/>
              </w:rPr>
              <w:t>legalAuthenticatorHSAI</w:t>
            </w:r>
            <w:r w:rsidRPr="0035083B">
              <w:rPr>
                <w:sz w:val="20"/>
                <w:szCs w:val="20"/>
              </w:rPr>
              <w:t>d</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proofErr w:type="spellStart"/>
            <w:r>
              <w:rPr>
                <w:sz w:val="20"/>
                <w:szCs w:val="20"/>
              </w:rPr>
              <w:t>HSAId</w:t>
            </w:r>
            <w:r w:rsidRPr="0035083B">
              <w:rPr>
                <w:sz w:val="20"/>
                <w:szCs w:val="20"/>
              </w:rPr>
              <w:t>Type</w:t>
            </w:r>
            <w:proofErr w:type="spellEnd"/>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6" w:lineRule="exact"/>
              <w:ind w:left="102"/>
              <w:rPr>
                <w:spacing w:val="-1"/>
                <w:sz w:val="20"/>
                <w:szCs w:val="20"/>
                <w:lang w:val="sv-SE"/>
              </w:rPr>
            </w:pPr>
            <w:r w:rsidRPr="00941DE4">
              <w:rPr>
                <w:sz w:val="20"/>
                <w:szCs w:val="20"/>
                <w:lang w:val="sv-SE"/>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z w:val="20"/>
                <w:szCs w:val="20"/>
              </w:rPr>
              <w:t>0</w:t>
            </w:r>
            <w:r w:rsidRPr="00907C9B">
              <w:rPr>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z w:val="20"/>
                <w:szCs w:val="20"/>
              </w:rPr>
            </w:pPr>
          </w:p>
        </w:tc>
      </w:tr>
      <w:tr w:rsidR="00941DE4" w:rsidRPr="00907C9B" w:rsidTr="009E1560">
        <w:trPr>
          <w:trHeight w:val="33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sidRPr="0035083B">
              <w:rPr>
                <w:sz w:val="20"/>
                <w:szCs w:val="20"/>
              </w:rPr>
              <w:t>legalAuthenticator</w:t>
            </w:r>
            <w:r>
              <w:rPr>
                <w:sz w:val="20"/>
                <w:szCs w:val="20"/>
              </w:rPr>
              <w:t>Name</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6" w:lineRule="exact"/>
              <w:ind w:left="102"/>
              <w:rPr>
                <w:spacing w:val="-1"/>
                <w:sz w:val="20"/>
                <w:szCs w:val="20"/>
                <w:lang w:val="sv-SE"/>
              </w:rPr>
            </w:pPr>
            <w:r w:rsidRPr="00941DE4">
              <w:rPr>
                <w:sz w:val="20"/>
                <w:szCs w:val="20"/>
                <w:lang w:val="sv-SE"/>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z w:val="20"/>
                <w:szCs w:val="20"/>
              </w:rPr>
            </w:pPr>
          </w:p>
        </w:tc>
      </w:tr>
      <w:tr w:rsidR="00941DE4" w:rsidRPr="00907C9B" w:rsidTr="009E1560">
        <w:trPr>
          <w:trHeight w:hRule="exact" w:val="766"/>
          <w:tblHeader/>
        </w:trPr>
        <w:tc>
          <w:tcPr>
            <w:tcW w:w="2780" w:type="dxa"/>
            <w:tcBorders>
              <w:top w:val="single" w:sz="5" w:space="0" w:color="000000"/>
              <w:left w:val="single" w:sz="5" w:space="0" w:color="000000"/>
              <w:bottom w:val="single" w:sz="5" w:space="0" w:color="000000"/>
              <w:right w:val="single" w:sz="5" w:space="0" w:color="000000"/>
            </w:tcBorders>
          </w:tcPr>
          <w:p w:rsidR="00941DE4" w:rsidRPr="00E74D83" w:rsidRDefault="00941DE4" w:rsidP="00C149E2">
            <w:pPr>
              <w:spacing w:line="229" w:lineRule="exact"/>
              <w:ind w:left="102"/>
              <w:rPr>
                <w:sz w:val="20"/>
                <w:szCs w:val="20"/>
              </w:rPr>
            </w:pPr>
            <w:r>
              <w:rPr>
                <w:sz w:val="20"/>
                <w:szCs w:val="20"/>
              </w:rPr>
              <w:t>../../</w:t>
            </w:r>
            <w:proofErr w:type="spellStart"/>
            <w:r w:rsidRPr="00E74D83">
              <w:rPr>
                <w:spacing w:val="-1"/>
                <w:sz w:val="20"/>
                <w:szCs w:val="20"/>
              </w:rPr>
              <w:t>approvedForPatient</w:t>
            </w:r>
            <w:proofErr w:type="spellEnd"/>
          </w:p>
          <w:p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9" w:lineRule="exact"/>
              <w:ind w:left="102"/>
              <w:rPr>
                <w:rFonts w:ascii="Arial" w:hAnsi="Arial" w:cs="Arial"/>
                <w:color w:val="FF0000"/>
                <w:sz w:val="20"/>
                <w:szCs w:val="20"/>
              </w:rPr>
            </w:pPr>
            <w:proofErr w:type="spellStart"/>
            <w:r w:rsidRPr="00E74D83">
              <w:rPr>
                <w:sz w:val="20"/>
                <w:szCs w:val="20"/>
              </w:rPr>
              <w:t>boolean</w:t>
            </w:r>
            <w:proofErr w:type="spellEnd"/>
          </w:p>
          <w:p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941DE4" w:rsidRPr="00941DE4" w:rsidRDefault="00941DE4" w:rsidP="00C149E2">
            <w:pPr>
              <w:spacing w:line="226" w:lineRule="exact"/>
              <w:ind w:left="102"/>
              <w:rPr>
                <w:spacing w:val="-1"/>
                <w:sz w:val="20"/>
                <w:szCs w:val="20"/>
                <w:lang w:val="sv-SE"/>
              </w:rPr>
            </w:pPr>
            <w:r w:rsidRPr="00941DE4">
              <w:rPr>
                <w:spacing w:val="-1"/>
                <w:sz w:val="20"/>
                <w:szCs w:val="20"/>
                <w:lang w:val="sv-SE"/>
              </w:rPr>
              <w:t xml:space="preserve">Anger om information får delas till patient. Värdet sätts i sådant fall till </w:t>
            </w:r>
            <w:proofErr w:type="spellStart"/>
            <w:r w:rsidRPr="00941DE4">
              <w:rPr>
                <w:spacing w:val="-1"/>
                <w:sz w:val="20"/>
                <w:szCs w:val="20"/>
                <w:lang w:val="sv-SE"/>
              </w:rPr>
              <w:t>true</w:t>
            </w:r>
            <w:proofErr w:type="spellEnd"/>
            <w:r w:rsidRPr="00941DE4">
              <w:rPr>
                <w:spacing w:val="-1"/>
                <w:sz w:val="20"/>
                <w:szCs w:val="20"/>
                <w:lang w:val="sv-SE"/>
              </w:rPr>
              <w:t xml:space="preserve">, i annat fall till </w:t>
            </w:r>
            <w:proofErr w:type="spellStart"/>
            <w:r w:rsidRPr="00941DE4">
              <w:rPr>
                <w:spacing w:val="-1"/>
                <w:sz w:val="20"/>
                <w:szCs w:val="20"/>
                <w:lang w:val="sv-SE"/>
              </w:rPr>
              <w:t>false</w:t>
            </w:r>
            <w:proofErr w:type="spellEnd"/>
            <w:r w:rsidRPr="00941DE4">
              <w:rPr>
                <w:spacing w:val="-1"/>
                <w:sz w:val="20"/>
                <w:szCs w:val="20"/>
                <w:lang w:val="sv-SE"/>
              </w:rPr>
              <w:t xml:space="preserve">. </w:t>
            </w:r>
          </w:p>
          <w:p w:rsidR="00941DE4" w:rsidRPr="00941DE4"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pacing w:val="-1"/>
                <w:sz w:val="20"/>
                <w:szCs w:val="20"/>
              </w:rPr>
            </w:pPr>
          </w:p>
        </w:tc>
      </w:tr>
      <w:tr w:rsidR="00941DE4" w:rsidRPr="00907C9B" w:rsidTr="009E1560">
        <w:trPr>
          <w:trHeight w:hRule="exact" w:val="989"/>
          <w:tblHeader/>
        </w:trPr>
        <w:tc>
          <w:tcPr>
            <w:tcW w:w="2780"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9" w:lineRule="exact"/>
              <w:ind w:left="102"/>
              <w:rPr>
                <w:sz w:val="20"/>
                <w:szCs w:val="20"/>
              </w:rPr>
            </w:pPr>
            <w:r>
              <w:rPr>
                <w:sz w:val="20"/>
                <w:szCs w:val="20"/>
              </w:rPr>
              <w:t>../../</w:t>
            </w:r>
            <w:proofErr w:type="spellStart"/>
            <w:r>
              <w:rPr>
                <w:spacing w:val="-1"/>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941DE4" w:rsidRDefault="00941DE4" w:rsidP="00C149E2">
            <w:pPr>
              <w:spacing w:line="226" w:lineRule="exact"/>
              <w:ind w:left="102"/>
              <w:rPr>
                <w:spacing w:val="-1"/>
                <w:sz w:val="20"/>
                <w:szCs w:val="20"/>
              </w:rPr>
            </w:pPr>
            <w:r w:rsidRPr="00941DE4">
              <w:rPr>
                <w:spacing w:val="-1"/>
                <w:sz w:val="20"/>
                <w:szCs w:val="20"/>
                <w:lang w:val="sv-SE"/>
              </w:rPr>
              <w:t xml:space="preserve">Identitetet för den vård- och omsorgskontakt som föranlett den information som omfattas av dokumentet. </w:t>
            </w:r>
            <w:proofErr w:type="spellStart"/>
            <w:r w:rsidRPr="006067AA">
              <w:rPr>
                <w:spacing w:val="-1"/>
                <w:sz w:val="20"/>
                <w:szCs w:val="20"/>
              </w:rPr>
              <w:t>Identiteten</w:t>
            </w:r>
            <w:proofErr w:type="spellEnd"/>
            <w:r w:rsidRPr="006067AA">
              <w:rPr>
                <w:spacing w:val="-1"/>
                <w:sz w:val="20"/>
                <w:szCs w:val="20"/>
              </w:rPr>
              <w:t xml:space="preserve"> </w:t>
            </w:r>
            <w:proofErr w:type="spellStart"/>
            <w:r w:rsidRPr="006067AA">
              <w:rPr>
                <w:spacing w:val="-1"/>
                <w:sz w:val="20"/>
                <w:szCs w:val="20"/>
              </w:rPr>
              <w:t>är</w:t>
            </w:r>
            <w:proofErr w:type="spellEnd"/>
            <w:r w:rsidRPr="006067AA">
              <w:rPr>
                <w:spacing w:val="-1"/>
                <w:sz w:val="20"/>
                <w:szCs w:val="20"/>
              </w:rPr>
              <w:t xml:space="preserve"> </w:t>
            </w:r>
            <w:proofErr w:type="spellStart"/>
            <w:r w:rsidRPr="006067AA">
              <w:rPr>
                <w:spacing w:val="-1"/>
                <w:sz w:val="20"/>
                <w:szCs w:val="20"/>
              </w:rPr>
              <w:t>unik</w:t>
            </w:r>
            <w:proofErr w:type="spellEnd"/>
            <w:r w:rsidRPr="006067AA">
              <w:rPr>
                <w:spacing w:val="-1"/>
                <w:sz w:val="20"/>
                <w:szCs w:val="20"/>
              </w:rPr>
              <w:t xml:space="preserve"> </w:t>
            </w:r>
            <w:proofErr w:type="spellStart"/>
            <w:r w:rsidRPr="006067AA">
              <w:rPr>
                <w:spacing w:val="-1"/>
                <w:sz w:val="20"/>
                <w:szCs w:val="20"/>
              </w:rPr>
              <w:t>inom</w:t>
            </w:r>
            <w:proofErr w:type="spellEnd"/>
            <w:r w:rsidRPr="006067AA">
              <w:rPr>
                <w:spacing w:val="-1"/>
                <w:sz w:val="20"/>
                <w:szCs w:val="20"/>
              </w:rPr>
              <w:t xml:space="preserve">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rsidR="00941DE4" w:rsidRPr="00907C9B" w:rsidRDefault="00941DE4" w:rsidP="00C149E2">
            <w:pPr>
              <w:spacing w:line="226" w:lineRule="exact"/>
              <w:ind w:left="102"/>
              <w:rPr>
                <w:spacing w:val="-1"/>
                <w:sz w:val="20"/>
                <w:szCs w:val="20"/>
              </w:rPr>
            </w:pPr>
            <w:r w:rsidRPr="00B6171C">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941DE4" w:rsidRPr="00907C9B" w:rsidRDefault="00941DE4" w:rsidP="00E323DE">
            <w:pPr>
              <w:spacing w:line="226" w:lineRule="exact"/>
              <w:ind w:left="102"/>
              <w:rPr>
                <w:spacing w:val="-1"/>
                <w:sz w:val="20"/>
                <w:szCs w:val="20"/>
              </w:rPr>
            </w:pPr>
          </w:p>
        </w:tc>
      </w:tr>
      <w:tr w:rsidR="009472EE" w:rsidRPr="00907C9B" w:rsidTr="00E91D09">
        <w:trPr>
          <w:trHeight w:hRule="exact" w:val="501"/>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72EE" w:rsidRPr="003455B2" w:rsidRDefault="009472EE"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72EE" w:rsidRPr="003455B2" w:rsidRDefault="009472EE"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72EE" w:rsidRPr="003455B2" w:rsidRDefault="009472EE"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72EE" w:rsidRPr="003455B2" w:rsidRDefault="009472EE" w:rsidP="00C149E2">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72EE" w:rsidRDefault="009472EE" w:rsidP="00E323DE">
            <w:pPr>
              <w:spacing w:line="226" w:lineRule="exact"/>
              <w:ind w:left="102"/>
              <w:rPr>
                <w:spacing w:val="-1"/>
                <w:sz w:val="20"/>
                <w:szCs w:val="20"/>
              </w:rPr>
            </w:pPr>
          </w:p>
        </w:tc>
      </w:tr>
      <w:tr w:rsidR="00941DE4" w:rsidRPr="00907C9B" w:rsidTr="009E1560">
        <w:trPr>
          <w:trHeight w:hRule="exact" w:val="671"/>
          <w:tblHeader/>
        </w:trPr>
        <w:tc>
          <w:tcPr>
            <w:tcW w:w="2780" w:type="dxa"/>
            <w:tcBorders>
              <w:top w:val="single" w:sz="5" w:space="0" w:color="000000"/>
              <w:left w:val="single" w:sz="5" w:space="0" w:color="000000"/>
              <w:bottom w:val="single" w:sz="5" w:space="0" w:color="000000"/>
              <w:right w:val="single" w:sz="5" w:space="0" w:color="000000"/>
            </w:tcBorders>
          </w:tcPr>
          <w:p w:rsidR="00941DE4" w:rsidRPr="003455B2" w:rsidRDefault="00941DE4" w:rsidP="0037320F">
            <w:pPr>
              <w:spacing w:line="229" w:lineRule="exact"/>
              <w:ind w:left="102"/>
              <w:rPr>
                <w:sz w:val="20"/>
                <w:szCs w:val="20"/>
              </w:rPr>
            </w:pPr>
            <w:r w:rsidRPr="003455B2">
              <w:rPr>
                <w:sz w:val="20"/>
                <w:szCs w:val="20"/>
              </w:rPr>
              <w:t>../</w:t>
            </w:r>
            <w:proofErr w:type="spellStart"/>
            <w:r w:rsidR="0037320F" w:rsidRPr="003455B2">
              <w:rPr>
                <w:sz w:val="20"/>
                <w:szCs w:val="20"/>
              </w:rPr>
              <w:t>alertInformation</w:t>
            </w:r>
            <w:r w:rsidRPr="003455B2">
              <w:rPr>
                <w:sz w:val="20"/>
                <w:szCs w:val="20"/>
              </w:rPr>
              <w:t>Body</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pacing w:val="-1"/>
                <w:sz w:val="20"/>
                <w:szCs w:val="20"/>
              </w:rPr>
            </w:pPr>
            <w:proofErr w:type="spellStart"/>
            <w:r w:rsidRPr="003455B2">
              <w:rPr>
                <w:spacing w:val="-1"/>
                <w:sz w:val="20"/>
                <w:szCs w:val="20"/>
              </w:rPr>
              <w:t>AlertInformation</w:t>
            </w:r>
            <w:proofErr w:type="spellEnd"/>
          </w:p>
          <w:p w:rsidR="00941DE4" w:rsidRPr="003455B2" w:rsidRDefault="00941DE4" w:rsidP="00C149E2">
            <w:pPr>
              <w:spacing w:line="226" w:lineRule="exact"/>
              <w:ind w:left="102"/>
              <w:rPr>
                <w:spacing w:val="-1"/>
                <w:sz w:val="20"/>
                <w:szCs w:val="20"/>
              </w:rPr>
            </w:pPr>
            <w:proofErr w:type="spellStart"/>
            <w:r w:rsidRPr="003455B2">
              <w:rPr>
                <w:spacing w:val="-1"/>
                <w:sz w:val="20"/>
                <w:szCs w:val="20"/>
              </w:rPr>
              <w: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941DE4" w:rsidRPr="003455B2" w:rsidRDefault="00941DE4"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941DE4" w:rsidRPr="003455B2" w:rsidRDefault="00941DE4" w:rsidP="00C149E2">
            <w:pPr>
              <w:spacing w:line="226" w:lineRule="exact"/>
              <w:ind w:left="102"/>
              <w:rPr>
                <w:spacing w:val="-1"/>
                <w:sz w:val="20"/>
                <w:szCs w:val="20"/>
              </w:rPr>
            </w:pPr>
            <w:r w:rsidRPr="003455B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pacing w:val="-1"/>
                <w:sz w:val="20"/>
                <w:szCs w:val="20"/>
              </w:rPr>
            </w:pPr>
          </w:p>
        </w:tc>
      </w:tr>
      <w:tr w:rsidR="00941DE4" w:rsidRPr="00907C9B" w:rsidTr="009E1560">
        <w:trPr>
          <w:trHeight w:hRule="exact" w:val="1595"/>
          <w:tblHeader/>
        </w:trPr>
        <w:tc>
          <w:tcPr>
            <w:tcW w:w="2780" w:type="dxa"/>
            <w:tcBorders>
              <w:top w:val="single" w:sz="5" w:space="0" w:color="000000"/>
              <w:left w:val="single" w:sz="5" w:space="0" w:color="000000"/>
              <w:bottom w:val="single" w:sz="5" w:space="0" w:color="000000"/>
              <w:right w:val="single" w:sz="5" w:space="0" w:color="000000"/>
            </w:tcBorders>
          </w:tcPr>
          <w:p w:rsidR="00941DE4" w:rsidRPr="003455B2" w:rsidRDefault="00941DE4" w:rsidP="0037320F">
            <w:pPr>
              <w:spacing w:line="229" w:lineRule="exact"/>
              <w:ind w:left="102"/>
              <w:rPr>
                <w:sz w:val="20"/>
                <w:szCs w:val="20"/>
                <w:lang w:val="sv-SE"/>
              </w:rPr>
            </w:pPr>
            <w:proofErr w:type="gramStart"/>
            <w:r w:rsidRPr="003455B2">
              <w:rPr>
                <w:sz w:val="20"/>
                <w:szCs w:val="20"/>
                <w:lang w:val="sv-SE"/>
              </w:rPr>
              <w:t>..</w:t>
            </w:r>
            <w:proofErr w:type="gramEnd"/>
            <w:r w:rsidRPr="003455B2">
              <w:rPr>
                <w:sz w:val="20"/>
                <w:szCs w:val="20"/>
                <w:lang w:val="sv-SE"/>
              </w:rPr>
              <w:t>/</w:t>
            </w:r>
            <w:r w:rsidR="0037320F" w:rsidRPr="003455B2">
              <w:rPr>
                <w:sz w:val="20"/>
                <w:szCs w:val="20"/>
                <w:lang w:val="sv-SE"/>
              </w:rPr>
              <w:t>../</w:t>
            </w:r>
            <w:proofErr w:type="spellStart"/>
            <w:r w:rsidR="0037320F" w:rsidRPr="003455B2">
              <w:rPr>
                <w:sz w:val="20"/>
                <w:szCs w:val="20"/>
                <w:lang w:val="sv-SE"/>
              </w:rPr>
              <w:t>typeOfAlertInformation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941DE4" w:rsidRPr="003455B2" w:rsidRDefault="0037320F" w:rsidP="00C149E2">
            <w:pPr>
              <w:spacing w:line="226" w:lineRule="exact"/>
              <w:ind w:left="102"/>
              <w:rPr>
                <w:sz w:val="20"/>
                <w:szCs w:val="20"/>
                <w:lang w:val="sv-SE"/>
              </w:rPr>
            </w:pPr>
            <w:proofErr w:type="spellStart"/>
            <w:r w:rsidRPr="003455B2">
              <w:rPr>
                <w:sz w:val="20"/>
                <w:szCs w:val="20"/>
                <w:lang w:val="sv-SE"/>
              </w:rPr>
              <w:t>CVType</w:t>
            </w:r>
            <w:proofErr w:type="spellEnd"/>
          </w:p>
          <w:p w:rsidR="0037320F" w:rsidRPr="003455B2" w:rsidRDefault="0037320F" w:rsidP="00C149E2">
            <w:pPr>
              <w:spacing w:line="226" w:lineRule="exact"/>
              <w:ind w:left="102"/>
              <w:rPr>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941DE4" w:rsidRPr="003455B2" w:rsidRDefault="0037320F" w:rsidP="00C149E2">
            <w:pPr>
              <w:spacing w:line="226" w:lineRule="exact"/>
              <w:ind w:left="102"/>
              <w:rPr>
                <w:spacing w:val="-1"/>
                <w:sz w:val="20"/>
                <w:szCs w:val="20"/>
                <w:lang w:val="sv-SE"/>
              </w:rPr>
            </w:pPr>
            <w:r w:rsidRPr="003455B2">
              <w:rPr>
                <w:spacing w:val="-1"/>
                <w:sz w:val="20"/>
                <w:szCs w:val="20"/>
                <w:lang w:val="sv-SE"/>
              </w:rPr>
              <w:t xml:space="preserve">Kod som anger vilken typ av uppmärksamhetssignal som avses. Om möjligt ska KV Uppmärksamhetstyp användas. Den har tyvärr ingen OID, men KV Uppmärksamhetstyp verkar i nuvarande format vara ett </w:t>
            </w:r>
            <w:proofErr w:type="spellStart"/>
            <w:r w:rsidRPr="003455B2">
              <w:rPr>
                <w:spacing w:val="-1"/>
                <w:sz w:val="20"/>
                <w:szCs w:val="20"/>
                <w:lang w:val="sv-SE"/>
              </w:rPr>
              <w:t>subset</w:t>
            </w:r>
            <w:proofErr w:type="spellEnd"/>
            <w:r w:rsidRPr="003455B2">
              <w:rPr>
                <w:spacing w:val="-1"/>
                <w:sz w:val="20"/>
                <w:szCs w:val="20"/>
                <w:lang w:val="sv-SE"/>
              </w:rPr>
              <w:t xml:space="preserve"> av KV Informationstyp, så KV Informationstyp går bra att ange här.</w:t>
            </w:r>
          </w:p>
        </w:tc>
        <w:tc>
          <w:tcPr>
            <w:tcW w:w="851" w:type="dxa"/>
            <w:tcBorders>
              <w:top w:val="single" w:sz="5" w:space="0" w:color="000000"/>
              <w:left w:val="single" w:sz="5" w:space="0" w:color="000000"/>
              <w:bottom w:val="single" w:sz="5" w:space="0" w:color="000000"/>
              <w:right w:val="single" w:sz="5" w:space="0" w:color="000000"/>
            </w:tcBorders>
          </w:tcPr>
          <w:p w:rsidR="00941DE4" w:rsidRPr="003455B2" w:rsidRDefault="00941DE4" w:rsidP="00C149E2">
            <w:pPr>
              <w:spacing w:line="226" w:lineRule="exact"/>
              <w:ind w:left="102"/>
              <w:rPr>
                <w:spacing w:val="-1"/>
                <w:sz w:val="20"/>
                <w:szCs w:val="20"/>
              </w:rPr>
            </w:pPr>
            <w:r w:rsidRPr="003455B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941DE4" w:rsidRDefault="00941DE4" w:rsidP="00E323DE">
            <w:pPr>
              <w:spacing w:line="226" w:lineRule="exact"/>
              <w:ind w:left="102"/>
              <w:rPr>
                <w:spacing w:val="-1"/>
                <w:sz w:val="20"/>
                <w:szCs w:val="20"/>
              </w:rPr>
            </w:pPr>
          </w:p>
        </w:tc>
      </w:tr>
      <w:tr w:rsidR="0037320F" w:rsidRPr="00907C9B" w:rsidTr="009E1560">
        <w:trPr>
          <w:trHeight w:hRule="exact" w:val="569"/>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t>..</w:t>
            </w:r>
            <w:proofErr w:type="gramEnd"/>
            <w:r w:rsidRPr="003455B2">
              <w:rPr>
                <w:sz w:val="20"/>
                <w:szCs w:val="20"/>
                <w:lang w:val="sv-SE"/>
              </w:rPr>
              <w:t>/../../</w:t>
            </w:r>
            <w:r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pPr>
              <w:rPr>
                <w:sz w:val="20"/>
                <w:szCs w:val="20"/>
                <w:lang w:val="sv-SE"/>
              </w:rPr>
            </w:pPr>
            <w:r w:rsidRPr="000C59A8">
              <w:rPr>
                <w:sz w:val="20"/>
                <w:szCs w:val="20"/>
                <w:lang w:val="sv-SE"/>
              </w:rPr>
              <w:t>Kod som anger typ av uppmärksamhetssignal. Bör tas från KV Uppmärksamhetstyp.</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C91215" w:rsidRDefault="0037320F" w:rsidP="00E323DE">
            <w:pPr>
              <w:spacing w:line="226" w:lineRule="exact"/>
              <w:ind w:left="102"/>
              <w:rPr>
                <w:spacing w:val="-1"/>
                <w:sz w:val="20"/>
                <w:szCs w:val="20"/>
                <w:lang w:val="sv-SE"/>
              </w:rPr>
            </w:pPr>
          </w:p>
        </w:tc>
      </w:tr>
      <w:tr w:rsidR="0037320F" w:rsidRPr="00907C9B" w:rsidTr="009E1560">
        <w:trPr>
          <w:trHeight w:hRule="exact" w:val="34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Pr="003455B2">
              <w:rPr>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r w:rsidRPr="003455B2">
              <w:rPr>
                <w:sz w:val="20"/>
                <w:szCs w:val="20"/>
              </w:rPr>
              <w:t>Koden i klartext.</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37320F" w:rsidRPr="00907C9B" w:rsidRDefault="0037320F" w:rsidP="00E323DE">
            <w:pPr>
              <w:spacing w:line="226" w:lineRule="exact"/>
              <w:ind w:left="102"/>
              <w:rPr>
                <w:spacing w:val="-1"/>
                <w:sz w:val="20"/>
                <w:szCs w:val="20"/>
              </w:rPr>
            </w:pPr>
          </w:p>
        </w:tc>
      </w:tr>
      <w:tr w:rsidR="0037320F" w:rsidRPr="00907C9B" w:rsidTr="009E1560">
        <w:trPr>
          <w:trHeight w:hRule="exact" w:val="1361"/>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Pr="003455B2">
              <w:rPr>
                <w:sz w:val="20"/>
                <w:szCs w:val="20"/>
              </w:rPr>
              <w:t>codeSystem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pacing w:val="-1"/>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pPr>
              <w:rPr>
                <w:sz w:val="20"/>
                <w:szCs w:val="20"/>
                <w:lang w:val="sv-SE"/>
              </w:rPr>
            </w:pPr>
            <w:r w:rsidRPr="000C59A8">
              <w:rPr>
                <w:sz w:val="20"/>
                <w:szCs w:val="20"/>
                <w:lang w:val="sv-SE"/>
              </w:rPr>
              <w:t>OID för kodsystem. Bör vara OID till KV Uppmärksamhetstyp, om sådan finns tillgänglig. Backup, så länge KV Uppmärksamhetstyp är en delmängd av KV Informationstyp går det bra att ange OID för KV Informationstyp istället (1.2.752.129.2.2.2.1).</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37320F" w:rsidRPr="00907C9B" w:rsidRDefault="0037320F" w:rsidP="00E323DE">
            <w:pPr>
              <w:spacing w:line="226" w:lineRule="exact"/>
              <w:ind w:left="102"/>
              <w:rPr>
                <w:spacing w:val="-1"/>
                <w:sz w:val="20"/>
                <w:szCs w:val="20"/>
              </w:rPr>
            </w:pPr>
          </w:p>
        </w:tc>
      </w:tr>
      <w:tr w:rsidR="0037320F" w:rsidRPr="00907C9B" w:rsidTr="009E1560">
        <w:trPr>
          <w:trHeight w:hRule="exact" w:val="276"/>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Pr="003455B2">
              <w:rPr>
                <w:sz w:val="20"/>
                <w:szCs w:val="20"/>
              </w:rPr>
              <w:t>codeSystemName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166A0E">
            <w:pPr>
              <w:spacing w:line="226" w:lineRule="exact"/>
              <w:ind w:left="102"/>
              <w:rPr>
                <w:spacing w:val="-1"/>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pPr>
              <w:rPr>
                <w:sz w:val="20"/>
                <w:szCs w:val="20"/>
                <w:lang w:val="sv-SE"/>
              </w:rPr>
            </w:pPr>
            <w:r w:rsidRPr="000C59A8">
              <w:rPr>
                <w:sz w:val="20"/>
                <w:szCs w:val="20"/>
                <w:lang w:val="sv-SE"/>
              </w:rPr>
              <w:t xml:space="preserve">Klartext för kodsystemet angivet i </w:t>
            </w:r>
            <w:proofErr w:type="spellStart"/>
            <w:r w:rsidRPr="000C59A8">
              <w:rPr>
                <w:sz w:val="20"/>
                <w:szCs w:val="20"/>
                <w:lang w:val="sv-SE"/>
              </w:rPr>
              <w:t>codeSystem</w:t>
            </w:r>
            <w:proofErr w:type="spellEnd"/>
            <w:r w:rsidRPr="000C59A8">
              <w:rPr>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166A0E">
            <w:pPr>
              <w:spacing w:line="226" w:lineRule="exact"/>
              <w:ind w:left="102"/>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F57E2B" w:rsidRDefault="0037320F" w:rsidP="00E323DE">
            <w:pPr>
              <w:spacing w:line="226" w:lineRule="exact"/>
              <w:ind w:left="102"/>
              <w:rPr>
                <w:spacing w:val="-1"/>
                <w:sz w:val="20"/>
                <w:szCs w:val="20"/>
                <w:lang w:val="sv-SE"/>
              </w:rPr>
            </w:pPr>
          </w:p>
        </w:tc>
      </w:tr>
      <w:tr w:rsidR="0037320F" w:rsidRPr="00907C9B" w:rsidTr="009E1560">
        <w:trPr>
          <w:trHeight w:hRule="exact" w:val="294"/>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Pr="003455B2">
              <w:rPr>
                <w:sz w:val="20"/>
                <w:szCs w:val="20"/>
              </w:rPr>
              <w:t>codeSystemVersion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FD4B7E">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pPr>
              <w:rPr>
                <w:sz w:val="20"/>
                <w:szCs w:val="20"/>
                <w:lang w:val="sv-SE"/>
              </w:rPr>
            </w:pPr>
            <w:r w:rsidRPr="000C59A8">
              <w:rPr>
                <w:sz w:val="20"/>
                <w:szCs w:val="20"/>
                <w:lang w:val="sv-SE"/>
              </w:rPr>
              <w:t>Version på kodsystem, om tillgängligt.</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F57E2B">
            <w:pPr>
              <w:spacing w:line="226" w:lineRule="exact"/>
              <w:ind w:left="102"/>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F57E2B" w:rsidRDefault="0037320F" w:rsidP="00E323DE">
            <w:pPr>
              <w:spacing w:line="226" w:lineRule="exact"/>
              <w:ind w:left="102"/>
              <w:rPr>
                <w:spacing w:val="-1"/>
                <w:sz w:val="20"/>
                <w:szCs w:val="20"/>
                <w:lang w:val="sv-SE"/>
              </w:rPr>
            </w:pPr>
          </w:p>
        </w:tc>
      </w:tr>
      <w:tr w:rsidR="0037320F" w:rsidRPr="00907C9B" w:rsidTr="009E1560">
        <w:trPr>
          <w:trHeight w:hRule="exact" w:val="979"/>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proofErr w:type="gramStart"/>
            <w:r w:rsidRPr="003455B2">
              <w:rPr>
                <w:sz w:val="20"/>
                <w:szCs w:val="20"/>
                <w:lang w:val="sv-SE"/>
              </w:rPr>
              <w:lastRenderedPageBreak/>
              <w:t>..</w:t>
            </w:r>
            <w:proofErr w:type="gramEnd"/>
            <w:r w:rsidRPr="003455B2">
              <w:rPr>
                <w:sz w:val="20"/>
                <w:szCs w:val="20"/>
                <w:lang w:val="sv-SE"/>
              </w:rPr>
              <w:t>/../../</w:t>
            </w:r>
            <w:proofErr w:type="spellStart"/>
            <w:r w:rsidRPr="003455B2">
              <w:rPr>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C149E2">
            <w:pPr>
              <w:spacing w:line="226" w:lineRule="exact"/>
              <w:ind w:left="102"/>
              <w:rPr>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pPr>
              <w:rPr>
                <w:sz w:val="20"/>
                <w:szCs w:val="20"/>
                <w:lang w:val="sv-SE"/>
              </w:rPr>
            </w:pPr>
            <w:r w:rsidRPr="000C59A8">
              <w:rPr>
                <w:sz w:val="20"/>
                <w:szCs w:val="20"/>
                <w:lang w:val="sv-SE"/>
              </w:rPr>
              <w:t>Om typ av uppmärksamhetssignal är beskriven i ett lokalt kodsystem, eller ett kodsystem utan OID ska typ av uppmärksamhetssignal anges här.</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F57E2B">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rsidR="0037320F" w:rsidRPr="00E57404" w:rsidRDefault="0037320F" w:rsidP="00E323DE">
            <w:pPr>
              <w:spacing w:line="226" w:lineRule="exact"/>
              <w:ind w:left="102"/>
              <w:rPr>
                <w:spacing w:val="-1"/>
                <w:sz w:val="20"/>
                <w:szCs w:val="20"/>
                <w:lang w:val="sv-SE"/>
              </w:rPr>
            </w:pPr>
          </w:p>
        </w:tc>
      </w:tr>
      <w:tr w:rsidR="008C0464" w:rsidRPr="00907C9B"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tcPr>
          <w:p w:rsidR="008C0464" w:rsidRPr="003455B2" w:rsidRDefault="009E1560" w:rsidP="0037320F">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37320F" w:rsidRPr="003455B2">
              <w:rPr>
                <w:sz w:val="20"/>
                <w:szCs w:val="20"/>
              </w:rPr>
              <w:t>ascertainedDate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C0464" w:rsidRPr="003455B2" w:rsidRDefault="0037320F" w:rsidP="0037320F">
            <w:pPr>
              <w:rPr>
                <w:sz w:val="20"/>
                <w:szCs w:val="20"/>
              </w:rPr>
            </w:pPr>
            <w:proofErr w:type="spellStart"/>
            <w:r w:rsidRPr="003455B2">
              <w:rPr>
                <w:sz w:val="20"/>
                <w:szCs w:val="20"/>
              </w:rPr>
              <w:t>DateType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Datum då förhållandet som föranledde uppmärksamhetssignalen konstaterades. Om inget specifikt datum för detta finns i källsystemet används</w:t>
            </w:r>
            <w:r w:rsidRPr="000C59A8">
              <w:rPr>
                <w:sz w:val="20"/>
                <w:szCs w:val="20"/>
                <w:lang w:val="sv-SE"/>
              </w:rPr>
              <w:br/>
              <w:t>samma tid som starttiden i attributet giltighetstid.</w:t>
            </w:r>
          </w:p>
          <w:p w:rsidR="008C0464" w:rsidRPr="003455B2" w:rsidRDefault="008C046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C0464" w:rsidRPr="003455B2" w:rsidRDefault="0037320F" w:rsidP="00F57E2B">
            <w:pPr>
              <w:spacing w:line="226" w:lineRule="exact"/>
              <w:ind w:left="102"/>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p w:rsidR="0037320F" w:rsidRPr="003455B2" w:rsidRDefault="0037320F" w:rsidP="0037320F">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8C0464" w:rsidRPr="00457909" w:rsidRDefault="008C0464" w:rsidP="00E323DE">
            <w:pPr>
              <w:spacing w:line="226" w:lineRule="exact"/>
              <w:ind w:left="102"/>
              <w:rPr>
                <w:spacing w:val="-1"/>
                <w:sz w:val="20"/>
                <w:szCs w:val="20"/>
                <w:lang w:val="sv-SE"/>
              </w:rPr>
            </w:pPr>
          </w:p>
        </w:tc>
      </w:tr>
      <w:tr w:rsidR="008C0464" w:rsidRPr="00907C9B" w:rsidTr="009E1560">
        <w:trPr>
          <w:trHeight w:hRule="exact" w:val="561"/>
          <w:tblHeader/>
        </w:trPr>
        <w:tc>
          <w:tcPr>
            <w:tcW w:w="2780" w:type="dxa"/>
            <w:tcBorders>
              <w:top w:val="single" w:sz="5" w:space="0" w:color="000000"/>
              <w:left w:val="single" w:sz="5" w:space="0" w:color="000000"/>
              <w:bottom w:val="single" w:sz="5" w:space="0" w:color="000000"/>
              <w:right w:val="single" w:sz="5" w:space="0" w:color="000000"/>
            </w:tcBorders>
          </w:tcPr>
          <w:p w:rsidR="008C0464"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verifiedTime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proofErr w:type="spellStart"/>
            <w:r w:rsidRPr="003455B2">
              <w:rPr>
                <w:sz w:val="20"/>
                <w:szCs w:val="20"/>
              </w:rPr>
              <w:t>TimeStampType</w:t>
            </w:r>
            <w:proofErr w:type="spellEnd"/>
          </w:p>
          <w:p w:rsidR="008C0464" w:rsidRPr="003455B2" w:rsidRDefault="008C0464"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Den tidpunkt då uppmärksamhetssignalen verifierades i det lokala systemet</w:t>
            </w:r>
          </w:p>
          <w:p w:rsidR="008C0464" w:rsidRPr="003455B2" w:rsidRDefault="008C0464" w:rsidP="0095504B">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r w:rsidRPr="003455B2">
              <w:rPr>
                <w:sz w:val="20"/>
                <w:szCs w:val="20"/>
              </w:rPr>
              <w:t>0..1</w:t>
            </w:r>
          </w:p>
          <w:p w:rsidR="008C0464" w:rsidRPr="003455B2" w:rsidRDefault="008C0464" w:rsidP="00F57E2B">
            <w:pPr>
              <w:spacing w:line="226" w:lineRule="exact"/>
              <w:ind w:left="102"/>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8C0464" w:rsidRPr="00E57404" w:rsidRDefault="008C0464" w:rsidP="00E323DE">
            <w:pPr>
              <w:spacing w:line="226" w:lineRule="exact"/>
              <w:ind w:left="102"/>
              <w:rPr>
                <w:spacing w:val="-1"/>
                <w:sz w:val="20"/>
                <w:szCs w:val="20"/>
                <w:lang w:val="sv-SE"/>
              </w:rPr>
            </w:pPr>
          </w:p>
        </w:tc>
      </w:tr>
      <w:tr w:rsidR="0037320F" w:rsidRPr="00907C9B" w:rsidTr="009E1560">
        <w:trPr>
          <w:trHeight w:hRule="exact" w:val="1278"/>
          <w:tblHeader/>
        </w:trPr>
        <w:tc>
          <w:tcPr>
            <w:tcW w:w="2780" w:type="dxa"/>
            <w:tcBorders>
              <w:top w:val="single" w:sz="5" w:space="0" w:color="000000"/>
              <w:left w:val="single" w:sz="5" w:space="0" w:color="000000"/>
              <w:bottom w:val="single" w:sz="5" w:space="0" w:color="000000"/>
              <w:right w:val="single" w:sz="5" w:space="0" w:color="000000"/>
            </w:tcBorders>
          </w:tcPr>
          <w:p w:rsidR="0037320F"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validityTimePeriod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proofErr w:type="spellStart"/>
            <w:r w:rsidRPr="003455B2">
              <w:rPr>
                <w:sz w:val="20"/>
                <w:szCs w:val="20"/>
              </w:rPr>
              <w:t>TimePeriodType</w:t>
            </w:r>
            <w:proofErr w:type="spellEnd"/>
          </w:p>
          <w:p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Tidsintervallet inom vilket uppmärksamhetssignalen är giltig. Sluttidpunkt kan vara aktuellt att ange då man i förväg bedömer att uppmärksamhetssignalen har en sluttidpunkt (t.ex. för behandlingar).</w:t>
            </w:r>
          </w:p>
          <w:p w:rsidR="0037320F" w:rsidRPr="003455B2" w:rsidRDefault="0037320F" w:rsidP="00C149E2">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9E1560" w:rsidP="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37320F" w:rsidRPr="003455B2">
              <w:rPr>
                <w:sz w:val="20"/>
                <w:szCs w:val="20"/>
                <w:lang w:val="sv-SE"/>
              </w:rPr>
              <w:t>../</w:t>
            </w:r>
            <w:r>
              <w:rPr>
                <w:sz w:val="20"/>
                <w:szCs w:val="20"/>
                <w:lang w:val="sv-SE"/>
              </w:rPr>
              <w:t>start</w:t>
            </w:r>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lang w:val="sv-SE"/>
              </w:rPr>
            </w:pPr>
            <w:proofErr w:type="spellStart"/>
            <w:r w:rsidRPr="003455B2">
              <w:rPr>
                <w:sz w:val="20"/>
                <w:szCs w:val="20"/>
                <w:lang w:val="sv-SE"/>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37320F" w:rsidRPr="003455B2" w:rsidRDefault="003E05BA" w:rsidP="00FD4B7E">
            <w:pPr>
              <w:spacing w:line="229" w:lineRule="exact"/>
              <w:ind w:left="102"/>
              <w:rPr>
                <w:spacing w:val="-1"/>
                <w:sz w:val="20"/>
                <w:szCs w:val="20"/>
                <w:lang w:val="sv-SE"/>
              </w:rPr>
            </w:pPr>
            <w:r w:rsidRPr="000A2790">
              <w:rPr>
                <w:spacing w:val="-1"/>
                <w:sz w:val="20"/>
                <w:szCs w:val="20"/>
                <w:lang w:val="sv-SE"/>
              </w:rPr>
              <w:t xml:space="preserve">Format </w:t>
            </w:r>
            <w:r>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lang w:val="sv-SE"/>
              </w:rPr>
            </w:pPr>
            <w:r w:rsidRPr="003455B2">
              <w:rPr>
                <w:sz w:val="20"/>
                <w:szCs w:val="20"/>
                <w:lang w:val="sv-SE"/>
              </w:rPr>
              <w:t>1</w:t>
            </w:r>
            <w:proofErr w:type="gramStart"/>
            <w:r w:rsidRPr="003455B2">
              <w:rPr>
                <w:sz w:val="20"/>
                <w:szCs w:val="20"/>
                <w:lang w:val="sv-SE"/>
              </w:rPr>
              <w:t>..</w:t>
            </w:r>
            <w:proofErr w:type="gramEnd"/>
            <w:r w:rsidRPr="003455B2">
              <w:rPr>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9E1560" w:rsidP="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37320F" w:rsidRPr="003455B2">
              <w:rPr>
                <w:sz w:val="20"/>
                <w:szCs w:val="20"/>
                <w:lang w:val="sv-SE"/>
              </w:rPr>
              <w:t>../</w:t>
            </w:r>
            <w:r>
              <w:rPr>
                <w:sz w:val="20"/>
                <w:szCs w:val="20"/>
                <w:lang w:val="sv-SE"/>
              </w:rPr>
              <w:t>end</w:t>
            </w:r>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lang w:val="sv-SE"/>
              </w:rPr>
            </w:pPr>
            <w:proofErr w:type="spellStart"/>
            <w:r w:rsidRPr="003455B2">
              <w:rPr>
                <w:sz w:val="20"/>
                <w:szCs w:val="20"/>
                <w:lang w:val="sv-SE"/>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37320F" w:rsidRPr="003455B2" w:rsidRDefault="003E05BA" w:rsidP="00FD4B7E">
            <w:pPr>
              <w:spacing w:line="229" w:lineRule="exact"/>
              <w:ind w:left="102"/>
              <w:rPr>
                <w:spacing w:val="-1"/>
                <w:sz w:val="20"/>
                <w:szCs w:val="20"/>
                <w:lang w:val="sv-SE"/>
              </w:rPr>
            </w:pPr>
            <w:r w:rsidRPr="000A2790">
              <w:rPr>
                <w:spacing w:val="-1"/>
                <w:sz w:val="20"/>
                <w:szCs w:val="20"/>
                <w:lang w:val="sv-SE"/>
              </w:rPr>
              <w:t xml:space="preserve">Format </w:t>
            </w:r>
            <w:r>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pPr>
              <w:rPr>
                <w:sz w:val="20"/>
                <w:szCs w:val="20"/>
                <w:lang w:val="sv-SE"/>
              </w:rPr>
            </w:pPr>
            <w:r w:rsidRPr="003455B2">
              <w:rPr>
                <w:sz w:val="20"/>
                <w:szCs w:val="20"/>
                <w:lang w:val="sv-SE"/>
              </w:rPr>
              <w:t>1</w:t>
            </w:r>
            <w:proofErr w:type="gramStart"/>
            <w:r w:rsidRPr="003455B2">
              <w:rPr>
                <w:sz w:val="20"/>
                <w:szCs w:val="20"/>
                <w:lang w:val="sv-SE"/>
              </w:rPr>
              <w:t>..</w:t>
            </w:r>
            <w:proofErr w:type="gramEnd"/>
            <w:r w:rsidRPr="003455B2">
              <w:rPr>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1892"/>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9E1560" w:rsidP="009E1560">
            <w:pPr>
              <w:rPr>
                <w:sz w:val="20"/>
                <w:szCs w:val="20"/>
                <w:lang w:val="sv-SE"/>
              </w:rPr>
            </w:pPr>
            <w:proofErr w:type="gramStart"/>
            <w:r w:rsidRPr="003455B2">
              <w:rPr>
                <w:sz w:val="20"/>
                <w:szCs w:val="20"/>
                <w:lang w:val="sv-SE"/>
              </w:rPr>
              <w:t>..</w:t>
            </w:r>
            <w:proofErr w:type="gramEnd"/>
            <w:r w:rsidRPr="003455B2">
              <w:rPr>
                <w:sz w:val="20"/>
                <w:szCs w:val="20"/>
                <w:lang w:val="sv-SE"/>
              </w:rPr>
              <w:t>/../</w:t>
            </w:r>
            <w:proofErr w:type="spellStart"/>
            <w:r>
              <w:rPr>
                <w:sz w:val="20"/>
                <w:szCs w:val="20"/>
                <w:lang w:val="sv-SE"/>
              </w:rPr>
              <w:t>alertInformationComment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4C620C" w:rsidRPr="003455B2" w:rsidRDefault="003172EB" w:rsidP="00EA5E44">
            <w:pPr>
              <w:spacing w:line="226" w:lineRule="exact"/>
              <w:ind w:left="102"/>
              <w:rPr>
                <w:spacing w:val="-1"/>
                <w:sz w:val="20"/>
                <w:szCs w:val="20"/>
                <w:lang w:val="sv-SE"/>
              </w:rPr>
            </w:pPr>
            <w:r>
              <w:rPr>
                <w:spacing w:val="-1"/>
                <w:sz w:val="20"/>
                <w:szCs w:val="20"/>
                <w:lang w:val="sv-SE"/>
              </w:rPr>
              <w:t>s</w:t>
            </w:r>
            <w:r w:rsidR="004C620C">
              <w:rPr>
                <w:spacing w:val="-1"/>
                <w:sz w:val="20"/>
                <w:szCs w:val="20"/>
                <w:lang w:val="sv-SE"/>
              </w:rPr>
              <w:t>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3455B2">
              <w:rPr>
                <w:sz w:val="20"/>
                <w:szCs w:val="20"/>
                <w:lang w:val="sv-SE"/>
              </w:rPr>
              <w:t>Text som innehåller en kommentar av den ansvarige v</w:t>
            </w:r>
            <w:r w:rsidRPr="00EA5E44">
              <w:rPr>
                <w:sz w:val="20"/>
                <w:szCs w:val="20"/>
                <w:lang w:val="sv-SE"/>
              </w:rPr>
              <w:t>ård- och omsorgspersonalen angående uppmärksamhetssignalen. Vid läkemedelsö</w:t>
            </w:r>
            <w:r w:rsidRPr="000C59A8">
              <w:rPr>
                <w:sz w:val="20"/>
                <w:szCs w:val="20"/>
                <w:lang w:val="sv-SE"/>
              </w:rPr>
              <w:t>verkänslighet kan kommentaren avse en anamnes,</w:t>
            </w:r>
            <w:r w:rsidRPr="000C59A8">
              <w:rPr>
                <w:sz w:val="20"/>
                <w:szCs w:val="20"/>
                <w:lang w:val="sv-SE"/>
              </w:rPr>
              <w:br/>
              <w:t xml:space="preserve">en beskrivning av den observerade reaktionen, en beskrivning av </w:t>
            </w:r>
            <w:proofErr w:type="gramStart"/>
            <w:r w:rsidRPr="000C59A8">
              <w:rPr>
                <w:sz w:val="20"/>
                <w:szCs w:val="20"/>
                <w:lang w:val="sv-SE"/>
              </w:rPr>
              <w:t>möjliga agens</w:t>
            </w:r>
            <w:proofErr w:type="gramEnd"/>
            <w:r w:rsidRPr="000C59A8">
              <w:rPr>
                <w:sz w:val="20"/>
                <w:szCs w:val="20"/>
                <w:lang w:val="sv-SE"/>
              </w:rPr>
              <w:t>, föreliggande undersökningsresultat.</w:t>
            </w:r>
          </w:p>
          <w:p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r w:rsidRPr="003455B2">
              <w:rPr>
                <w:sz w:val="20"/>
                <w:szCs w:val="20"/>
              </w:rPr>
              <w:t>0..1</w:t>
            </w:r>
          </w:p>
          <w:p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obsoleteTime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proofErr w:type="spellStart"/>
            <w:r w:rsidRPr="003455B2">
              <w:rPr>
                <w:sz w:val="20"/>
                <w:szCs w:val="20"/>
              </w:rPr>
              <w:t>TimeStampType</w:t>
            </w:r>
            <w:proofErr w:type="spellEnd"/>
          </w:p>
          <w:p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 xml:space="preserve">Tidpunkt då uppmärksamhetssignalen registrerades som inaktuell i det lokala systemet. Används exempelvis om det uppmärksammade förhållandet bedöms som inte längre aktuellt trots att tidigare angiven </w:t>
            </w:r>
            <w:proofErr w:type="spellStart"/>
            <w:r w:rsidRPr="000C59A8">
              <w:rPr>
                <w:sz w:val="20"/>
                <w:szCs w:val="20"/>
                <w:lang w:val="sv-SE"/>
              </w:rPr>
              <w:t>gilitighetstid</w:t>
            </w:r>
            <w:proofErr w:type="spellEnd"/>
            <w:r w:rsidRPr="000C59A8">
              <w:rPr>
                <w:sz w:val="20"/>
                <w:szCs w:val="20"/>
                <w:lang w:val="sv-SE"/>
              </w:rPr>
              <w:t xml:space="preserve"> </w:t>
            </w:r>
            <w:proofErr w:type="gramStart"/>
            <w:r w:rsidRPr="000C59A8">
              <w:rPr>
                <w:sz w:val="20"/>
                <w:szCs w:val="20"/>
                <w:lang w:val="sv-SE"/>
              </w:rPr>
              <w:t>ej</w:t>
            </w:r>
            <w:proofErr w:type="gramEnd"/>
            <w:r w:rsidRPr="000C59A8">
              <w:rPr>
                <w:sz w:val="20"/>
                <w:szCs w:val="20"/>
                <w:lang w:val="sv-SE"/>
              </w:rPr>
              <w:t xml:space="preserve"> gått ut.</w:t>
            </w:r>
          </w:p>
          <w:p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37320F" w:rsidP="0037320F">
            <w:pPr>
              <w:rPr>
                <w:sz w:val="20"/>
                <w:szCs w:val="20"/>
              </w:rPr>
            </w:pPr>
            <w:r w:rsidRPr="003455B2">
              <w:rPr>
                <w:sz w:val="20"/>
                <w:szCs w:val="20"/>
              </w:rPr>
              <w:t>0..1</w:t>
            </w:r>
          </w:p>
          <w:p w:rsidR="0037320F" w:rsidRPr="003455B2" w:rsidRDefault="0037320F" w:rsidP="0037320F">
            <w:pPr>
              <w:rPr>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9E1560" w:rsidRDefault="009E1560" w:rsidP="009E1560">
            <w:pPr>
              <w:rPr>
                <w:sz w:val="20"/>
                <w:szCs w:val="20"/>
              </w:rPr>
            </w:pPr>
            <w:proofErr w:type="gramStart"/>
            <w:r w:rsidRPr="003455B2">
              <w:rPr>
                <w:sz w:val="20"/>
                <w:szCs w:val="20"/>
                <w:lang w:val="sv-SE"/>
              </w:rPr>
              <w:lastRenderedPageBreak/>
              <w:t>..</w:t>
            </w:r>
            <w:proofErr w:type="gramEnd"/>
            <w:r w:rsidRPr="003455B2">
              <w:rPr>
                <w:sz w:val="20"/>
                <w:szCs w:val="20"/>
                <w:lang w:val="sv-SE"/>
              </w:rPr>
              <w:t>/../</w:t>
            </w:r>
            <w:proofErr w:type="spellStart"/>
            <w:r>
              <w:rPr>
                <w:sz w:val="20"/>
                <w:szCs w:val="20"/>
              </w:rPr>
              <w:t>obsoleteComment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Text som innehåller information om varför uppmärksamhetssignalen gjorts inaktuell.</w:t>
            </w:r>
          </w:p>
          <w:p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8F6AE6" w:rsidP="008F6AE6">
            <w:pPr>
              <w:spacing w:line="226" w:lineRule="exact"/>
              <w:ind w:left="102"/>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Tr="009E1560">
        <w:trPr>
          <w:trHeight w:hRule="exact" w:val="2344"/>
          <w:tblHeader/>
        </w:trPr>
        <w:tc>
          <w:tcPr>
            <w:tcW w:w="2780" w:type="dxa"/>
            <w:tcBorders>
              <w:top w:val="single" w:sz="5" w:space="0" w:color="000000"/>
              <w:left w:val="single" w:sz="5" w:space="0" w:color="000000"/>
              <w:bottom w:val="single" w:sz="5" w:space="0" w:color="000000"/>
              <w:right w:val="single" w:sz="5" w:space="0" w:color="000000"/>
            </w:tcBorders>
          </w:tcPr>
          <w:p w:rsidR="0037320F"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typeOfHypersensitivity</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37320F" w:rsidP="0037320F">
            <w:pPr>
              <w:rPr>
                <w:sz w:val="20"/>
                <w:szCs w:val="20"/>
                <w:lang w:val="sv-SE"/>
              </w:rPr>
            </w:pPr>
            <w:r w:rsidRPr="000C59A8">
              <w:rPr>
                <w:sz w:val="20"/>
                <w:szCs w:val="20"/>
                <w:lang w:val="sv-SE"/>
              </w:rPr>
              <w:t>Text som anger en precisering av vilken typ av överkänslighet som uppmärksamhetssignalen avser. Ska fyllas i vid uppmärksamhetstyp</w:t>
            </w:r>
            <w:r w:rsidRPr="000C59A8">
              <w:rPr>
                <w:sz w:val="20"/>
                <w:szCs w:val="20"/>
                <w:lang w:val="sv-SE"/>
              </w:rPr>
              <w:br/>
              <w:t>= överkänslighet</w:t>
            </w:r>
            <w:r w:rsidRPr="000C59A8">
              <w:rPr>
                <w:sz w:val="20"/>
                <w:szCs w:val="20"/>
                <w:lang w:val="sv-SE"/>
              </w:rPr>
              <w:br/>
              <w:t>Exempel:</w:t>
            </w:r>
            <w:r w:rsidRPr="000C59A8">
              <w:rPr>
                <w:sz w:val="20"/>
                <w:szCs w:val="20"/>
                <w:lang w:val="sv-SE"/>
              </w:rPr>
              <w:br/>
              <w:t>Läkemedelsöverkänslighet</w:t>
            </w:r>
            <w:r w:rsidRPr="000C59A8">
              <w:rPr>
                <w:sz w:val="20"/>
                <w:szCs w:val="20"/>
                <w:lang w:val="sv-SE"/>
              </w:rPr>
              <w:br/>
              <w:t>Överkänslighet avs. födoämne</w:t>
            </w:r>
            <w:r w:rsidRPr="000C59A8">
              <w:rPr>
                <w:sz w:val="20"/>
                <w:szCs w:val="20"/>
                <w:lang w:val="sv-SE"/>
              </w:rPr>
              <w:br/>
              <w:t>Överkänslighet avs. djur</w:t>
            </w:r>
            <w:r w:rsidRPr="000C59A8">
              <w:rPr>
                <w:sz w:val="20"/>
                <w:szCs w:val="20"/>
                <w:lang w:val="sv-SE"/>
              </w:rPr>
              <w:br/>
              <w:t>Överkänslighet avs. växt</w:t>
            </w:r>
            <w:r w:rsidRPr="000C59A8">
              <w:rPr>
                <w:sz w:val="20"/>
                <w:szCs w:val="20"/>
                <w:lang w:val="sv-SE"/>
              </w:rPr>
              <w:br/>
              <w:t xml:space="preserve">Överkänslighet av </w:t>
            </w:r>
            <w:proofErr w:type="spellStart"/>
            <w:r w:rsidRPr="000C59A8">
              <w:rPr>
                <w:sz w:val="20"/>
                <w:szCs w:val="20"/>
                <w:lang w:val="sv-SE"/>
              </w:rPr>
              <w:t>kemikalie</w:t>
            </w:r>
            <w:proofErr w:type="spellEnd"/>
          </w:p>
          <w:p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37320F" w:rsidRPr="003455B2" w:rsidRDefault="008F6AE6" w:rsidP="00C149E2">
            <w:pPr>
              <w:spacing w:line="226" w:lineRule="exact"/>
              <w:rPr>
                <w:spacing w:val="-1"/>
                <w:sz w:val="20"/>
                <w:szCs w:val="20"/>
                <w:lang w:val="sv-SE"/>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8F6AE6" w:rsidTr="009E1560">
        <w:trPr>
          <w:trHeight w:hRule="exact" w:val="988"/>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rPr>
              <w:t>degre</w:t>
            </w:r>
            <w:r>
              <w:rPr>
                <w:sz w:val="20"/>
                <w:szCs w:val="20"/>
              </w:rPr>
              <w:t>eOfSeverity</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37320F">
            <w:pPr>
              <w:rPr>
                <w:sz w:val="20"/>
                <w:szCs w:val="20"/>
                <w:lang w:val="sv-SE"/>
              </w:rPr>
            </w:pPr>
            <w:r w:rsidRPr="000C59A8">
              <w:rPr>
                <w:sz w:val="20"/>
                <w:szCs w:val="20"/>
                <w:lang w:val="sv-SE"/>
              </w:rPr>
              <w:t>Text som anger bedömning av överkänslighetens allvarlighet. Vid användning</w:t>
            </w:r>
            <w:r w:rsidRPr="000C59A8">
              <w:rPr>
                <w:sz w:val="20"/>
                <w:szCs w:val="20"/>
                <w:lang w:val="sv-SE"/>
              </w:rPr>
              <w:br/>
              <w:t>av detta attribut skall KV Allvarlighetsgrad följas</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988"/>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degreeOfCertainty</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r w:rsidRPr="000C59A8">
              <w:rPr>
                <w:sz w:val="20"/>
                <w:szCs w:val="20"/>
                <w:lang w:val="sv-SE"/>
              </w:rPr>
              <w:t xml:space="preserve">Text som innehåller en uppgift om med vilken visshet överkänsligheten är precis så som den har angivits. </w:t>
            </w:r>
            <w:r w:rsidRPr="003455B2">
              <w:rPr>
                <w:sz w:val="20"/>
                <w:szCs w:val="20"/>
              </w:rPr>
              <w:t xml:space="preserve">Vid </w:t>
            </w:r>
            <w:proofErr w:type="spellStart"/>
            <w:r w:rsidRPr="003455B2">
              <w:rPr>
                <w:sz w:val="20"/>
                <w:szCs w:val="20"/>
              </w:rPr>
              <w:t>användning</w:t>
            </w:r>
            <w:proofErr w:type="spellEnd"/>
            <w:r w:rsidRPr="003455B2">
              <w:rPr>
                <w:sz w:val="20"/>
                <w:szCs w:val="20"/>
              </w:rPr>
              <w:t xml:space="preserve"> </w:t>
            </w:r>
            <w:proofErr w:type="spellStart"/>
            <w:r w:rsidRPr="003455B2">
              <w:rPr>
                <w:sz w:val="20"/>
                <w:szCs w:val="20"/>
              </w:rPr>
              <w:t>av</w:t>
            </w:r>
            <w:proofErr w:type="spellEnd"/>
            <w:r w:rsidRPr="003455B2">
              <w:rPr>
                <w:sz w:val="20"/>
                <w:szCs w:val="20"/>
              </w:rPr>
              <w:t xml:space="preserve"> </w:t>
            </w:r>
            <w:proofErr w:type="spellStart"/>
            <w:r w:rsidRPr="003455B2">
              <w:rPr>
                <w:sz w:val="20"/>
                <w:szCs w:val="20"/>
              </w:rPr>
              <w:t>detta</w:t>
            </w:r>
            <w:proofErr w:type="spellEnd"/>
            <w:r w:rsidRPr="003455B2">
              <w:rPr>
                <w:sz w:val="20"/>
                <w:szCs w:val="20"/>
              </w:rPr>
              <w:t xml:space="preserve"> attribut skall KV Visshetsgrad följas.</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2548"/>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rsidP="003455B2">
            <w:pPr>
              <w:rPr>
                <w:color w:val="FF0000"/>
                <w:sz w:val="20"/>
                <w:szCs w:val="20"/>
              </w:rPr>
            </w:pPr>
            <w:proofErr w:type="gramStart"/>
            <w:r w:rsidRPr="003455B2">
              <w:rPr>
                <w:sz w:val="20"/>
                <w:szCs w:val="20"/>
                <w:lang w:val="sv-SE"/>
              </w:rPr>
              <w:t>..</w:t>
            </w:r>
            <w:proofErr w:type="gramEnd"/>
            <w:r w:rsidRPr="003455B2">
              <w:rPr>
                <w:sz w:val="20"/>
                <w:szCs w:val="20"/>
                <w:lang w:val="sv-SE"/>
              </w:rPr>
              <w:t>/../</w:t>
            </w:r>
            <w:proofErr w:type="spellStart"/>
            <w:r w:rsidR="003455B2" w:rsidRPr="003455B2">
              <w:rPr>
                <w:sz w:val="20"/>
                <w:szCs w:val="20"/>
              </w:rPr>
              <w:t>atcSubstance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proofErr w:type="spellStart"/>
            <w:r w:rsidRPr="003455B2">
              <w:rPr>
                <w:sz w:val="20"/>
                <w:szCs w:val="20"/>
              </w:rPr>
              <w:t>CVType</w:t>
            </w:r>
            <w:proofErr w:type="spellEnd"/>
          </w:p>
          <w:p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37320F">
            <w:pPr>
              <w:rPr>
                <w:sz w:val="20"/>
                <w:szCs w:val="20"/>
                <w:lang w:val="sv-SE"/>
              </w:rPr>
            </w:pPr>
            <w:r w:rsidRPr="000C59A8">
              <w:rPr>
                <w:sz w:val="20"/>
                <w:szCs w:val="20"/>
                <w:lang w:val="sv-SE"/>
              </w:rPr>
              <w:t xml:space="preserve">Kod och klartext som anger den substans, eller grupp av substanser, som kan förorsaka en överkänslighetsreaktion. ATC-kod på minst treställig nivå ska anges för en läkemedelsöverkänslighet med en allvarlighetsgrad livshotande eller skadande. Om en ATC-kod </w:t>
            </w:r>
            <w:proofErr w:type="gramStart"/>
            <w:r w:rsidRPr="000C59A8">
              <w:rPr>
                <w:sz w:val="20"/>
                <w:szCs w:val="20"/>
                <w:lang w:val="sv-SE"/>
              </w:rPr>
              <w:t>ej</w:t>
            </w:r>
            <w:proofErr w:type="gramEnd"/>
            <w:r w:rsidRPr="000C59A8">
              <w:rPr>
                <w:sz w:val="20"/>
                <w:szCs w:val="20"/>
                <w:lang w:val="sv-SE"/>
              </w:rPr>
              <w:t xml:space="preserve"> kan anges ska attributen</w:t>
            </w:r>
            <w:r w:rsidRPr="000C59A8">
              <w:rPr>
                <w:sz w:val="20"/>
                <w:szCs w:val="20"/>
                <w:lang w:val="sv-SE"/>
              </w:rPr>
              <w:br/>
              <w:t>- substans ej enligt ATC</w:t>
            </w:r>
            <w:r w:rsidRPr="000C59A8">
              <w:rPr>
                <w:sz w:val="20"/>
                <w:szCs w:val="20"/>
                <w:lang w:val="sv-SE"/>
              </w:rPr>
              <w:br/>
              <w:t>och</w:t>
            </w:r>
            <w:r w:rsidRPr="000C59A8">
              <w:rPr>
                <w:sz w:val="20"/>
                <w:szCs w:val="20"/>
                <w:lang w:val="sv-SE"/>
              </w:rPr>
              <w:br/>
              <w:t>- ej ATC-kod kommentar</w:t>
            </w:r>
            <w:r w:rsidRPr="000C59A8">
              <w:rPr>
                <w:sz w:val="20"/>
                <w:szCs w:val="20"/>
                <w:lang w:val="sv-SE"/>
              </w:rPr>
              <w:br/>
              <w:t>användas</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r>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proofErr w:type="spellStart"/>
            <w:r w:rsidRPr="003455B2">
              <w:rPr>
                <w:sz w:val="20"/>
                <w:szCs w:val="20"/>
              </w:rPr>
              <w:t>Substansens</w:t>
            </w:r>
            <w:proofErr w:type="spellEnd"/>
            <w:r w:rsidRPr="003455B2">
              <w:rPr>
                <w:sz w:val="20"/>
                <w:szCs w:val="20"/>
              </w:rPr>
              <w:t xml:space="preserve"> ATC-</w:t>
            </w:r>
            <w:proofErr w:type="spellStart"/>
            <w:r w:rsidRPr="003455B2">
              <w:rPr>
                <w:sz w:val="20"/>
                <w:szCs w:val="20"/>
              </w:rPr>
              <w:t>kod</w:t>
            </w:r>
            <w:proofErr w:type="spellEnd"/>
            <w:r w:rsidRPr="003455B2">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292"/>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r>
              <w:rPr>
                <w:sz w:val="20"/>
                <w:szCs w:val="20"/>
              </w:rPr>
              <w:t>../</w:t>
            </w:r>
            <w:proofErr w:type="spellStart"/>
            <w:r>
              <w:rPr>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proofErr w:type="spellStart"/>
            <w:r w:rsidRPr="003455B2">
              <w:rPr>
                <w:sz w:val="20"/>
                <w:szCs w:val="20"/>
              </w:rPr>
              <w:t>Klartext</w:t>
            </w:r>
            <w:proofErr w:type="spellEnd"/>
            <w:r w:rsidRPr="003455B2">
              <w:rPr>
                <w:sz w:val="20"/>
                <w:szCs w:val="20"/>
              </w:rPr>
              <w:t xml:space="preserve"> </w:t>
            </w:r>
            <w:proofErr w:type="spellStart"/>
            <w:r w:rsidRPr="003455B2">
              <w:rPr>
                <w:sz w:val="20"/>
                <w:szCs w:val="20"/>
              </w:rPr>
              <w:t>för</w:t>
            </w:r>
            <w:proofErr w:type="spellEnd"/>
            <w:r w:rsidRPr="003455B2">
              <w:rPr>
                <w:sz w:val="20"/>
                <w:szCs w:val="20"/>
              </w:rPr>
              <w:t xml:space="preserve"> </w:t>
            </w:r>
            <w:proofErr w:type="spellStart"/>
            <w:r w:rsidRPr="003455B2">
              <w:rPr>
                <w:sz w:val="20"/>
                <w:szCs w:val="20"/>
              </w:rPr>
              <w:t>substans</w:t>
            </w:r>
            <w:proofErr w:type="spellEnd"/>
            <w:r w:rsidRPr="003455B2">
              <w:rPr>
                <w:sz w:val="20"/>
                <w:szCs w:val="20"/>
              </w:rPr>
              <w:t xml:space="preserve"> (</w:t>
            </w:r>
            <w:proofErr w:type="spellStart"/>
            <w:r w:rsidRPr="003455B2">
              <w:rPr>
                <w:sz w:val="20"/>
                <w:szCs w:val="20"/>
              </w:rPr>
              <w:t>substansnamn</w:t>
            </w:r>
            <w:proofErr w:type="spellEnd"/>
            <w:r w:rsidRPr="003455B2">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281"/>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620C3" w:rsidRDefault="009E1560" w:rsidP="0037320F">
            <w:pPr>
              <w:rPr>
                <w:sz w:val="20"/>
                <w:szCs w:val="20"/>
              </w:rPr>
            </w:pPr>
            <w:proofErr w:type="gramStart"/>
            <w:r w:rsidRPr="003455B2">
              <w:rPr>
                <w:sz w:val="20"/>
                <w:szCs w:val="20"/>
                <w:lang w:val="sv-SE"/>
              </w:rPr>
              <w:t>..</w:t>
            </w:r>
            <w:proofErr w:type="gramEnd"/>
            <w:r w:rsidRPr="003455B2">
              <w:rPr>
                <w:sz w:val="20"/>
                <w:szCs w:val="20"/>
                <w:lang w:val="sv-SE"/>
              </w:rPr>
              <w:t>/../</w:t>
            </w:r>
            <w:r w:rsidR="008F6AE6" w:rsidRPr="003620C3">
              <w:rPr>
                <w:sz w:val="20"/>
                <w:szCs w:val="20"/>
              </w:rPr>
              <w:t>../</w:t>
            </w:r>
            <w:proofErr w:type="spellStart"/>
            <w:r w:rsidR="008F6AE6" w:rsidRPr="003620C3">
              <w:rPr>
                <w:sz w:val="20"/>
                <w:szCs w:val="20"/>
              </w:rPr>
              <w:t>codeSystem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rPr>
              <w:t>1.2.752.129.2.2.3.1.1</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501"/>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lastRenderedPageBreak/>
              <w:t>..</w:t>
            </w:r>
            <w:proofErr w:type="gramEnd"/>
            <w:r w:rsidRPr="003455B2">
              <w:rPr>
                <w:sz w:val="20"/>
                <w:szCs w:val="20"/>
                <w:lang w:val="sv-SE"/>
              </w:rPr>
              <w:t>/../</w:t>
            </w:r>
            <w:proofErr w:type="spellStart"/>
            <w:r>
              <w:rPr>
                <w:sz w:val="20"/>
                <w:szCs w:val="20"/>
              </w:rPr>
              <w:t>nonATCSubstance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Text som anger benämning på aktiv substans som kan förorsaka en överkänslighetsreaktion</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nonATCSubstanceComment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 xml:space="preserve">Text som innehåller en </w:t>
            </w:r>
            <w:proofErr w:type="spellStart"/>
            <w:r w:rsidRPr="003455B2">
              <w:rPr>
                <w:sz w:val="20"/>
                <w:szCs w:val="20"/>
                <w:lang w:val="sv-SE"/>
              </w:rPr>
              <w:t>förklaing</w:t>
            </w:r>
            <w:proofErr w:type="spellEnd"/>
            <w:r w:rsidRPr="003455B2">
              <w:rPr>
                <w:sz w:val="20"/>
                <w:szCs w:val="20"/>
                <w:lang w:val="sv-SE"/>
              </w:rPr>
              <w:t xml:space="preserve"> till varför </w:t>
            </w:r>
            <w:proofErr w:type="gramStart"/>
            <w:r w:rsidRPr="003455B2">
              <w:rPr>
                <w:sz w:val="20"/>
                <w:szCs w:val="20"/>
                <w:lang w:val="sv-SE"/>
              </w:rPr>
              <w:t>ej</w:t>
            </w:r>
            <w:proofErr w:type="gramEnd"/>
            <w:r w:rsidRPr="003455B2">
              <w:rPr>
                <w:sz w:val="20"/>
                <w:szCs w:val="20"/>
                <w:lang w:val="sv-SE"/>
              </w:rPr>
              <w:t xml:space="preserve"> ATC-kod används.</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pharmaceuticalProductId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Identifierare för aktuell läkemedelspridukt som kan orsaka överkänslighet. Anges med NPL-id</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r w:rsidRPr="003455B2">
              <w:rPr>
                <w:sz w:val="20"/>
                <w:szCs w:val="20"/>
              </w:rPr>
              <w:t>0..*</w:t>
            </w:r>
          </w:p>
          <w:p w:rsidR="008F6AE6" w:rsidRPr="003455B2" w:rsidRDefault="008F6AE6"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97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hypersensitivityAgent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Text som b</w:t>
            </w:r>
            <w:r w:rsidR="00CA1431">
              <w:rPr>
                <w:sz w:val="20"/>
                <w:szCs w:val="20"/>
                <w:lang w:val="sv-SE"/>
              </w:rPr>
              <w:t>eskriver det agens som bedöms k</w:t>
            </w:r>
            <w:r w:rsidRPr="003455B2">
              <w:rPr>
                <w:sz w:val="20"/>
                <w:szCs w:val="20"/>
                <w:lang w:val="sv-SE"/>
              </w:rPr>
              <w:t>u</w:t>
            </w:r>
            <w:r w:rsidR="00CA1431">
              <w:rPr>
                <w:sz w:val="20"/>
                <w:szCs w:val="20"/>
                <w:lang w:val="sv-SE"/>
              </w:rPr>
              <w:t>n</w:t>
            </w:r>
            <w:r w:rsidRPr="003455B2">
              <w:rPr>
                <w:sz w:val="20"/>
                <w:szCs w:val="20"/>
                <w:lang w:val="sv-SE"/>
              </w:rPr>
              <w:t>na orsaka en överkänslighetsreaktion. Kan användas för annan överkänslighet än läkemedelsöverkänslighet.</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Tr="009E1560">
        <w:trPr>
          <w:trHeight w:hRule="exact" w:val="1708"/>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hypersensitivityAgentCode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proofErr w:type="spellStart"/>
            <w:r w:rsidRPr="003455B2">
              <w:rPr>
                <w:sz w:val="20"/>
                <w:szCs w:val="20"/>
              </w:rPr>
              <w:t>CVType</w:t>
            </w:r>
            <w:proofErr w:type="spellEnd"/>
          </w:p>
          <w:p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r w:rsidRPr="003455B2">
              <w:rPr>
                <w:sz w:val="20"/>
                <w:szCs w:val="20"/>
                <w:lang w:val="sv-SE"/>
              </w:rPr>
              <w:t xml:space="preserve">Text som anger den kod som beskriver det agens som bedöms kunna orsaka en överkänslighetsreaktion. </w:t>
            </w:r>
            <w:r w:rsidRPr="000C59A8">
              <w:rPr>
                <w:sz w:val="20"/>
                <w:szCs w:val="20"/>
                <w:lang w:val="sv-SE"/>
              </w:rPr>
              <w:t xml:space="preserve">Exempelvis kan LMK-kod för överkänslighet födoämne eller CAS-kod för överkänslighet </w:t>
            </w:r>
            <w:proofErr w:type="spellStart"/>
            <w:r w:rsidRPr="000C59A8">
              <w:rPr>
                <w:sz w:val="20"/>
                <w:szCs w:val="20"/>
                <w:lang w:val="sv-SE"/>
              </w:rPr>
              <w:t>kemikalie</w:t>
            </w:r>
            <w:proofErr w:type="spellEnd"/>
            <w:r w:rsidRPr="000C59A8">
              <w:rPr>
                <w:sz w:val="20"/>
                <w:szCs w:val="20"/>
                <w:lang w:val="sv-SE"/>
              </w:rPr>
              <w:t xml:space="preserve"> användas. </w:t>
            </w:r>
            <w:proofErr w:type="spellStart"/>
            <w:r w:rsidRPr="003455B2">
              <w:rPr>
                <w:sz w:val="20"/>
                <w:szCs w:val="20"/>
              </w:rPr>
              <w:t>Kan</w:t>
            </w:r>
            <w:proofErr w:type="spellEnd"/>
            <w:r w:rsidRPr="003455B2">
              <w:rPr>
                <w:sz w:val="20"/>
                <w:szCs w:val="20"/>
              </w:rPr>
              <w:t xml:space="preserve"> </w:t>
            </w:r>
            <w:proofErr w:type="spellStart"/>
            <w:r w:rsidRPr="003455B2">
              <w:rPr>
                <w:sz w:val="20"/>
                <w:szCs w:val="20"/>
              </w:rPr>
              <w:t>användas</w:t>
            </w:r>
            <w:proofErr w:type="spellEnd"/>
            <w:r w:rsidRPr="003455B2">
              <w:rPr>
                <w:sz w:val="20"/>
                <w:szCs w:val="20"/>
              </w:rPr>
              <w:t xml:space="preserve"> </w:t>
            </w:r>
            <w:proofErr w:type="spellStart"/>
            <w:r w:rsidRPr="003455B2">
              <w:rPr>
                <w:sz w:val="20"/>
                <w:szCs w:val="20"/>
              </w:rPr>
              <w:t>för</w:t>
            </w:r>
            <w:proofErr w:type="spellEnd"/>
            <w:r w:rsidRPr="003455B2">
              <w:rPr>
                <w:sz w:val="20"/>
                <w:szCs w:val="20"/>
              </w:rPr>
              <w:t xml:space="preserve"> </w:t>
            </w:r>
            <w:proofErr w:type="spellStart"/>
            <w:r w:rsidRPr="003455B2">
              <w:rPr>
                <w:sz w:val="20"/>
                <w:szCs w:val="20"/>
              </w:rPr>
              <w:t>annan</w:t>
            </w:r>
            <w:proofErr w:type="spellEnd"/>
            <w:r w:rsidRPr="003455B2">
              <w:rPr>
                <w:sz w:val="20"/>
                <w:szCs w:val="20"/>
              </w:rPr>
              <w:t xml:space="preserve"> överkänslighet </w:t>
            </w:r>
            <w:proofErr w:type="gramStart"/>
            <w:r w:rsidRPr="003455B2">
              <w:rPr>
                <w:sz w:val="20"/>
                <w:szCs w:val="20"/>
              </w:rPr>
              <w:t>än</w:t>
            </w:r>
            <w:proofErr w:type="gramEnd"/>
            <w:r w:rsidRPr="003455B2">
              <w:rPr>
                <w:sz w:val="20"/>
                <w:szCs w:val="20"/>
              </w:rPr>
              <w:t xml:space="preserve"> läkemedelsöverkänslighet.</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lang w:val="sv-SE"/>
              </w:rPr>
            </w:pPr>
            <w:r w:rsidRPr="003455B2">
              <w:rPr>
                <w:sz w:val="20"/>
                <w:szCs w:val="20"/>
                <w:lang w:val="sv-SE"/>
              </w:rPr>
              <w:t xml:space="preserve">Kod. Om </w:t>
            </w:r>
            <w:proofErr w:type="spellStart"/>
            <w:r w:rsidRPr="003455B2">
              <w:rPr>
                <w:sz w:val="20"/>
                <w:szCs w:val="20"/>
                <w:lang w:val="sv-SE"/>
              </w:rPr>
              <w:t>code</w:t>
            </w:r>
            <w:proofErr w:type="spellEnd"/>
            <w:r w:rsidRPr="003455B2">
              <w:rPr>
                <w:sz w:val="20"/>
                <w:szCs w:val="20"/>
                <w:lang w:val="sv-SE"/>
              </w:rPr>
              <w:t xml:space="preserve"> anges måste också </w:t>
            </w:r>
            <w:proofErr w:type="spellStart"/>
            <w:r w:rsidRPr="003455B2">
              <w:rPr>
                <w:sz w:val="20"/>
                <w:szCs w:val="20"/>
                <w:lang w:val="sv-SE"/>
              </w:rPr>
              <w:t>codeSystem</w:t>
            </w:r>
            <w:proofErr w:type="spellEnd"/>
            <w:r w:rsidRPr="003455B2">
              <w:rPr>
                <w:sz w:val="20"/>
                <w:szCs w:val="20"/>
                <w:lang w:val="sv-SE"/>
              </w:rPr>
              <w:t xml:space="preserve"> och </w:t>
            </w:r>
            <w:proofErr w:type="spellStart"/>
            <w:r w:rsidRPr="003455B2">
              <w:rPr>
                <w:sz w:val="20"/>
                <w:szCs w:val="20"/>
                <w:lang w:val="sv-SE"/>
              </w:rPr>
              <w:t>displayName</w:t>
            </w:r>
            <w:proofErr w:type="spellEnd"/>
            <w:r w:rsidRPr="003455B2">
              <w:rPr>
                <w:sz w:val="20"/>
                <w:szCs w:val="20"/>
                <w:lang w:val="sv-SE"/>
              </w:rPr>
              <w:t xml:space="preserve"> också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pPr>
              <w:rPr>
                <w:sz w:val="20"/>
                <w:szCs w:val="20"/>
                <w:lang w:val="sv-SE"/>
              </w:rPr>
            </w:pPr>
            <w:r w:rsidRPr="000C59A8">
              <w:rPr>
                <w:sz w:val="20"/>
                <w:szCs w:val="20"/>
                <w:lang w:val="sv-SE"/>
              </w:rPr>
              <w:t xml:space="preserve">Klartext. Om </w:t>
            </w:r>
            <w:proofErr w:type="spellStart"/>
            <w:r w:rsidRPr="000C59A8">
              <w:rPr>
                <w:sz w:val="20"/>
                <w:szCs w:val="20"/>
                <w:lang w:val="sv-SE"/>
              </w:rPr>
              <w:t>displayName</w:t>
            </w:r>
            <w:proofErr w:type="spellEnd"/>
            <w:r w:rsidRPr="000C59A8">
              <w:rPr>
                <w:sz w:val="20"/>
                <w:szCs w:val="20"/>
                <w:lang w:val="sv-SE"/>
              </w:rPr>
              <w:t xml:space="preserve"> anges måste också </w:t>
            </w:r>
            <w:proofErr w:type="spellStart"/>
            <w:r w:rsidRPr="000C59A8">
              <w:rPr>
                <w:sz w:val="20"/>
                <w:szCs w:val="20"/>
                <w:lang w:val="sv-SE"/>
              </w:rPr>
              <w:t>code</w:t>
            </w:r>
            <w:proofErr w:type="spellEnd"/>
            <w:r w:rsidRPr="000C59A8">
              <w:rPr>
                <w:sz w:val="20"/>
                <w:szCs w:val="20"/>
                <w:lang w:val="sv-SE"/>
              </w:rPr>
              <w:t xml:space="preserve"> och </w:t>
            </w:r>
            <w:proofErr w:type="spellStart"/>
            <w:r w:rsidRPr="000C59A8">
              <w:rPr>
                <w:sz w:val="20"/>
                <w:szCs w:val="20"/>
                <w:lang w:val="sv-SE"/>
              </w:rPr>
              <w:t>codeSystem</w:t>
            </w:r>
            <w:proofErr w:type="spellEnd"/>
            <w:r w:rsidRPr="000C59A8">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codeSystem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pPr>
              <w:rPr>
                <w:sz w:val="20"/>
                <w:szCs w:val="20"/>
                <w:lang w:val="sv-SE"/>
              </w:rPr>
            </w:pPr>
            <w:r w:rsidRPr="000C59A8">
              <w:rPr>
                <w:sz w:val="20"/>
                <w:szCs w:val="20"/>
                <w:lang w:val="sv-SE"/>
              </w:rPr>
              <w:t xml:space="preserve">OID för kodsystem. Om </w:t>
            </w:r>
            <w:proofErr w:type="spellStart"/>
            <w:r w:rsidRPr="000C59A8">
              <w:rPr>
                <w:sz w:val="20"/>
                <w:szCs w:val="20"/>
                <w:lang w:val="sv-SE"/>
              </w:rPr>
              <w:t>codeSystem</w:t>
            </w:r>
            <w:proofErr w:type="spellEnd"/>
            <w:r w:rsidRPr="000C59A8">
              <w:rPr>
                <w:sz w:val="20"/>
                <w:szCs w:val="20"/>
                <w:lang w:val="sv-SE"/>
              </w:rPr>
              <w:t xml:space="preserve"> anges måste också </w:t>
            </w:r>
            <w:proofErr w:type="spellStart"/>
            <w:r w:rsidRPr="000C59A8">
              <w:rPr>
                <w:sz w:val="20"/>
                <w:szCs w:val="20"/>
                <w:lang w:val="sv-SE"/>
              </w:rPr>
              <w:t>code</w:t>
            </w:r>
            <w:proofErr w:type="spellEnd"/>
            <w:r w:rsidRPr="000C59A8">
              <w:rPr>
                <w:sz w:val="20"/>
                <w:szCs w:val="20"/>
                <w:lang w:val="sv-SE"/>
              </w:rPr>
              <w:t xml:space="preserve"> och </w:t>
            </w:r>
            <w:proofErr w:type="spellStart"/>
            <w:r w:rsidRPr="000C59A8">
              <w:rPr>
                <w:sz w:val="20"/>
                <w:szCs w:val="20"/>
                <w:lang w:val="sv-SE"/>
              </w:rPr>
              <w:t>displayName</w:t>
            </w:r>
            <w:proofErr w:type="spellEnd"/>
            <w:r w:rsidRPr="000C59A8">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366"/>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codeSystemName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proofErr w:type="spellStart"/>
            <w:r w:rsidRPr="003455B2">
              <w:rPr>
                <w:sz w:val="20"/>
                <w:szCs w:val="20"/>
              </w:rPr>
              <w:t>Klartext</w:t>
            </w:r>
            <w:proofErr w:type="spellEnd"/>
            <w:r w:rsidRPr="003455B2">
              <w:rPr>
                <w:sz w:val="20"/>
                <w:szCs w:val="20"/>
              </w:rPr>
              <w:t xml:space="preserve"> </w:t>
            </w:r>
            <w:proofErr w:type="spellStart"/>
            <w:r w:rsidRPr="003455B2">
              <w:rPr>
                <w:sz w:val="20"/>
                <w:szCs w:val="20"/>
              </w:rPr>
              <w:t>för</w:t>
            </w:r>
            <w:proofErr w:type="spellEnd"/>
            <w:r w:rsidRPr="003455B2">
              <w:rPr>
                <w:sz w:val="20"/>
                <w:szCs w:val="20"/>
              </w:rPr>
              <w:t xml:space="preserve"> </w:t>
            </w:r>
            <w:proofErr w:type="spellStart"/>
            <w:r w:rsidRPr="003455B2">
              <w:rPr>
                <w:sz w:val="20"/>
                <w:szCs w:val="20"/>
              </w:rPr>
              <w:t>kodsystem</w:t>
            </w:r>
            <w:proofErr w:type="spellEnd"/>
            <w:r w:rsidRPr="003455B2">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rPr>
            </w:pPr>
          </w:p>
        </w:tc>
      </w:tr>
      <w:tr w:rsidR="008F6AE6" w:rsidRPr="0037320F" w:rsidTr="009E1560">
        <w:trPr>
          <w:trHeight w:hRule="exact" w:val="271"/>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codeSystemVersion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proofErr w:type="spellStart"/>
            <w:r w:rsidRPr="003455B2">
              <w:rPr>
                <w:sz w:val="20"/>
                <w:szCs w:val="20"/>
              </w:rPr>
              <w:t>Kodsystemsversion</w:t>
            </w:r>
            <w:proofErr w:type="spellEnd"/>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rPr>
            </w:pPr>
          </w:p>
        </w:tc>
      </w:tr>
      <w:tr w:rsidR="008F6AE6" w:rsidRPr="0037320F" w:rsidTr="009E1560">
        <w:trPr>
          <w:trHeight w:hRule="exact" w:val="1126"/>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vAlign w:val="bottom"/>
          </w:tcPr>
          <w:p w:rsidR="008F6AE6" w:rsidRPr="000C59A8" w:rsidRDefault="008F6AE6">
            <w:pPr>
              <w:rPr>
                <w:sz w:val="20"/>
                <w:szCs w:val="20"/>
                <w:lang w:val="sv-SE"/>
              </w:rPr>
            </w:pPr>
            <w:r w:rsidRPr="003455B2">
              <w:rPr>
                <w:sz w:val="20"/>
                <w:szCs w:val="20"/>
                <w:lang w:val="sv-SE"/>
              </w:rPr>
              <w:t xml:space="preserve">Används i de fall kod finns i ett lokalt </w:t>
            </w:r>
            <w:proofErr w:type="spellStart"/>
            <w:r w:rsidRPr="003455B2">
              <w:rPr>
                <w:sz w:val="20"/>
                <w:szCs w:val="20"/>
                <w:lang w:val="sv-SE"/>
              </w:rPr>
              <w:t>kodverk</w:t>
            </w:r>
            <w:proofErr w:type="spellEnd"/>
            <w:r w:rsidRPr="003455B2">
              <w:rPr>
                <w:sz w:val="20"/>
                <w:szCs w:val="20"/>
                <w:lang w:val="sv-SE"/>
              </w:rPr>
              <w:t xml:space="preserve"> som </w:t>
            </w:r>
            <w:proofErr w:type="gramStart"/>
            <w:r w:rsidRPr="003455B2">
              <w:rPr>
                <w:sz w:val="20"/>
                <w:szCs w:val="20"/>
                <w:lang w:val="sv-SE"/>
              </w:rPr>
              <w:t>ej</w:t>
            </w:r>
            <w:proofErr w:type="gramEnd"/>
            <w:r w:rsidRPr="003455B2">
              <w:rPr>
                <w:sz w:val="20"/>
                <w:szCs w:val="20"/>
                <w:lang w:val="sv-SE"/>
              </w:rPr>
              <w:t xml:space="preserve"> är identifierat med OID eller när kod helt saknas. </w:t>
            </w:r>
            <w:r w:rsidRPr="000C59A8">
              <w:rPr>
                <w:sz w:val="20"/>
                <w:szCs w:val="20"/>
                <w:lang w:val="sv-SE"/>
              </w:rPr>
              <w:t xml:space="preserve">I sådana fall skall en beskrivande text anges i </w:t>
            </w:r>
            <w:proofErr w:type="spellStart"/>
            <w:r w:rsidRPr="000C59A8">
              <w:rPr>
                <w:sz w:val="20"/>
                <w:szCs w:val="20"/>
                <w:lang w:val="sv-SE"/>
              </w:rPr>
              <w:t>originalText</w:t>
            </w:r>
            <w:proofErr w:type="spellEnd"/>
            <w:r w:rsidRPr="000C59A8">
              <w:rPr>
                <w:sz w:val="20"/>
                <w:szCs w:val="20"/>
                <w:lang w:val="sv-SE"/>
              </w:rPr>
              <w:t xml:space="preserve">. Om </w:t>
            </w:r>
            <w:proofErr w:type="spellStart"/>
            <w:r w:rsidRPr="000C59A8">
              <w:rPr>
                <w:sz w:val="20"/>
                <w:szCs w:val="20"/>
                <w:lang w:val="sv-SE"/>
              </w:rPr>
              <w:t>originalText</w:t>
            </w:r>
            <w:proofErr w:type="spellEnd"/>
            <w:r w:rsidRPr="000C59A8">
              <w:rPr>
                <w:sz w:val="20"/>
                <w:szCs w:val="20"/>
                <w:lang w:val="sv-SE"/>
              </w:rPr>
              <w:t xml:space="preserve">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2202"/>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lastRenderedPageBreak/>
              <w:t>..</w:t>
            </w:r>
            <w:proofErr w:type="gramEnd"/>
            <w:r w:rsidRPr="003455B2">
              <w:rPr>
                <w:sz w:val="20"/>
                <w:szCs w:val="20"/>
                <w:lang w:val="sv-SE"/>
              </w:rPr>
              <w:t>/../</w:t>
            </w:r>
            <w:r>
              <w:rPr>
                <w:sz w:val="20"/>
                <w:szCs w:val="20"/>
              </w:rPr>
              <w:t>disease</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r w:rsidRPr="000C59A8">
              <w:rPr>
                <w:sz w:val="20"/>
                <w:szCs w:val="20"/>
                <w:lang w:val="sv-SE"/>
              </w:rPr>
              <w:t xml:space="preserve">Text som beskriver en allvarlig sjukdom som vård- och omsorgstagaren har och som en vård- och omsorgspersonal vill göra andra uppmärksammade på (avsaknad av kunskap om att vård- och omsorgstagaren har denna sjukdom skulle kunna innebära ett allvarligt hot för liv eller hälsa för vård- och omsorgstagaren). </w:t>
            </w:r>
            <w:proofErr w:type="spellStart"/>
            <w:r w:rsidRPr="003455B2">
              <w:rPr>
                <w:sz w:val="20"/>
                <w:szCs w:val="20"/>
              </w:rPr>
              <w:t>Ska</w:t>
            </w:r>
            <w:proofErr w:type="spellEnd"/>
            <w:r w:rsidRPr="003455B2">
              <w:rPr>
                <w:sz w:val="20"/>
                <w:szCs w:val="20"/>
              </w:rPr>
              <w:t xml:space="preserve"> </w:t>
            </w:r>
            <w:proofErr w:type="spellStart"/>
            <w:r w:rsidRPr="003455B2">
              <w:rPr>
                <w:sz w:val="20"/>
                <w:szCs w:val="20"/>
              </w:rPr>
              <w:t>anges</w:t>
            </w:r>
            <w:proofErr w:type="spellEnd"/>
            <w:r w:rsidRPr="003455B2">
              <w:rPr>
                <w:sz w:val="20"/>
                <w:szCs w:val="20"/>
              </w:rPr>
              <w:t xml:space="preserve"> </w:t>
            </w:r>
            <w:proofErr w:type="spellStart"/>
            <w:r w:rsidRPr="003455B2">
              <w:rPr>
                <w:sz w:val="20"/>
                <w:szCs w:val="20"/>
              </w:rPr>
              <w:t>om</w:t>
            </w:r>
            <w:proofErr w:type="spellEnd"/>
            <w:r w:rsidRPr="003455B2">
              <w:rPr>
                <w:sz w:val="20"/>
                <w:szCs w:val="20"/>
              </w:rPr>
              <w:t xml:space="preserve"> </w:t>
            </w:r>
            <w:proofErr w:type="spellStart"/>
            <w:r w:rsidRPr="003455B2">
              <w:rPr>
                <w:sz w:val="20"/>
                <w:szCs w:val="20"/>
              </w:rPr>
              <w:t>typ</w:t>
            </w:r>
            <w:proofErr w:type="spellEnd"/>
            <w:r w:rsidRPr="003455B2">
              <w:rPr>
                <w:sz w:val="20"/>
                <w:szCs w:val="20"/>
              </w:rPr>
              <w:t xml:space="preserve"> av uppmärksamhetssignal = Allvarlig sjukdom.</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212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r>
              <w:rPr>
                <w:sz w:val="20"/>
                <w:szCs w:val="20"/>
              </w:rPr>
              <w:t>treatment</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Text som beskriver en allvarlig behandling som vård- och omsorgstagaren genomgår och som en vård- och omsorgspersonal vill göra andra uppmärksammade på (avsaknad av kunskap om att vård- och omsorgstagaren har denna behandling skulle kunna innebära ett allvarligt hot för liv eller hälsa för vård- och omsorgstagaren). Obligatoriskt om typ av uppmärksamhetssignal = Allvarlig behandling.</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705"/>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rPr>
              <w:t>treatmentD</w:t>
            </w:r>
            <w:r>
              <w:rPr>
                <w:sz w:val="20"/>
                <w:szCs w:val="20"/>
              </w:rPr>
              <w:t>escription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37320F">
            <w:pPr>
              <w:rPr>
                <w:sz w:val="20"/>
                <w:szCs w:val="20"/>
                <w:lang w:val="sv-SE"/>
              </w:rPr>
            </w:pPr>
            <w:r w:rsidRPr="003455B2">
              <w:rPr>
                <w:sz w:val="20"/>
                <w:szCs w:val="20"/>
                <w:lang w:val="sv-SE"/>
              </w:rPr>
              <w:t xml:space="preserve">Text i form av en kod för den aktuella behandlingen. </w:t>
            </w:r>
            <w:r w:rsidRPr="000C59A8">
              <w:rPr>
                <w:sz w:val="20"/>
                <w:szCs w:val="20"/>
                <w:lang w:val="sv-SE"/>
              </w:rPr>
              <w:t>En preciserad uppgift om behandlingen.</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1276"/>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pharmaceuticalTreatment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proofErr w:type="spellStart"/>
            <w:r w:rsidRPr="003455B2">
              <w:rPr>
                <w:sz w:val="20"/>
                <w:szCs w:val="20"/>
              </w:rPr>
              <w:t>CVType</w:t>
            </w:r>
            <w:proofErr w:type="spellEnd"/>
          </w:p>
          <w:p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rPr>
            </w:pPr>
            <w:r w:rsidRPr="000C59A8">
              <w:rPr>
                <w:sz w:val="20"/>
                <w:szCs w:val="20"/>
                <w:lang w:val="sv-SE"/>
              </w:rPr>
              <w:t>Kod och klartext som anger uppgift om den eller de läkemedel som används vid en uppmärksammad behandling.</w:t>
            </w:r>
            <w:r w:rsidRPr="000C59A8">
              <w:rPr>
                <w:sz w:val="20"/>
                <w:szCs w:val="20"/>
                <w:lang w:val="sv-SE"/>
              </w:rPr>
              <w:br/>
            </w:r>
            <w:r w:rsidRPr="003455B2">
              <w:rPr>
                <w:sz w:val="20"/>
                <w:szCs w:val="20"/>
              </w:rPr>
              <w:t xml:space="preserve">NPÖ RIV 2.2.0 </w:t>
            </w:r>
            <w:proofErr w:type="spellStart"/>
            <w:r w:rsidRPr="003455B2">
              <w:rPr>
                <w:sz w:val="20"/>
                <w:szCs w:val="20"/>
              </w:rPr>
              <w:t>kräver</w:t>
            </w:r>
            <w:proofErr w:type="spellEnd"/>
            <w:r w:rsidRPr="003455B2">
              <w:rPr>
                <w:sz w:val="20"/>
                <w:szCs w:val="20"/>
              </w:rPr>
              <w:t xml:space="preserve"> </w:t>
            </w:r>
            <w:proofErr w:type="spellStart"/>
            <w:r w:rsidRPr="003455B2">
              <w:rPr>
                <w:sz w:val="20"/>
                <w:szCs w:val="20"/>
              </w:rPr>
              <w:t>att</w:t>
            </w:r>
            <w:proofErr w:type="spellEnd"/>
            <w:r w:rsidRPr="003455B2">
              <w:rPr>
                <w:sz w:val="20"/>
                <w:szCs w:val="20"/>
              </w:rPr>
              <w:t xml:space="preserve"> ATC-</w:t>
            </w:r>
            <w:proofErr w:type="spellStart"/>
            <w:r w:rsidRPr="003455B2">
              <w:rPr>
                <w:sz w:val="20"/>
                <w:szCs w:val="20"/>
              </w:rPr>
              <w:t>kod</w:t>
            </w:r>
            <w:proofErr w:type="spellEnd"/>
            <w:r w:rsidRPr="003455B2">
              <w:rPr>
                <w:sz w:val="20"/>
                <w:szCs w:val="20"/>
              </w:rPr>
              <w:t xml:space="preserve"> (1.2.752.129.2.2.3.1.1) </w:t>
            </w:r>
            <w:proofErr w:type="spellStart"/>
            <w:r w:rsidRPr="003455B2">
              <w:rPr>
                <w:sz w:val="20"/>
                <w:szCs w:val="20"/>
              </w:rPr>
              <w:t>används</w:t>
            </w:r>
            <w:proofErr w:type="spellEnd"/>
            <w:r w:rsidRPr="003455B2">
              <w:rPr>
                <w:sz w:val="20"/>
                <w:szCs w:val="20"/>
              </w:rPr>
              <w:t>.</w:t>
            </w:r>
          </w:p>
          <w:p w:rsidR="008F6AE6" w:rsidRPr="003455B2" w:rsidRDefault="008F6AE6" w:rsidP="0037320F">
            <w:pPr>
              <w:rPr>
                <w:sz w:val="20"/>
                <w:szCs w:val="20"/>
              </w:rPr>
            </w:pPr>
          </w:p>
          <w:p w:rsidR="008F6AE6" w:rsidRPr="003455B2" w:rsidRDefault="008F6AE6" w:rsidP="008F6AE6">
            <w:pPr>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8F6AE6" w:rsidTr="009E1560">
        <w:trPr>
          <w:trHeight w:hRule="exact" w:val="577"/>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lang w:val="sv-SE"/>
              </w:rPr>
            </w:pPr>
            <w:r w:rsidRPr="003455B2">
              <w:rPr>
                <w:sz w:val="20"/>
                <w:szCs w:val="20"/>
                <w:lang w:val="sv-SE"/>
              </w:rPr>
              <w:t xml:space="preserve">Läkemedlets (ATC-)kod. Om </w:t>
            </w:r>
            <w:proofErr w:type="spellStart"/>
            <w:r w:rsidRPr="003455B2">
              <w:rPr>
                <w:sz w:val="20"/>
                <w:szCs w:val="20"/>
                <w:lang w:val="sv-SE"/>
              </w:rPr>
              <w:t>code</w:t>
            </w:r>
            <w:proofErr w:type="spellEnd"/>
            <w:r w:rsidRPr="003455B2">
              <w:rPr>
                <w:sz w:val="20"/>
                <w:szCs w:val="20"/>
                <w:lang w:val="sv-SE"/>
              </w:rPr>
              <w:t xml:space="preserve"> anges måste också </w:t>
            </w:r>
            <w:proofErr w:type="spellStart"/>
            <w:r w:rsidRPr="003455B2">
              <w:rPr>
                <w:sz w:val="20"/>
                <w:szCs w:val="20"/>
                <w:lang w:val="sv-SE"/>
              </w:rPr>
              <w:t>codeSystem</w:t>
            </w:r>
            <w:proofErr w:type="spellEnd"/>
            <w:r w:rsidRPr="003455B2">
              <w:rPr>
                <w:sz w:val="20"/>
                <w:szCs w:val="20"/>
                <w:lang w:val="sv-SE"/>
              </w:rPr>
              <w:t xml:space="preserve"> och </w:t>
            </w:r>
            <w:proofErr w:type="spellStart"/>
            <w:r w:rsidRPr="003455B2">
              <w:rPr>
                <w:sz w:val="20"/>
                <w:szCs w:val="20"/>
                <w:lang w:val="sv-SE"/>
              </w:rPr>
              <w:t>displayName</w:t>
            </w:r>
            <w:proofErr w:type="spellEnd"/>
            <w:r w:rsidRPr="003455B2">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8F6AE6" w:rsidRDefault="008F6AE6" w:rsidP="00E323DE">
            <w:pPr>
              <w:spacing w:line="226" w:lineRule="exact"/>
              <w:ind w:left="102"/>
              <w:rPr>
                <w:spacing w:val="-1"/>
                <w:sz w:val="20"/>
                <w:szCs w:val="20"/>
                <w:lang w:val="sv-SE"/>
              </w:rPr>
            </w:pPr>
          </w:p>
        </w:tc>
      </w:tr>
      <w:tr w:rsidR="008F6AE6" w:rsidRPr="008F6AE6" w:rsidTr="009E1560">
        <w:trPr>
          <w:trHeight w:hRule="exact" w:val="699"/>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lang w:val="sv-SE"/>
              </w:rPr>
            </w:pPr>
            <w:r w:rsidRPr="003455B2">
              <w:rPr>
                <w:sz w:val="20"/>
                <w:szCs w:val="20"/>
                <w:lang w:val="sv-SE"/>
              </w:rPr>
              <w:t xml:space="preserve">Klartext för läkemedel (namn på läkemedel). Om </w:t>
            </w:r>
            <w:proofErr w:type="spellStart"/>
            <w:r w:rsidRPr="003455B2">
              <w:rPr>
                <w:sz w:val="20"/>
                <w:szCs w:val="20"/>
                <w:lang w:val="sv-SE"/>
              </w:rPr>
              <w:t>displayName</w:t>
            </w:r>
            <w:proofErr w:type="spellEnd"/>
            <w:r w:rsidRPr="003455B2">
              <w:rPr>
                <w:sz w:val="20"/>
                <w:szCs w:val="20"/>
                <w:lang w:val="sv-SE"/>
              </w:rPr>
              <w:t xml:space="preserve"> anges måste också </w:t>
            </w:r>
            <w:proofErr w:type="spellStart"/>
            <w:r w:rsidRPr="003455B2">
              <w:rPr>
                <w:sz w:val="20"/>
                <w:szCs w:val="20"/>
                <w:lang w:val="sv-SE"/>
              </w:rPr>
              <w:t>code</w:t>
            </w:r>
            <w:proofErr w:type="spellEnd"/>
            <w:r w:rsidRPr="003455B2">
              <w:rPr>
                <w:sz w:val="20"/>
                <w:szCs w:val="20"/>
                <w:lang w:val="sv-SE"/>
              </w:rPr>
              <w:t xml:space="preserve"> och </w:t>
            </w:r>
            <w:proofErr w:type="spellStart"/>
            <w:r w:rsidRPr="003455B2">
              <w:rPr>
                <w:sz w:val="20"/>
                <w:szCs w:val="20"/>
                <w:lang w:val="sv-SE"/>
              </w:rPr>
              <w:t>codeSystem</w:t>
            </w:r>
            <w:proofErr w:type="spellEnd"/>
            <w:r w:rsidRPr="003455B2">
              <w:rPr>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8F6AE6" w:rsidRDefault="008F6AE6" w:rsidP="00E323DE">
            <w:pPr>
              <w:spacing w:line="226" w:lineRule="exact"/>
              <w:ind w:left="102"/>
              <w:rPr>
                <w:spacing w:val="-1"/>
                <w:sz w:val="20"/>
                <w:szCs w:val="20"/>
                <w:lang w:val="sv-SE"/>
              </w:rPr>
            </w:pPr>
          </w:p>
        </w:tc>
      </w:tr>
      <w:tr w:rsidR="008F6AE6" w:rsidRPr="008F6AE6"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codeSystem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 xml:space="preserve">OID för kodsystem. Om </w:t>
            </w:r>
            <w:proofErr w:type="spellStart"/>
            <w:r w:rsidRPr="003455B2">
              <w:rPr>
                <w:spacing w:val="-1"/>
                <w:sz w:val="20"/>
                <w:szCs w:val="20"/>
                <w:lang w:val="sv-SE"/>
              </w:rPr>
              <w:t>codeSystem</w:t>
            </w:r>
            <w:proofErr w:type="spellEnd"/>
            <w:r w:rsidRPr="003455B2">
              <w:rPr>
                <w:spacing w:val="-1"/>
                <w:sz w:val="20"/>
                <w:szCs w:val="20"/>
                <w:lang w:val="sv-SE"/>
              </w:rPr>
              <w:t xml:space="preserve"> anges måste också </w:t>
            </w:r>
            <w:proofErr w:type="spellStart"/>
            <w:r w:rsidRPr="003455B2">
              <w:rPr>
                <w:spacing w:val="-1"/>
                <w:sz w:val="20"/>
                <w:szCs w:val="20"/>
                <w:lang w:val="sv-SE"/>
              </w:rPr>
              <w:t>code</w:t>
            </w:r>
            <w:proofErr w:type="spellEnd"/>
            <w:r w:rsidRPr="003455B2">
              <w:rPr>
                <w:spacing w:val="-1"/>
                <w:sz w:val="20"/>
                <w:szCs w:val="20"/>
                <w:lang w:val="sv-SE"/>
              </w:rPr>
              <w:t xml:space="preserve"> och </w:t>
            </w:r>
            <w:proofErr w:type="spellStart"/>
            <w:r w:rsidRPr="003455B2">
              <w:rPr>
                <w:spacing w:val="-1"/>
                <w:sz w:val="20"/>
                <w:szCs w:val="20"/>
                <w:lang w:val="sv-SE"/>
              </w:rPr>
              <w:t>displayName</w:t>
            </w:r>
            <w:proofErr w:type="spellEnd"/>
            <w:r w:rsidRPr="003455B2">
              <w:rPr>
                <w:spacing w:val="-1"/>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8F6AE6" w:rsidRDefault="008F6AE6" w:rsidP="00E323DE">
            <w:pPr>
              <w:spacing w:line="226" w:lineRule="exact"/>
              <w:ind w:left="102"/>
              <w:rPr>
                <w:spacing w:val="-1"/>
                <w:sz w:val="20"/>
                <w:szCs w:val="20"/>
                <w:lang w:val="sv-SE"/>
              </w:rPr>
            </w:pPr>
          </w:p>
        </w:tc>
      </w:tr>
      <w:tr w:rsidR="008F6AE6" w:rsidRPr="0037320F" w:rsidTr="009E1560">
        <w:trPr>
          <w:trHeight w:hRule="exact" w:val="218"/>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codeSystemName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rPr>
            </w:pPr>
            <w:proofErr w:type="spellStart"/>
            <w:r w:rsidRPr="003455B2">
              <w:rPr>
                <w:spacing w:val="-1"/>
                <w:sz w:val="20"/>
                <w:szCs w:val="20"/>
                <w:lang w:val="sv-SE"/>
              </w:rPr>
              <w:t>Klarte</w:t>
            </w:r>
            <w:r w:rsidRPr="003455B2">
              <w:rPr>
                <w:spacing w:val="-1"/>
                <w:sz w:val="20"/>
                <w:szCs w:val="20"/>
              </w:rPr>
              <w:t>xt</w:t>
            </w:r>
            <w:proofErr w:type="spellEnd"/>
            <w:r w:rsidRPr="003455B2">
              <w:rPr>
                <w:spacing w:val="-1"/>
                <w:sz w:val="20"/>
                <w:szCs w:val="20"/>
              </w:rPr>
              <w:t xml:space="preserve"> </w:t>
            </w:r>
            <w:proofErr w:type="spellStart"/>
            <w:r w:rsidRPr="003455B2">
              <w:rPr>
                <w:spacing w:val="-1"/>
                <w:sz w:val="20"/>
                <w:szCs w:val="20"/>
              </w:rPr>
              <w:t>för</w:t>
            </w:r>
            <w:proofErr w:type="spellEnd"/>
            <w:r w:rsidRPr="003455B2">
              <w:rPr>
                <w:spacing w:val="-1"/>
                <w:sz w:val="20"/>
                <w:szCs w:val="20"/>
              </w:rPr>
              <w:t xml:space="preserve"> </w:t>
            </w:r>
            <w:proofErr w:type="spellStart"/>
            <w:r w:rsidRPr="003455B2">
              <w:rPr>
                <w:spacing w:val="-1"/>
                <w:sz w:val="20"/>
                <w:szCs w:val="20"/>
              </w:rPr>
              <w:t>kodsystem</w:t>
            </w:r>
            <w:proofErr w:type="spellEnd"/>
            <w:r w:rsidRPr="003455B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rPr>
            </w:pPr>
          </w:p>
        </w:tc>
      </w:tr>
      <w:tr w:rsidR="008F6AE6" w:rsidRPr="0037320F" w:rsidTr="009E1560">
        <w:trPr>
          <w:trHeight w:hRule="exact" w:val="28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lastRenderedPageBreak/>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codeSystemVersion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rPr>
            </w:pPr>
            <w:proofErr w:type="spellStart"/>
            <w:r w:rsidRPr="003455B2">
              <w:rPr>
                <w:spacing w:val="-1"/>
                <w:sz w:val="20"/>
                <w:szCs w:val="20"/>
              </w:rPr>
              <w:t>Kodsystemsversion</w:t>
            </w:r>
            <w:proofErr w:type="spellEnd"/>
            <w:r w:rsidRPr="003455B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rPr>
            </w:pPr>
          </w:p>
        </w:tc>
      </w:tr>
      <w:tr w:rsidR="008F6AE6" w:rsidRPr="008F6AE6" w:rsidTr="009E1560">
        <w:trPr>
          <w:trHeight w:hRule="exact" w:val="1214"/>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rPr>
              <w:t>../</w:t>
            </w:r>
            <w:proofErr w:type="spellStart"/>
            <w:r w:rsidR="008F6AE6" w:rsidRPr="003455B2">
              <w:rPr>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z w:val="20"/>
                <w:szCs w:val="20"/>
                <w:lang w:val="sv-SE"/>
              </w:rPr>
              <w:t xml:space="preserve">Används i de fall kod finns i ett lokalt </w:t>
            </w:r>
            <w:proofErr w:type="spellStart"/>
            <w:r w:rsidRPr="003455B2">
              <w:rPr>
                <w:sz w:val="20"/>
                <w:szCs w:val="20"/>
                <w:lang w:val="sv-SE"/>
              </w:rPr>
              <w:t>kodverk</w:t>
            </w:r>
            <w:proofErr w:type="spellEnd"/>
            <w:r w:rsidRPr="003455B2">
              <w:rPr>
                <w:sz w:val="20"/>
                <w:szCs w:val="20"/>
                <w:lang w:val="sv-SE"/>
              </w:rPr>
              <w:t xml:space="preserve"> som </w:t>
            </w:r>
            <w:proofErr w:type="gramStart"/>
            <w:r w:rsidRPr="003455B2">
              <w:rPr>
                <w:sz w:val="20"/>
                <w:szCs w:val="20"/>
                <w:lang w:val="sv-SE"/>
              </w:rPr>
              <w:t>ej</w:t>
            </w:r>
            <w:proofErr w:type="gramEnd"/>
            <w:r w:rsidRPr="003455B2">
              <w:rPr>
                <w:sz w:val="20"/>
                <w:szCs w:val="20"/>
                <w:lang w:val="sv-SE"/>
              </w:rPr>
              <w:t xml:space="preserve"> är identifierat med OID eller när kod helt saknas. I sådana fall skall en beskrivande text anges i </w:t>
            </w:r>
            <w:proofErr w:type="spellStart"/>
            <w:r w:rsidRPr="003455B2">
              <w:rPr>
                <w:sz w:val="20"/>
                <w:szCs w:val="20"/>
                <w:lang w:val="sv-SE"/>
              </w:rPr>
              <w:t>originalText</w:t>
            </w:r>
            <w:proofErr w:type="spellEnd"/>
            <w:r w:rsidRPr="003455B2">
              <w:rPr>
                <w:sz w:val="20"/>
                <w:szCs w:val="20"/>
                <w:lang w:val="sv-SE"/>
              </w:rPr>
              <w:t xml:space="preserve">. Om </w:t>
            </w:r>
            <w:proofErr w:type="spellStart"/>
            <w:r w:rsidRPr="003455B2">
              <w:rPr>
                <w:sz w:val="20"/>
                <w:szCs w:val="20"/>
                <w:lang w:val="sv-SE"/>
              </w:rPr>
              <w:t>originalText</w:t>
            </w:r>
            <w:proofErr w:type="spellEnd"/>
            <w:r w:rsidRPr="003455B2">
              <w:rPr>
                <w:sz w:val="20"/>
                <w:szCs w:val="20"/>
                <w:lang w:val="sv-SE"/>
              </w:rPr>
              <w:t xml:space="preserve">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8F6AE6" w:rsidRDefault="008F6AE6" w:rsidP="00E323DE">
            <w:pPr>
              <w:spacing w:line="226" w:lineRule="exact"/>
              <w:ind w:left="102"/>
              <w:rPr>
                <w:spacing w:val="-1"/>
                <w:sz w:val="20"/>
                <w:szCs w:val="20"/>
                <w:lang w:val="sv-SE"/>
              </w:rPr>
            </w:pPr>
          </w:p>
        </w:tc>
      </w:tr>
      <w:tr w:rsidR="008F6AE6" w:rsidRPr="0037320F" w:rsidTr="009E1560">
        <w:trPr>
          <w:trHeight w:hRule="exact" w:val="693"/>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communicableDisease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37320F">
            <w:pPr>
              <w:rPr>
                <w:sz w:val="20"/>
                <w:szCs w:val="20"/>
                <w:lang w:val="sv-SE"/>
              </w:rPr>
            </w:pPr>
            <w:r w:rsidRPr="003455B2">
              <w:rPr>
                <w:sz w:val="20"/>
                <w:szCs w:val="20"/>
                <w:lang w:val="sv-SE"/>
              </w:rPr>
              <w:t>Text som anger en precisering av vilken smittsam sjukdom som vård- och omsorgstagaren har.</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717"/>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Pr>
                <w:sz w:val="20"/>
                <w:szCs w:val="20"/>
              </w:rPr>
              <w:t>routeOfTransmission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37320F">
            <w:pPr>
              <w:rPr>
                <w:sz w:val="20"/>
                <w:szCs w:val="20"/>
                <w:lang w:val="sv-SE"/>
              </w:rPr>
            </w:pPr>
            <w:r w:rsidRPr="003455B2">
              <w:rPr>
                <w:sz w:val="20"/>
                <w:szCs w:val="20"/>
                <w:lang w:val="sv-SE"/>
              </w:rPr>
              <w:t xml:space="preserve">Text som anger hur den uppmärksammade sjukdomen smittar. </w:t>
            </w:r>
            <w:r w:rsidRPr="000C59A8">
              <w:rPr>
                <w:sz w:val="20"/>
                <w:szCs w:val="20"/>
                <w:lang w:val="sv-SE"/>
              </w:rPr>
              <w:t>Ska anges om typ av uppmärksamhetssignal = smittsam sjukdom</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1422"/>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rsidP="00C149E2">
            <w:pPr>
              <w:spacing w:line="229" w:lineRule="exact"/>
              <w:ind w:left="102"/>
              <w:rPr>
                <w:sz w:val="20"/>
                <w:szCs w:val="20"/>
                <w:lang w:val="sv-SE"/>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lang w:val="sv-SE"/>
              </w:rPr>
              <w:t>restrictionOfCare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lang w:val="sv-SE"/>
              </w:rPr>
            </w:pPr>
            <w:r w:rsidRPr="003455B2">
              <w:rPr>
                <w:sz w:val="20"/>
                <w:szCs w:val="20"/>
                <w:lang w:val="sv-SE"/>
              </w:rPr>
              <w:t xml:space="preserve">Text som innehåller information om ett </w:t>
            </w:r>
            <w:proofErr w:type="spellStart"/>
            <w:r w:rsidRPr="003455B2">
              <w:rPr>
                <w:sz w:val="20"/>
                <w:szCs w:val="20"/>
                <w:lang w:val="sv-SE"/>
              </w:rPr>
              <w:t>uppmärskammat</w:t>
            </w:r>
            <w:proofErr w:type="spellEnd"/>
            <w:r w:rsidRPr="003455B2">
              <w:rPr>
                <w:sz w:val="20"/>
                <w:szCs w:val="20"/>
                <w:lang w:val="sv-SE"/>
              </w:rPr>
              <w:t xml:space="preserve"> förhållande som inte avser överkänslighet, annat medicinskt tillstånd, behandling eller arbetsmiljörisk. Obligatoriskt om typ av uppmärksamhetssigna = vårdbegränsning.</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113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rPr>
              <w:t>unstructuredAlertInformationHeadline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8F6AE6">
            <w:pPr>
              <w:rPr>
                <w:sz w:val="20"/>
                <w:szCs w:val="20"/>
                <w:lang w:val="sv-SE"/>
              </w:rPr>
            </w:pPr>
            <w:r w:rsidRPr="003455B2">
              <w:rPr>
                <w:sz w:val="20"/>
                <w:szCs w:val="20"/>
                <w:lang w:val="sv-SE"/>
              </w:rPr>
              <w:t xml:space="preserve">Text som innehåller en beskrivande rubrik för en tidigare utfärdad varning. </w:t>
            </w:r>
            <w:r w:rsidRPr="000C59A8">
              <w:rPr>
                <w:sz w:val="20"/>
                <w:szCs w:val="20"/>
                <w:lang w:val="sv-SE"/>
              </w:rPr>
              <w:t>Ska anges om typ av uppmärksamhetssignal = historisk varning. Avser tidigare varningsinformation i systemet vilken inte har preciserats enligt NPÖ-strukturen.</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1146"/>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rPr>
              <w:t>unstructuredAlertInformationContent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0C59A8" w:rsidRDefault="008F6AE6" w:rsidP="008F6AE6">
            <w:pPr>
              <w:rPr>
                <w:sz w:val="20"/>
                <w:szCs w:val="20"/>
                <w:lang w:val="sv-SE"/>
              </w:rPr>
            </w:pPr>
            <w:r w:rsidRPr="003455B2">
              <w:rPr>
                <w:sz w:val="20"/>
                <w:szCs w:val="20"/>
                <w:lang w:val="sv-SE"/>
              </w:rPr>
              <w:t xml:space="preserve">Text som beskriver vad varningen gäller, samt viss administrativ information. </w:t>
            </w:r>
            <w:r w:rsidRPr="000C59A8">
              <w:rPr>
                <w:sz w:val="20"/>
                <w:szCs w:val="20"/>
                <w:lang w:val="sv-SE"/>
              </w:rPr>
              <w:t>Ska anges om typ av uppmärksamhetssignal = historisk varning. Avser tidigare varningsinformation i systemet vilken inte har preciserats enligt NPÖ-strukturen.</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37320F"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37320F"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proofErr w:type="spellStart"/>
            <w:r w:rsidR="008F6AE6" w:rsidRPr="003455B2">
              <w:rPr>
                <w:sz w:val="20"/>
                <w:szCs w:val="20"/>
              </w:rPr>
              <w:t>relatedAlertInformation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37320F" w:rsidRPr="003455B2" w:rsidRDefault="008F6AE6" w:rsidP="008F6AE6">
            <w:pPr>
              <w:rPr>
                <w:sz w:val="20"/>
                <w:szCs w:val="20"/>
              </w:rPr>
            </w:pPr>
            <w:proofErr w:type="spellStart"/>
            <w:r w:rsidRPr="003455B2">
              <w:rPr>
                <w:sz w:val="20"/>
                <w:szCs w:val="20"/>
              </w:rPr>
              <w:t>RelatedAlertInformationType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rsidR="0037320F" w:rsidRPr="003455B2" w:rsidRDefault="008F6AE6" w:rsidP="008F6AE6">
            <w:pPr>
              <w:rPr>
                <w:sz w:val="20"/>
                <w:szCs w:val="20"/>
              </w:rPr>
            </w:pPr>
            <w:r w:rsidRPr="003455B2">
              <w:rPr>
                <w:sz w:val="20"/>
                <w:szCs w:val="20"/>
              </w:rPr>
              <w:t xml:space="preserve">Information </w:t>
            </w:r>
            <w:proofErr w:type="spellStart"/>
            <w:r w:rsidRPr="003455B2">
              <w:rPr>
                <w:sz w:val="20"/>
                <w:szCs w:val="20"/>
              </w:rPr>
              <w:t>om</w:t>
            </w:r>
            <w:proofErr w:type="spellEnd"/>
            <w:r w:rsidRPr="003455B2">
              <w:rPr>
                <w:sz w:val="20"/>
                <w:szCs w:val="20"/>
              </w:rPr>
              <w:t xml:space="preserve"> </w:t>
            </w:r>
            <w:proofErr w:type="spellStart"/>
            <w:r w:rsidRPr="003455B2">
              <w:rPr>
                <w:sz w:val="20"/>
                <w:szCs w:val="20"/>
              </w:rPr>
              <w:t>samband</w:t>
            </w:r>
            <w:proofErr w:type="spellEnd"/>
            <w:r w:rsidRPr="003455B2">
              <w:rPr>
                <w:sz w:val="20"/>
                <w:szCs w:val="20"/>
              </w:rPr>
              <w:t xml:space="preserve"> </w:t>
            </w:r>
            <w:proofErr w:type="spellStart"/>
            <w:r w:rsidRPr="003455B2">
              <w:rPr>
                <w:sz w:val="20"/>
                <w:szCs w:val="20"/>
              </w:rPr>
              <w:t>uppmärksamhetssignal</w:t>
            </w:r>
            <w:proofErr w:type="spellEnd"/>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rPr>
            </w:pPr>
            <w:r w:rsidRPr="003455B2">
              <w:rPr>
                <w:sz w:val="20"/>
                <w:szCs w:val="20"/>
              </w:rPr>
              <w:t>0..*</w:t>
            </w:r>
          </w:p>
          <w:p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37320F" w:rsidRPr="0037320F" w:rsidTr="009E1560">
        <w:trPr>
          <w:trHeight w:hRule="exact" w:val="789"/>
          <w:tblHeader/>
        </w:trPr>
        <w:tc>
          <w:tcPr>
            <w:tcW w:w="2780" w:type="dxa"/>
            <w:tcBorders>
              <w:top w:val="single" w:sz="5" w:space="0" w:color="000000"/>
              <w:left w:val="single" w:sz="5" w:space="0" w:color="000000"/>
              <w:bottom w:val="single" w:sz="5" w:space="0" w:color="000000"/>
              <w:right w:val="single" w:sz="5" w:space="0" w:color="000000"/>
            </w:tcBorders>
          </w:tcPr>
          <w:p w:rsidR="0037320F" w:rsidRPr="003455B2" w:rsidRDefault="009E1560" w:rsidP="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typeOfAlertInformationRelation</w:t>
            </w:r>
            <w:r w:rsidR="000C59A8">
              <w:rPr>
                <w:sz w:val="20"/>
                <w:szCs w:val="20"/>
                <w:lang w:val="sv-SE"/>
              </w:rPr>
              <w:t>ship</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lang w:val="sv-SE"/>
              </w:rPr>
            </w:pPr>
            <w:proofErr w:type="spellStart"/>
            <w:r w:rsidRPr="003455B2">
              <w:rPr>
                <w:sz w:val="20"/>
                <w:szCs w:val="20"/>
                <w:lang w:val="sv-SE"/>
              </w:rPr>
              <w:t>CVType</w:t>
            </w:r>
            <w:proofErr w:type="spellEnd"/>
          </w:p>
          <w:p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rsidR="0037320F" w:rsidRPr="000C59A8" w:rsidRDefault="008F6AE6" w:rsidP="000C59A8">
            <w:pPr>
              <w:rPr>
                <w:sz w:val="20"/>
                <w:szCs w:val="20"/>
                <w:lang w:val="sv-SE"/>
              </w:rPr>
            </w:pPr>
            <w:r w:rsidRPr="003455B2">
              <w:rPr>
                <w:sz w:val="20"/>
                <w:szCs w:val="20"/>
                <w:lang w:val="sv-SE"/>
              </w:rPr>
              <w:t>Text som anger vilken typ av samband som avses. NPÖ RIV 2.2.0 kräver att KV Sambandstyp (1.2.752.129.2.2.2.4) används.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rPr>
            </w:pPr>
            <w:r w:rsidRPr="003455B2">
              <w:rPr>
                <w:sz w:val="20"/>
                <w:szCs w:val="20"/>
              </w:rPr>
              <w:t>1..1</w:t>
            </w:r>
          </w:p>
          <w:p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37320F" w:rsidRPr="0037320F" w:rsidRDefault="0037320F" w:rsidP="00E323DE">
            <w:pPr>
              <w:spacing w:line="226" w:lineRule="exact"/>
              <w:ind w:left="102"/>
              <w:rPr>
                <w:spacing w:val="-1"/>
                <w:sz w:val="20"/>
                <w:szCs w:val="20"/>
                <w:lang w:val="sv-SE"/>
              </w:rPr>
            </w:pPr>
          </w:p>
        </w:tc>
      </w:tr>
      <w:tr w:rsidR="008F6AE6" w:rsidRPr="0037320F" w:rsidTr="009E1560">
        <w:trPr>
          <w:trHeight w:hRule="exact" w:val="701"/>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proofErr w:type="gramStart"/>
            <w:r w:rsidRPr="003455B2">
              <w:rPr>
                <w:sz w:val="20"/>
                <w:szCs w:val="20"/>
                <w:lang w:val="sv-SE"/>
              </w:rPr>
              <w:lastRenderedPageBreak/>
              <w:t>..</w:t>
            </w:r>
            <w:proofErr w:type="gramEnd"/>
            <w:r w:rsidRPr="003455B2">
              <w:rPr>
                <w:sz w:val="20"/>
                <w:szCs w:val="20"/>
                <w:lang w:val="sv-SE"/>
              </w:rPr>
              <w:t>/../</w:t>
            </w:r>
            <w:r w:rsidR="009E1560" w:rsidRPr="003455B2">
              <w:rPr>
                <w:sz w:val="20"/>
                <w:szCs w:val="20"/>
                <w:lang w:val="sv-SE"/>
              </w:rPr>
              <w:t>../../</w:t>
            </w:r>
            <w:r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 xml:space="preserve">Kod för samband uppmärksamhetssignal. Om </w:t>
            </w:r>
            <w:proofErr w:type="spellStart"/>
            <w:r w:rsidRPr="003455B2">
              <w:rPr>
                <w:spacing w:val="-1"/>
                <w:sz w:val="20"/>
                <w:szCs w:val="20"/>
                <w:lang w:val="sv-SE"/>
              </w:rPr>
              <w:t>code</w:t>
            </w:r>
            <w:proofErr w:type="spellEnd"/>
            <w:r w:rsidRPr="003455B2">
              <w:rPr>
                <w:spacing w:val="-1"/>
                <w:sz w:val="20"/>
                <w:szCs w:val="20"/>
                <w:lang w:val="sv-SE"/>
              </w:rPr>
              <w:t xml:space="preserve"> anges måste också </w:t>
            </w:r>
            <w:proofErr w:type="spellStart"/>
            <w:r w:rsidRPr="003455B2">
              <w:rPr>
                <w:spacing w:val="-1"/>
                <w:sz w:val="20"/>
                <w:szCs w:val="20"/>
                <w:lang w:val="sv-SE"/>
              </w:rPr>
              <w:t>displayName</w:t>
            </w:r>
            <w:proofErr w:type="spellEnd"/>
            <w:r w:rsidRPr="003455B2">
              <w:rPr>
                <w:spacing w:val="-1"/>
                <w:sz w:val="20"/>
                <w:szCs w:val="20"/>
                <w:lang w:val="sv-SE"/>
              </w:rPr>
              <w:t xml:space="preserve"> och </w:t>
            </w:r>
            <w:proofErr w:type="spellStart"/>
            <w:r w:rsidRPr="003455B2">
              <w:rPr>
                <w:spacing w:val="-1"/>
                <w:sz w:val="20"/>
                <w:szCs w:val="20"/>
                <w:lang w:val="sv-SE"/>
              </w:rPr>
              <w:t>codeSystem</w:t>
            </w:r>
            <w:proofErr w:type="spellEnd"/>
            <w:r w:rsidRPr="003455B2">
              <w:rPr>
                <w:spacing w:val="-1"/>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71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 xml:space="preserve">Klartext för samband uppmärksamhetssignal. Om </w:t>
            </w:r>
            <w:proofErr w:type="spellStart"/>
            <w:r w:rsidRPr="003455B2">
              <w:rPr>
                <w:spacing w:val="-1"/>
                <w:sz w:val="20"/>
                <w:szCs w:val="20"/>
                <w:lang w:val="sv-SE"/>
              </w:rPr>
              <w:t>displayName</w:t>
            </w:r>
            <w:proofErr w:type="spellEnd"/>
            <w:r w:rsidRPr="003455B2">
              <w:rPr>
                <w:spacing w:val="-1"/>
                <w:sz w:val="20"/>
                <w:szCs w:val="20"/>
                <w:lang w:val="sv-SE"/>
              </w:rPr>
              <w:t xml:space="preserve"> anges måste också </w:t>
            </w:r>
            <w:proofErr w:type="spellStart"/>
            <w:r w:rsidRPr="003455B2">
              <w:rPr>
                <w:spacing w:val="-1"/>
                <w:sz w:val="20"/>
                <w:szCs w:val="20"/>
                <w:lang w:val="sv-SE"/>
              </w:rPr>
              <w:t>code</w:t>
            </w:r>
            <w:proofErr w:type="spellEnd"/>
            <w:r w:rsidRPr="003455B2">
              <w:rPr>
                <w:spacing w:val="-1"/>
                <w:sz w:val="20"/>
                <w:szCs w:val="20"/>
                <w:lang w:val="sv-SE"/>
              </w:rPr>
              <w:t xml:space="preserve"> och </w:t>
            </w:r>
            <w:proofErr w:type="spellStart"/>
            <w:r w:rsidRPr="003455B2">
              <w:rPr>
                <w:spacing w:val="-1"/>
                <w:sz w:val="20"/>
                <w:szCs w:val="20"/>
                <w:lang w:val="sv-SE"/>
              </w:rPr>
              <w:t>codeSystem</w:t>
            </w:r>
            <w:proofErr w:type="spellEnd"/>
            <w:r w:rsidRPr="003455B2">
              <w:rPr>
                <w:spacing w:val="-1"/>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759"/>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rPr>
              <w:t>codeSystem</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 xml:space="preserve">Kodsystem för samband uppmärksamhetssignal. Om </w:t>
            </w:r>
            <w:proofErr w:type="spellStart"/>
            <w:r w:rsidRPr="003455B2">
              <w:rPr>
                <w:spacing w:val="-1"/>
                <w:sz w:val="20"/>
                <w:szCs w:val="20"/>
                <w:lang w:val="sv-SE"/>
              </w:rPr>
              <w:t>codeSystem</w:t>
            </w:r>
            <w:proofErr w:type="spellEnd"/>
            <w:r w:rsidRPr="003455B2">
              <w:rPr>
                <w:spacing w:val="-1"/>
                <w:sz w:val="20"/>
                <w:szCs w:val="20"/>
                <w:lang w:val="sv-SE"/>
              </w:rPr>
              <w:t xml:space="preserve"> anges måste också </w:t>
            </w:r>
            <w:proofErr w:type="spellStart"/>
            <w:r w:rsidRPr="003455B2">
              <w:rPr>
                <w:spacing w:val="-1"/>
                <w:sz w:val="20"/>
                <w:szCs w:val="20"/>
                <w:lang w:val="sv-SE"/>
              </w:rPr>
              <w:t>code</w:t>
            </w:r>
            <w:proofErr w:type="spellEnd"/>
            <w:r w:rsidRPr="003455B2">
              <w:rPr>
                <w:spacing w:val="-1"/>
                <w:sz w:val="20"/>
                <w:szCs w:val="20"/>
                <w:lang w:val="sv-SE"/>
              </w:rPr>
              <w:t xml:space="preserve"> och </w:t>
            </w:r>
            <w:proofErr w:type="spellStart"/>
            <w:r w:rsidRPr="003455B2">
              <w:rPr>
                <w:spacing w:val="-1"/>
                <w:sz w:val="20"/>
                <w:szCs w:val="20"/>
                <w:lang w:val="sv-SE"/>
              </w:rPr>
              <w:t>displayName</w:t>
            </w:r>
            <w:proofErr w:type="spellEnd"/>
            <w:r w:rsidRPr="003455B2">
              <w:rPr>
                <w:spacing w:val="-1"/>
                <w:sz w:val="20"/>
                <w:szCs w:val="20"/>
                <w:lang w:val="sv-SE"/>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rPr>
              <w:t>codeSystemName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Klartext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codeSystemVersion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FD4B7E">
            <w:pPr>
              <w:spacing w:line="229" w:lineRule="exact"/>
              <w:ind w:left="102"/>
              <w:rPr>
                <w:spacing w:val="-1"/>
                <w:sz w:val="20"/>
                <w:szCs w:val="20"/>
                <w:lang w:val="sv-SE"/>
              </w:rPr>
            </w:pPr>
            <w:r w:rsidRPr="003455B2">
              <w:rPr>
                <w:spacing w:val="-1"/>
                <w:sz w:val="20"/>
                <w:szCs w:val="20"/>
                <w:lang w:val="sv-SE"/>
              </w:rPr>
              <w:t>Version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120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pPr>
              <w:rPr>
                <w:sz w:val="20"/>
                <w:szCs w:val="20"/>
                <w:lang w:val="sv-SE"/>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spacing w:line="229" w:lineRule="exact"/>
              <w:rPr>
                <w:spacing w:val="-1"/>
                <w:sz w:val="20"/>
                <w:szCs w:val="20"/>
                <w:lang w:val="sv-SE"/>
              </w:rPr>
            </w:pPr>
            <w:r w:rsidRPr="003455B2">
              <w:rPr>
                <w:sz w:val="20"/>
                <w:szCs w:val="20"/>
                <w:lang w:val="sv-SE"/>
              </w:rPr>
              <w:t xml:space="preserve">Används i de fall kod finns i ett lokalt </w:t>
            </w:r>
            <w:proofErr w:type="spellStart"/>
            <w:r w:rsidRPr="003455B2">
              <w:rPr>
                <w:sz w:val="20"/>
                <w:szCs w:val="20"/>
                <w:lang w:val="sv-SE"/>
              </w:rPr>
              <w:t>kodverk</w:t>
            </w:r>
            <w:proofErr w:type="spellEnd"/>
            <w:r w:rsidRPr="003455B2">
              <w:rPr>
                <w:sz w:val="20"/>
                <w:szCs w:val="20"/>
                <w:lang w:val="sv-SE"/>
              </w:rPr>
              <w:t xml:space="preserve"> som </w:t>
            </w:r>
            <w:proofErr w:type="gramStart"/>
            <w:r w:rsidRPr="003455B2">
              <w:rPr>
                <w:sz w:val="20"/>
                <w:szCs w:val="20"/>
                <w:lang w:val="sv-SE"/>
              </w:rPr>
              <w:t>ej</w:t>
            </w:r>
            <w:proofErr w:type="gramEnd"/>
            <w:r w:rsidRPr="003455B2">
              <w:rPr>
                <w:sz w:val="20"/>
                <w:szCs w:val="20"/>
                <w:lang w:val="sv-SE"/>
              </w:rPr>
              <w:t xml:space="preserve"> är identifierat med OID eller när kod helt saknas. I sådana fall skall en beskrivande text anges i </w:t>
            </w:r>
            <w:proofErr w:type="spellStart"/>
            <w:r w:rsidRPr="003455B2">
              <w:rPr>
                <w:sz w:val="20"/>
                <w:szCs w:val="20"/>
                <w:lang w:val="sv-SE"/>
              </w:rPr>
              <w:t>originalText</w:t>
            </w:r>
            <w:proofErr w:type="spellEnd"/>
            <w:r w:rsidRPr="003455B2">
              <w:rPr>
                <w:sz w:val="20"/>
                <w:szCs w:val="20"/>
                <w:lang w:val="sv-SE"/>
              </w:rPr>
              <w:t xml:space="preserve">. Om </w:t>
            </w:r>
            <w:proofErr w:type="spellStart"/>
            <w:r w:rsidRPr="003455B2">
              <w:rPr>
                <w:sz w:val="20"/>
                <w:szCs w:val="20"/>
                <w:lang w:val="sv-SE"/>
              </w:rPr>
              <w:t>originalText</w:t>
            </w:r>
            <w:proofErr w:type="spellEnd"/>
            <w:r w:rsidRPr="003455B2">
              <w:rPr>
                <w:sz w:val="20"/>
                <w:szCs w:val="20"/>
                <w:lang w:val="sv-SE"/>
              </w:rPr>
              <w:t xml:space="preserve">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rsidR="008F6AE6" w:rsidRPr="003455B2" w:rsidRDefault="009E1560" w:rsidP="008F6AE6">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lang w:val="sv-SE"/>
              </w:rPr>
              <w:t>relationComme</w:t>
            </w:r>
            <w:r w:rsidR="008F6AE6" w:rsidRPr="003455B2">
              <w:rPr>
                <w:sz w:val="20"/>
                <w:szCs w:val="20"/>
              </w:rPr>
              <w:t>nt</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lang w:val="sv-SE"/>
              </w:rPr>
            </w:pPr>
            <w:r w:rsidRPr="003455B2">
              <w:rPr>
                <w:sz w:val="20"/>
                <w:szCs w:val="20"/>
                <w:lang w:val="sv-SE"/>
              </w:rPr>
              <w:t>Text som innehåller en kommentar till det aktuella sambandet</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pacing w:val="-1"/>
                <w:sz w:val="20"/>
                <w:szCs w:val="20"/>
                <w:lang w:val="sv-SE"/>
              </w:rPr>
              <w:t>0</w:t>
            </w:r>
            <w:proofErr w:type="gramStart"/>
            <w:r w:rsidRPr="003455B2">
              <w:rPr>
                <w:spacing w:val="-1"/>
                <w:sz w:val="20"/>
                <w:szCs w:val="20"/>
                <w:lang w:val="sv-SE"/>
              </w:rPr>
              <w:t>..</w:t>
            </w:r>
            <w:proofErr w:type="gramEnd"/>
            <w:r w:rsidRPr="003455B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r w:rsidR="008F6AE6" w:rsidRPr="0037320F" w:rsidTr="0049384D">
        <w:trPr>
          <w:trHeight w:hRule="exact" w:val="445"/>
          <w:tblHeader/>
        </w:trPr>
        <w:tc>
          <w:tcPr>
            <w:tcW w:w="2780" w:type="dxa"/>
            <w:tcBorders>
              <w:top w:val="single" w:sz="5" w:space="0" w:color="000000"/>
              <w:left w:val="single" w:sz="5" w:space="0" w:color="000000"/>
              <w:bottom w:val="single" w:sz="5" w:space="0" w:color="000000"/>
              <w:right w:val="single" w:sz="5" w:space="0" w:color="000000"/>
            </w:tcBorders>
          </w:tcPr>
          <w:p w:rsidR="008F6AE6" w:rsidRPr="009E1560" w:rsidRDefault="009E1560" w:rsidP="009E1560">
            <w:pPr>
              <w:rPr>
                <w:sz w:val="20"/>
                <w:szCs w:val="20"/>
              </w:rPr>
            </w:pPr>
            <w:proofErr w:type="gramStart"/>
            <w:r w:rsidRPr="003455B2">
              <w:rPr>
                <w:sz w:val="20"/>
                <w:szCs w:val="20"/>
                <w:lang w:val="sv-SE"/>
              </w:rPr>
              <w:t>..</w:t>
            </w:r>
            <w:proofErr w:type="gramEnd"/>
            <w:r w:rsidRPr="003455B2">
              <w:rPr>
                <w:sz w:val="20"/>
                <w:szCs w:val="20"/>
                <w:lang w:val="sv-SE"/>
              </w:rPr>
              <w:t>/../</w:t>
            </w:r>
            <w:r w:rsidR="008F6AE6" w:rsidRPr="003455B2">
              <w:rPr>
                <w:sz w:val="20"/>
                <w:szCs w:val="20"/>
                <w:lang w:val="sv-SE"/>
              </w:rPr>
              <w:t>../</w:t>
            </w:r>
            <w:proofErr w:type="spellStart"/>
            <w:r w:rsidR="008F6AE6" w:rsidRPr="003455B2">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rsidR="008F6AE6" w:rsidRPr="0049384D" w:rsidRDefault="008F6AE6" w:rsidP="008F6AE6">
            <w:pPr>
              <w:rPr>
                <w:sz w:val="20"/>
                <w:szCs w:val="20"/>
                <w:lang w:val="sv-SE"/>
              </w:rPr>
            </w:pPr>
            <w:r w:rsidRPr="0049384D">
              <w:rPr>
                <w:sz w:val="20"/>
                <w:szCs w:val="20"/>
                <w:lang w:val="sv-SE"/>
              </w:rPr>
              <w:t xml:space="preserve">Unik identitet för </w:t>
            </w:r>
            <w:r w:rsidR="0049384D" w:rsidRPr="0049384D">
              <w:rPr>
                <w:sz w:val="20"/>
                <w:szCs w:val="20"/>
                <w:lang w:val="sv-SE"/>
              </w:rPr>
              <w:t xml:space="preserve">relaterad </w:t>
            </w:r>
            <w:r w:rsidRPr="0049384D">
              <w:rPr>
                <w:sz w:val="20"/>
                <w:szCs w:val="20"/>
                <w:lang w:val="sv-SE"/>
              </w:rPr>
              <w:t>uppmärksamhetssignal</w:t>
            </w:r>
          </w:p>
          <w:p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rsidR="008F6AE6" w:rsidRPr="003455B2" w:rsidRDefault="008F6AE6" w:rsidP="008F6AE6">
            <w:pPr>
              <w:rPr>
                <w:sz w:val="20"/>
                <w:szCs w:val="20"/>
              </w:rPr>
            </w:pPr>
            <w:r w:rsidRPr="003455B2">
              <w:rPr>
                <w:sz w:val="20"/>
                <w:szCs w:val="20"/>
              </w:rPr>
              <w:t>1..*</w:t>
            </w:r>
          </w:p>
          <w:p w:rsidR="008F6AE6" w:rsidRPr="003455B2" w:rsidRDefault="008F6AE6"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rsidR="008F6AE6" w:rsidRPr="0037320F" w:rsidRDefault="008F6AE6" w:rsidP="00E323DE">
            <w:pPr>
              <w:spacing w:line="226" w:lineRule="exact"/>
              <w:ind w:left="102"/>
              <w:rPr>
                <w:spacing w:val="-1"/>
                <w:sz w:val="20"/>
                <w:szCs w:val="20"/>
                <w:lang w:val="sv-SE"/>
              </w:rPr>
            </w:pPr>
          </w:p>
        </w:tc>
      </w:tr>
    </w:tbl>
    <w:p w:rsidR="003B15F7" w:rsidRPr="0037320F" w:rsidRDefault="003B15F7">
      <w:bookmarkStart w:id="4" w:name="_GoBack"/>
      <w:bookmarkEnd w:id="4"/>
    </w:p>
    <w:sectPr w:rsidR="003B15F7" w:rsidRPr="0037320F" w:rsidSect="00F92CFC">
      <w:headerReference w:type="default" r:id="rId9"/>
      <w:pgSz w:w="16840" w:h="11909" w:orient="landscape"/>
      <w:pgMar w:top="1060" w:right="1480" w:bottom="1080" w:left="280" w:header="907"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5D" w:rsidRDefault="00191D5D" w:rsidP="00F92CFC">
      <w:r>
        <w:separator/>
      </w:r>
    </w:p>
  </w:endnote>
  <w:endnote w:type="continuationSeparator" w:id="0">
    <w:p w:rsidR="00191D5D" w:rsidRDefault="00191D5D"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5D" w:rsidRDefault="00191D5D" w:rsidP="00F92CFC">
      <w:r>
        <w:separator/>
      </w:r>
    </w:p>
  </w:footnote>
  <w:footnote w:type="continuationSeparator" w:id="0">
    <w:p w:rsidR="00191D5D" w:rsidRDefault="00191D5D" w:rsidP="00F92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080"/>
      <w:gridCol w:w="3236"/>
      <w:gridCol w:w="3132"/>
    </w:tblGrid>
    <w:tr w:rsidR="0037320F" w:rsidTr="00F92CFC">
      <w:trPr>
        <w:cantSplit/>
        <w:trHeight w:val="260"/>
      </w:trPr>
      <w:tc>
        <w:tcPr>
          <w:tcW w:w="808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37320F" w:rsidRDefault="0037320F"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 xml:space="preserve">Remiss till </w:t>
          </w:r>
          <w:proofErr w:type="spellStart"/>
          <w:r>
            <w:rPr>
              <w:b/>
              <w:sz w:val="24"/>
            </w:rPr>
            <w:t>integratörer</w:t>
          </w:r>
          <w:proofErr w:type="spellEnd"/>
          <w:r>
            <w:rPr>
              <w:b/>
              <w:sz w:val="24"/>
            </w:rPr>
            <w:t xml:space="preserve"> </w:t>
          </w:r>
        </w:p>
        <w:p w:rsidR="0037320F" w:rsidRDefault="0037320F" w:rsidP="00BB7C1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 xml:space="preserve">Information för tjänstekontrakt </w:t>
          </w:r>
          <w:proofErr w:type="spellStart"/>
          <w:r>
            <w:rPr>
              <w:b/>
              <w:sz w:val="24"/>
            </w:rPr>
            <w:t>GetAlertInformation</w:t>
          </w:r>
          <w:proofErr w:type="spellEnd"/>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37320F" w:rsidRDefault="0037320F"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37320F" w:rsidRDefault="0037320F"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7320F" w:rsidTr="00F92CFC">
      <w:trPr>
        <w:cantSplit/>
        <w:trHeight w:val="254"/>
      </w:trPr>
      <w:tc>
        <w:tcPr>
          <w:tcW w:w="808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37320F" w:rsidRDefault="0037320F"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37320F" w:rsidRDefault="0037320F"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37320F" w:rsidRDefault="0037320F"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37320F" w:rsidRPr="00647B65" w:rsidTr="00F92CFC">
      <w:trPr>
        <w:cantSplit/>
        <w:trHeight w:val="265"/>
      </w:trPr>
      <w:tc>
        <w:tcPr>
          <w:tcW w:w="808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37320F" w:rsidRPr="00CF3BBF" w:rsidRDefault="0037320F" w:rsidP="00E323DE">
          <w:pPr>
            <w:rPr>
              <w:rFonts w:ascii="Arial" w:hAnsi="Arial" w:cs="Arial"/>
            </w:rPr>
          </w:pPr>
          <w:r>
            <w:rPr>
              <w:rFonts w:ascii="Arial" w:hAnsi="Arial" w:cs="Arial"/>
            </w:rPr>
            <w:t>D</w:t>
          </w:r>
          <w:r w:rsidRPr="00CF3BBF">
            <w:rPr>
              <w:rFonts w:ascii="Arial" w:hAnsi="Arial" w:cs="Arial"/>
            </w:rPr>
            <w:t xml:space="preserve">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C59A8">
            <w:rPr>
              <w:rFonts w:ascii="Arial" w:hAnsi="Arial" w:cs="Arial"/>
              <w:noProof/>
            </w:rPr>
            <w:t>2013-10-31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37320F" w:rsidRPr="00647B65" w:rsidRDefault="0037320F" w:rsidP="00E323DE"/>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37320F" w:rsidRPr="00647B65" w:rsidRDefault="0037320F" w:rsidP="00E323DE"/>
      </w:tc>
    </w:tr>
  </w:tbl>
  <w:p w:rsidR="0037320F" w:rsidRPr="008745C3" w:rsidRDefault="0037320F" w:rsidP="00E323D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AF6"/>
    <w:rsid w:val="000121E6"/>
    <w:rsid w:val="000134DB"/>
    <w:rsid w:val="00014622"/>
    <w:rsid w:val="000301CA"/>
    <w:rsid w:val="000310EC"/>
    <w:rsid w:val="0003377A"/>
    <w:rsid w:val="00033C62"/>
    <w:rsid w:val="00034A82"/>
    <w:rsid w:val="000452AB"/>
    <w:rsid w:val="0004755D"/>
    <w:rsid w:val="00050671"/>
    <w:rsid w:val="00057454"/>
    <w:rsid w:val="00057CDE"/>
    <w:rsid w:val="000625B9"/>
    <w:rsid w:val="0006722E"/>
    <w:rsid w:val="00067C0E"/>
    <w:rsid w:val="00071B38"/>
    <w:rsid w:val="00073196"/>
    <w:rsid w:val="000777F4"/>
    <w:rsid w:val="00082219"/>
    <w:rsid w:val="00082F82"/>
    <w:rsid w:val="00086A7B"/>
    <w:rsid w:val="000902F0"/>
    <w:rsid w:val="00090593"/>
    <w:rsid w:val="000909F3"/>
    <w:rsid w:val="00095CE6"/>
    <w:rsid w:val="000A029E"/>
    <w:rsid w:val="000A2790"/>
    <w:rsid w:val="000A2900"/>
    <w:rsid w:val="000A70C4"/>
    <w:rsid w:val="000B2D24"/>
    <w:rsid w:val="000B7DB3"/>
    <w:rsid w:val="000C40AA"/>
    <w:rsid w:val="000C59A8"/>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5B84"/>
    <w:rsid w:val="0011196A"/>
    <w:rsid w:val="00112641"/>
    <w:rsid w:val="0011441C"/>
    <w:rsid w:val="00117CAF"/>
    <w:rsid w:val="00121553"/>
    <w:rsid w:val="001246BA"/>
    <w:rsid w:val="00125A63"/>
    <w:rsid w:val="0013066F"/>
    <w:rsid w:val="001326D1"/>
    <w:rsid w:val="0013670A"/>
    <w:rsid w:val="00141378"/>
    <w:rsid w:val="001434D5"/>
    <w:rsid w:val="0014489C"/>
    <w:rsid w:val="001459C4"/>
    <w:rsid w:val="001560E5"/>
    <w:rsid w:val="001561C3"/>
    <w:rsid w:val="00156363"/>
    <w:rsid w:val="00156D01"/>
    <w:rsid w:val="00166799"/>
    <w:rsid w:val="00166A0E"/>
    <w:rsid w:val="00170023"/>
    <w:rsid w:val="00171C69"/>
    <w:rsid w:val="0017292D"/>
    <w:rsid w:val="00173416"/>
    <w:rsid w:val="00176D04"/>
    <w:rsid w:val="00184907"/>
    <w:rsid w:val="001854EF"/>
    <w:rsid w:val="00191D5D"/>
    <w:rsid w:val="00191E89"/>
    <w:rsid w:val="001928F8"/>
    <w:rsid w:val="00193603"/>
    <w:rsid w:val="00193EF8"/>
    <w:rsid w:val="0019694D"/>
    <w:rsid w:val="001A56D3"/>
    <w:rsid w:val="001A601C"/>
    <w:rsid w:val="001A6B03"/>
    <w:rsid w:val="001B329D"/>
    <w:rsid w:val="001C246D"/>
    <w:rsid w:val="001C5130"/>
    <w:rsid w:val="001C7670"/>
    <w:rsid w:val="001C7BA8"/>
    <w:rsid w:val="001E3E63"/>
    <w:rsid w:val="001E52E0"/>
    <w:rsid w:val="001E7B98"/>
    <w:rsid w:val="001F61CD"/>
    <w:rsid w:val="001F6757"/>
    <w:rsid w:val="002056C6"/>
    <w:rsid w:val="00210ED0"/>
    <w:rsid w:val="00213A17"/>
    <w:rsid w:val="002148F9"/>
    <w:rsid w:val="00227137"/>
    <w:rsid w:val="002300AD"/>
    <w:rsid w:val="0023129E"/>
    <w:rsid w:val="00240F71"/>
    <w:rsid w:val="0024231B"/>
    <w:rsid w:val="00242A9E"/>
    <w:rsid w:val="00244C82"/>
    <w:rsid w:val="00247532"/>
    <w:rsid w:val="00247EE7"/>
    <w:rsid w:val="00271081"/>
    <w:rsid w:val="00276ADB"/>
    <w:rsid w:val="00284A63"/>
    <w:rsid w:val="002861D4"/>
    <w:rsid w:val="00287279"/>
    <w:rsid w:val="0029011D"/>
    <w:rsid w:val="0029069E"/>
    <w:rsid w:val="00295F68"/>
    <w:rsid w:val="0029624A"/>
    <w:rsid w:val="002B4420"/>
    <w:rsid w:val="002B7796"/>
    <w:rsid w:val="002C7660"/>
    <w:rsid w:val="002C7CCC"/>
    <w:rsid w:val="002D266C"/>
    <w:rsid w:val="002E0BAC"/>
    <w:rsid w:val="002E5454"/>
    <w:rsid w:val="002E5B45"/>
    <w:rsid w:val="002F2BCA"/>
    <w:rsid w:val="002F538C"/>
    <w:rsid w:val="002F7598"/>
    <w:rsid w:val="0030288F"/>
    <w:rsid w:val="003028F8"/>
    <w:rsid w:val="00306B15"/>
    <w:rsid w:val="00311E23"/>
    <w:rsid w:val="00316827"/>
    <w:rsid w:val="003172EB"/>
    <w:rsid w:val="00317C57"/>
    <w:rsid w:val="00320301"/>
    <w:rsid w:val="00332423"/>
    <w:rsid w:val="003342DF"/>
    <w:rsid w:val="00340BE9"/>
    <w:rsid w:val="003450F0"/>
    <w:rsid w:val="003455B2"/>
    <w:rsid w:val="00353C17"/>
    <w:rsid w:val="003553A2"/>
    <w:rsid w:val="00355A44"/>
    <w:rsid w:val="00357C17"/>
    <w:rsid w:val="003606EF"/>
    <w:rsid w:val="003620C3"/>
    <w:rsid w:val="00371DC2"/>
    <w:rsid w:val="0037320F"/>
    <w:rsid w:val="00374F87"/>
    <w:rsid w:val="00377875"/>
    <w:rsid w:val="00377A16"/>
    <w:rsid w:val="00377D2E"/>
    <w:rsid w:val="0038273A"/>
    <w:rsid w:val="003870D3"/>
    <w:rsid w:val="0039050E"/>
    <w:rsid w:val="00390DC1"/>
    <w:rsid w:val="003926F1"/>
    <w:rsid w:val="003A5425"/>
    <w:rsid w:val="003A5C51"/>
    <w:rsid w:val="003B15F7"/>
    <w:rsid w:val="003B5BD4"/>
    <w:rsid w:val="003B5F55"/>
    <w:rsid w:val="003B7615"/>
    <w:rsid w:val="003C289A"/>
    <w:rsid w:val="003C716E"/>
    <w:rsid w:val="003D279A"/>
    <w:rsid w:val="003D3131"/>
    <w:rsid w:val="003E0418"/>
    <w:rsid w:val="003E05BA"/>
    <w:rsid w:val="003E5D38"/>
    <w:rsid w:val="003E772D"/>
    <w:rsid w:val="003F1A8F"/>
    <w:rsid w:val="003F69A3"/>
    <w:rsid w:val="00411E58"/>
    <w:rsid w:val="00415961"/>
    <w:rsid w:val="00422DA0"/>
    <w:rsid w:val="004240E8"/>
    <w:rsid w:val="00430E0F"/>
    <w:rsid w:val="00432A19"/>
    <w:rsid w:val="00436F48"/>
    <w:rsid w:val="0045080D"/>
    <w:rsid w:val="00455999"/>
    <w:rsid w:val="00456376"/>
    <w:rsid w:val="00456BF8"/>
    <w:rsid w:val="00457909"/>
    <w:rsid w:val="004660DA"/>
    <w:rsid w:val="00466F8D"/>
    <w:rsid w:val="00474B13"/>
    <w:rsid w:val="0047544E"/>
    <w:rsid w:val="00475482"/>
    <w:rsid w:val="0048044B"/>
    <w:rsid w:val="00481513"/>
    <w:rsid w:val="0048378F"/>
    <w:rsid w:val="00484368"/>
    <w:rsid w:val="0048695B"/>
    <w:rsid w:val="0049056E"/>
    <w:rsid w:val="0049384D"/>
    <w:rsid w:val="004A3882"/>
    <w:rsid w:val="004B514E"/>
    <w:rsid w:val="004B51E0"/>
    <w:rsid w:val="004B7CC1"/>
    <w:rsid w:val="004C5212"/>
    <w:rsid w:val="004C620C"/>
    <w:rsid w:val="004D06C0"/>
    <w:rsid w:val="004D18BD"/>
    <w:rsid w:val="004D2241"/>
    <w:rsid w:val="004D4E35"/>
    <w:rsid w:val="004D5500"/>
    <w:rsid w:val="004E0EA0"/>
    <w:rsid w:val="004E5C49"/>
    <w:rsid w:val="004F19C7"/>
    <w:rsid w:val="004F7728"/>
    <w:rsid w:val="00501A82"/>
    <w:rsid w:val="00507560"/>
    <w:rsid w:val="005122DE"/>
    <w:rsid w:val="0051277B"/>
    <w:rsid w:val="005177BF"/>
    <w:rsid w:val="00520C7E"/>
    <w:rsid w:val="0052526E"/>
    <w:rsid w:val="005256CD"/>
    <w:rsid w:val="00531506"/>
    <w:rsid w:val="0053263B"/>
    <w:rsid w:val="00543289"/>
    <w:rsid w:val="00553158"/>
    <w:rsid w:val="00554233"/>
    <w:rsid w:val="00562361"/>
    <w:rsid w:val="00564FEC"/>
    <w:rsid w:val="00573B72"/>
    <w:rsid w:val="00575594"/>
    <w:rsid w:val="00575ECA"/>
    <w:rsid w:val="0058353E"/>
    <w:rsid w:val="00586086"/>
    <w:rsid w:val="00592744"/>
    <w:rsid w:val="00597688"/>
    <w:rsid w:val="00597DBD"/>
    <w:rsid w:val="005A7C4C"/>
    <w:rsid w:val="005B4F95"/>
    <w:rsid w:val="005B67CA"/>
    <w:rsid w:val="005C2937"/>
    <w:rsid w:val="005C3AF4"/>
    <w:rsid w:val="005D0C72"/>
    <w:rsid w:val="005D4216"/>
    <w:rsid w:val="005D4C8E"/>
    <w:rsid w:val="005D6163"/>
    <w:rsid w:val="005D6907"/>
    <w:rsid w:val="005F23D5"/>
    <w:rsid w:val="005F4209"/>
    <w:rsid w:val="005F5895"/>
    <w:rsid w:val="005F71C1"/>
    <w:rsid w:val="00604DCA"/>
    <w:rsid w:val="00606AF5"/>
    <w:rsid w:val="0061718B"/>
    <w:rsid w:val="00617692"/>
    <w:rsid w:val="00620EA2"/>
    <w:rsid w:val="00622B8F"/>
    <w:rsid w:val="00624263"/>
    <w:rsid w:val="00626358"/>
    <w:rsid w:val="00626C22"/>
    <w:rsid w:val="00630E4E"/>
    <w:rsid w:val="00632947"/>
    <w:rsid w:val="00636518"/>
    <w:rsid w:val="00636EDE"/>
    <w:rsid w:val="00640928"/>
    <w:rsid w:val="00652DCB"/>
    <w:rsid w:val="00655C8C"/>
    <w:rsid w:val="00661D5A"/>
    <w:rsid w:val="0066249E"/>
    <w:rsid w:val="00665E20"/>
    <w:rsid w:val="00670A9B"/>
    <w:rsid w:val="006711DC"/>
    <w:rsid w:val="00672483"/>
    <w:rsid w:val="0067391C"/>
    <w:rsid w:val="00680099"/>
    <w:rsid w:val="006848C6"/>
    <w:rsid w:val="00685681"/>
    <w:rsid w:val="00691161"/>
    <w:rsid w:val="00693ACD"/>
    <w:rsid w:val="006951A0"/>
    <w:rsid w:val="006A013A"/>
    <w:rsid w:val="006A34FD"/>
    <w:rsid w:val="006A5C76"/>
    <w:rsid w:val="006A637E"/>
    <w:rsid w:val="006A68AF"/>
    <w:rsid w:val="006B2D33"/>
    <w:rsid w:val="006B5D6B"/>
    <w:rsid w:val="006B6383"/>
    <w:rsid w:val="006C7291"/>
    <w:rsid w:val="006C78A6"/>
    <w:rsid w:val="006D3BB5"/>
    <w:rsid w:val="006E1F4F"/>
    <w:rsid w:val="006F1F38"/>
    <w:rsid w:val="006F4FB9"/>
    <w:rsid w:val="006F6281"/>
    <w:rsid w:val="00703145"/>
    <w:rsid w:val="00706936"/>
    <w:rsid w:val="0070730F"/>
    <w:rsid w:val="0071037C"/>
    <w:rsid w:val="007114F3"/>
    <w:rsid w:val="00711971"/>
    <w:rsid w:val="00712A6D"/>
    <w:rsid w:val="00720BD5"/>
    <w:rsid w:val="00722540"/>
    <w:rsid w:val="00722726"/>
    <w:rsid w:val="00727350"/>
    <w:rsid w:val="00727E26"/>
    <w:rsid w:val="007434EB"/>
    <w:rsid w:val="00743E7C"/>
    <w:rsid w:val="007474C3"/>
    <w:rsid w:val="0075389B"/>
    <w:rsid w:val="00755B3C"/>
    <w:rsid w:val="00760317"/>
    <w:rsid w:val="00765935"/>
    <w:rsid w:val="0077252E"/>
    <w:rsid w:val="00773038"/>
    <w:rsid w:val="0077713C"/>
    <w:rsid w:val="0077720A"/>
    <w:rsid w:val="00792CF3"/>
    <w:rsid w:val="00792EC0"/>
    <w:rsid w:val="007932ED"/>
    <w:rsid w:val="007A0141"/>
    <w:rsid w:val="007A0C9B"/>
    <w:rsid w:val="007A2646"/>
    <w:rsid w:val="007A2B47"/>
    <w:rsid w:val="007B7BEB"/>
    <w:rsid w:val="007C04E5"/>
    <w:rsid w:val="007C1C7E"/>
    <w:rsid w:val="007C1F82"/>
    <w:rsid w:val="007C3006"/>
    <w:rsid w:val="007C3A6D"/>
    <w:rsid w:val="007C7AE5"/>
    <w:rsid w:val="007D2350"/>
    <w:rsid w:val="007E1ECC"/>
    <w:rsid w:val="007E443E"/>
    <w:rsid w:val="007E482A"/>
    <w:rsid w:val="007E4F81"/>
    <w:rsid w:val="007F240C"/>
    <w:rsid w:val="007F3220"/>
    <w:rsid w:val="007F4389"/>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524C7"/>
    <w:rsid w:val="008605EA"/>
    <w:rsid w:val="00862DA2"/>
    <w:rsid w:val="008649BF"/>
    <w:rsid w:val="008705AE"/>
    <w:rsid w:val="008719AA"/>
    <w:rsid w:val="00883E24"/>
    <w:rsid w:val="008841F1"/>
    <w:rsid w:val="00884C65"/>
    <w:rsid w:val="00887675"/>
    <w:rsid w:val="00890E14"/>
    <w:rsid w:val="0089601F"/>
    <w:rsid w:val="00897EC2"/>
    <w:rsid w:val="008A027E"/>
    <w:rsid w:val="008A2549"/>
    <w:rsid w:val="008A4269"/>
    <w:rsid w:val="008A4536"/>
    <w:rsid w:val="008A65D0"/>
    <w:rsid w:val="008A77D5"/>
    <w:rsid w:val="008B29DE"/>
    <w:rsid w:val="008C0464"/>
    <w:rsid w:val="008C04C9"/>
    <w:rsid w:val="008C3F79"/>
    <w:rsid w:val="008C67AD"/>
    <w:rsid w:val="008D11C8"/>
    <w:rsid w:val="008D12DE"/>
    <w:rsid w:val="008E68E9"/>
    <w:rsid w:val="008F10D5"/>
    <w:rsid w:val="008F41E7"/>
    <w:rsid w:val="008F50BB"/>
    <w:rsid w:val="008F6AE6"/>
    <w:rsid w:val="00900175"/>
    <w:rsid w:val="00901E8D"/>
    <w:rsid w:val="009164CF"/>
    <w:rsid w:val="00920AFB"/>
    <w:rsid w:val="00932E54"/>
    <w:rsid w:val="00941DE4"/>
    <w:rsid w:val="009472EE"/>
    <w:rsid w:val="0095504B"/>
    <w:rsid w:val="0096063B"/>
    <w:rsid w:val="00964643"/>
    <w:rsid w:val="009663F0"/>
    <w:rsid w:val="00977B10"/>
    <w:rsid w:val="00993DAE"/>
    <w:rsid w:val="00994EE3"/>
    <w:rsid w:val="00996512"/>
    <w:rsid w:val="009A0C3B"/>
    <w:rsid w:val="009A4021"/>
    <w:rsid w:val="009A4DAA"/>
    <w:rsid w:val="009A6B89"/>
    <w:rsid w:val="009B0508"/>
    <w:rsid w:val="009C5DF6"/>
    <w:rsid w:val="009D4941"/>
    <w:rsid w:val="009E1560"/>
    <w:rsid w:val="009E1BC5"/>
    <w:rsid w:val="009E3267"/>
    <w:rsid w:val="009F0416"/>
    <w:rsid w:val="009F63C4"/>
    <w:rsid w:val="009F7881"/>
    <w:rsid w:val="00A01F8A"/>
    <w:rsid w:val="00A04A87"/>
    <w:rsid w:val="00A102DA"/>
    <w:rsid w:val="00A104D2"/>
    <w:rsid w:val="00A122E8"/>
    <w:rsid w:val="00A16F8D"/>
    <w:rsid w:val="00A176A0"/>
    <w:rsid w:val="00A205DC"/>
    <w:rsid w:val="00A21752"/>
    <w:rsid w:val="00A2352A"/>
    <w:rsid w:val="00A25322"/>
    <w:rsid w:val="00A30DCD"/>
    <w:rsid w:val="00A3417D"/>
    <w:rsid w:val="00A51A49"/>
    <w:rsid w:val="00A53712"/>
    <w:rsid w:val="00A538D9"/>
    <w:rsid w:val="00A602CF"/>
    <w:rsid w:val="00A661C8"/>
    <w:rsid w:val="00A70354"/>
    <w:rsid w:val="00A70D4D"/>
    <w:rsid w:val="00A71A4D"/>
    <w:rsid w:val="00A7603E"/>
    <w:rsid w:val="00A8038F"/>
    <w:rsid w:val="00A810BA"/>
    <w:rsid w:val="00A83898"/>
    <w:rsid w:val="00AA258A"/>
    <w:rsid w:val="00AA33D4"/>
    <w:rsid w:val="00AB54FF"/>
    <w:rsid w:val="00AC0307"/>
    <w:rsid w:val="00AC323E"/>
    <w:rsid w:val="00AD0C0F"/>
    <w:rsid w:val="00AD0FFF"/>
    <w:rsid w:val="00AD2248"/>
    <w:rsid w:val="00AD47CC"/>
    <w:rsid w:val="00AD65EA"/>
    <w:rsid w:val="00AE0900"/>
    <w:rsid w:val="00AE2894"/>
    <w:rsid w:val="00AE4999"/>
    <w:rsid w:val="00AE7685"/>
    <w:rsid w:val="00AF24A6"/>
    <w:rsid w:val="00AF2F12"/>
    <w:rsid w:val="00AF760D"/>
    <w:rsid w:val="00B01100"/>
    <w:rsid w:val="00B0266C"/>
    <w:rsid w:val="00B02AFA"/>
    <w:rsid w:val="00B05289"/>
    <w:rsid w:val="00B05BFB"/>
    <w:rsid w:val="00B05E2E"/>
    <w:rsid w:val="00B126F0"/>
    <w:rsid w:val="00B13092"/>
    <w:rsid w:val="00B35758"/>
    <w:rsid w:val="00B35BD4"/>
    <w:rsid w:val="00B37DE0"/>
    <w:rsid w:val="00B477C9"/>
    <w:rsid w:val="00B51B9B"/>
    <w:rsid w:val="00B61AD0"/>
    <w:rsid w:val="00B61C3E"/>
    <w:rsid w:val="00B637AA"/>
    <w:rsid w:val="00B759EC"/>
    <w:rsid w:val="00B7610B"/>
    <w:rsid w:val="00BA6572"/>
    <w:rsid w:val="00BA6E2B"/>
    <w:rsid w:val="00BB7C17"/>
    <w:rsid w:val="00BC6C2F"/>
    <w:rsid w:val="00BC7351"/>
    <w:rsid w:val="00BE2970"/>
    <w:rsid w:val="00BE7739"/>
    <w:rsid w:val="00BE7E4D"/>
    <w:rsid w:val="00BF063C"/>
    <w:rsid w:val="00BF091A"/>
    <w:rsid w:val="00BF1BB3"/>
    <w:rsid w:val="00BF2E29"/>
    <w:rsid w:val="00BF57E7"/>
    <w:rsid w:val="00BF6260"/>
    <w:rsid w:val="00C038FE"/>
    <w:rsid w:val="00C04F87"/>
    <w:rsid w:val="00C149E2"/>
    <w:rsid w:val="00C1573C"/>
    <w:rsid w:val="00C167A3"/>
    <w:rsid w:val="00C1754E"/>
    <w:rsid w:val="00C17CF0"/>
    <w:rsid w:val="00C21E86"/>
    <w:rsid w:val="00C31AD5"/>
    <w:rsid w:val="00C34296"/>
    <w:rsid w:val="00C42C6A"/>
    <w:rsid w:val="00C447DC"/>
    <w:rsid w:val="00C54081"/>
    <w:rsid w:val="00C54FE5"/>
    <w:rsid w:val="00C55805"/>
    <w:rsid w:val="00C5741E"/>
    <w:rsid w:val="00C67072"/>
    <w:rsid w:val="00C76983"/>
    <w:rsid w:val="00C91215"/>
    <w:rsid w:val="00CA01E2"/>
    <w:rsid w:val="00CA1431"/>
    <w:rsid w:val="00CA188D"/>
    <w:rsid w:val="00CB40CA"/>
    <w:rsid w:val="00CB74B6"/>
    <w:rsid w:val="00CC18BD"/>
    <w:rsid w:val="00CC4525"/>
    <w:rsid w:val="00CC511C"/>
    <w:rsid w:val="00CC51E3"/>
    <w:rsid w:val="00CD12CD"/>
    <w:rsid w:val="00CD4F7C"/>
    <w:rsid w:val="00CD683F"/>
    <w:rsid w:val="00CE1F1B"/>
    <w:rsid w:val="00CE6F27"/>
    <w:rsid w:val="00CF190D"/>
    <w:rsid w:val="00CF1B50"/>
    <w:rsid w:val="00CF2E24"/>
    <w:rsid w:val="00CF53FE"/>
    <w:rsid w:val="00CF7778"/>
    <w:rsid w:val="00D0331B"/>
    <w:rsid w:val="00D05080"/>
    <w:rsid w:val="00D10B7B"/>
    <w:rsid w:val="00D112AE"/>
    <w:rsid w:val="00D13D6E"/>
    <w:rsid w:val="00D1771B"/>
    <w:rsid w:val="00D22FDA"/>
    <w:rsid w:val="00D30D2D"/>
    <w:rsid w:val="00D37020"/>
    <w:rsid w:val="00D41138"/>
    <w:rsid w:val="00D411FA"/>
    <w:rsid w:val="00D677B3"/>
    <w:rsid w:val="00D8735B"/>
    <w:rsid w:val="00D94D89"/>
    <w:rsid w:val="00DA21BE"/>
    <w:rsid w:val="00DA4F25"/>
    <w:rsid w:val="00DB3E88"/>
    <w:rsid w:val="00DB4D56"/>
    <w:rsid w:val="00DC7550"/>
    <w:rsid w:val="00DD2F36"/>
    <w:rsid w:val="00DD5B67"/>
    <w:rsid w:val="00DE084B"/>
    <w:rsid w:val="00DE2C26"/>
    <w:rsid w:val="00DF1778"/>
    <w:rsid w:val="00DF7B1D"/>
    <w:rsid w:val="00E0193B"/>
    <w:rsid w:val="00E04481"/>
    <w:rsid w:val="00E05D30"/>
    <w:rsid w:val="00E10042"/>
    <w:rsid w:val="00E22ED0"/>
    <w:rsid w:val="00E26211"/>
    <w:rsid w:val="00E2773D"/>
    <w:rsid w:val="00E323DE"/>
    <w:rsid w:val="00E32D0A"/>
    <w:rsid w:val="00E34470"/>
    <w:rsid w:val="00E35D32"/>
    <w:rsid w:val="00E41D1D"/>
    <w:rsid w:val="00E4283E"/>
    <w:rsid w:val="00E437EB"/>
    <w:rsid w:val="00E46CA5"/>
    <w:rsid w:val="00E57404"/>
    <w:rsid w:val="00E6055D"/>
    <w:rsid w:val="00E638B6"/>
    <w:rsid w:val="00E66280"/>
    <w:rsid w:val="00E70658"/>
    <w:rsid w:val="00E75487"/>
    <w:rsid w:val="00E81D9E"/>
    <w:rsid w:val="00E81DD4"/>
    <w:rsid w:val="00E87273"/>
    <w:rsid w:val="00E91D09"/>
    <w:rsid w:val="00E926F7"/>
    <w:rsid w:val="00E93B59"/>
    <w:rsid w:val="00E95A34"/>
    <w:rsid w:val="00EA1358"/>
    <w:rsid w:val="00EA5E44"/>
    <w:rsid w:val="00EB11CB"/>
    <w:rsid w:val="00EB13A8"/>
    <w:rsid w:val="00EB770C"/>
    <w:rsid w:val="00ED0219"/>
    <w:rsid w:val="00ED0EDC"/>
    <w:rsid w:val="00ED3865"/>
    <w:rsid w:val="00EE5001"/>
    <w:rsid w:val="00EF11F4"/>
    <w:rsid w:val="00EF28BE"/>
    <w:rsid w:val="00EF2AF2"/>
    <w:rsid w:val="00EF65A1"/>
    <w:rsid w:val="00EF6628"/>
    <w:rsid w:val="00F00E6C"/>
    <w:rsid w:val="00F07E99"/>
    <w:rsid w:val="00F10A52"/>
    <w:rsid w:val="00F11729"/>
    <w:rsid w:val="00F13230"/>
    <w:rsid w:val="00F1722C"/>
    <w:rsid w:val="00F30C60"/>
    <w:rsid w:val="00F3197C"/>
    <w:rsid w:val="00F37156"/>
    <w:rsid w:val="00F3784B"/>
    <w:rsid w:val="00F40587"/>
    <w:rsid w:val="00F41F6A"/>
    <w:rsid w:val="00F54C39"/>
    <w:rsid w:val="00F57E2B"/>
    <w:rsid w:val="00F6333F"/>
    <w:rsid w:val="00F67481"/>
    <w:rsid w:val="00F70434"/>
    <w:rsid w:val="00F70C35"/>
    <w:rsid w:val="00F71853"/>
    <w:rsid w:val="00F727CA"/>
    <w:rsid w:val="00F74772"/>
    <w:rsid w:val="00F75464"/>
    <w:rsid w:val="00F7622A"/>
    <w:rsid w:val="00F80076"/>
    <w:rsid w:val="00F80E1D"/>
    <w:rsid w:val="00F81E83"/>
    <w:rsid w:val="00F87B47"/>
    <w:rsid w:val="00F90390"/>
    <w:rsid w:val="00F9266F"/>
    <w:rsid w:val="00F92CFC"/>
    <w:rsid w:val="00FA357B"/>
    <w:rsid w:val="00FA3AA0"/>
    <w:rsid w:val="00FB034E"/>
    <w:rsid w:val="00FB0F05"/>
    <w:rsid w:val="00FB1C97"/>
    <w:rsid w:val="00FB5D19"/>
    <w:rsid w:val="00FC0648"/>
    <w:rsid w:val="00FC4838"/>
    <w:rsid w:val="00FC4877"/>
    <w:rsid w:val="00FC6416"/>
    <w:rsid w:val="00FD0A5A"/>
    <w:rsid w:val="00FD4B7E"/>
    <w:rsid w:val="00FD658B"/>
    <w:rsid w:val="00FD6CA6"/>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ind w:left="360" w:hanging="360"/>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ind w:left="792" w:hanging="432"/>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ind w:left="360" w:hanging="360"/>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ind w:left="792" w:hanging="432"/>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355">
      <w:bodyDiv w:val="1"/>
      <w:marLeft w:val="0"/>
      <w:marRight w:val="0"/>
      <w:marTop w:val="0"/>
      <w:marBottom w:val="0"/>
      <w:divBdr>
        <w:top w:val="none" w:sz="0" w:space="0" w:color="auto"/>
        <w:left w:val="none" w:sz="0" w:space="0" w:color="auto"/>
        <w:bottom w:val="none" w:sz="0" w:space="0" w:color="auto"/>
        <w:right w:val="none" w:sz="0" w:space="0" w:color="auto"/>
      </w:divBdr>
    </w:div>
    <w:div w:id="52506877">
      <w:bodyDiv w:val="1"/>
      <w:marLeft w:val="0"/>
      <w:marRight w:val="0"/>
      <w:marTop w:val="0"/>
      <w:marBottom w:val="0"/>
      <w:divBdr>
        <w:top w:val="none" w:sz="0" w:space="0" w:color="auto"/>
        <w:left w:val="none" w:sz="0" w:space="0" w:color="auto"/>
        <w:bottom w:val="none" w:sz="0" w:space="0" w:color="auto"/>
        <w:right w:val="none" w:sz="0" w:space="0" w:color="auto"/>
      </w:divBdr>
    </w:div>
    <w:div w:id="151914763">
      <w:bodyDiv w:val="1"/>
      <w:marLeft w:val="0"/>
      <w:marRight w:val="0"/>
      <w:marTop w:val="0"/>
      <w:marBottom w:val="0"/>
      <w:divBdr>
        <w:top w:val="none" w:sz="0" w:space="0" w:color="auto"/>
        <w:left w:val="none" w:sz="0" w:space="0" w:color="auto"/>
        <w:bottom w:val="none" w:sz="0" w:space="0" w:color="auto"/>
        <w:right w:val="none" w:sz="0" w:space="0" w:color="auto"/>
      </w:divBdr>
    </w:div>
    <w:div w:id="200945070">
      <w:bodyDiv w:val="1"/>
      <w:marLeft w:val="0"/>
      <w:marRight w:val="0"/>
      <w:marTop w:val="0"/>
      <w:marBottom w:val="0"/>
      <w:divBdr>
        <w:top w:val="none" w:sz="0" w:space="0" w:color="auto"/>
        <w:left w:val="none" w:sz="0" w:space="0" w:color="auto"/>
        <w:bottom w:val="none" w:sz="0" w:space="0" w:color="auto"/>
        <w:right w:val="none" w:sz="0" w:space="0" w:color="auto"/>
      </w:divBdr>
    </w:div>
    <w:div w:id="215627728">
      <w:bodyDiv w:val="1"/>
      <w:marLeft w:val="0"/>
      <w:marRight w:val="0"/>
      <w:marTop w:val="0"/>
      <w:marBottom w:val="0"/>
      <w:divBdr>
        <w:top w:val="none" w:sz="0" w:space="0" w:color="auto"/>
        <w:left w:val="none" w:sz="0" w:space="0" w:color="auto"/>
        <w:bottom w:val="none" w:sz="0" w:space="0" w:color="auto"/>
        <w:right w:val="none" w:sz="0" w:space="0" w:color="auto"/>
      </w:divBdr>
    </w:div>
    <w:div w:id="242882817">
      <w:bodyDiv w:val="1"/>
      <w:marLeft w:val="0"/>
      <w:marRight w:val="0"/>
      <w:marTop w:val="0"/>
      <w:marBottom w:val="0"/>
      <w:divBdr>
        <w:top w:val="none" w:sz="0" w:space="0" w:color="auto"/>
        <w:left w:val="none" w:sz="0" w:space="0" w:color="auto"/>
        <w:bottom w:val="none" w:sz="0" w:space="0" w:color="auto"/>
        <w:right w:val="none" w:sz="0" w:space="0" w:color="auto"/>
      </w:divBdr>
    </w:div>
    <w:div w:id="245772769">
      <w:bodyDiv w:val="1"/>
      <w:marLeft w:val="0"/>
      <w:marRight w:val="0"/>
      <w:marTop w:val="0"/>
      <w:marBottom w:val="0"/>
      <w:divBdr>
        <w:top w:val="none" w:sz="0" w:space="0" w:color="auto"/>
        <w:left w:val="none" w:sz="0" w:space="0" w:color="auto"/>
        <w:bottom w:val="none" w:sz="0" w:space="0" w:color="auto"/>
        <w:right w:val="none" w:sz="0" w:space="0" w:color="auto"/>
      </w:divBdr>
    </w:div>
    <w:div w:id="271862242">
      <w:bodyDiv w:val="1"/>
      <w:marLeft w:val="0"/>
      <w:marRight w:val="0"/>
      <w:marTop w:val="0"/>
      <w:marBottom w:val="0"/>
      <w:divBdr>
        <w:top w:val="none" w:sz="0" w:space="0" w:color="auto"/>
        <w:left w:val="none" w:sz="0" w:space="0" w:color="auto"/>
        <w:bottom w:val="none" w:sz="0" w:space="0" w:color="auto"/>
        <w:right w:val="none" w:sz="0" w:space="0" w:color="auto"/>
      </w:divBdr>
    </w:div>
    <w:div w:id="281039703">
      <w:bodyDiv w:val="1"/>
      <w:marLeft w:val="0"/>
      <w:marRight w:val="0"/>
      <w:marTop w:val="0"/>
      <w:marBottom w:val="0"/>
      <w:divBdr>
        <w:top w:val="none" w:sz="0" w:space="0" w:color="auto"/>
        <w:left w:val="none" w:sz="0" w:space="0" w:color="auto"/>
        <w:bottom w:val="none" w:sz="0" w:space="0" w:color="auto"/>
        <w:right w:val="none" w:sz="0" w:space="0" w:color="auto"/>
      </w:divBdr>
    </w:div>
    <w:div w:id="281155309">
      <w:bodyDiv w:val="1"/>
      <w:marLeft w:val="0"/>
      <w:marRight w:val="0"/>
      <w:marTop w:val="0"/>
      <w:marBottom w:val="0"/>
      <w:divBdr>
        <w:top w:val="none" w:sz="0" w:space="0" w:color="auto"/>
        <w:left w:val="none" w:sz="0" w:space="0" w:color="auto"/>
        <w:bottom w:val="none" w:sz="0" w:space="0" w:color="auto"/>
        <w:right w:val="none" w:sz="0" w:space="0" w:color="auto"/>
      </w:divBdr>
    </w:div>
    <w:div w:id="289476118">
      <w:bodyDiv w:val="1"/>
      <w:marLeft w:val="0"/>
      <w:marRight w:val="0"/>
      <w:marTop w:val="0"/>
      <w:marBottom w:val="0"/>
      <w:divBdr>
        <w:top w:val="none" w:sz="0" w:space="0" w:color="auto"/>
        <w:left w:val="none" w:sz="0" w:space="0" w:color="auto"/>
        <w:bottom w:val="none" w:sz="0" w:space="0" w:color="auto"/>
        <w:right w:val="none" w:sz="0" w:space="0" w:color="auto"/>
      </w:divBdr>
    </w:div>
    <w:div w:id="330834433">
      <w:bodyDiv w:val="1"/>
      <w:marLeft w:val="0"/>
      <w:marRight w:val="0"/>
      <w:marTop w:val="0"/>
      <w:marBottom w:val="0"/>
      <w:divBdr>
        <w:top w:val="none" w:sz="0" w:space="0" w:color="auto"/>
        <w:left w:val="none" w:sz="0" w:space="0" w:color="auto"/>
        <w:bottom w:val="none" w:sz="0" w:space="0" w:color="auto"/>
        <w:right w:val="none" w:sz="0" w:space="0" w:color="auto"/>
      </w:divBdr>
    </w:div>
    <w:div w:id="412168443">
      <w:bodyDiv w:val="1"/>
      <w:marLeft w:val="0"/>
      <w:marRight w:val="0"/>
      <w:marTop w:val="0"/>
      <w:marBottom w:val="0"/>
      <w:divBdr>
        <w:top w:val="none" w:sz="0" w:space="0" w:color="auto"/>
        <w:left w:val="none" w:sz="0" w:space="0" w:color="auto"/>
        <w:bottom w:val="none" w:sz="0" w:space="0" w:color="auto"/>
        <w:right w:val="none" w:sz="0" w:space="0" w:color="auto"/>
      </w:divBdr>
    </w:div>
    <w:div w:id="426391096">
      <w:bodyDiv w:val="1"/>
      <w:marLeft w:val="0"/>
      <w:marRight w:val="0"/>
      <w:marTop w:val="0"/>
      <w:marBottom w:val="0"/>
      <w:divBdr>
        <w:top w:val="none" w:sz="0" w:space="0" w:color="auto"/>
        <w:left w:val="none" w:sz="0" w:space="0" w:color="auto"/>
        <w:bottom w:val="none" w:sz="0" w:space="0" w:color="auto"/>
        <w:right w:val="none" w:sz="0" w:space="0" w:color="auto"/>
      </w:divBdr>
    </w:div>
    <w:div w:id="449514322">
      <w:bodyDiv w:val="1"/>
      <w:marLeft w:val="0"/>
      <w:marRight w:val="0"/>
      <w:marTop w:val="0"/>
      <w:marBottom w:val="0"/>
      <w:divBdr>
        <w:top w:val="none" w:sz="0" w:space="0" w:color="auto"/>
        <w:left w:val="none" w:sz="0" w:space="0" w:color="auto"/>
        <w:bottom w:val="none" w:sz="0" w:space="0" w:color="auto"/>
        <w:right w:val="none" w:sz="0" w:space="0" w:color="auto"/>
      </w:divBdr>
    </w:div>
    <w:div w:id="476340679">
      <w:bodyDiv w:val="1"/>
      <w:marLeft w:val="0"/>
      <w:marRight w:val="0"/>
      <w:marTop w:val="0"/>
      <w:marBottom w:val="0"/>
      <w:divBdr>
        <w:top w:val="none" w:sz="0" w:space="0" w:color="auto"/>
        <w:left w:val="none" w:sz="0" w:space="0" w:color="auto"/>
        <w:bottom w:val="none" w:sz="0" w:space="0" w:color="auto"/>
        <w:right w:val="none" w:sz="0" w:space="0" w:color="auto"/>
      </w:divBdr>
    </w:div>
    <w:div w:id="498354959">
      <w:bodyDiv w:val="1"/>
      <w:marLeft w:val="0"/>
      <w:marRight w:val="0"/>
      <w:marTop w:val="0"/>
      <w:marBottom w:val="0"/>
      <w:divBdr>
        <w:top w:val="none" w:sz="0" w:space="0" w:color="auto"/>
        <w:left w:val="none" w:sz="0" w:space="0" w:color="auto"/>
        <w:bottom w:val="none" w:sz="0" w:space="0" w:color="auto"/>
        <w:right w:val="none" w:sz="0" w:space="0" w:color="auto"/>
      </w:divBdr>
    </w:div>
    <w:div w:id="517544195">
      <w:bodyDiv w:val="1"/>
      <w:marLeft w:val="0"/>
      <w:marRight w:val="0"/>
      <w:marTop w:val="0"/>
      <w:marBottom w:val="0"/>
      <w:divBdr>
        <w:top w:val="none" w:sz="0" w:space="0" w:color="auto"/>
        <w:left w:val="none" w:sz="0" w:space="0" w:color="auto"/>
        <w:bottom w:val="none" w:sz="0" w:space="0" w:color="auto"/>
        <w:right w:val="none" w:sz="0" w:space="0" w:color="auto"/>
      </w:divBdr>
    </w:div>
    <w:div w:id="583346993">
      <w:bodyDiv w:val="1"/>
      <w:marLeft w:val="0"/>
      <w:marRight w:val="0"/>
      <w:marTop w:val="0"/>
      <w:marBottom w:val="0"/>
      <w:divBdr>
        <w:top w:val="none" w:sz="0" w:space="0" w:color="auto"/>
        <w:left w:val="none" w:sz="0" w:space="0" w:color="auto"/>
        <w:bottom w:val="none" w:sz="0" w:space="0" w:color="auto"/>
        <w:right w:val="none" w:sz="0" w:space="0" w:color="auto"/>
      </w:divBdr>
    </w:div>
    <w:div w:id="599065651">
      <w:bodyDiv w:val="1"/>
      <w:marLeft w:val="0"/>
      <w:marRight w:val="0"/>
      <w:marTop w:val="0"/>
      <w:marBottom w:val="0"/>
      <w:divBdr>
        <w:top w:val="none" w:sz="0" w:space="0" w:color="auto"/>
        <w:left w:val="none" w:sz="0" w:space="0" w:color="auto"/>
        <w:bottom w:val="none" w:sz="0" w:space="0" w:color="auto"/>
        <w:right w:val="none" w:sz="0" w:space="0" w:color="auto"/>
      </w:divBdr>
    </w:div>
    <w:div w:id="603344279">
      <w:bodyDiv w:val="1"/>
      <w:marLeft w:val="0"/>
      <w:marRight w:val="0"/>
      <w:marTop w:val="0"/>
      <w:marBottom w:val="0"/>
      <w:divBdr>
        <w:top w:val="none" w:sz="0" w:space="0" w:color="auto"/>
        <w:left w:val="none" w:sz="0" w:space="0" w:color="auto"/>
        <w:bottom w:val="none" w:sz="0" w:space="0" w:color="auto"/>
        <w:right w:val="none" w:sz="0" w:space="0" w:color="auto"/>
      </w:divBdr>
    </w:div>
    <w:div w:id="619728804">
      <w:bodyDiv w:val="1"/>
      <w:marLeft w:val="0"/>
      <w:marRight w:val="0"/>
      <w:marTop w:val="0"/>
      <w:marBottom w:val="0"/>
      <w:divBdr>
        <w:top w:val="none" w:sz="0" w:space="0" w:color="auto"/>
        <w:left w:val="none" w:sz="0" w:space="0" w:color="auto"/>
        <w:bottom w:val="none" w:sz="0" w:space="0" w:color="auto"/>
        <w:right w:val="none" w:sz="0" w:space="0" w:color="auto"/>
      </w:divBdr>
    </w:div>
    <w:div w:id="624778996">
      <w:bodyDiv w:val="1"/>
      <w:marLeft w:val="0"/>
      <w:marRight w:val="0"/>
      <w:marTop w:val="0"/>
      <w:marBottom w:val="0"/>
      <w:divBdr>
        <w:top w:val="none" w:sz="0" w:space="0" w:color="auto"/>
        <w:left w:val="none" w:sz="0" w:space="0" w:color="auto"/>
        <w:bottom w:val="none" w:sz="0" w:space="0" w:color="auto"/>
        <w:right w:val="none" w:sz="0" w:space="0" w:color="auto"/>
      </w:divBdr>
    </w:div>
    <w:div w:id="676228678">
      <w:bodyDiv w:val="1"/>
      <w:marLeft w:val="0"/>
      <w:marRight w:val="0"/>
      <w:marTop w:val="0"/>
      <w:marBottom w:val="0"/>
      <w:divBdr>
        <w:top w:val="none" w:sz="0" w:space="0" w:color="auto"/>
        <w:left w:val="none" w:sz="0" w:space="0" w:color="auto"/>
        <w:bottom w:val="none" w:sz="0" w:space="0" w:color="auto"/>
        <w:right w:val="none" w:sz="0" w:space="0" w:color="auto"/>
      </w:divBdr>
    </w:div>
    <w:div w:id="698971844">
      <w:bodyDiv w:val="1"/>
      <w:marLeft w:val="0"/>
      <w:marRight w:val="0"/>
      <w:marTop w:val="0"/>
      <w:marBottom w:val="0"/>
      <w:divBdr>
        <w:top w:val="none" w:sz="0" w:space="0" w:color="auto"/>
        <w:left w:val="none" w:sz="0" w:space="0" w:color="auto"/>
        <w:bottom w:val="none" w:sz="0" w:space="0" w:color="auto"/>
        <w:right w:val="none" w:sz="0" w:space="0" w:color="auto"/>
      </w:divBdr>
    </w:div>
    <w:div w:id="709037174">
      <w:bodyDiv w:val="1"/>
      <w:marLeft w:val="0"/>
      <w:marRight w:val="0"/>
      <w:marTop w:val="0"/>
      <w:marBottom w:val="0"/>
      <w:divBdr>
        <w:top w:val="none" w:sz="0" w:space="0" w:color="auto"/>
        <w:left w:val="none" w:sz="0" w:space="0" w:color="auto"/>
        <w:bottom w:val="none" w:sz="0" w:space="0" w:color="auto"/>
        <w:right w:val="none" w:sz="0" w:space="0" w:color="auto"/>
      </w:divBdr>
    </w:div>
    <w:div w:id="732697164">
      <w:bodyDiv w:val="1"/>
      <w:marLeft w:val="0"/>
      <w:marRight w:val="0"/>
      <w:marTop w:val="0"/>
      <w:marBottom w:val="0"/>
      <w:divBdr>
        <w:top w:val="none" w:sz="0" w:space="0" w:color="auto"/>
        <w:left w:val="none" w:sz="0" w:space="0" w:color="auto"/>
        <w:bottom w:val="none" w:sz="0" w:space="0" w:color="auto"/>
        <w:right w:val="none" w:sz="0" w:space="0" w:color="auto"/>
      </w:divBdr>
    </w:div>
    <w:div w:id="786463446">
      <w:bodyDiv w:val="1"/>
      <w:marLeft w:val="0"/>
      <w:marRight w:val="0"/>
      <w:marTop w:val="0"/>
      <w:marBottom w:val="0"/>
      <w:divBdr>
        <w:top w:val="none" w:sz="0" w:space="0" w:color="auto"/>
        <w:left w:val="none" w:sz="0" w:space="0" w:color="auto"/>
        <w:bottom w:val="none" w:sz="0" w:space="0" w:color="auto"/>
        <w:right w:val="none" w:sz="0" w:space="0" w:color="auto"/>
      </w:divBdr>
    </w:div>
    <w:div w:id="816143450">
      <w:bodyDiv w:val="1"/>
      <w:marLeft w:val="0"/>
      <w:marRight w:val="0"/>
      <w:marTop w:val="0"/>
      <w:marBottom w:val="0"/>
      <w:divBdr>
        <w:top w:val="none" w:sz="0" w:space="0" w:color="auto"/>
        <w:left w:val="none" w:sz="0" w:space="0" w:color="auto"/>
        <w:bottom w:val="none" w:sz="0" w:space="0" w:color="auto"/>
        <w:right w:val="none" w:sz="0" w:space="0" w:color="auto"/>
      </w:divBdr>
    </w:div>
    <w:div w:id="831943908">
      <w:bodyDiv w:val="1"/>
      <w:marLeft w:val="0"/>
      <w:marRight w:val="0"/>
      <w:marTop w:val="0"/>
      <w:marBottom w:val="0"/>
      <w:divBdr>
        <w:top w:val="none" w:sz="0" w:space="0" w:color="auto"/>
        <w:left w:val="none" w:sz="0" w:space="0" w:color="auto"/>
        <w:bottom w:val="none" w:sz="0" w:space="0" w:color="auto"/>
        <w:right w:val="none" w:sz="0" w:space="0" w:color="auto"/>
      </w:divBdr>
    </w:div>
    <w:div w:id="837426472">
      <w:bodyDiv w:val="1"/>
      <w:marLeft w:val="0"/>
      <w:marRight w:val="0"/>
      <w:marTop w:val="0"/>
      <w:marBottom w:val="0"/>
      <w:divBdr>
        <w:top w:val="none" w:sz="0" w:space="0" w:color="auto"/>
        <w:left w:val="none" w:sz="0" w:space="0" w:color="auto"/>
        <w:bottom w:val="none" w:sz="0" w:space="0" w:color="auto"/>
        <w:right w:val="none" w:sz="0" w:space="0" w:color="auto"/>
      </w:divBdr>
    </w:div>
    <w:div w:id="947389645">
      <w:bodyDiv w:val="1"/>
      <w:marLeft w:val="0"/>
      <w:marRight w:val="0"/>
      <w:marTop w:val="0"/>
      <w:marBottom w:val="0"/>
      <w:divBdr>
        <w:top w:val="none" w:sz="0" w:space="0" w:color="auto"/>
        <w:left w:val="none" w:sz="0" w:space="0" w:color="auto"/>
        <w:bottom w:val="none" w:sz="0" w:space="0" w:color="auto"/>
        <w:right w:val="none" w:sz="0" w:space="0" w:color="auto"/>
      </w:divBdr>
    </w:div>
    <w:div w:id="968706791">
      <w:bodyDiv w:val="1"/>
      <w:marLeft w:val="0"/>
      <w:marRight w:val="0"/>
      <w:marTop w:val="0"/>
      <w:marBottom w:val="0"/>
      <w:divBdr>
        <w:top w:val="none" w:sz="0" w:space="0" w:color="auto"/>
        <w:left w:val="none" w:sz="0" w:space="0" w:color="auto"/>
        <w:bottom w:val="none" w:sz="0" w:space="0" w:color="auto"/>
        <w:right w:val="none" w:sz="0" w:space="0" w:color="auto"/>
      </w:divBdr>
    </w:div>
    <w:div w:id="981421774">
      <w:bodyDiv w:val="1"/>
      <w:marLeft w:val="0"/>
      <w:marRight w:val="0"/>
      <w:marTop w:val="0"/>
      <w:marBottom w:val="0"/>
      <w:divBdr>
        <w:top w:val="none" w:sz="0" w:space="0" w:color="auto"/>
        <w:left w:val="none" w:sz="0" w:space="0" w:color="auto"/>
        <w:bottom w:val="none" w:sz="0" w:space="0" w:color="auto"/>
        <w:right w:val="none" w:sz="0" w:space="0" w:color="auto"/>
      </w:divBdr>
    </w:div>
    <w:div w:id="998386081">
      <w:bodyDiv w:val="1"/>
      <w:marLeft w:val="0"/>
      <w:marRight w:val="0"/>
      <w:marTop w:val="0"/>
      <w:marBottom w:val="0"/>
      <w:divBdr>
        <w:top w:val="none" w:sz="0" w:space="0" w:color="auto"/>
        <w:left w:val="none" w:sz="0" w:space="0" w:color="auto"/>
        <w:bottom w:val="none" w:sz="0" w:space="0" w:color="auto"/>
        <w:right w:val="none" w:sz="0" w:space="0" w:color="auto"/>
      </w:divBdr>
    </w:div>
    <w:div w:id="1054894275">
      <w:bodyDiv w:val="1"/>
      <w:marLeft w:val="0"/>
      <w:marRight w:val="0"/>
      <w:marTop w:val="0"/>
      <w:marBottom w:val="0"/>
      <w:divBdr>
        <w:top w:val="none" w:sz="0" w:space="0" w:color="auto"/>
        <w:left w:val="none" w:sz="0" w:space="0" w:color="auto"/>
        <w:bottom w:val="none" w:sz="0" w:space="0" w:color="auto"/>
        <w:right w:val="none" w:sz="0" w:space="0" w:color="auto"/>
      </w:divBdr>
    </w:div>
    <w:div w:id="1054964118">
      <w:bodyDiv w:val="1"/>
      <w:marLeft w:val="0"/>
      <w:marRight w:val="0"/>
      <w:marTop w:val="0"/>
      <w:marBottom w:val="0"/>
      <w:divBdr>
        <w:top w:val="none" w:sz="0" w:space="0" w:color="auto"/>
        <w:left w:val="none" w:sz="0" w:space="0" w:color="auto"/>
        <w:bottom w:val="none" w:sz="0" w:space="0" w:color="auto"/>
        <w:right w:val="none" w:sz="0" w:space="0" w:color="auto"/>
      </w:divBdr>
    </w:div>
    <w:div w:id="1069158984">
      <w:bodyDiv w:val="1"/>
      <w:marLeft w:val="0"/>
      <w:marRight w:val="0"/>
      <w:marTop w:val="0"/>
      <w:marBottom w:val="0"/>
      <w:divBdr>
        <w:top w:val="none" w:sz="0" w:space="0" w:color="auto"/>
        <w:left w:val="none" w:sz="0" w:space="0" w:color="auto"/>
        <w:bottom w:val="none" w:sz="0" w:space="0" w:color="auto"/>
        <w:right w:val="none" w:sz="0" w:space="0" w:color="auto"/>
      </w:divBdr>
    </w:div>
    <w:div w:id="1076395827">
      <w:bodyDiv w:val="1"/>
      <w:marLeft w:val="0"/>
      <w:marRight w:val="0"/>
      <w:marTop w:val="0"/>
      <w:marBottom w:val="0"/>
      <w:divBdr>
        <w:top w:val="none" w:sz="0" w:space="0" w:color="auto"/>
        <w:left w:val="none" w:sz="0" w:space="0" w:color="auto"/>
        <w:bottom w:val="none" w:sz="0" w:space="0" w:color="auto"/>
        <w:right w:val="none" w:sz="0" w:space="0" w:color="auto"/>
      </w:divBdr>
    </w:div>
    <w:div w:id="1082605008">
      <w:bodyDiv w:val="1"/>
      <w:marLeft w:val="0"/>
      <w:marRight w:val="0"/>
      <w:marTop w:val="0"/>
      <w:marBottom w:val="0"/>
      <w:divBdr>
        <w:top w:val="none" w:sz="0" w:space="0" w:color="auto"/>
        <w:left w:val="none" w:sz="0" w:space="0" w:color="auto"/>
        <w:bottom w:val="none" w:sz="0" w:space="0" w:color="auto"/>
        <w:right w:val="none" w:sz="0" w:space="0" w:color="auto"/>
      </w:divBdr>
    </w:div>
    <w:div w:id="1095512193">
      <w:bodyDiv w:val="1"/>
      <w:marLeft w:val="0"/>
      <w:marRight w:val="0"/>
      <w:marTop w:val="0"/>
      <w:marBottom w:val="0"/>
      <w:divBdr>
        <w:top w:val="none" w:sz="0" w:space="0" w:color="auto"/>
        <w:left w:val="none" w:sz="0" w:space="0" w:color="auto"/>
        <w:bottom w:val="none" w:sz="0" w:space="0" w:color="auto"/>
        <w:right w:val="none" w:sz="0" w:space="0" w:color="auto"/>
      </w:divBdr>
    </w:div>
    <w:div w:id="1220283755">
      <w:bodyDiv w:val="1"/>
      <w:marLeft w:val="0"/>
      <w:marRight w:val="0"/>
      <w:marTop w:val="0"/>
      <w:marBottom w:val="0"/>
      <w:divBdr>
        <w:top w:val="none" w:sz="0" w:space="0" w:color="auto"/>
        <w:left w:val="none" w:sz="0" w:space="0" w:color="auto"/>
        <w:bottom w:val="none" w:sz="0" w:space="0" w:color="auto"/>
        <w:right w:val="none" w:sz="0" w:space="0" w:color="auto"/>
      </w:divBdr>
    </w:div>
    <w:div w:id="1225288909">
      <w:bodyDiv w:val="1"/>
      <w:marLeft w:val="0"/>
      <w:marRight w:val="0"/>
      <w:marTop w:val="0"/>
      <w:marBottom w:val="0"/>
      <w:divBdr>
        <w:top w:val="none" w:sz="0" w:space="0" w:color="auto"/>
        <w:left w:val="none" w:sz="0" w:space="0" w:color="auto"/>
        <w:bottom w:val="none" w:sz="0" w:space="0" w:color="auto"/>
        <w:right w:val="none" w:sz="0" w:space="0" w:color="auto"/>
      </w:divBdr>
    </w:div>
    <w:div w:id="1231578264">
      <w:bodyDiv w:val="1"/>
      <w:marLeft w:val="0"/>
      <w:marRight w:val="0"/>
      <w:marTop w:val="0"/>
      <w:marBottom w:val="0"/>
      <w:divBdr>
        <w:top w:val="none" w:sz="0" w:space="0" w:color="auto"/>
        <w:left w:val="none" w:sz="0" w:space="0" w:color="auto"/>
        <w:bottom w:val="none" w:sz="0" w:space="0" w:color="auto"/>
        <w:right w:val="none" w:sz="0" w:space="0" w:color="auto"/>
      </w:divBdr>
    </w:div>
    <w:div w:id="1266886675">
      <w:bodyDiv w:val="1"/>
      <w:marLeft w:val="0"/>
      <w:marRight w:val="0"/>
      <w:marTop w:val="0"/>
      <w:marBottom w:val="0"/>
      <w:divBdr>
        <w:top w:val="none" w:sz="0" w:space="0" w:color="auto"/>
        <w:left w:val="none" w:sz="0" w:space="0" w:color="auto"/>
        <w:bottom w:val="none" w:sz="0" w:space="0" w:color="auto"/>
        <w:right w:val="none" w:sz="0" w:space="0" w:color="auto"/>
      </w:divBdr>
    </w:div>
    <w:div w:id="1278953643">
      <w:bodyDiv w:val="1"/>
      <w:marLeft w:val="0"/>
      <w:marRight w:val="0"/>
      <w:marTop w:val="0"/>
      <w:marBottom w:val="0"/>
      <w:divBdr>
        <w:top w:val="none" w:sz="0" w:space="0" w:color="auto"/>
        <w:left w:val="none" w:sz="0" w:space="0" w:color="auto"/>
        <w:bottom w:val="none" w:sz="0" w:space="0" w:color="auto"/>
        <w:right w:val="none" w:sz="0" w:space="0" w:color="auto"/>
      </w:divBdr>
    </w:div>
    <w:div w:id="1300837701">
      <w:bodyDiv w:val="1"/>
      <w:marLeft w:val="0"/>
      <w:marRight w:val="0"/>
      <w:marTop w:val="0"/>
      <w:marBottom w:val="0"/>
      <w:divBdr>
        <w:top w:val="none" w:sz="0" w:space="0" w:color="auto"/>
        <w:left w:val="none" w:sz="0" w:space="0" w:color="auto"/>
        <w:bottom w:val="none" w:sz="0" w:space="0" w:color="auto"/>
        <w:right w:val="none" w:sz="0" w:space="0" w:color="auto"/>
      </w:divBdr>
    </w:div>
    <w:div w:id="1304430066">
      <w:bodyDiv w:val="1"/>
      <w:marLeft w:val="0"/>
      <w:marRight w:val="0"/>
      <w:marTop w:val="0"/>
      <w:marBottom w:val="0"/>
      <w:divBdr>
        <w:top w:val="none" w:sz="0" w:space="0" w:color="auto"/>
        <w:left w:val="none" w:sz="0" w:space="0" w:color="auto"/>
        <w:bottom w:val="none" w:sz="0" w:space="0" w:color="auto"/>
        <w:right w:val="none" w:sz="0" w:space="0" w:color="auto"/>
      </w:divBdr>
    </w:div>
    <w:div w:id="1305306816">
      <w:bodyDiv w:val="1"/>
      <w:marLeft w:val="0"/>
      <w:marRight w:val="0"/>
      <w:marTop w:val="0"/>
      <w:marBottom w:val="0"/>
      <w:divBdr>
        <w:top w:val="none" w:sz="0" w:space="0" w:color="auto"/>
        <w:left w:val="none" w:sz="0" w:space="0" w:color="auto"/>
        <w:bottom w:val="none" w:sz="0" w:space="0" w:color="auto"/>
        <w:right w:val="none" w:sz="0" w:space="0" w:color="auto"/>
      </w:divBdr>
    </w:div>
    <w:div w:id="1319189291">
      <w:bodyDiv w:val="1"/>
      <w:marLeft w:val="0"/>
      <w:marRight w:val="0"/>
      <w:marTop w:val="0"/>
      <w:marBottom w:val="0"/>
      <w:divBdr>
        <w:top w:val="none" w:sz="0" w:space="0" w:color="auto"/>
        <w:left w:val="none" w:sz="0" w:space="0" w:color="auto"/>
        <w:bottom w:val="none" w:sz="0" w:space="0" w:color="auto"/>
        <w:right w:val="none" w:sz="0" w:space="0" w:color="auto"/>
      </w:divBdr>
    </w:div>
    <w:div w:id="1325401531">
      <w:bodyDiv w:val="1"/>
      <w:marLeft w:val="0"/>
      <w:marRight w:val="0"/>
      <w:marTop w:val="0"/>
      <w:marBottom w:val="0"/>
      <w:divBdr>
        <w:top w:val="none" w:sz="0" w:space="0" w:color="auto"/>
        <w:left w:val="none" w:sz="0" w:space="0" w:color="auto"/>
        <w:bottom w:val="none" w:sz="0" w:space="0" w:color="auto"/>
        <w:right w:val="none" w:sz="0" w:space="0" w:color="auto"/>
      </w:divBdr>
    </w:div>
    <w:div w:id="1396008081">
      <w:bodyDiv w:val="1"/>
      <w:marLeft w:val="0"/>
      <w:marRight w:val="0"/>
      <w:marTop w:val="0"/>
      <w:marBottom w:val="0"/>
      <w:divBdr>
        <w:top w:val="none" w:sz="0" w:space="0" w:color="auto"/>
        <w:left w:val="none" w:sz="0" w:space="0" w:color="auto"/>
        <w:bottom w:val="none" w:sz="0" w:space="0" w:color="auto"/>
        <w:right w:val="none" w:sz="0" w:space="0" w:color="auto"/>
      </w:divBdr>
    </w:div>
    <w:div w:id="1405255009">
      <w:bodyDiv w:val="1"/>
      <w:marLeft w:val="0"/>
      <w:marRight w:val="0"/>
      <w:marTop w:val="0"/>
      <w:marBottom w:val="0"/>
      <w:divBdr>
        <w:top w:val="none" w:sz="0" w:space="0" w:color="auto"/>
        <w:left w:val="none" w:sz="0" w:space="0" w:color="auto"/>
        <w:bottom w:val="none" w:sz="0" w:space="0" w:color="auto"/>
        <w:right w:val="none" w:sz="0" w:space="0" w:color="auto"/>
      </w:divBdr>
    </w:div>
    <w:div w:id="1413314940">
      <w:bodyDiv w:val="1"/>
      <w:marLeft w:val="0"/>
      <w:marRight w:val="0"/>
      <w:marTop w:val="0"/>
      <w:marBottom w:val="0"/>
      <w:divBdr>
        <w:top w:val="none" w:sz="0" w:space="0" w:color="auto"/>
        <w:left w:val="none" w:sz="0" w:space="0" w:color="auto"/>
        <w:bottom w:val="none" w:sz="0" w:space="0" w:color="auto"/>
        <w:right w:val="none" w:sz="0" w:space="0" w:color="auto"/>
      </w:divBdr>
    </w:div>
    <w:div w:id="1431661967">
      <w:bodyDiv w:val="1"/>
      <w:marLeft w:val="0"/>
      <w:marRight w:val="0"/>
      <w:marTop w:val="0"/>
      <w:marBottom w:val="0"/>
      <w:divBdr>
        <w:top w:val="none" w:sz="0" w:space="0" w:color="auto"/>
        <w:left w:val="none" w:sz="0" w:space="0" w:color="auto"/>
        <w:bottom w:val="none" w:sz="0" w:space="0" w:color="auto"/>
        <w:right w:val="none" w:sz="0" w:space="0" w:color="auto"/>
      </w:divBdr>
    </w:div>
    <w:div w:id="1436750357">
      <w:bodyDiv w:val="1"/>
      <w:marLeft w:val="0"/>
      <w:marRight w:val="0"/>
      <w:marTop w:val="0"/>
      <w:marBottom w:val="0"/>
      <w:divBdr>
        <w:top w:val="none" w:sz="0" w:space="0" w:color="auto"/>
        <w:left w:val="none" w:sz="0" w:space="0" w:color="auto"/>
        <w:bottom w:val="none" w:sz="0" w:space="0" w:color="auto"/>
        <w:right w:val="none" w:sz="0" w:space="0" w:color="auto"/>
      </w:divBdr>
    </w:div>
    <w:div w:id="1449468616">
      <w:bodyDiv w:val="1"/>
      <w:marLeft w:val="0"/>
      <w:marRight w:val="0"/>
      <w:marTop w:val="0"/>
      <w:marBottom w:val="0"/>
      <w:divBdr>
        <w:top w:val="none" w:sz="0" w:space="0" w:color="auto"/>
        <w:left w:val="none" w:sz="0" w:space="0" w:color="auto"/>
        <w:bottom w:val="none" w:sz="0" w:space="0" w:color="auto"/>
        <w:right w:val="none" w:sz="0" w:space="0" w:color="auto"/>
      </w:divBdr>
    </w:div>
    <w:div w:id="1461458480">
      <w:bodyDiv w:val="1"/>
      <w:marLeft w:val="0"/>
      <w:marRight w:val="0"/>
      <w:marTop w:val="0"/>
      <w:marBottom w:val="0"/>
      <w:divBdr>
        <w:top w:val="none" w:sz="0" w:space="0" w:color="auto"/>
        <w:left w:val="none" w:sz="0" w:space="0" w:color="auto"/>
        <w:bottom w:val="none" w:sz="0" w:space="0" w:color="auto"/>
        <w:right w:val="none" w:sz="0" w:space="0" w:color="auto"/>
      </w:divBdr>
    </w:div>
    <w:div w:id="1479303941">
      <w:bodyDiv w:val="1"/>
      <w:marLeft w:val="0"/>
      <w:marRight w:val="0"/>
      <w:marTop w:val="0"/>
      <w:marBottom w:val="0"/>
      <w:divBdr>
        <w:top w:val="none" w:sz="0" w:space="0" w:color="auto"/>
        <w:left w:val="none" w:sz="0" w:space="0" w:color="auto"/>
        <w:bottom w:val="none" w:sz="0" w:space="0" w:color="auto"/>
        <w:right w:val="none" w:sz="0" w:space="0" w:color="auto"/>
      </w:divBdr>
    </w:div>
    <w:div w:id="1558197641">
      <w:bodyDiv w:val="1"/>
      <w:marLeft w:val="0"/>
      <w:marRight w:val="0"/>
      <w:marTop w:val="0"/>
      <w:marBottom w:val="0"/>
      <w:divBdr>
        <w:top w:val="none" w:sz="0" w:space="0" w:color="auto"/>
        <w:left w:val="none" w:sz="0" w:space="0" w:color="auto"/>
        <w:bottom w:val="none" w:sz="0" w:space="0" w:color="auto"/>
        <w:right w:val="none" w:sz="0" w:space="0" w:color="auto"/>
      </w:divBdr>
    </w:div>
    <w:div w:id="1560510205">
      <w:bodyDiv w:val="1"/>
      <w:marLeft w:val="0"/>
      <w:marRight w:val="0"/>
      <w:marTop w:val="0"/>
      <w:marBottom w:val="0"/>
      <w:divBdr>
        <w:top w:val="none" w:sz="0" w:space="0" w:color="auto"/>
        <w:left w:val="none" w:sz="0" w:space="0" w:color="auto"/>
        <w:bottom w:val="none" w:sz="0" w:space="0" w:color="auto"/>
        <w:right w:val="none" w:sz="0" w:space="0" w:color="auto"/>
      </w:divBdr>
    </w:div>
    <w:div w:id="1569419172">
      <w:bodyDiv w:val="1"/>
      <w:marLeft w:val="0"/>
      <w:marRight w:val="0"/>
      <w:marTop w:val="0"/>
      <w:marBottom w:val="0"/>
      <w:divBdr>
        <w:top w:val="none" w:sz="0" w:space="0" w:color="auto"/>
        <w:left w:val="none" w:sz="0" w:space="0" w:color="auto"/>
        <w:bottom w:val="none" w:sz="0" w:space="0" w:color="auto"/>
        <w:right w:val="none" w:sz="0" w:space="0" w:color="auto"/>
      </w:divBdr>
    </w:div>
    <w:div w:id="1586719569">
      <w:bodyDiv w:val="1"/>
      <w:marLeft w:val="0"/>
      <w:marRight w:val="0"/>
      <w:marTop w:val="0"/>
      <w:marBottom w:val="0"/>
      <w:divBdr>
        <w:top w:val="none" w:sz="0" w:space="0" w:color="auto"/>
        <w:left w:val="none" w:sz="0" w:space="0" w:color="auto"/>
        <w:bottom w:val="none" w:sz="0" w:space="0" w:color="auto"/>
        <w:right w:val="none" w:sz="0" w:space="0" w:color="auto"/>
      </w:divBdr>
    </w:div>
    <w:div w:id="1627004350">
      <w:bodyDiv w:val="1"/>
      <w:marLeft w:val="0"/>
      <w:marRight w:val="0"/>
      <w:marTop w:val="0"/>
      <w:marBottom w:val="0"/>
      <w:divBdr>
        <w:top w:val="none" w:sz="0" w:space="0" w:color="auto"/>
        <w:left w:val="none" w:sz="0" w:space="0" w:color="auto"/>
        <w:bottom w:val="none" w:sz="0" w:space="0" w:color="auto"/>
        <w:right w:val="none" w:sz="0" w:space="0" w:color="auto"/>
      </w:divBdr>
    </w:div>
    <w:div w:id="1664891548">
      <w:bodyDiv w:val="1"/>
      <w:marLeft w:val="0"/>
      <w:marRight w:val="0"/>
      <w:marTop w:val="0"/>
      <w:marBottom w:val="0"/>
      <w:divBdr>
        <w:top w:val="none" w:sz="0" w:space="0" w:color="auto"/>
        <w:left w:val="none" w:sz="0" w:space="0" w:color="auto"/>
        <w:bottom w:val="none" w:sz="0" w:space="0" w:color="auto"/>
        <w:right w:val="none" w:sz="0" w:space="0" w:color="auto"/>
      </w:divBdr>
    </w:div>
    <w:div w:id="1667784712">
      <w:bodyDiv w:val="1"/>
      <w:marLeft w:val="0"/>
      <w:marRight w:val="0"/>
      <w:marTop w:val="0"/>
      <w:marBottom w:val="0"/>
      <w:divBdr>
        <w:top w:val="none" w:sz="0" w:space="0" w:color="auto"/>
        <w:left w:val="none" w:sz="0" w:space="0" w:color="auto"/>
        <w:bottom w:val="none" w:sz="0" w:space="0" w:color="auto"/>
        <w:right w:val="none" w:sz="0" w:space="0" w:color="auto"/>
      </w:divBdr>
    </w:div>
    <w:div w:id="1836875042">
      <w:bodyDiv w:val="1"/>
      <w:marLeft w:val="0"/>
      <w:marRight w:val="0"/>
      <w:marTop w:val="0"/>
      <w:marBottom w:val="0"/>
      <w:divBdr>
        <w:top w:val="none" w:sz="0" w:space="0" w:color="auto"/>
        <w:left w:val="none" w:sz="0" w:space="0" w:color="auto"/>
        <w:bottom w:val="none" w:sz="0" w:space="0" w:color="auto"/>
        <w:right w:val="none" w:sz="0" w:space="0" w:color="auto"/>
      </w:divBdr>
    </w:div>
    <w:div w:id="1851600751">
      <w:bodyDiv w:val="1"/>
      <w:marLeft w:val="0"/>
      <w:marRight w:val="0"/>
      <w:marTop w:val="0"/>
      <w:marBottom w:val="0"/>
      <w:divBdr>
        <w:top w:val="none" w:sz="0" w:space="0" w:color="auto"/>
        <w:left w:val="none" w:sz="0" w:space="0" w:color="auto"/>
        <w:bottom w:val="none" w:sz="0" w:space="0" w:color="auto"/>
        <w:right w:val="none" w:sz="0" w:space="0" w:color="auto"/>
      </w:divBdr>
    </w:div>
    <w:div w:id="1860898325">
      <w:bodyDiv w:val="1"/>
      <w:marLeft w:val="0"/>
      <w:marRight w:val="0"/>
      <w:marTop w:val="0"/>
      <w:marBottom w:val="0"/>
      <w:divBdr>
        <w:top w:val="none" w:sz="0" w:space="0" w:color="auto"/>
        <w:left w:val="none" w:sz="0" w:space="0" w:color="auto"/>
        <w:bottom w:val="none" w:sz="0" w:space="0" w:color="auto"/>
        <w:right w:val="none" w:sz="0" w:space="0" w:color="auto"/>
      </w:divBdr>
    </w:div>
    <w:div w:id="1899776960">
      <w:bodyDiv w:val="1"/>
      <w:marLeft w:val="0"/>
      <w:marRight w:val="0"/>
      <w:marTop w:val="0"/>
      <w:marBottom w:val="0"/>
      <w:divBdr>
        <w:top w:val="none" w:sz="0" w:space="0" w:color="auto"/>
        <w:left w:val="none" w:sz="0" w:space="0" w:color="auto"/>
        <w:bottom w:val="none" w:sz="0" w:space="0" w:color="auto"/>
        <w:right w:val="none" w:sz="0" w:space="0" w:color="auto"/>
      </w:divBdr>
    </w:div>
    <w:div w:id="1943413679">
      <w:bodyDiv w:val="1"/>
      <w:marLeft w:val="0"/>
      <w:marRight w:val="0"/>
      <w:marTop w:val="0"/>
      <w:marBottom w:val="0"/>
      <w:divBdr>
        <w:top w:val="none" w:sz="0" w:space="0" w:color="auto"/>
        <w:left w:val="none" w:sz="0" w:space="0" w:color="auto"/>
        <w:bottom w:val="none" w:sz="0" w:space="0" w:color="auto"/>
        <w:right w:val="none" w:sz="0" w:space="0" w:color="auto"/>
      </w:divBdr>
    </w:div>
    <w:div w:id="1972319189">
      <w:bodyDiv w:val="1"/>
      <w:marLeft w:val="0"/>
      <w:marRight w:val="0"/>
      <w:marTop w:val="0"/>
      <w:marBottom w:val="0"/>
      <w:divBdr>
        <w:top w:val="none" w:sz="0" w:space="0" w:color="auto"/>
        <w:left w:val="none" w:sz="0" w:space="0" w:color="auto"/>
        <w:bottom w:val="none" w:sz="0" w:space="0" w:color="auto"/>
        <w:right w:val="none" w:sz="0" w:space="0" w:color="auto"/>
      </w:divBdr>
    </w:div>
    <w:div w:id="2022245216">
      <w:bodyDiv w:val="1"/>
      <w:marLeft w:val="0"/>
      <w:marRight w:val="0"/>
      <w:marTop w:val="0"/>
      <w:marBottom w:val="0"/>
      <w:divBdr>
        <w:top w:val="none" w:sz="0" w:space="0" w:color="auto"/>
        <w:left w:val="none" w:sz="0" w:space="0" w:color="auto"/>
        <w:bottom w:val="none" w:sz="0" w:space="0" w:color="auto"/>
        <w:right w:val="none" w:sz="0" w:space="0" w:color="auto"/>
      </w:divBdr>
    </w:div>
    <w:div w:id="2034653181">
      <w:bodyDiv w:val="1"/>
      <w:marLeft w:val="0"/>
      <w:marRight w:val="0"/>
      <w:marTop w:val="0"/>
      <w:marBottom w:val="0"/>
      <w:divBdr>
        <w:top w:val="none" w:sz="0" w:space="0" w:color="auto"/>
        <w:left w:val="none" w:sz="0" w:space="0" w:color="auto"/>
        <w:bottom w:val="none" w:sz="0" w:space="0" w:color="auto"/>
        <w:right w:val="none" w:sz="0" w:space="0" w:color="auto"/>
      </w:divBdr>
    </w:div>
    <w:div w:id="2065636442">
      <w:bodyDiv w:val="1"/>
      <w:marLeft w:val="0"/>
      <w:marRight w:val="0"/>
      <w:marTop w:val="0"/>
      <w:marBottom w:val="0"/>
      <w:divBdr>
        <w:top w:val="none" w:sz="0" w:space="0" w:color="auto"/>
        <w:left w:val="none" w:sz="0" w:space="0" w:color="auto"/>
        <w:bottom w:val="none" w:sz="0" w:space="0" w:color="auto"/>
        <w:right w:val="none" w:sz="0" w:space="0" w:color="auto"/>
      </w:divBdr>
    </w:div>
    <w:div w:id="2077049352">
      <w:bodyDiv w:val="1"/>
      <w:marLeft w:val="0"/>
      <w:marRight w:val="0"/>
      <w:marTop w:val="0"/>
      <w:marBottom w:val="0"/>
      <w:divBdr>
        <w:top w:val="none" w:sz="0" w:space="0" w:color="auto"/>
        <w:left w:val="none" w:sz="0" w:space="0" w:color="auto"/>
        <w:bottom w:val="none" w:sz="0" w:space="0" w:color="auto"/>
        <w:right w:val="none" w:sz="0" w:space="0" w:color="auto"/>
      </w:divBdr>
    </w:div>
    <w:div w:id="2112701232">
      <w:bodyDiv w:val="1"/>
      <w:marLeft w:val="0"/>
      <w:marRight w:val="0"/>
      <w:marTop w:val="0"/>
      <w:marBottom w:val="0"/>
      <w:divBdr>
        <w:top w:val="none" w:sz="0" w:space="0" w:color="auto"/>
        <w:left w:val="none" w:sz="0" w:space="0" w:color="auto"/>
        <w:bottom w:val="none" w:sz="0" w:space="0" w:color="auto"/>
        <w:right w:val="none" w:sz="0" w:space="0" w:color="auto"/>
      </w:divBdr>
    </w:div>
    <w:div w:id="21234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ra.se/Documents/TJANSTER_PROJEKT/Katalogtjanst_HSA/Innehall/hsa_innehall_befattning.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6289</TotalTime>
  <Pages>12</Pages>
  <Words>2743</Words>
  <Characters>14540</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Björn Genfors</cp:lastModifiedBy>
  <cp:revision>30</cp:revision>
  <dcterms:created xsi:type="dcterms:W3CDTF">2013-10-14T15:18:00Z</dcterms:created>
  <dcterms:modified xsi:type="dcterms:W3CDTF">2013-10-31T16:41:00Z</dcterms:modified>
</cp:coreProperties>
</file>