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648C8">
              <w:rPr>
                <w:color w:val="008000"/>
                <w:sz w:val="32"/>
              </w:rPr>
              <w:t>2014-09-22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346E9F6F" w14:textId="77777777" w:rsidR="000C2A22"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9230783" w:history="1">
            <w:r w:rsidR="000C2A22" w:rsidRPr="00381407">
              <w:rPr>
                <w:rStyle w:val="Hyperlink"/>
                <w:noProof/>
              </w:rPr>
              <w:t>1</w:t>
            </w:r>
            <w:r w:rsidR="000C2A22">
              <w:rPr>
                <w:rFonts w:asciiTheme="minorHAnsi" w:eastAsiaTheme="minorEastAsia" w:hAnsiTheme="minorHAnsi" w:cstheme="minorBidi"/>
                <w:noProof/>
                <w:sz w:val="22"/>
                <w:lang w:eastAsia="sv-SE"/>
              </w:rPr>
              <w:tab/>
            </w:r>
            <w:r w:rsidR="000C2A22" w:rsidRPr="00381407">
              <w:rPr>
                <w:rStyle w:val="Hyperlink"/>
                <w:noProof/>
              </w:rPr>
              <w:t>Inledning</w:t>
            </w:r>
            <w:r w:rsidR="000C2A22">
              <w:rPr>
                <w:noProof/>
                <w:webHidden/>
              </w:rPr>
              <w:tab/>
            </w:r>
            <w:r w:rsidR="000C2A22">
              <w:rPr>
                <w:noProof/>
                <w:webHidden/>
              </w:rPr>
              <w:fldChar w:fldCharType="begin"/>
            </w:r>
            <w:r w:rsidR="000C2A22">
              <w:rPr>
                <w:noProof/>
                <w:webHidden/>
              </w:rPr>
              <w:instrText xml:space="preserve"> PAGEREF _Toc399230783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12E7325B" w14:textId="77777777" w:rsidR="000C2A22" w:rsidRDefault="00323B94">
          <w:pPr>
            <w:pStyle w:val="TOC2"/>
            <w:tabs>
              <w:tab w:val="left" w:pos="660"/>
              <w:tab w:val="right" w:leader="dot" w:pos="10456"/>
            </w:tabs>
            <w:rPr>
              <w:rFonts w:asciiTheme="minorHAnsi" w:eastAsiaTheme="minorEastAsia" w:hAnsiTheme="minorHAnsi" w:cstheme="minorBidi"/>
              <w:noProof/>
              <w:sz w:val="22"/>
              <w:lang w:eastAsia="sv-SE"/>
            </w:rPr>
          </w:pPr>
          <w:hyperlink w:anchor="_Toc399230784" w:history="1">
            <w:r w:rsidR="000C2A22" w:rsidRPr="00381407">
              <w:rPr>
                <w:rStyle w:val="Hyperlink"/>
                <w:noProof/>
              </w:rPr>
              <w:t>1.1</w:t>
            </w:r>
            <w:r w:rsidR="000C2A22">
              <w:rPr>
                <w:rFonts w:asciiTheme="minorHAnsi" w:eastAsiaTheme="minorEastAsia" w:hAnsiTheme="minorHAnsi" w:cstheme="minorBidi"/>
                <w:noProof/>
                <w:sz w:val="22"/>
                <w:lang w:eastAsia="sv-SE"/>
              </w:rPr>
              <w:tab/>
            </w:r>
            <w:r w:rsidR="000C2A22" w:rsidRPr="00381407">
              <w:rPr>
                <w:rStyle w:val="Hyperlink"/>
                <w:noProof/>
              </w:rPr>
              <w:t>Svenskt namn</w:t>
            </w:r>
            <w:r w:rsidR="000C2A22">
              <w:rPr>
                <w:noProof/>
                <w:webHidden/>
              </w:rPr>
              <w:tab/>
            </w:r>
            <w:r w:rsidR="000C2A22">
              <w:rPr>
                <w:noProof/>
                <w:webHidden/>
              </w:rPr>
              <w:fldChar w:fldCharType="begin"/>
            </w:r>
            <w:r w:rsidR="000C2A22">
              <w:rPr>
                <w:noProof/>
                <w:webHidden/>
              </w:rPr>
              <w:instrText xml:space="preserve"> PAGEREF _Toc399230784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4A83760B"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785" w:history="1">
            <w:r w:rsidR="000C2A22" w:rsidRPr="00381407">
              <w:rPr>
                <w:rStyle w:val="Hyperlink"/>
                <w:noProof/>
              </w:rPr>
              <w:t>1.2</w:t>
            </w:r>
            <w:r w:rsidR="000C2A22">
              <w:rPr>
                <w:rFonts w:asciiTheme="minorHAnsi" w:eastAsiaTheme="minorEastAsia" w:hAnsiTheme="minorHAnsi" w:cstheme="minorBidi"/>
                <w:noProof/>
                <w:sz w:val="22"/>
                <w:lang w:eastAsia="sv-SE"/>
              </w:rPr>
              <w:tab/>
            </w:r>
            <w:r w:rsidR="000C2A22" w:rsidRPr="00381407">
              <w:rPr>
                <w:rStyle w:val="Hyperlink"/>
                <w:noProof/>
              </w:rPr>
              <w:t>WEB beskrivning</w:t>
            </w:r>
            <w:r w:rsidR="000C2A22">
              <w:rPr>
                <w:noProof/>
                <w:webHidden/>
              </w:rPr>
              <w:tab/>
            </w:r>
            <w:r w:rsidR="000C2A22">
              <w:rPr>
                <w:noProof/>
                <w:webHidden/>
              </w:rPr>
              <w:fldChar w:fldCharType="begin"/>
            </w:r>
            <w:r w:rsidR="000C2A22">
              <w:rPr>
                <w:noProof/>
                <w:webHidden/>
              </w:rPr>
              <w:instrText xml:space="preserve"> PAGEREF _Toc399230785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30546B8C" w14:textId="77777777" w:rsidR="000C2A22" w:rsidRDefault="00323B94">
          <w:pPr>
            <w:pStyle w:val="TOC1"/>
            <w:tabs>
              <w:tab w:val="left" w:pos="400"/>
              <w:tab w:val="right" w:leader="dot" w:pos="10456"/>
            </w:tabs>
            <w:rPr>
              <w:rFonts w:asciiTheme="minorHAnsi" w:eastAsiaTheme="minorEastAsia" w:hAnsiTheme="minorHAnsi" w:cstheme="minorBidi"/>
              <w:noProof/>
              <w:sz w:val="22"/>
              <w:lang w:eastAsia="sv-SE"/>
            </w:rPr>
          </w:pPr>
          <w:hyperlink w:anchor="_Toc399230786" w:history="1">
            <w:r w:rsidR="000C2A22" w:rsidRPr="00381407">
              <w:rPr>
                <w:rStyle w:val="Hyperlink"/>
                <w:noProof/>
              </w:rPr>
              <w:t>2</w:t>
            </w:r>
            <w:r w:rsidR="000C2A22">
              <w:rPr>
                <w:rFonts w:asciiTheme="minorHAnsi" w:eastAsiaTheme="minorEastAsia" w:hAnsiTheme="minorHAnsi" w:cstheme="minorBidi"/>
                <w:noProof/>
                <w:sz w:val="22"/>
                <w:lang w:eastAsia="sv-SE"/>
              </w:rPr>
              <w:tab/>
            </w:r>
            <w:r w:rsidR="000C2A22" w:rsidRPr="00381407">
              <w:rPr>
                <w:rStyle w:val="Hyperlink"/>
                <w:noProof/>
              </w:rPr>
              <w:t>Versionsinformation</w:t>
            </w:r>
            <w:r w:rsidR="000C2A22">
              <w:rPr>
                <w:noProof/>
                <w:webHidden/>
              </w:rPr>
              <w:tab/>
            </w:r>
            <w:r w:rsidR="000C2A22">
              <w:rPr>
                <w:noProof/>
                <w:webHidden/>
              </w:rPr>
              <w:fldChar w:fldCharType="begin"/>
            </w:r>
            <w:r w:rsidR="000C2A22">
              <w:rPr>
                <w:noProof/>
                <w:webHidden/>
              </w:rPr>
              <w:instrText xml:space="preserve"> PAGEREF _Toc399230786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31AEB4C0"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787" w:history="1">
            <w:r w:rsidR="000C2A22" w:rsidRPr="00381407">
              <w:rPr>
                <w:rStyle w:val="Hyperlink"/>
                <w:noProof/>
              </w:rPr>
              <w:t>2.1</w:t>
            </w:r>
            <w:r w:rsidR="000C2A22">
              <w:rPr>
                <w:rFonts w:asciiTheme="minorHAnsi" w:eastAsiaTheme="minorEastAsia" w:hAnsiTheme="minorHAnsi" w:cstheme="minorBidi"/>
                <w:noProof/>
                <w:sz w:val="22"/>
                <w:lang w:eastAsia="sv-SE"/>
              </w:rPr>
              <w:tab/>
            </w:r>
            <w:r w:rsidR="000C2A22" w:rsidRPr="00381407">
              <w:rPr>
                <w:rStyle w:val="Hyperlink"/>
                <w:noProof/>
              </w:rPr>
              <w:t>Version 3.0</w:t>
            </w:r>
            <w:r w:rsidR="000C2A22">
              <w:rPr>
                <w:noProof/>
                <w:webHidden/>
              </w:rPr>
              <w:tab/>
            </w:r>
            <w:r w:rsidR="000C2A22">
              <w:rPr>
                <w:noProof/>
                <w:webHidden/>
              </w:rPr>
              <w:fldChar w:fldCharType="begin"/>
            </w:r>
            <w:r w:rsidR="000C2A22">
              <w:rPr>
                <w:noProof/>
                <w:webHidden/>
              </w:rPr>
              <w:instrText xml:space="preserve"> PAGEREF _Toc399230787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1658E9E4"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788" w:history="1">
            <w:r w:rsidR="000C2A22" w:rsidRPr="00381407">
              <w:rPr>
                <w:rStyle w:val="Hyperlink"/>
                <w:noProof/>
              </w:rPr>
              <w:t>2.1.1</w:t>
            </w:r>
            <w:r w:rsidR="000C2A22">
              <w:rPr>
                <w:rFonts w:asciiTheme="minorHAnsi" w:eastAsiaTheme="minorEastAsia" w:hAnsiTheme="minorHAnsi" w:cstheme="minorBidi"/>
                <w:noProof/>
                <w:sz w:val="22"/>
                <w:lang w:eastAsia="sv-SE"/>
              </w:rPr>
              <w:tab/>
            </w:r>
            <w:r w:rsidR="000C2A22" w:rsidRPr="00381407">
              <w:rPr>
                <w:rStyle w:val="Hyperlink"/>
                <w:noProof/>
              </w:rPr>
              <w:t>Oförändrade tjänstekontrakt</w:t>
            </w:r>
            <w:r w:rsidR="000C2A22">
              <w:rPr>
                <w:noProof/>
                <w:webHidden/>
              </w:rPr>
              <w:tab/>
            </w:r>
            <w:r w:rsidR="000C2A22">
              <w:rPr>
                <w:noProof/>
                <w:webHidden/>
              </w:rPr>
              <w:fldChar w:fldCharType="begin"/>
            </w:r>
            <w:r w:rsidR="000C2A22">
              <w:rPr>
                <w:noProof/>
                <w:webHidden/>
              </w:rPr>
              <w:instrText xml:space="preserve"> PAGEREF _Toc399230788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6C1195E2"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789" w:history="1">
            <w:r w:rsidR="000C2A22" w:rsidRPr="00381407">
              <w:rPr>
                <w:rStyle w:val="Hyperlink"/>
                <w:noProof/>
              </w:rPr>
              <w:t>2.1.2</w:t>
            </w:r>
            <w:r w:rsidR="000C2A22">
              <w:rPr>
                <w:rFonts w:asciiTheme="minorHAnsi" w:eastAsiaTheme="minorEastAsia" w:hAnsiTheme="minorHAnsi" w:cstheme="minorBidi"/>
                <w:noProof/>
                <w:sz w:val="22"/>
                <w:lang w:eastAsia="sv-SE"/>
              </w:rPr>
              <w:tab/>
            </w:r>
            <w:r w:rsidR="000C2A22" w:rsidRPr="00381407">
              <w:rPr>
                <w:rStyle w:val="Hyperlink"/>
                <w:noProof/>
              </w:rPr>
              <w:t>Nya tjänstekontrakt</w:t>
            </w:r>
            <w:r w:rsidR="000C2A22">
              <w:rPr>
                <w:noProof/>
                <w:webHidden/>
              </w:rPr>
              <w:tab/>
            </w:r>
            <w:r w:rsidR="000C2A22">
              <w:rPr>
                <w:noProof/>
                <w:webHidden/>
              </w:rPr>
              <w:fldChar w:fldCharType="begin"/>
            </w:r>
            <w:r w:rsidR="000C2A22">
              <w:rPr>
                <w:noProof/>
                <w:webHidden/>
              </w:rPr>
              <w:instrText xml:space="preserve"> PAGEREF _Toc399230789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79AFF8EF"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790" w:history="1">
            <w:r w:rsidR="000C2A22" w:rsidRPr="00381407">
              <w:rPr>
                <w:rStyle w:val="Hyperlink"/>
                <w:noProof/>
              </w:rPr>
              <w:t>2.1.3</w:t>
            </w:r>
            <w:r w:rsidR="000C2A22">
              <w:rPr>
                <w:rFonts w:asciiTheme="minorHAnsi" w:eastAsiaTheme="minorEastAsia" w:hAnsiTheme="minorHAnsi" w:cstheme="minorBidi"/>
                <w:noProof/>
                <w:sz w:val="22"/>
                <w:lang w:eastAsia="sv-SE"/>
              </w:rPr>
              <w:tab/>
            </w:r>
            <w:r w:rsidR="000C2A22" w:rsidRPr="00381407">
              <w:rPr>
                <w:rStyle w:val="Hyperlink"/>
                <w:noProof/>
              </w:rPr>
              <w:t>Förändrade tjänstekontrakt</w:t>
            </w:r>
            <w:r w:rsidR="000C2A22">
              <w:rPr>
                <w:noProof/>
                <w:webHidden/>
              </w:rPr>
              <w:tab/>
            </w:r>
            <w:r w:rsidR="000C2A22">
              <w:rPr>
                <w:noProof/>
                <w:webHidden/>
              </w:rPr>
              <w:fldChar w:fldCharType="begin"/>
            </w:r>
            <w:r w:rsidR="000C2A22">
              <w:rPr>
                <w:noProof/>
                <w:webHidden/>
              </w:rPr>
              <w:instrText xml:space="preserve"> PAGEREF _Toc399230790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6EEDD026"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791" w:history="1">
            <w:r w:rsidR="000C2A22" w:rsidRPr="00381407">
              <w:rPr>
                <w:rStyle w:val="Hyperlink"/>
                <w:noProof/>
              </w:rPr>
              <w:t>2.1.4</w:t>
            </w:r>
            <w:r w:rsidR="000C2A22">
              <w:rPr>
                <w:rFonts w:asciiTheme="minorHAnsi" w:eastAsiaTheme="minorEastAsia" w:hAnsiTheme="minorHAnsi" w:cstheme="minorBidi"/>
                <w:noProof/>
                <w:sz w:val="22"/>
                <w:lang w:eastAsia="sv-SE"/>
              </w:rPr>
              <w:tab/>
            </w:r>
            <w:r w:rsidR="000C2A22" w:rsidRPr="00381407">
              <w:rPr>
                <w:rStyle w:val="Hyperlink"/>
                <w:noProof/>
              </w:rPr>
              <w:t>Utgångna tjänstekontrakt</w:t>
            </w:r>
            <w:r w:rsidR="000C2A22">
              <w:rPr>
                <w:noProof/>
                <w:webHidden/>
              </w:rPr>
              <w:tab/>
            </w:r>
            <w:r w:rsidR="000C2A22">
              <w:rPr>
                <w:noProof/>
                <w:webHidden/>
              </w:rPr>
              <w:fldChar w:fldCharType="begin"/>
            </w:r>
            <w:r w:rsidR="000C2A22">
              <w:rPr>
                <w:noProof/>
                <w:webHidden/>
              </w:rPr>
              <w:instrText xml:space="preserve"> PAGEREF _Toc399230791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34572E3A"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792" w:history="1">
            <w:r w:rsidR="000C2A22" w:rsidRPr="00381407">
              <w:rPr>
                <w:rStyle w:val="Hyperlink"/>
                <w:noProof/>
              </w:rPr>
              <w:t>2.2</w:t>
            </w:r>
            <w:r w:rsidR="000C2A22">
              <w:rPr>
                <w:rFonts w:asciiTheme="minorHAnsi" w:eastAsiaTheme="minorEastAsia" w:hAnsiTheme="minorHAnsi" w:cstheme="minorBidi"/>
                <w:noProof/>
                <w:sz w:val="22"/>
                <w:lang w:eastAsia="sv-SE"/>
              </w:rPr>
              <w:tab/>
            </w:r>
            <w:r w:rsidR="000C2A22" w:rsidRPr="00381407">
              <w:rPr>
                <w:rStyle w:val="Hyperlink"/>
                <w:noProof/>
              </w:rPr>
              <w:t>Version tidigare</w:t>
            </w:r>
            <w:r w:rsidR="000C2A22">
              <w:rPr>
                <w:noProof/>
                <w:webHidden/>
              </w:rPr>
              <w:tab/>
            </w:r>
            <w:r w:rsidR="000C2A22">
              <w:rPr>
                <w:noProof/>
                <w:webHidden/>
              </w:rPr>
              <w:fldChar w:fldCharType="begin"/>
            </w:r>
            <w:r w:rsidR="000C2A22">
              <w:rPr>
                <w:noProof/>
                <w:webHidden/>
              </w:rPr>
              <w:instrText xml:space="preserve"> PAGEREF _Toc399230792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0F953A9E" w14:textId="77777777" w:rsidR="000C2A22" w:rsidRDefault="00323B94">
          <w:pPr>
            <w:pStyle w:val="TOC1"/>
            <w:tabs>
              <w:tab w:val="left" w:pos="400"/>
              <w:tab w:val="right" w:leader="dot" w:pos="10456"/>
            </w:tabs>
            <w:rPr>
              <w:rFonts w:asciiTheme="minorHAnsi" w:eastAsiaTheme="minorEastAsia" w:hAnsiTheme="minorHAnsi" w:cstheme="minorBidi"/>
              <w:noProof/>
              <w:sz w:val="22"/>
              <w:lang w:eastAsia="sv-SE"/>
            </w:rPr>
          </w:pPr>
          <w:hyperlink w:anchor="_Toc399230793" w:history="1">
            <w:r w:rsidR="000C2A22" w:rsidRPr="00381407">
              <w:rPr>
                <w:rStyle w:val="Hyperlink"/>
                <w:noProof/>
              </w:rPr>
              <w:t>3</w:t>
            </w:r>
            <w:r w:rsidR="000C2A22">
              <w:rPr>
                <w:rFonts w:asciiTheme="minorHAnsi" w:eastAsiaTheme="minorEastAsia" w:hAnsiTheme="minorHAnsi" w:cstheme="minorBidi"/>
                <w:noProof/>
                <w:sz w:val="22"/>
                <w:lang w:eastAsia="sv-SE"/>
              </w:rPr>
              <w:tab/>
            </w:r>
            <w:r w:rsidR="000C2A22" w:rsidRPr="00381407">
              <w:rPr>
                <w:rStyle w:val="Hyperlink"/>
                <w:noProof/>
              </w:rPr>
              <w:t>Tjänstedomänens arkitektur</w:t>
            </w:r>
            <w:r w:rsidR="000C2A22">
              <w:rPr>
                <w:noProof/>
                <w:webHidden/>
              </w:rPr>
              <w:tab/>
            </w:r>
            <w:r w:rsidR="000C2A22">
              <w:rPr>
                <w:noProof/>
                <w:webHidden/>
              </w:rPr>
              <w:fldChar w:fldCharType="begin"/>
            </w:r>
            <w:r w:rsidR="000C2A22">
              <w:rPr>
                <w:noProof/>
                <w:webHidden/>
              </w:rPr>
              <w:instrText xml:space="preserve"> PAGEREF _Toc399230793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6AF6872D"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794" w:history="1">
            <w:r w:rsidR="000C2A22" w:rsidRPr="00381407">
              <w:rPr>
                <w:rStyle w:val="Hyperlink"/>
                <w:noProof/>
              </w:rPr>
              <w:t>3.1</w:t>
            </w:r>
            <w:r w:rsidR="000C2A22">
              <w:rPr>
                <w:rFonts w:asciiTheme="minorHAnsi" w:eastAsiaTheme="minorEastAsia" w:hAnsiTheme="minorHAnsi" w:cstheme="minorBidi"/>
                <w:noProof/>
                <w:sz w:val="22"/>
                <w:lang w:eastAsia="sv-SE"/>
              </w:rPr>
              <w:tab/>
            </w:r>
            <w:r w:rsidR="000C2A22" w:rsidRPr="00381407">
              <w:rPr>
                <w:rStyle w:val="Hyperlink"/>
                <w:noProof/>
              </w:rPr>
              <w:t>Flöden</w:t>
            </w:r>
            <w:r w:rsidR="000C2A22">
              <w:rPr>
                <w:noProof/>
                <w:webHidden/>
              </w:rPr>
              <w:tab/>
            </w:r>
            <w:r w:rsidR="000C2A22">
              <w:rPr>
                <w:noProof/>
                <w:webHidden/>
              </w:rPr>
              <w:fldChar w:fldCharType="begin"/>
            </w:r>
            <w:r w:rsidR="000C2A22">
              <w:rPr>
                <w:noProof/>
                <w:webHidden/>
              </w:rPr>
              <w:instrText xml:space="preserve"> PAGEREF _Toc399230794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0EACCA01"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795" w:history="1">
            <w:r w:rsidR="000C2A22" w:rsidRPr="00381407">
              <w:rPr>
                <w:rStyle w:val="Hyperlink"/>
                <w:noProof/>
              </w:rPr>
              <w:t>3.1.1</w:t>
            </w:r>
            <w:r w:rsidR="000C2A22">
              <w:rPr>
                <w:rFonts w:asciiTheme="minorHAnsi" w:eastAsiaTheme="minorEastAsia" w:hAnsiTheme="minorHAnsi" w:cstheme="minorBidi"/>
                <w:noProof/>
                <w:sz w:val="22"/>
                <w:lang w:eastAsia="sv-SE"/>
              </w:rPr>
              <w:tab/>
            </w:r>
            <w:r w:rsidR="000C2A22" w:rsidRPr="00381407">
              <w:rPr>
                <w:rStyle w:val="Hyperlink"/>
                <w:noProof/>
              </w:rPr>
              <w:t>Vård- och omsorgskontakt</w:t>
            </w:r>
            <w:r w:rsidR="000C2A22">
              <w:rPr>
                <w:noProof/>
                <w:webHidden/>
              </w:rPr>
              <w:tab/>
            </w:r>
            <w:r w:rsidR="000C2A22">
              <w:rPr>
                <w:noProof/>
                <w:webHidden/>
              </w:rPr>
              <w:fldChar w:fldCharType="begin"/>
            </w:r>
            <w:r w:rsidR="000C2A22">
              <w:rPr>
                <w:noProof/>
                <w:webHidden/>
              </w:rPr>
              <w:instrText xml:space="preserve"> PAGEREF _Toc399230795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15CE3732"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796" w:history="1">
            <w:r w:rsidR="000C2A22" w:rsidRPr="00381407">
              <w:rPr>
                <w:rStyle w:val="Hyperlink"/>
                <w:noProof/>
              </w:rPr>
              <w:t>3.1.2</w:t>
            </w:r>
            <w:r w:rsidR="000C2A22">
              <w:rPr>
                <w:rFonts w:asciiTheme="minorHAnsi" w:eastAsiaTheme="minorEastAsia" w:hAnsiTheme="minorHAnsi" w:cstheme="minorBidi"/>
                <w:noProof/>
                <w:sz w:val="22"/>
                <w:lang w:eastAsia="sv-SE"/>
              </w:rPr>
              <w:tab/>
            </w:r>
            <w:r w:rsidR="000C2A22" w:rsidRPr="00381407">
              <w:rPr>
                <w:rStyle w:val="Hyperlink"/>
                <w:noProof/>
              </w:rPr>
              <w:t>Vård- och omsorgsplan</w:t>
            </w:r>
            <w:r w:rsidR="000C2A22">
              <w:rPr>
                <w:noProof/>
                <w:webHidden/>
              </w:rPr>
              <w:tab/>
            </w:r>
            <w:r w:rsidR="000C2A22">
              <w:rPr>
                <w:noProof/>
                <w:webHidden/>
              </w:rPr>
              <w:fldChar w:fldCharType="begin"/>
            </w:r>
            <w:r w:rsidR="000C2A22">
              <w:rPr>
                <w:noProof/>
                <w:webHidden/>
              </w:rPr>
              <w:instrText xml:space="preserve"> PAGEREF _Toc399230796 \h </w:instrText>
            </w:r>
            <w:r w:rsidR="000C2A22">
              <w:rPr>
                <w:noProof/>
                <w:webHidden/>
              </w:rPr>
            </w:r>
            <w:r w:rsidR="000C2A22">
              <w:rPr>
                <w:noProof/>
                <w:webHidden/>
              </w:rPr>
              <w:fldChar w:fldCharType="separate"/>
            </w:r>
            <w:r w:rsidR="000C2A22">
              <w:rPr>
                <w:noProof/>
                <w:webHidden/>
              </w:rPr>
              <w:t>17</w:t>
            </w:r>
            <w:r w:rsidR="000C2A22">
              <w:rPr>
                <w:noProof/>
                <w:webHidden/>
              </w:rPr>
              <w:fldChar w:fldCharType="end"/>
            </w:r>
          </w:hyperlink>
        </w:p>
        <w:p w14:paraId="232840CC"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797" w:history="1">
            <w:r w:rsidR="000C2A22" w:rsidRPr="00381407">
              <w:rPr>
                <w:rStyle w:val="Hyperlink"/>
                <w:noProof/>
              </w:rPr>
              <w:t>3.1.3</w:t>
            </w:r>
            <w:r w:rsidR="000C2A22">
              <w:rPr>
                <w:rFonts w:asciiTheme="minorHAnsi" w:eastAsiaTheme="minorEastAsia" w:hAnsiTheme="minorHAnsi" w:cstheme="minorBidi"/>
                <w:noProof/>
                <w:sz w:val="22"/>
                <w:lang w:eastAsia="sv-SE"/>
              </w:rPr>
              <w:tab/>
            </w:r>
            <w:r w:rsidR="000C2A22" w:rsidRPr="00381407">
              <w:rPr>
                <w:rStyle w:val="Hyperlink"/>
                <w:noProof/>
              </w:rPr>
              <w:t>Vård- och omsorgstjänst</w:t>
            </w:r>
            <w:r w:rsidR="000C2A22">
              <w:rPr>
                <w:noProof/>
                <w:webHidden/>
              </w:rPr>
              <w:tab/>
            </w:r>
            <w:r w:rsidR="000C2A22">
              <w:rPr>
                <w:noProof/>
                <w:webHidden/>
              </w:rPr>
              <w:fldChar w:fldCharType="begin"/>
            </w:r>
            <w:r w:rsidR="000C2A22">
              <w:rPr>
                <w:noProof/>
                <w:webHidden/>
              </w:rPr>
              <w:instrText xml:space="preserve"> PAGEREF _Toc399230797 \h </w:instrText>
            </w:r>
            <w:r w:rsidR="000C2A22">
              <w:rPr>
                <w:noProof/>
                <w:webHidden/>
              </w:rPr>
            </w:r>
            <w:r w:rsidR="000C2A22">
              <w:rPr>
                <w:noProof/>
                <w:webHidden/>
              </w:rPr>
              <w:fldChar w:fldCharType="separate"/>
            </w:r>
            <w:r w:rsidR="000C2A22">
              <w:rPr>
                <w:noProof/>
                <w:webHidden/>
              </w:rPr>
              <w:t>19</w:t>
            </w:r>
            <w:r w:rsidR="000C2A22">
              <w:rPr>
                <w:noProof/>
                <w:webHidden/>
              </w:rPr>
              <w:fldChar w:fldCharType="end"/>
            </w:r>
          </w:hyperlink>
        </w:p>
        <w:p w14:paraId="5A4A9E76"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798" w:history="1">
            <w:r w:rsidR="000C2A22" w:rsidRPr="00381407">
              <w:rPr>
                <w:rStyle w:val="Hyperlink"/>
                <w:noProof/>
              </w:rPr>
              <w:t>3.1.4</w:t>
            </w:r>
            <w:r w:rsidR="000C2A22">
              <w:rPr>
                <w:rFonts w:asciiTheme="minorHAnsi" w:eastAsiaTheme="minorEastAsia" w:hAnsiTheme="minorHAnsi" w:cstheme="minorBidi"/>
                <w:noProof/>
                <w:sz w:val="22"/>
                <w:lang w:eastAsia="sv-SE"/>
              </w:rPr>
              <w:tab/>
            </w:r>
            <w:r w:rsidR="000C2A22" w:rsidRPr="00381407">
              <w:rPr>
                <w:rStyle w:val="Hyperlink"/>
                <w:noProof/>
              </w:rPr>
              <w:t>Obligatoriska kontrakt</w:t>
            </w:r>
            <w:r w:rsidR="000C2A22">
              <w:rPr>
                <w:noProof/>
                <w:webHidden/>
              </w:rPr>
              <w:tab/>
            </w:r>
            <w:r w:rsidR="000C2A22">
              <w:rPr>
                <w:noProof/>
                <w:webHidden/>
              </w:rPr>
              <w:fldChar w:fldCharType="begin"/>
            </w:r>
            <w:r w:rsidR="000C2A22">
              <w:rPr>
                <w:noProof/>
                <w:webHidden/>
              </w:rPr>
              <w:instrText xml:space="preserve"> PAGEREF _Toc399230798 \h </w:instrText>
            </w:r>
            <w:r w:rsidR="000C2A22">
              <w:rPr>
                <w:noProof/>
                <w:webHidden/>
              </w:rPr>
            </w:r>
            <w:r w:rsidR="000C2A22">
              <w:rPr>
                <w:noProof/>
                <w:webHidden/>
              </w:rPr>
              <w:fldChar w:fldCharType="separate"/>
            </w:r>
            <w:r w:rsidR="000C2A22">
              <w:rPr>
                <w:noProof/>
                <w:webHidden/>
              </w:rPr>
              <w:t>22</w:t>
            </w:r>
            <w:r w:rsidR="000C2A22">
              <w:rPr>
                <w:noProof/>
                <w:webHidden/>
              </w:rPr>
              <w:fldChar w:fldCharType="end"/>
            </w:r>
          </w:hyperlink>
        </w:p>
        <w:p w14:paraId="7BADF239"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799" w:history="1">
            <w:r w:rsidR="000C2A22" w:rsidRPr="00381407">
              <w:rPr>
                <w:rStyle w:val="Hyperlink"/>
                <w:noProof/>
              </w:rPr>
              <w:t>3.2</w:t>
            </w:r>
            <w:r w:rsidR="000C2A22">
              <w:rPr>
                <w:rFonts w:asciiTheme="minorHAnsi" w:eastAsiaTheme="minorEastAsia" w:hAnsiTheme="minorHAnsi" w:cstheme="minorBidi"/>
                <w:noProof/>
                <w:sz w:val="22"/>
                <w:lang w:eastAsia="sv-SE"/>
              </w:rPr>
              <w:tab/>
            </w:r>
            <w:r w:rsidR="000C2A22" w:rsidRPr="00381407">
              <w:rPr>
                <w:rStyle w:val="Hyperlink"/>
                <w:noProof/>
              </w:rPr>
              <w:t>Adressering</w:t>
            </w:r>
            <w:r w:rsidR="000C2A22">
              <w:rPr>
                <w:noProof/>
                <w:webHidden/>
              </w:rPr>
              <w:tab/>
            </w:r>
            <w:r w:rsidR="000C2A22">
              <w:rPr>
                <w:noProof/>
                <w:webHidden/>
              </w:rPr>
              <w:fldChar w:fldCharType="begin"/>
            </w:r>
            <w:r w:rsidR="000C2A22">
              <w:rPr>
                <w:noProof/>
                <w:webHidden/>
              </w:rPr>
              <w:instrText xml:space="preserve"> PAGEREF _Toc399230799 \h </w:instrText>
            </w:r>
            <w:r w:rsidR="000C2A22">
              <w:rPr>
                <w:noProof/>
                <w:webHidden/>
              </w:rPr>
            </w:r>
            <w:r w:rsidR="000C2A22">
              <w:rPr>
                <w:noProof/>
                <w:webHidden/>
              </w:rPr>
              <w:fldChar w:fldCharType="separate"/>
            </w:r>
            <w:r w:rsidR="000C2A22">
              <w:rPr>
                <w:noProof/>
                <w:webHidden/>
              </w:rPr>
              <w:t>22</w:t>
            </w:r>
            <w:r w:rsidR="000C2A22">
              <w:rPr>
                <w:noProof/>
                <w:webHidden/>
              </w:rPr>
              <w:fldChar w:fldCharType="end"/>
            </w:r>
          </w:hyperlink>
        </w:p>
        <w:p w14:paraId="5B328159"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00" w:history="1">
            <w:r w:rsidR="000C2A22" w:rsidRPr="00381407">
              <w:rPr>
                <w:rStyle w:val="Hyperlink"/>
                <w:noProof/>
              </w:rPr>
              <w:t>3.2.1</w:t>
            </w:r>
            <w:r w:rsidR="000C2A22">
              <w:rPr>
                <w:rFonts w:asciiTheme="minorHAnsi" w:eastAsiaTheme="minorEastAsia" w:hAnsiTheme="minorHAnsi" w:cstheme="minorBidi"/>
                <w:noProof/>
                <w:sz w:val="22"/>
                <w:lang w:eastAsia="sv-SE"/>
              </w:rPr>
              <w:tab/>
            </w:r>
            <w:r w:rsidR="000C2A22" w:rsidRPr="00381407">
              <w:rPr>
                <w:rStyle w:val="Hyperlink"/>
                <w:noProof/>
              </w:rPr>
              <w:t>Sammanfattning av adresseringsmodell</w:t>
            </w:r>
            <w:r w:rsidR="000C2A22">
              <w:rPr>
                <w:noProof/>
                <w:webHidden/>
              </w:rPr>
              <w:tab/>
            </w:r>
            <w:r w:rsidR="000C2A22">
              <w:rPr>
                <w:noProof/>
                <w:webHidden/>
              </w:rPr>
              <w:fldChar w:fldCharType="begin"/>
            </w:r>
            <w:r w:rsidR="000C2A22">
              <w:rPr>
                <w:noProof/>
                <w:webHidden/>
              </w:rPr>
              <w:instrText xml:space="preserve"> PAGEREF _Toc399230800 \h </w:instrText>
            </w:r>
            <w:r w:rsidR="000C2A22">
              <w:rPr>
                <w:noProof/>
                <w:webHidden/>
              </w:rPr>
            </w:r>
            <w:r w:rsidR="000C2A22">
              <w:rPr>
                <w:noProof/>
                <w:webHidden/>
              </w:rPr>
              <w:fldChar w:fldCharType="separate"/>
            </w:r>
            <w:r w:rsidR="000C2A22">
              <w:rPr>
                <w:noProof/>
                <w:webHidden/>
              </w:rPr>
              <w:t>23</w:t>
            </w:r>
            <w:r w:rsidR="000C2A22">
              <w:rPr>
                <w:noProof/>
                <w:webHidden/>
              </w:rPr>
              <w:fldChar w:fldCharType="end"/>
            </w:r>
          </w:hyperlink>
        </w:p>
        <w:p w14:paraId="3B990AEC"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01" w:history="1">
            <w:r w:rsidR="000C2A22" w:rsidRPr="00381407">
              <w:rPr>
                <w:rStyle w:val="Hyperlink"/>
                <w:noProof/>
              </w:rPr>
              <w:t>3.3</w:t>
            </w:r>
            <w:r w:rsidR="000C2A22">
              <w:rPr>
                <w:rFonts w:asciiTheme="minorHAnsi" w:eastAsiaTheme="minorEastAsia" w:hAnsiTheme="minorHAnsi" w:cstheme="minorBidi"/>
                <w:noProof/>
                <w:sz w:val="22"/>
                <w:lang w:eastAsia="sv-SE"/>
              </w:rPr>
              <w:tab/>
            </w:r>
            <w:r w:rsidR="000C2A22" w:rsidRPr="00381407">
              <w:rPr>
                <w:rStyle w:val="Hyperlink"/>
                <w:noProof/>
              </w:rPr>
              <w:t>Aggregering och engagemangsindex</w:t>
            </w:r>
            <w:r w:rsidR="000C2A22">
              <w:rPr>
                <w:noProof/>
                <w:webHidden/>
              </w:rPr>
              <w:tab/>
            </w:r>
            <w:r w:rsidR="000C2A22">
              <w:rPr>
                <w:noProof/>
                <w:webHidden/>
              </w:rPr>
              <w:fldChar w:fldCharType="begin"/>
            </w:r>
            <w:r w:rsidR="000C2A22">
              <w:rPr>
                <w:noProof/>
                <w:webHidden/>
              </w:rPr>
              <w:instrText xml:space="preserve"> PAGEREF _Toc399230801 \h </w:instrText>
            </w:r>
            <w:r w:rsidR="000C2A22">
              <w:rPr>
                <w:noProof/>
                <w:webHidden/>
              </w:rPr>
            </w:r>
            <w:r w:rsidR="000C2A22">
              <w:rPr>
                <w:noProof/>
                <w:webHidden/>
              </w:rPr>
              <w:fldChar w:fldCharType="separate"/>
            </w:r>
            <w:r w:rsidR="000C2A22">
              <w:rPr>
                <w:noProof/>
                <w:webHidden/>
              </w:rPr>
              <w:t>23</w:t>
            </w:r>
            <w:r w:rsidR="000C2A22">
              <w:rPr>
                <w:noProof/>
                <w:webHidden/>
              </w:rPr>
              <w:fldChar w:fldCharType="end"/>
            </w:r>
          </w:hyperlink>
        </w:p>
        <w:p w14:paraId="7944E688" w14:textId="77777777" w:rsidR="000C2A22" w:rsidRDefault="00323B94">
          <w:pPr>
            <w:pStyle w:val="TOC1"/>
            <w:tabs>
              <w:tab w:val="left" w:pos="400"/>
              <w:tab w:val="right" w:leader="dot" w:pos="10456"/>
            </w:tabs>
            <w:rPr>
              <w:rFonts w:asciiTheme="minorHAnsi" w:eastAsiaTheme="minorEastAsia" w:hAnsiTheme="minorHAnsi" w:cstheme="minorBidi"/>
              <w:noProof/>
              <w:sz w:val="22"/>
              <w:lang w:eastAsia="sv-SE"/>
            </w:rPr>
          </w:pPr>
          <w:hyperlink w:anchor="_Toc399230802" w:history="1">
            <w:r w:rsidR="000C2A22" w:rsidRPr="00381407">
              <w:rPr>
                <w:rStyle w:val="Hyperlink"/>
                <w:noProof/>
              </w:rPr>
              <w:t>4</w:t>
            </w:r>
            <w:r w:rsidR="000C2A22">
              <w:rPr>
                <w:rFonts w:asciiTheme="minorHAnsi" w:eastAsiaTheme="minorEastAsia" w:hAnsiTheme="minorHAnsi" w:cstheme="minorBidi"/>
                <w:noProof/>
                <w:sz w:val="22"/>
                <w:lang w:eastAsia="sv-SE"/>
              </w:rPr>
              <w:tab/>
            </w:r>
            <w:r w:rsidR="000C2A22" w:rsidRPr="00381407">
              <w:rPr>
                <w:rStyle w:val="Hyperlink"/>
                <w:noProof/>
              </w:rPr>
              <w:t>Tjänstedomänens krav och regler</w:t>
            </w:r>
            <w:r w:rsidR="000C2A22">
              <w:rPr>
                <w:noProof/>
                <w:webHidden/>
              </w:rPr>
              <w:tab/>
            </w:r>
            <w:r w:rsidR="000C2A22">
              <w:rPr>
                <w:noProof/>
                <w:webHidden/>
              </w:rPr>
              <w:fldChar w:fldCharType="begin"/>
            </w:r>
            <w:r w:rsidR="000C2A22">
              <w:rPr>
                <w:noProof/>
                <w:webHidden/>
              </w:rPr>
              <w:instrText xml:space="preserve"> PAGEREF _Toc399230802 \h </w:instrText>
            </w:r>
            <w:r w:rsidR="000C2A22">
              <w:rPr>
                <w:noProof/>
                <w:webHidden/>
              </w:rPr>
            </w:r>
            <w:r w:rsidR="000C2A22">
              <w:rPr>
                <w:noProof/>
                <w:webHidden/>
              </w:rPr>
              <w:fldChar w:fldCharType="separate"/>
            </w:r>
            <w:r w:rsidR="000C2A22">
              <w:rPr>
                <w:noProof/>
                <w:webHidden/>
              </w:rPr>
              <w:t>24</w:t>
            </w:r>
            <w:r w:rsidR="000C2A22">
              <w:rPr>
                <w:noProof/>
                <w:webHidden/>
              </w:rPr>
              <w:fldChar w:fldCharType="end"/>
            </w:r>
          </w:hyperlink>
        </w:p>
        <w:p w14:paraId="634CF7B3"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03" w:history="1">
            <w:r w:rsidR="000C2A22" w:rsidRPr="00381407">
              <w:rPr>
                <w:rStyle w:val="Hyperlink"/>
                <w:noProof/>
              </w:rPr>
              <w:t>4.1</w:t>
            </w:r>
            <w:r w:rsidR="000C2A22">
              <w:rPr>
                <w:rFonts w:asciiTheme="minorHAnsi" w:eastAsiaTheme="minorEastAsia" w:hAnsiTheme="minorHAnsi" w:cstheme="minorBidi"/>
                <w:noProof/>
                <w:sz w:val="22"/>
                <w:lang w:eastAsia="sv-SE"/>
              </w:rPr>
              <w:tab/>
            </w:r>
            <w:r w:rsidR="000C2A22" w:rsidRPr="00381407">
              <w:rPr>
                <w:rStyle w:val="Hyperlink"/>
                <w:noProof/>
              </w:rPr>
              <w:t>Uppdatering av engagemangsindex</w:t>
            </w:r>
            <w:r w:rsidR="000C2A22">
              <w:rPr>
                <w:noProof/>
                <w:webHidden/>
              </w:rPr>
              <w:tab/>
            </w:r>
            <w:r w:rsidR="000C2A22">
              <w:rPr>
                <w:noProof/>
                <w:webHidden/>
              </w:rPr>
              <w:fldChar w:fldCharType="begin"/>
            </w:r>
            <w:r w:rsidR="000C2A22">
              <w:rPr>
                <w:noProof/>
                <w:webHidden/>
              </w:rPr>
              <w:instrText xml:space="preserve"> PAGEREF _Toc399230803 \h </w:instrText>
            </w:r>
            <w:r w:rsidR="000C2A22">
              <w:rPr>
                <w:noProof/>
                <w:webHidden/>
              </w:rPr>
            </w:r>
            <w:r w:rsidR="000C2A22">
              <w:rPr>
                <w:noProof/>
                <w:webHidden/>
              </w:rPr>
              <w:fldChar w:fldCharType="separate"/>
            </w:r>
            <w:r w:rsidR="000C2A22">
              <w:rPr>
                <w:noProof/>
                <w:webHidden/>
              </w:rPr>
              <w:t>24</w:t>
            </w:r>
            <w:r w:rsidR="000C2A22">
              <w:rPr>
                <w:noProof/>
                <w:webHidden/>
              </w:rPr>
              <w:fldChar w:fldCharType="end"/>
            </w:r>
          </w:hyperlink>
        </w:p>
        <w:p w14:paraId="1AC77774"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04" w:history="1">
            <w:r w:rsidR="000C2A22" w:rsidRPr="00381407">
              <w:rPr>
                <w:rStyle w:val="Hyperlink"/>
                <w:noProof/>
              </w:rPr>
              <w:t>4.2</w:t>
            </w:r>
            <w:r w:rsidR="000C2A22">
              <w:rPr>
                <w:rFonts w:asciiTheme="minorHAnsi" w:eastAsiaTheme="minorEastAsia" w:hAnsiTheme="minorHAnsi" w:cstheme="minorBidi"/>
                <w:noProof/>
                <w:sz w:val="22"/>
                <w:lang w:eastAsia="sv-SE"/>
              </w:rPr>
              <w:tab/>
            </w:r>
            <w:r w:rsidR="000C2A22" w:rsidRPr="00381407">
              <w:rPr>
                <w:rStyle w:val="Hyperlink"/>
                <w:noProof/>
              </w:rPr>
              <w:t>Informationssäkerhet och juridik</w:t>
            </w:r>
            <w:r w:rsidR="000C2A22">
              <w:rPr>
                <w:noProof/>
                <w:webHidden/>
              </w:rPr>
              <w:tab/>
            </w:r>
            <w:r w:rsidR="000C2A22">
              <w:rPr>
                <w:noProof/>
                <w:webHidden/>
              </w:rPr>
              <w:fldChar w:fldCharType="begin"/>
            </w:r>
            <w:r w:rsidR="000C2A22">
              <w:rPr>
                <w:noProof/>
                <w:webHidden/>
              </w:rPr>
              <w:instrText xml:space="preserve"> PAGEREF _Toc399230804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713E666B"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05" w:history="1">
            <w:r w:rsidR="000C2A22" w:rsidRPr="00381407">
              <w:rPr>
                <w:rStyle w:val="Hyperlink"/>
                <w:noProof/>
              </w:rPr>
              <w:t>4.2.1</w:t>
            </w:r>
            <w:r w:rsidR="000C2A22">
              <w:rPr>
                <w:rFonts w:asciiTheme="minorHAnsi" w:eastAsiaTheme="minorEastAsia" w:hAnsiTheme="minorHAnsi" w:cstheme="minorBidi"/>
                <w:noProof/>
                <w:sz w:val="22"/>
                <w:lang w:eastAsia="sv-SE"/>
              </w:rPr>
              <w:tab/>
            </w:r>
            <w:r w:rsidR="000C2A22" w:rsidRPr="00381407">
              <w:rPr>
                <w:rStyle w:val="Hyperlink"/>
                <w:noProof/>
              </w:rPr>
              <w:t>Medarbetarens direktåtkomst</w:t>
            </w:r>
            <w:r w:rsidR="000C2A22">
              <w:rPr>
                <w:noProof/>
                <w:webHidden/>
              </w:rPr>
              <w:tab/>
            </w:r>
            <w:r w:rsidR="000C2A22">
              <w:rPr>
                <w:noProof/>
                <w:webHidden/>
              </w:rPr>
              <w:fldChar w:fldCharType="begin"/>
            </w:r>
            <w:r w:rsidR="000C2A22">
              <w:rPr>
                <w:noProof/>
                <w:webHidden/>
              </w:rPr>
              <w:instrText xml:space="preserve"> PAGEREF _Toc399230805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01EC0971"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06" w:history="1">
            <w:r w:rsidR="000C2A22" w:rsidRPr="00381407">
              <w:rPr>
                <w:rStyle w:val="Hyperlink"/>
                <w:noProof/>
              </w:rPr>
              <w:t>4.2.2</w:t>
            </w:r>
            <w:r w:rsidR="000C2A22">
              <w:rPr>
                <w:rFonts w:asciiTheme="minorHAnsi" w:eastAsiaTheme="minorEastAsia" w:hAnsiTheme="minorHAnsi" w:cstheme="minorBidi"/>
                <w:noProof/>
                <w:sz w:val="22"/>
                <w:lang w:eastAsia="sv-SE"/>
              </w:rPr>
              <w:tab/>
            </w:r>
            <w:r w:rsidR="000C2A22" w:rsidRPr="00381407">
              <w:rPr>
                <w:rStyle w:val="Hyperlink"/>
                <w:noProof/>
              </w:rPr>
              <w:t>Patientens direktåtkomst</w:t>
            </w:r>
            <w:r w:rsidR="000C2A22">
              <w:rPr>
                <w:noProof/>
                <w:webHidden/>
              </w:rPr>
              <w:tab/>
            </w:r>
            <w:r w:rsidR="000C2A22">
              <w:rPr>
                <w:noProof/>
                <w:webHidden/>
              </w:rPr>
              <w:fldChar w:fldCharType="begin"/>
            </w:r>
            <w:r w:rsidR="000C2A22">
              <w:rPr>
                <w:noProof/>
                <w:webHidden/>
              </w:rPr>
              <w:instrText xml:space="preserve"> PAGEREF _Toc399230806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5732DD2F"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07" w:history="1">
            <w:r w:rsidR="000C2A22" w:rsidRPr="00381407">
              <w:rPr>
                <w:rStyle w:val="Hyperlink"/>
                <w:noProof/>
              </w:rPr>
              <w:t>4.2.3</w:t>
            </w:r>
            <w:r w:rsidR="000C2A22">
              <w:rPr>
                <w:rFonts w:asciiTheme="minorHAnsi" w:eastAsiaTheme="minorEastAsia" w:hAnsiTheme="minorHAnsi" w:cstheme="minorBidi"/>
                <w:noProof/>
                <w:sz w:val="22"/>
                <w:lang w:eastAsia="sv-SE"/>
              </w:rPr>
              <w:tab/>
            </w:r>
            <w:r w:rsidR="000C2A22" w:rsidRPr="00381407">
              <w:rPr>
                <w:rStyle w:val="Hyperlink"/>
                <w:noProof/>
              </w:rPr>
              <w:t>Generellt</w:t>
            </w:r>
            <w:r w:rsidR="000C2A22">
              <w:rPr>
                <w:noProof/>
                <w:webHidden/>
              </w:rPr>
              <w:tab/>
            </w:r>
            <w:r w:rsidR="000C2A22">
              <w:rPr>
                <w:noProof/>
                <w:webHidden/>
              </w:rPr>
              <w:fldChar w:fldCharType="begin"/>
            </w:r>
            <w:r w:rsidR="000C2A22">
              <w:rPr>
                <w:noProof/>
                <w:webHidden/>
              </w:rPr>
              <w:instrText xml:space="preserve"> PAGEREF _Toc399230807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555C4990"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08" w:history="1">
            <w:r w:rsidR="000C2A22" w:rsidRPr="00381407">
              <w:rPr>
                <w:rStyle w:val="Hyperlink"/>
                <w:noProof/>
              </w:rPr>
              <w:t>4.3</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_Toc399230808 \h </w:instrText>
            </w:r>
            <w:r w:rsidR="000C2A22">
              <w:rPr>
                <w:noProof/>
                <w:webHidden/>
              </w:rPr>
            </w:r>
            <w:r w:rsidR="000C2A22">
              <w:rPr>
                <w:noProof/>
                <w:webHidden/>
              </w:rPr>
              <w:fldChar w:fldCharType="separate"/>
            </w:r>
            <w:r w:rsidR="000C2A22">
              <w:rPr>
                <w:noProof/>
                <w:webHidden/>
              </w:rPr>
              <w:t>28</w:t>
            </w:r>
            <w:r w:rsidR="000C2A22">
              <w:rPr>
                <w:noProof/>
                <w:webHidden/>
              </w:rPr>
              <w:fldChar w:fldCharType="end"/>
            </w:r>
          </w:hyperlink>
        </w:p>
        <w:p w14:paraId="507F02F6"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09" w:history="1">
            <w:r w:rsidR="000C2A22" w:rsidRPr="00381407">
              <w:rPr>
                <w:rStyle w:val="Hyperlink"/>
                <w:noProof/>
              </w:rPr>
              <w:t>4.3.1</w:t>
            </w:r>
            <w:r w:rsidR="000C2A22">
              <w:rPr>
                <w:rFonts w:asciiTheme="minorHAnsi" w:eastAsiaTheme="minorEastAsia" w:hAnsiTheme="minorHAnsi" w:cstheme="minorBidi"/>
                <w:noProof/>
                <w:sz w:val="22"/>
                <w:lang w:eastAsia="sv-SE"/>
              </w:rPr>
              <w:tab/>
            </w:r>
            <w:r w:rsidR="000C2A22" w:rsidRPr="00381407">
              <w:rPr>
                <w:rStyle w:val="Hyperlink"/>
                <w:noProof/>
              </w:rPr>
              <w:t>SLA krav</w:t>
            </w:r>
            <w:r w:rsidR="000C2A22">
              <w:rPr>
                <w:noProof/>
                <w:webHidden/>
              </w:rPr>
              <w:tab/>
            </w:r>
            <w:r w:rsidR="000C2A22">
              <w:rPr>
                <w:noProof/>
                <w:webHidden/>
              </w:rPr>
              <w:fldChar w:fldCharType="begin"/>
            </w:r>
            <w:r w:rsidR="000C2A22">
              <w:rPr>
                <w:noProof/>
                <w:webHidden/>
              </w:rPr>
              <w:instrText xml:space="preserve"> PAGEREF _Toc399230809 \h </w:instrText>
            </w:r>
            <w:r w:rsidR="000C2A22">
              <w:rPr>
                <w:noProof/>
                <w:webHidden/>
              </w:rPr>
            </w:r>
            <w:r w:rsidR="000C2A22">
              <w:rPr>
                <w:noProof/>
                <w:webHidden/>
              </w:rPr>
              <w:fldChar w:fldCharType="separate"/>
            </w:r>
            <w:r w:rsidR="000C2A22">
              <w:rPr>
                <w:noProof/>
                <w:webHidden/>
              </w:rPr>
              <w:t>28</w:t>
            </w:r>
            <w:r w:rsidR="000C2A22">
              <w:rPr>
                <w:noProof/>
                <w:webHidden/>
              </w:rPr>
              <w:fldChar w:fldCharType="end"/>
            </w:r>
          </w:hyperlink>
        </w:p>
        <w:p w14:paraId="33A1758E"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10" w:history="1">
            <w:r w:rsidR="000C2A22" w:rsidRPr="00381407">
              <w:rPr>
                <w:rStyle w:val="Hyperlink"/>
                <w:noProof/>
              </w:rPr>
              <w:t>4.3.2</w:t>
            </w:r>
            <w:r w:rsidR="000C2A22">
              <w:rPr>
                <w:rFonts w:asciiTheme="minorHAnsi" w:eastAsiaTheme="minorEastAsia" w:hAnsiTheme="minorHAnsi" w:cstheme="minorBidi"/>
                <w:noProof/>
                <w:sz w:val="22"/>
                <w:lang w:eastAsia="sv-SE"/>
              </w:rPr>
              <w:tab/>
            </w:r>
            <w:r w:rsidR="000C2A22" w:rsidRPr="00381407">
              <w:rPr>
                <w:rStyle w:val="Hyperlink"/>
                <w:noProof/>
              </w:rPr>
              <w:t>Övriga krav</w:t>
            </w:r>
            <w:r w:rsidR="000C2A22">
              <w:rPr>
                <w:noProof/>
                <w:webHidden/>
              </w:rPr>
              <w:tab/>
            </w:r>
            <w:r w:rsidR="000C2A22">
              <w:rPr>
                <w:noProof/>
                <w:webHidden/>
              </w:rPr>
              <w:fldChar w:fldCharType="begin"/>
            </w:r>
            <w:r w:rsidR="000C2A22">
              <w:rPr>
                <w:noProof/>
                <w:webHidden/>
              </w:rPr>
              <w:instrText xml:space="preserve"> PAGEREF _Toc399230810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5427886D"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11" w:history="1">
            <w:r w:rsidR="000C2A22" w:rsidRPr="00381407">
              <w:rPr>
                <w:rStyle w:val="Hyperlink"/>
                <w:noProof/>
              </w:rPr>
              <w:t>4.4</w:t>
            </w:r>
            <w:r w:rsidR="000C2A22">
              <w:rPr>
                <w:rFonts w:asciiTheme="minorHAnsi" w:eastAsiaTheme="minorEastAsia" w:hAnsiTheme="minorHAnsi" w:cstheme="minorBidi"/>
                <w:noProof/>
                <w:sz w:val="22"/>
                <w:lang w:eastAsia="sv-SE"/>
              </w:rPr>
              <w:tab/>
            </w:r>
            <w:r w:rsidR="000C2A22" w:rsidRPr="00381407">
              <w:rPr>
                <w:rStyle w:val="Hyperlink"/>
                <w:noProof/>
              </w:rPr>
              <w:t>Felhantering</w:t>
            </w:r>
            <w:r w:rsidR="000C2A22">
              <w:rPr>
                <w:noProof/>
                <w:webHidden/>
              </w:rPr>
              <w:tab/>
            </w:r>
            <w:r w:rsidR="000C2A22">
              <w:rPr>
                <w:noProof/>
                <w:webHidden/>
              </w:rPr>
              <w:fldChar w:fldCharType="begin"/>
            </w:r>
            <w:r w:rsidR="000C2A22">
              <w:rPr>
                <w:noProof/>
                <w:webHidden/>
              </w:rPr>
              <w:instrText xml:space="preserve"> PAGEREF _Toc399230811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0BA98E26"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12" w:history="1">
            <w:r w:rsidR="000C2A22" w:rsidRPr="00381407">
              <w:rPr>
                <w:rStyle w:val="Hyperlink"/>
                <w:noProof/>
              </w:rPr>
              <w:t>4.4.1</w:t>
            </w:r>
            <w:r w:rsidR="000C2A22">
              <w:rPr>
                <w:rFonts w:asciiTheme="minorHAnsi" w:eastAsiaTheme="minorEastAsia" w:hAnsiTheme="minorHAnsi" w:cstheme="minorBidi"/>
                <w:noProof/>
                <w:sz w:val="22"/>
                <w:lang w:eastAsia="sv-SE"/>
              </w:rPr>
              <w:tab/>
            </w:r>
            <w:r w:rsidR="000C2A22" w:rsidRPr="00381407">
              <w:rPr>
                <w:rStyle w:val="Hyperlink"/>
                <w:noProof/>
              </w:rPr>
              <w:t>Krav på en tjänsteproducent</w:t>
            </w:r>
            <w:r w:rsidR="000C2A22">
              <w:rPr>
                <w:noProof/>
                <w:webHidden/>
              </w:rPr>
              <w:tab/>
            </w:r>
            <w:r w:rsidR="000C2A22">
              <w:rPr>
                <w:noProof/>
                <w:webHidden/>
              </w:rPr>
              <w:fldChar w:fldCharType="begin"/>
            </w:r>
            <w:r w:rsidR="000C2A22">
              <w:rPr>
                <w:noProof/>
                <w:webHidden/>
              </w:rPr>
              <w:instrText xml:space="preserve"> PAGEREF _Toc399230812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02BF0566"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13" w:history="1">
            <w:r w:rsidR="000C2A22" w:rsidRPr="00381407">
              <w:rPr>
                <w:rStyle w:val="Hyperlink"/>
                <w:noProof/>
              </w:rPr>
              <w:t>4.4.2</w:t>
            </w:r>
            <w:r w:rsidR="000C2A22">
              <w:rPr>
                <w:rFonts w:asciiTheme="minorHAnsi" w:eastAsiaTheme="minorEastAsia" w:hAnsiTheme="minorHAnsi" w:cstheme="minorBidi"/>
                <w:noProof/>
                <w:sz w:val="22"/>
                <w:lang w:eastAsia="sv-SE"/>
              </w:rPr>
              <w:tab/>
            </w:r>
            <w:r w:rsidR="000C2A22" w:rsidRPr="00381407">
              <w:rPr>
                <w:rStyle w:val="Hyperlink"/>
                <w:noProof/>
              </w:rPr>
              <w:t>Krav på en tjänstekonsument</w:t>
            </w:r>
            <w:r w:rsidR="000C2A22">
              <w:rPr>
                <w:noProof/>
                <w:webHidden/>
              </w:rPr>
              <w:tab/>
            </w:r>
            <w:r w:rsidR="000C2A22">
              <w:rPr>
                <w:noProof/>
                <w:webHidden/>
              </w:rPr>
              <w:fldChar w:fldCharType="begin"/>
            </w:r>
            <w:r w:rsidR="000C2A22">
              <w:rPr>
                <w:noProof/>
                <w:webHidden/>
              </w:rPr>
              <w:instrText xml:space="preserve"> PAGEREF _Toc399230813 \h </w:instrText>
            </w:r>
            <w:r w:rsidR="000C2A22">
              <w:rPr>
                <w:noProof/>
                <w:webHidden/>
              </w:rPr>
            </w:r>
            <w:r w:rsidR="000C2A22">
              <w:rPr>
                <w:noProof/>
                <w:webHidden/>
              </w:rPr>
              <w:fldChar w:fldCharType="separate"/>
            </w:r>
            <w:r w:rsidR="000C2A22">
              <w:rPr>
                <w:noProof/>
                <w:webHidden/>
              </w:rPr>
              <w:t>30</w:t>
            </w:r>
            <w:r w:rsidR="000C2A22">
              <w:rPr>
                <w:noProof/>
                <w:webHidden/>
              </w:rPr>
              <w:fldChar w:fldCharType="end"/>
            </w:r>
          </w:hyperlink>
        </w:p>
        <w:p w14:paraId="753ED95E" w14:textId="77777777" w:rsidR="000C2A22" w:rsidRDefault="00323B94">
          <w:pPr>
            <w:pStyle w:val="TOC1"/>
            <w:tabs>
              <w:tab w:val="left" w:pos="400"/>
              <w:tab w:val="right" w:leader="dot" w:pos="10456"/>
            </w:tabs>
            <w:rPr>
              <w:rFonts w:asciiTheme="minorHAnsi" w:eastAsiaTheme="minorEastAsia" w:hAnsiTheme="minorHAnsi" w:cstheme="minorBidi"/>
              <w:noProof/>
              <w:sz w:val="22"/>
              <w:lang w:eastAsia="sv-SE"/>
            </w:rPr>
          </w:pPr>
          <w:hyperlink w:anchor="_Toc399230814" w:history="1">
            <w:r w:rsidR="000C2A22" w:rsidRPr="00381407">
              <w:rPr>
                <w:rStyle w:val="Hyperlink"/>
                <w:noProof/>
              </w:rPr>
              <w:t>5</w:t>
            </w:r>
            <w:r w:rsidR="000C2A22">
              <w:rPr>
                <w:rFonts w:asciiTheme="minorHAnsi" w:eastAsiaTheme="minorEastAsia" w:hAnsiTheme="minorHAnsi" w:cstheme="minorBidi"/>
                <w:noProof/>
                <w:sz w:val="22"/>
                <w:lang w:eastAsia="sv-SE"/>
              </w:rPr>
              <w:tab/>
            </w:r>
            <w:r w:rsidR="000C2A22" w:rsidRPr="00381407">
              <w:rPr>
                <w:rStyle w:val="Hyperlink"/>
                <w:noProof/>
              </w:rPr>
              <w:t>Gemensamma informationskomponenter</w:t>
            </w:r>
            <w:r w:rsidR="000C2A22">
              <w:rPr>
                <w:noProof/>
                <w:webHidden/>
              </w:rPr>
              <w:tab/>
            </w:r>
            <w:r w:rsidR="000C2A22">
              <w:rPr>
                <w:noProof/>
                <w:webHidden/>
              </w:rPr>
              <w:fldChar w:fldCharType="begin"/>
            </w:r>
            <w:r w:rsidR="000C2A22">
              <w:rPr>
                <w:noProof/>
                <w:webHidden/>
              </w:rPr>
              <w:instrText xml:space="preserve"> PAGEREF _Toc399230814 \h </w:instrText>
            </w:r>
            <w:r w:rsidR="000C2A22">
              <w:rPr>
                <w:noProof/>
                <w:webHidden/>
              </w:rPr>
            </w:r>
            <w:r w:rsidR="000C2A22">
              <w:rPr>
                <w:noProof/>
                <w:webHidden/>
              </w:rPr>
              <w:fldChar w:fldCharType="separate"/>
            </w:r>
            <w:r w:rsidR="000C2A22">
              <w:rPr>
                <w:noProof/>
                <w:webHidden/>
              </w:rPr>
              <w:t>31</w:t>
            </w:r>
            <w:r w:rsidR="000C2A22">
              <w:rPr>
                <w:noProof/>
                <w:webHidden/>
              </w:rPr>
              <w:fldChar w:fldCharType="end"/>
            </w:r>
          </w:hyperlink>
        </w:p>
        <w:p w14:paraId="0725D7A7" w14:textId="77777777" w:rsidR="000C2A22" w:rsidRDefault="00323B94">
          <w:pPr>
            <w:pStyle w:val="TOC1"/>
            <w:tabs>
              <w:tab w:val="left" w:pos="400"/>
              <w:tab w:val="right" w:leader="dot" w:pos="10456"/>
            </w:tabs>
            <w:rPr>
              <w:rFonts w:asciiTheme="minorHAnsi" w:eastAsiaTheme="minorEastAsia" w:hAnsiTheme="minorHAnsi" w:cstheme="minorBidi"/>
              <w:noProof/>
              <w:sz w:val="22"/>
              <w:lang w:eastAsia="sv-SE"/>
            </w:rPr>
          </w:pPr>
          <w:hyperlink w:anchor="_Toc399230815" w:history="1">
            <w:r w:rsidR="000C2A22" w:rsidRPr="00381407">
              <w:rPr>
                <w:rStyle w:val="Hyperlink"/>
                <w:noProof/>
              </w:rPr>
              <w:t>6</w:t>
            </w:r>
            <w:r w:rsidR="000C2A22">
              <w:rPr>
                <w:rFonts w:asciiTheme="minorHAnsi" w:eastAsiaTheme="minorEastAsia" w:hAnsiTheme="minorHAnsi" w:cstheme="minorBidi"/>
                <w:noProof/>
                <w:sz w:val="22"/>
                <w:lang w:eastAsia="sv-SE"/>
              </w:rPr>
              <w:tab/>
            </w:r>
            <w:r w:rsidR="000C2A22" w:rsidRPr="00381407">
              <w:rPr>
                <w:rStyle w:val="Hyperlink"/>
                <w:noProof/>
              </w:rPr>
              <w:t>Tjänstedomänens meddelandemodeller</w:t>
            </w:r>
            <w:r w:rsidR="000C2A22">
              <w:rPr>
                <w:noProof/>
                <w:webHidden/>
              </w:rPr>
              <w:tab/>
            </w:r>
            <w:r w:rsidR="000C2A22">
              <w:rPr>
                <w:noProof/>
                <w:webHidden/>
              </w:rPr>
              <w:fldChar w:fldCharType="begin"/>
            </w:r>
            <w:r w:rsidR="000C2A22">
              <w:rPr>
                <w:noProof/>
                <w:webHidden/>
              </w:rPr>
              <w:instrText xml:space="preserve"> PAGEREF _Toc399230815 \h </w:instrText>
            </w:r>
            <w:r w:rsidR="000C2A22">
              <w:rPr>
                <w:noProof/>
                <w:webHidden/>
              </w:rPr>
            </w:r>
            <w:r w:rsidR="000C2A22">
              <w:rPr>
                <w:noProof/>
                <w:webHidden/>
              </w:rPr>
              <w:fldChar w:fldCharType="separate"/>
            </w:r>
            <w:r w:rsidR="000C2A22">
              <w:rPr>
                <w:noProof/>
                <w:webHidden/>
              </w:rPr>
              <w:t>32</w:t>
            </w:r>
            <w:r w:rsidR="000C2A22">
              <w:rPr>
                <w:noProof/>
                <w:webHidden/>
              </w:rPr>
              <w:fldChar w:fldCharType="end"/>
            </w:r>
          </w:hyperlink>
        </w:p>
        <w:p w14:paraId="51CEC675"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16" w:history="1">
            <w:r w:rsidR="000C2A22" w:rsidRPr="00381407">
              <w:rPr>
                <w:rStyle w:val="Hyperlink"/>
                <w:noProof/>
              </w:rPr>
              <w:t>6.1</w:t>
            </w:r>
            <w:r w:rsidR="000C2A22">
              <w:rPr>
                <w:rFonts w:asciiTheme="minorHAnsi" w:eastAsiaTheme="minorEastAsia" w:hAnsiTheme="minorHAnsi" w:cstheme="minorBidi"/>
                <w:noProof/>
                <w:sz w:val="22"/>
                <w:lang w:eastAsia="sv-SE"/>
              </w:rPr>
              <w:tab/>
            </w:r>
            <w:r w:rsidR="000C2A22" w:rsidRPr="00381407">
              <w:rPr>
                <w:rStyle w:val="Hyperlink"/>
                <w:noProof/>
              </w:rPr>
              <w:t>MIM GetCareContacts - Vård- och omsorgskontakt</w:t>
            </w:r>
            <w:r w:rsidR="000C2A22">
              <w:rPr>
                <w:noProof/>
                <w:webHidden/>
              </w:rPr>
              <w:tab/>
            </w:r>
            <w:r w:rsidR="000C2A22">
              <w:rPr>
                <w:noProof/>
                <w:webHidden/>
              </w:rPr>
              <w:fldChar w:fldCharType="begin"/>
            </w:r>
            <w:r w:rsidR="000C2A22">
              <w:rPr>
                <w:noProof/>
                <w:webHidden/>
              </w:rPr>
              <w:instrText xml:space="preserve"> PAGEREF _Toc399230816 \h </w:instrText>
            </w:r>
            <w:r w:rsidR="000C2A22">
              <w:rPr>
                <w:noProof/>
                <w:webHidden/>
              </w:rPr>
            </w:r>
            <w:r w:rsidR="000C2A22">
              <w:rPr>
                <w:noProof/>
                <w:webHidden/>
              </w:rPr>
              <w:fldChar w:fldCharType="separate"/>
            </w:r>
            <w:r w:rsidR="000C2A22">
              <w:rPr>
                <w:noProof/>
                <w:webHidden/>
              </w:rPr>
              <w:t>32</w:t>
            </w:r>
            <w:r w:rsidR="000C2A22">
              <w:rPr>
                <w:noProof/>
                <w:webHidden/>
              </w:rPr>
              <w:fldChar w:fldCharType="end"/>
            </w:r>
          </w:hyperlink>
        </w:p>
        <w:p w14:paraId="04A05777"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17" w:history="1">
            <w:r w:rsidR="000C2A22" w:rsidRPr="00381407">
              <w:rPr>
                <w:rStyle w:val="Hyperlink"/>
                <w:noProof/>
              </w:rPr>
              <w:t>6.2</w:t>
            </w:r>
            <w:r w:rsidR="000C2A22">
              <w:rPr>
                <w:rFonts w:asciiTheme="minorHAnsi" w:eastAsiaTheme="minorEastAsia" w:hAnsiTheme="minorHAnsi" w:cstheme="minorBidi"/>
                <w:noProof/>
                <w:sz w:val="22"/>
                <w:lang w:eastAsia="sv-SE"/>
              </w:rPr>
              <w:tab/>
            </w:r>
            <w:r w:rsidR="000C2A22" w:rsidRPr="00381407">
              <w:rPr>
                <w:rStyle w:val="Hyperlink"/>
                <w:noProof/>
              </w:rPr>
              <w:t>MIM GetCareServices – Vård- och omsorgstjänst</w:t>
            </w:r>
            <w:r w:rsidR="000C2A22">
              <w:rPr>
                <w:noProof/>
                <w:webHidden/>
              </w:rPr>
              <w:tab/>
            </w:r>
            <w:r w:rsidR="000C2A22">
              <w:rPr>
                <w:noProof/>
                <w:webHidden/>
              </w:rPr>
              <w:fldChar w:fldCharType="begin"/>
            </w:r>
            <w:r w:rsidR="000C2A22">
              <w:rPr>
                <w:noProof/>
                <w:webHidden/>
              </w:rPr>
              <w:instrText xml:space="preserve"> PAGEREF _Toc399230817 \h </w:instrText>
            </w:r>
            <w:r w:rsidR="000C2A22">
              <w:rPr>
                <w:noProof/>
                <w:webHidden/>
              </w:rPr>
            </w:r>
            <w:r w:rsidR="000C2A22">
              <w:rPr>
                <w:noProof/>
                <w:webHidden/>
              </w:rPr>
              <w:fldChar w:fldCharType="separate"/>
            </w:r>
            <w:r w:rsidR="000C2A22">
              <w:rPr>
                <w:noProof/>
                <w:webHidden/>
              </w:rPr>
              <w:t>36</w:t>
            </w:r>
            <w:r w:rsidR="000C2A22">
              <w:rPr>
                <w:noProof/>
                <w:webHidden/>
              </w:rPr>
              <w:fldChar w:fldCharType="end"/>
            </w:r>
          </w:hyperlink>
        </w:p>
        <w:p w14:paraId="1648255C"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18" w:history="1">
            <w:r w:rsidR="000C2A22" w:rsidRPr="00381407">
              <w:rPr>
                <w:rStyle w:val="Hyperlink"/>
                <w:noProof/>
              </w:rPr>
              <w:t>6.3</w:t>
            </w:r>
            <w:r w:rsidR="000C2A22">
              <w:rPr>
                <w:rFonts w:asciiTheme="minorHAnsi" w:eastAsiaTheme="minorEastAsia" w:hAnsiTheme="minorHAnsi" w:cstheme="minorBidi"/>
                <w:noProof/>
                <w:sz w:val="22"/>
                <w:lang w:eastAsia="sv-SE"/>
              </w:rPr>
              <w:tab/>
            </w:r>
            <w:r w:rsidR="000C2A22" w:rsidRPr="00381407">
              <w:rPr>
                <w:rStyle w:val="Hyperlink"/>
                <w:noProof/>
              </w:rPr>
              <w:t>MIM GetCarePlans – Vård- och omsorgsplan</w:t>
            </w:r>
            <w:r w:rsidR="000C2A22">
              <w:rPr>
                <w:noProof/>
                <w:webHidden/>
              </w:rPr>
              <w:tab/>
            </w:r>
            <w:r w:rsidR="000C2A22">
              <w:rPr>
                <w:noProof/>
                <w:webHidden/>
              </w:rPr>
              <w:fldChar w:fldCharType="begin"/>
            </w:r>
            <w:r w:rsidR="000C2A22">
              <w:rPr>
                <w:noProof/>
                <w:webHidden/>
              </w:rPr>
              <w:instrText xml:space="preserve"> PAGEREF _Toc399230818 \h </w:instrText>
            </w:r>
            <w:r w:rsidR="000C2A22">
              <w:rPr>
                <w:noProof/>
                <w:webHidden/>
              </w:rPr>
            </w:r>
            <w:r w:rsidR="000C2A22">
              <w:rPr>
                <w:noProof/>
                <w:webHidden/>
              </w:rPr>
              <w:fldChar w:fldCharType="separate"/>
            </w:r>
            <w:r w:rsidR="000C2A22">
              <w:rPr>
                <w:noProof/>
                <w:webHidden/>
              </w:rPr>
              <w:t>41</w:t>
            </w:r>
            <w:r w:rsidR="000C2A22">
              <w:rPr>
                <w:noProof/>
                <w:webHidden/>
              </w:rPr>
              <w:fldChar w:fldCharType="end"/>
            </w:r>
          </w:hyperlink>
        </w:p>
        <w:p w14:paraId="68CDE594" w14:textId="77777777" w:rsidR="000C2A22" w:rsidRDefault="00323B94">
          <w:pPr>
            <w:pStyle w:val="TOC1"/>
            <w:tabs>
              <w:tab w:val="left" w:pos="400"/>
              <w:tab w:val="right" w:leader="dot" w:pos="10456"/>
            </w:tabs>
            <w:rPr>
              <w:rFonts w:asciiTheme="minorHAnsi" w:eastAsiaTheme="minorEastAsia" w:hAnsiTheme="minorHAnsi" w:cstheme="minorBidi"/>
              <w:noProof/>
              <w:sz w:val="22"/>
              <w:lang w:eastAsia="sv-SE"/>
            </w:rPr>
          </w:pPr>
          <w:hyperlink w:anchor="_Toc399230819" w:history="1">
            <w:r w:rsidR="000C2A22" w:rsidRPr="00381407">
              <w:rPr>
                <w:rStyle w:val="Hyperlink"/>
                <w:noProof/>
              </w:rPr>
              <w:t>7</w:t>
            </w:r>
            <w:r w:rsidR="000C2A22">
              <w:rPr>
                <w:rFonts w:asciiTheme="minorHAnsi" w:eastAsiaTheme="minorEastAsia" w:hAnsiTheme="minorHAnsi" w:cstheme="minorBidi"/>
                <w:noProof/>
                <w:sz w:val="22"/>
                <w:lang w:eastAsia="sv-SE"/>
              </w:rPr>
              <w:tab/>
            </w:r>
            <w:r w:rsidR="000C2A22" w:rsidRPr="00381407">
              <w:rPr>
                <w:rStyle w:val="Hyperlink"/>
                <w:noProof/>
              </w:rPr>
              <w:t>Tjänstekontrakt</w:t>
            </w:r>
            <w:r w:rsidR="000C2A22">
              <w:rPr>
                <w:noProof/>
                <w:webHidden/>
              </w:rPr>
              <w:tab/>
            </w:r>
            <w:r w:rsidR="000C2A22">
              <w:rPr>
                <w:noProof/>
                <w:webHidden/>
              </w:rPr>
              <w:fldChar w:fldCharType="begin"/>
            </w:r>
            <w:r w:rsidR="000C2A22">
              <w:rPr>
                <w:noProof/>
                <w:webHidden/>
              </w:rPr>
              <w:instrText xml:space="preserve"> PAGEREF _Toc399230819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3DED5095"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20" w:history="1">
            <w:r w:rsidR="000C2A22" w:rsidRPr="00381407">
              <w:rPr>
                <w:rStyle w:val="Hyperlink"/>
                <w:noProof/>
              </w:rPr>
              <w:t>7.1</w:t>
            </w:r>
            <w:r w:rsidR="000C2A22">
              <w:rPr>
                <w:rFonts w:asciiTheme="minorHAnsi" w:eastAsiaTheme="minorEastAsia" w:hAnsiTheme="minorHAnsi" w:cstheme="minorBidi"/>
                <w:noProof/>
                <w:sz w:val="22"/>
                <w:lang w:eastAsia="sv-SE"/>
              </w:rPr>
              <w:tab/>
            </w:r>
            <w:r w:rsidR="000C2A22" w:rsidRPr="00381407">
              <w:rPr>
                <w:rStyle w:val="Hyperlink"/>
                <w:noProof/>
              </w:rPr>
              <w:t>GetCareContacts</w:t>
            </w:r>
            <w:r w:rsidR="000C2A22">
              <w:rPr>
                <w:noProof/>
                <w:webHidden/>
              </w:rPr>
              <w:tab/>
            </w:r>
            <w:r w:rsidR="000C2A22">
              <w:rPr>
                <w:noProof/>
                <w:webHidden/>
              </w:rPr>
              <w:fldChar w:fldCharType="begin"/>
            </w:r>
            <w:r w:rsidR="000C2A22">
              <w:rPr>
                <w:noProof/>
                <w:webHidden/>
              </w:rPr>
              <w:instrText xml:space="preserve"> PAGEREF _Toc399230820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54393A98"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21" w:history="1">
            <w:r w:rsidR="000C2A22" w:rsidRPr="00381407">
              <w:rPr>
                <w:rStyle w:val="Hyperlink"/>
                <w:noProof/>
              </w:rPr>
              <w:t>7.1.1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_Toc399230821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3289CA96"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22" w:history="1">
            <w:r w:rsidR="000C2A22" w:rsidRPr="00381407">
              <w:rPr>
                <w:rStyle w:val="Hyperlink"/>
                <w:noProof/>
              </w:rPr>
              <w:t>7.1.2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_Toc399230822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6B2DAF83"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23" w:history="1">
            <w:r w:rsidR="000C2A22" w:rsidRPr="00381407">
              <w:rPr>
                <w:rStyle w:val="Hyperlink"/>
                <w:noProof/>
              </w:rPr>
              <w:t>7.1.3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_Toc399230823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52B31852"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24" w:history="1">
            <w:r w:rsidR="000C2A22" w:rsidRPr="00381407">
              <w:rPr>
                <w:rStyle w:val="Hyperlink"/>
                <w:noProof/>
              </w:rPr>
              <w:t>7.1.4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_Toc399230824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3BB8D2A3"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25" w:history="1">
            <w:r w:rsidR="000C2A22" w:rsidRPr="00381407">
              <w:rPr>
                <w:rStyle w:val="Hyperlink"/>
                <w:noProof/>
              </w:rPr>
              <w:t>7.1.5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_Toc399230825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3C7590AE"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26" w:history="1">
            <w:r w:rsidR="000C2A22" w:rsidRPr="00381407">
              <w:rPr>
                <w:rStyle w:val="Hyperlink"/>
                <w:noProof/>
              </w:rPr>
              <w:t>7.2</w:t>
            </w:r>
            <w:r w:rsidR="000C2A22">
              <w:rPr>
                <w:rFonts w:asciiTheme="minorHAnsi" w:eastAsiaTheme="minorEastAsia" w:hAnsiTheme="minorHAnsi" w:cstheme="minorBidi"/>
                <w:noProof/>
                <w:sz w:val="22"/>
                <w:lang w:eastAsia="sv-SE"/>
              </w:rPr>
              <w:tab/>
            </w:r>
            <w:r w:rsidR="000C2A22" w:rsidRPr="00381407">
              <w:rPr>
                <w:rStyle w:val="Hyperlink"/>
                <w:noProof/>
              </w:rPr>
              <w:t>GetCarePlans</w:t>
            </w:r>
            <w:r w:rsidR="000C2A22">
              <w:rPr>
                <w:noProof/>
                <w:webHidden/>
              </w:rPr>
              <w:tab/>
            </w:r>
            <w:r w:rsidR="000C2A22">
              <w:rPr>
                <w:noProof/>
                <w:webHidden/>
              </w:rPr>
              <w:fldChar w:fldCharType="begin"/>
            </w:r>
            <w:r w:rsidR="000C2A22">
              <w:rPr>
                <w:noProof/>
                <w:webHidden/>
              </w:rPr>
              <w:instrText xml:space="preserve"> PAGEREF _Toc399230826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053C3869"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27" w:history="1">
            <w:r w:rsidR="000C2A22" w:rsidRPr="00381407">
              <w:rPr>
                <w:rStyle w:val="Hyperlink"/>
                <w:noProof/>
              </w:rPr>
              <w:t>7.2.1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_Toc399230827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724CB569"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28" w:history="1">
            <w:r w:rsidR="000C2A22" w:rsidRPr="00381407">
              <w:rPr>
                <w:rStyle w:val="Hyperlink"/>
                <w:noProof/>
              </w:rPr>
              <w:t>7.2.2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_Toc399230828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03D86FDD"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29" w:history="1">
            <w:r w:rsidR="000C2A22" w:rsidRPr="00381407">
              <w:rPr>
                <w:rStyle w:val="Hyperlink"/>
                <w:noProof/>
              </w:rPr>
              <w:t>7.2.3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_Toc399230829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2148285C"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30" w:history="1">
            <w:r w:rsidR="000C2A22" w:rsidRPr="00381407">
              <w:rPr>
                <w:rStyle w:val="Hyperlink"/>
                <w:noProof/>
              </w:rPr>
              <w:t>7.2.4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_Toc399230830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6841184D"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31" w:history="1">
            <w:r w:rsidR="000C2A22" w:rsidRPr="00381407">
              <w:rPr>
                <w:rStyle w:val="Hyperlink"/>
                <w:noProof/>
              </w:rPr>
              <w:t>7.2.5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_Toc399230831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244E3BBC" w14:textId="77777777" w:rsidR="000C2A22" w:rsidRDefault="00323B94">
          <w:pPr>
            <w:pStyle w:val="TOC2"/>
            <w:tabs>
              <w:tab w:val="left" w:pos="880"/>
              <w:tab w:val="right" w:leader="dot" w:pos="10456"/>
            </w:tabs>
            <w:rPr>
              <w:rFonts w:asciiTheme="minorHAnsi" w:eastAsiaTheme="minorEastAsia" w:hAnsiTheme="minorHAnsi" w:cstheme="minorBidi"/>
              <w:noProof/>
              <w:sz w:val="22"/>
              <w:lang w:eastAsia="sv-SE"/>
            </w:rPr>
          </w:pPr>
          <w:hyperlink w:anchor="_Toc399230832" w:history="1">
            <w:r w:rsidR="000C2A22" w:rsidRPr="00381407">
              <w:rPr>
                <w:rStyle w:val="Hyperlink"/>
                <w:noProof/>
              </w:rPr>
              <w:t>7.3</w:t>
            </w:r>
            <w:r w:rsidR="000C2A22">
              <w:rPr>
                <w:rFonts w:asciiTheme="minorHAnsi" w:eastAsiaTheme="minorEastAsia" w:hAnsiTheme="minorHAnsi" w:cstheme="minorBidi"/>
                <w:noProof/>
                <w:sz w:val="22"/>
                <w:lang w:eastAsia="sv-SE"/>
              </w:rPr>
              <w:tab/>
            </w:r>
            <w:r w:rsidR="000C2A22" w:rsidRPr="00381407">
              <w:rPr>
                <w:rStyle w:val="Hyperlink"/>
                <w:noProof/>
              </w:rPr>
              <w:t>GetCareServices</w:t>
            </w:r>
            <w:r w:rsidR="000C2A22">
              <w:rPr>
                <w:noProof/>
                <w:webHidden/>
              </w:rPr>
              <w:tab/>
            </w:r>
            <w:r w:rsidR="000C2A22">
              <w:rPr>
                <w:noProof/>
                <w:webHidden/>
              </w:rPr>
              <w:fldChar w:fldCharType="begin"/>
            </w:r>
            <w:r w:rsidR="000C2A22">
              <w:rPr>
                <w:noProof/>
                <w:webHidden/>
              </w:rPr>
              <w:instrText xml:space="preserve"> PAGEREF _Toc399230832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68565524"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33" w:history="1">
            <w:r w:rsidR="000C2A22" w:rsidRPr="00381407">
              <w:rPr>
                <w:rStyle w:val="Hyperlink"/>
                <w:noProof/>
              </w:rPr>
              <w:t>7.3.1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_Toc399230833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530D289C"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34" w:history="1">
            <w:r w:rsidR="000C2A22" w:rsidRPr="00381407">
              <w:rPr>
                <w:rStyle w:val="Hyperlink"/>
                <w:noProof/>
              </w:rPr>
              <w:t>7.3.2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_Toc399230834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3ADBBD0B"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35" w:history="1">
            <w:r w:rsidR="000C2A22" w:rsidRPr="00381407">
              <w:rPr>
                <w:rStyle w:val="Hyperlink"/>
                <w:noProof/>
              </w:rPr>
              <w:t>7.3.3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_Toc399230835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1AF016B4"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36" w:history="1">
            <w:r w:rsidR="000C2A22" w:rsidRPr="00381407">
              <w:rPr>
                <w:rStyle w:val="Hyperlink"/>
                <w:noProof/>
              </w:rPr>
              <w:t>7.3.4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_Toc399230836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07A3CAB7" w14:textId="77777777" w:rsidR="000C2A22" w:rsidRDefault="00323B94">
          <w:pPr>
            <w:pStyle w:val="TOC3"/>
            <w:tabs>
              <w:tab w:val="left" w:pos="1100"/>
              <w:tab w:val="right" w:leader="dot" w:pos="10456"/>
            </w:tabs>
            <w:rPr>
              <w:rFonts w:asciiTheme="minorHAnsi" w:eastAsiaTheme="minorEastAsia" w:hAnsiTheme="minorHAnsi" w:cstheme="minorBidi"/>
              <w:noProof/>
              <w:sz w:val="22"/>
              <w:lang w:eastAsia="sv-SE"/>
            </w:rPr>
          </w:pPr>
          <w:hyperlink w:anchor="_Toc399230837" w:history="1">
            <w:r w:rsidR="000C2A22" w:rsidRPr="00381407">
              <w:rPr>
                <w:rStyle w:val="Hyperlink"/>
                <w:noProof/>
              </w:rPr>
              <w:t>7.3.5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_Toc399230837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gramStart"/>
            <w:r w:rsidRPr="00862D24">
              <w:rPr>
                <w:rFonts w:ascii="Georgia" w:hAnsi="Georgia" w:cs="Helvetica"/>
                <w:sz w:val="20"/>
                <w:szCs w:val="20"/>
                <w:lang w:val="en-US"/>
              </w:rPr>
              <w:t>careContactOrgUnit.orgUnitHSAId</w:t>
            </w:r>
            <w:proofErr w:type="gramEnd"/>
            <w:r w:rsidRPr="00862D24">
              <w:rPr>
                <w:rFonts w:ascii="Georgia" w:hAnsi="Georgia" w:cs="Helvetica"/>
                <w:sz w:val="20"/>
                <w:szCs w:val="20"/>
                <w:lang w:val="en-US"/>
              </w:rPr>
              <w:t xml:space="preserve"> 0..1 till 1</w:t>
            </w:r>
            <w:proofErr w:type="gramStart"/>
            <w:r w:rsidRPr="00862D24">
              <w:rPr>
                <w:rFonts w:ascii="Georgia" w:hAnsi="Georgia" w:cs="Helvetica"/>
                <w:sz w:val="20"/>
                <w:szCs w:val="20"/>
                <w:lang w:val="en-US"/>
              </w:rPr>
              <w:t>..</w:t>
            </w:r>
            <w:proofErr w:type="gramEnd"/>
            <w:r w:rsidRPr="00862D24">
              <w:rPr>
                <w:rFonts w:ascii="Georgia" w:hAnsi="Georgia" w:cs="Helvetica"/>
                <w:sz w:val="20"/>
                <w:szCs w:val="20"/>
                <w:lang w:val="en-US"/>
              </w:rPr>
              <w:t>1</w:t>
            </w:r>
          </w:p>
          <w:p w14:paraId="577F9E21" w14:textId="20B4D808" w:rsidR="00862D24" w:rsidRPr="00862D24" w:rsidRDefault="00862D24" w:rsidP="0047051B">
            <w:pPr>
              <w:pStyle w:val="TableText"/>
              <w:numPr>
                <w:ilvl w:val="0"/>
                <w:numId w:val="33"/>
              </w:numPr>
              <w:rPr>
                <w:rFonts w:ascii="Georgia" w:hAnsi="Georgia"/>
              </w:rPr>
            </w:pPr>
            <w:proofErr w:type="gramStart"/>
            <w:r w:rsidRPr="00862D24">
              <w:rPr>
                <w:rFonts w:ascii="Georgia" w:hAnsi="Georgia" w:cs="Helvetica"/>
                <w:lang w:val="en-US"/>
              </w:rPr>
              <w:t>careContactOrgUnit.orgUnitName</w:t>
            </w:r>
            <w:proofErr w:type="gramEnd"/>
            <w:r w:rsidRPr="00862D24">
              <w:rPr>
                <w:rFonts w:ascii="Georgia" w:hAnsi="Georgia" w:cs="Helvetica"/>
                <w:lang w:val="en-US"/>
              </w:rPr>
              <w:t xml:space="preserve"> 0..1 till 1</w:t>
            </w:r>
            <w:proofErr w:type="gramStart"/>
            <w:r w:rsidRPr="00862D24">
              <w:rPr>
                <w:rFonts w:ascii="Georgia" w:hAnsi="Georgia" w:cs="Helvetica"/>
                <w:lang w:val="en-US"/>
              </w:rPr>
              <w:t>..</w:t>
            </w:r>
            <w:proofErr w:type="gramEnd"/>
            <w:r w:rsidRPr="00862D24">
              <w:rPr>
                <w:rFonts w:ascii="Georgia" w:hAnsi="Georgia" w:cs="Helvetica"/>
                <w:lang w:val="en-US"/>
              </w:rPr>
              <w:t>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32710465" w:rsidR="00B34900" w:rsidRDefault="00B34900" w:rsidP="000308E4">
            <w:pPr>
              <w:pStyle w:val="TableText"/>
              <w:rPr>
                <w:rFonts w:ascii="Georgia" w:hAnsi="Georgia"/>
              </w:rPr>
            </w:pPr>
            <w:r>
              <w:rPr>
                <w:rFonts w:ascii="Georgia" w:hAnsi="Georgia"/>
              </w:rPr>
              <w:t>2.0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323B94"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323B94"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323B94"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323B94"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323B94"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323B94"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w:t>
            </w:r>
            <w:r w:rsidRPr="00862D24">
              <w:rPr>
                <w:rFonts w:ascii="Georgia" w:hAnsi="Georgia"/>
              </w:rPr>
              <w:lastRenderedPageBreak/>
              <w:t>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lastRenderedPageBreak/>
              <w:t xml:space="preserve">Hanterar logik och format så som </w:t>
            </w:r>
            <w:r w:rsidRPr="00862D24">
              <w:rPr>
                <w:rFonts w:ascii="Georgia" w:hAnsi="Georgia"/>
              </w:rPr>
              <w:lastRenderedPageBreak/>
              <w:t>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lastRenderedPageBreak/>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lastRenderedPageBreak/>
        <w:br w:type="page"/>
      </w:r>
    </w:p>
    <w:p w14:paraId="3B67BAEE" w14:textId="77777777" w:rsidR="0039481C" w:rsidRDefault="0039481C" w:rsidP="0039481C">
      <w:pPr>
        <w:pStyle w:val="Heading1"/>
      </w:pPr>
      <w:bookmarkStart w:id="5" w:name="_Toc357754843"/>
      <w:bookmarkStart w:id="6" w:name="_Toc243452541"/>
      <w:bookmarkStart w:id="7" w:name="_Toc399230783"/>
      <w:r>
        <w:lastRenderedPageBreak/>
        <w:t>Inledning</w:t>
      </w:r>
      <w:bookmarkEnd w:id="5"/>
      <w:bookmarkEnd w:id="6"/>
      <w:bookmarkEnd w:id="7"/>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8" w:name="_Toc399230784"/>
      <w:bookmarkStart w:id="9" w:name="_Toc269040962"/>
      <w:r w:rsidRPr="004047FD">
        <w:t>Svenskt namn</w:t>
      </w:r>
      <w:bookmarkEnd w:id="8"/>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w:t>
      </w:r>
      <w:proofErr w:type="gramStart"/>
      <w:r w:rsidR="004047FD" w:rsidRPr="004047FD">
        <w:rPr>
          <w:color w:val="76923C" w:themeColor="accent3" w:themeShade="BF"/>
        </w:rPr>
        <w:t>omsorgsprocess:operativt</w:t>
      </w:r>
      <w:proofErr w:type="gramEnd"/>
      <w:r w:rsidR="004047FD" w:rsidRPr="004047FD">
        <w:rPr>
          <w:color w:val="76923C" w:themeColor="accent3" w:themeShade="BF"/>
        </w:rPr>
        <w:t xml:space="preserve">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0" w:name="_Toc399230785"/>
      <w:r>
        <w:t xml:space="preserve">WEB </w:t>
      </w:r>
      <w:r w:rsidR="00D720D4" w:rsidRPr="004047FD">
        <w:t>beskrivning</w:t>
      </w:r>
      <w:bookmarkEnd w:id="9"/>
      <w:bookmarkEnd w:id="10"/>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1" w:name="_Toc198086678"/>
      <w:bookmarkStart w:id="12" w:name="_Toc224960918"/>
      <w:bookmarkStart w:id="13" w:name="_Toc357754844"/>
      <w:bookmarkStart w:id="14" w:name="_Toc243452542"/>
      <w:bookmarkStart w:id="15" w:name="_Toc399230786"/>
      <w:bookmarkStart w:id="16" w:name="_Toc163300578"/>
      <w:bookmarkStart w:id="17" w:name="_Toc163300880"/>
      <w:bookmarkStart w:id="18" w:name="_Toc198366954"/>
      <w:r w:rsidRPr="004047FD">
        <w:t>Versionsinformation</w:t>
      </w:r>
      <w:bookmarkEnd w:id="11"/>
      <w:bookmarkEnd w:id="12"/>
      <w:bookmarkEnd w:id="13"/>
      <w:bookmarkEnd w:id="14"/>
      <w:bookmarkEnd w:id="15"/>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19" w:name="_Toc357754845"/>
      <w:bookmarkStart w:id="20" w:name="_Toc243452543"/>
      <w:bookmarkStart w:id="21" w:name="_Toc399230787"/>
      <w:bookmarkStart w:id="22" w:name="_Toc163300882"/>
      <w:r w:rsidRPr="004047FD">
        <w:t xml:space="preserve">Version </w:t>
      </w:r>
      <w:bookmarkEnd w:id="19"/>
      <w:bookmarkEnd w:id="20"/>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1"/>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3" w:name="_Toc243452544"/>
      <w:bookmarkStart w:id="24" w:name="_Toc399230788"/>
      <w:r w:rsidRPr="004047FD">
        <w:t>Oförändrade tjänstekontrakt</w:t>
      </w:r>
      <w:bookmarkEnd w:id="23"/>
      <w:bookmarkEnd w:id="24"/>
    </w:p>
    <w:p w14:paraId="300232D7" w14:textId="77777777" w:rsidR="00A05A3B" w:rsidRPr="004047FD" w:rsidRDefault="00A05A3B" w:rsidP="00A05A3B">
      <w:bookmarkStart w:id="25"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6" w:name="_Toc399230789"/>
      <w:r w:rsidRPr="004047FD">
        <w:t>Nya tjänstekontrakt</w:t>
      </w:r>
      <w:bookmarkEnd w:id="25"/>
      <w:bookmarkEnd w:id="26"/>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7" w:name="_Toc243452546"/>
      <w:bookmarkStart w:id="28" w:name="_Toc399230790"/>
      <w:r>
        <w:t>Förändrade tjänstekontrakt</w:t>
      </w:r>
      <w:bookmarkEnd w:id="27"/>
      <w:bookmarkEnd w:id="28"/>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9" w:name="_Toc243452547"/>
      <w:bookmarkStart w:id="30" w:name="_Toc399230791"/>
      <w:r>
        <w:t>Utgångna tjänstekontrakt</w:t>
      </w:r>
      <w:bookmarkEnd w:id="29"/>
      <w:bookmarkEnd w:id="30"/>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1" w:name="_Toc357754846"/>
      <w:bookmarkStart w:id="32" w:name="_Toc243452548"/>
      <w:bookmarkStart w:id="33" w:name="_Toc399230792"/>
      <w:r w:rsidRPr="0028759B">
        <w:t>Version tidigare</w:t>
      </w:r>
      <w:bookmarkEnd w:id="31"/>
      <w:bookmarkEnd w:id="32"/>
      <w:bookmarkEnd w:id="33"/>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4" w:name="_Toc357754847"/>
      <w:bookmarkStart w:id="35" w:name="_Toc243452549"/>
      <w:bookmarkEnd w:id="22"/>
      <w:r>
        <w:br w:type="page"/>
      </w:r>
    </w:p>
    <w:p w14:paraId="36EF0DDB" w14:textId="686428F9" w:rsidR="0039481C" w:rsidRDefault="0039481C" w:rsidP="0039481C">
      <w:pPr>
        <w:pStyle w:val="Heading1"/>
      </w:pPr>
      <w:bookmarkStart w:id="36" w:name="_Toc399230793"/>
      <w:r>
        <w:lastRenderedPageBreak/>
        <w:t>Tjänstedomänens arkitektur</w:t>
      </w:r>
      <w:bookmarkEnd w:id="34"/>
      <w:bookmarkEnd w:id="35"/>
      <w:bookmarkEnd w:id="36"/>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7" w:name="_Toc357754848"/>
      <w:bookmarkStart w:id="38" w:name="_Toc383167582"/>
      <w:bookmarkStart w:id="39" w:name="_Toc399230794"/>
      <w:bookmarkStart w:id="40" w:name="_Toc224960921"/>
      <w:bookmarkStart w:id="41" w:name="_Toc357754852"/>
      <w:bookmarkStart w:id="42" w:name="_Toc243452557"/>
      <w:r>
        <w:t>Flöden</w:t>
      </w:r>
      <w:bookmarkEnd w:id="37"/>
      <w:bookmarkEnd w:id="38"/>
      <w:bookmarkEnd w:id="39"/>
    </w:p>
    <w:p w14:paraId="51DD2DAF" w14:textId="77777777" w:rsidR="00A05A3B" w:rsidRPr="006D487E" w:rsidRDefault="00A05A3B" w:rsidP="00A05A3B">
      <w:pPr>
        <w:pStyle w:val="Heading3"/>
      </w:pPr>
      <w:bookmarkStart w:id="43" w:name="_Toc383167583"/>
      <w:bookmarkStart w:id="44" w:name="_Toc399230795"/>
      <w:r w:rsidRPr="006D487E">
        <w:t>Vård- och omsorgs</w:t>
      </w:r>
      <w:r>
        <w:t>kontakt</w:t>
      </w:r>
      <w:bookmarkEnd w:id="43"/>
      <w:bookmarkEnd w:id="44"/>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Heading5"/>
      </w:pPr>
      <w:r w:rsidRPr="00F81A41">
        <w:lastRenderedPageBreak/>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Heading3"/>
      </w:pPr>
      <w:bookmarkStart w:id="45" w:name="_Toc399230796"/>
      <w:r>
        <w:t>Vård</w:t>
      </w:r>
      <w:r w:rsidR="00DB07A1">
        <w:t>- och omsorgs</w:t>
      </w:r>
      <w:r>
        <w:t>plan</w:t>
      </w:r>
      <w:bookmarkEnd w:id="45"/>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Heading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val="en-US"/>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Caption"/>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val="en-US"/>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Heading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Heading4"/>
        <w:numPr>
          <w:ilvl w:val="0"/>
          <w:numId w:val="0"/>
        </w:numPr>
        <w:ind w:left="864"/>
      </w:pPr>
    </w:p>
    <w:p w14:paraId="3E2A5485" w14:textId="77777777" w:rsidR="00864099" w:rsidRPr="00F81A41" w:rsidRDefault="00864099" w:rsidP="00864099"/>
    <w:p w14:paraId="78F94063" w14:textId="77777777" w:rsidR="00864099" w:rsidRDefault="00864099" w:rsidP="005150DA">
      <w:pPr>
        <w:pStyle w:val="Heading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val="en-US"/>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Caption"/>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Heading5"/>
      </w:pPr>
      <w:r w:rsidRPr="00F81A41">
        <w:t xml:space="preserve">Roller </w:t>
      </w:r>
    </w:p>
    <w:p w14:paraId="5565EDCC"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Heading3"/>
      </w:pPr>
      <w:bookmarkStart w:id="46" w:name="_Toc399230797"/>
      <w:r>
        <w:t>Vård</w:t>
      </w:r>
      <w:r w:rsidR="00DB07A1">
        <w:t>- och omsorgs</w:t>
      </w:r>
      <w:r>
        <w:t>tjänst</w:t>
      </w:r>
      <w:bookmarkEnd w:id="46"/>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Heading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val="en-US"/>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val="en-US"/>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Heading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Heading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Heading4"/>
      </w:pPr>
      <w:r w:rsidRPr="00D62345">
        <w:t>Sekvensdiagram</w:t>
      </w:r>
    </w:p>
    <w:p w14:paraId="33D98D97" w14:textId="77777777" w:rsidR="00522C17" w:rsidRPr="00F81A41" w:rsidRDefault="00522C17" w:rsidP="00522C17">
      <w:pPr>
        <w:rPr>
          <w:color w:val="4F81BD" w:themeColor="accent1"/>
        </w:rPr>
      </w:pPr>
      <w:r>
        <w:rPr>
          <w:noProof/>
          <w:color w:val="4F81BD" w:themeColor="accent1"/>
          <w:lang w:val="en-US"/>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leGrid"/>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lastRenderedPageBreak/>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Heading3"/>
      </w:pPr>
      <w:bookmarkStart w:id="47" w:name="_Toc383167584"/>
      <w:bookmarkStart w:id="48" w:name="_Toc399230798"/>
      <w:r>
        <w:t>Obligatoriska kontrakt</w:t>
      </w:r>
      <w:bookmarkEnd w:id="47"/>
      <w:bookmarkEnd w:id="48"/>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9" w:name="_Toc357754849"/>
      <w:bookmarkStart w:id="50" w:name="_Toc374962621"/>
      <w:bookmarkStart w:id="51" w:name="_Toc383167585"/>
      <w:bookmarkStart w:id="52" w:name="_Toc399230799"/>
      <w:bookmarkStart w:id="53" w:name="_Toc374962622"/>
      <w:r w:rsidRPr="00F83C47">
        <w:t>Adressering</w:t>
      </w:r>
      <w:bookmarkEnd w:id="49"/>
      <w:bookmarkEnd w:id="50"/>
      <w:bookmarkEnd w:id="51"/>
      <w:bookmarkEnd w:id="52"/>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4" w:name="_Toc379448230"/>
      <w:bookmarkStart w:id="55" w:name="_Toc379809729"/>
      <w:bookmarkStart w:id="56" w:name="_Toc379448231"/>
      <w:bookmarkStart w:id="57" w:name="_Toc379809730"/>
      <w:bookmarkStart w:id="58" w:name="_Toc379448232"/>
      <w:bookmarkStart w:id="59" w:name="_Toc379809731"/>
      <w:bookmarkStart w:id="60" w:name="_Toc379448233"/>
      <w:bookmarkStart w:id="61" w:name="_Toc379809732"/>
      <w:bookmarkStart w:id="62" w:name="_Toc379448234"/>
      <w:bookmarkStart w:id="63" w:name="_Toc379809733"/>
      <w:bookmarkStart w:id="64" w:name="_Toc379448235"/>
      <w:bookmarkStart w:id="65" w:name="_Toc379809734"/>
      <w:bookmarkStart w:id="66" w:name="_Toc379448236"/>
      <w:bookmarkStart w:id="67" w:name="_Toc379809735"/>
      <w:bookmarkStart w:id="68" w:name="_Toc379448237"/>
      <w:bookmarkStart w:id="69" w:name="_Toc379809736"/>
      <w:bookmarkStart w:id="70" w:name="_Toc379448238"/>
      <w:bookmarkStart w:id="71" w:name="_Toc379809737"/>
      <w:bookmarkStart w:id="72" w:name="_Toc379448239"/>
      <w:bookmarkStart w:id="73" w:name="_Toc379809738"/>
      <w:bookmarkStart w:id="74" w:name="_Toc379448240"/>
      <w:bookmarkStart w:id="75" w:name="_Toc379809739"/>
      <w:bookmarkStart w:id="76" w:name="_Toc379448241"/>
      <w:bookmarkStart w:id="77" w:name="_Toc379809740"/>
      <w:bookmarkStart w:id="78" w:name="_Toc379448242"/>
      <w:bookmarkStart w:id="79" w:name="_Toc379809741"/>
      <w:bookmarkStart w:id="80" w:name="_Toc379448243"/>
      <w:bookmarkStart w:id="81" w:name="_Toc379809742"/>
      <w:bookmarkStart w:id="82" w:name="_Toc379448244"/>
      <w:bookmarkStart w:id="83" w:name="_Toc379809743"/>
      <w:bookmarkStart w:id="84" w:name="_Toc379448245"/>
      <w:bookmarkStart w:id="85" w:name="_Toc379809744"/>
      <w:bookmarkStart w:id="86" w:name="_Toc227077992"/>
      <w:bookmarkStart w:id="87" w:name="_Toc374962625"/>
      <w:bookmarkStart w:id="88" w:name="_Toc383167586"/>
      <w:bookmarkStart w:id="89" w:name="_Toc39923080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DF207A">
        <w:t>Sammanfattning av adresseringsmodell</w:t>
      </w:r>
      <w:bookmarkEnd w:id="86"/>
      <w:bookmarkEnd w:id="87"/>
      <w:bookmarkEnd w:id="88"/>
      <w:bookmarkEnd w:id="89"/>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90" w:name="_Toc357754850"/>
      <w:bookmarkStart w:id="91" w:name="_Toc374962626"/>
      <w:bookmarkStart w:id="92" w:name="_Toc383167587"/>
      <w:bookmarkStart w:id="93" w:name="_Toc399230801"/>
      <w:r w:rsidRPr="00E146AE">
        <w:t>Aggregering och engagemangsindex</w:t>
      </w:r>
      <w:bookmarkEnd w:id="90"/>
      <w:bookmarkEnd w:id="91"/>
      <w:bookmarkEnd w:id="92"/>
      <w:bookmarkEnd w:id="93"/>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4" w:name="_Toc399230802"/>
      <w:r>
        <w:lastRenderedPageBreak/>
        <w:t>Tjänstedomänens krav och regler</w:t>
      </w:r>
      <w:bookmarkEnd w:id="40"/>
      <w:bookmarkEnd w:id="41"/>
      <w:bookmarkEnd w:id="42"/>
      <w:bookmarkEnd w:id="94"/>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5" w:name="_Toc244018071"/>
      <w:bookmarkStart w:id="96" w:name="_Toc374962628"/>
      <w:bookmarkStart w:id="97" w:name="_Toc383167589"/>
      <w:bookmarkStart w:id="98" w:name="_Toc399230803"/>
      <w:r w:rsidRPr="00A0151E">
        <w:t>Uppdatering</w:t>
      </w:r>
      <w:r>
        <w:t xml:space="preserve"> av </w:t>
      </w:r>
      <w:r w:rsidRPr="00435396">
        <w:t>engagemangsindex</w:t>
      </w:r>
      <w:bookmarkEnd w:id="95"/>
      <w:bookmarkEnd w:id="96"/>
      <w:bookmarkEnd w:id="97"/>
      <w:bookmarkEnd w:id="98"/>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9" w:name="_Toc357754853"/>
      <w:bookmarkStart w:id="100" w:name="_Toc243452558"/>
      <w:bookmarkStart w:id="101" w:name="_Ref397082626"/>
      <w:bookmarkStart w:id="102" w:name="_Ref397082630"/>
      <w:bookmarkStart w:id="103" w:name="_Toc399230804"/>
      <w:r>
        <w:lastRenderedPageBreak/>
        <w:t>Informationssäkerhet och juridik</w:t>
      </w:r>
      <w:bookmarkEnd w:id="99"/>
      <w:bookmarkEnd w:id="100"/>
      <w:bookmarkEnd w:id="101"/>
      <w:bookmarkEnd w:id="102"/>
      <w:bookmarkEnd w:id="103"/>
    </w:p>
    <w:p w14:paraId="058F330A" w14:textId="77777777" w:rsidR="007A6762" w:rsidRDefault="007A6762" w:rsidP="007A6762">
      <w:pPr>
        <w:pStyle w:val="Heading3"/>
      </w:pPr>
      <w:bookmarkStart w:id="104" w:name="_Toc374962630"/>
      <w:bookmarkStart w:id="105" w:name="_Toc383167591"/>
      <w:bookmarkStart w:id="106" w:name="_Toc399230805"/>
      <w:r>
        <w:t xml:space="preserve">Medarbetarens </w:t>
      </w:r>
      <w:r w:rsidRPr="004F0149">
        <w:t>direktåtkomst</w:t>
      </w:r>
      <w:bookmarkEnd w:id="104"/>
      <w:bookmarkEnd w:id="105"/>
      <w:bookmarkEnd w:id="106"/>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7" w:name="_Toc374962631"/>
      <w:bookmarkStart w:id="108" w:name="_Toc383167592"/>
      <w:bookmarkStart w:id="109" w:name="_Toc399230806"/>
      <w:r w:rsidRPr="003F45DF">
        <w:t>Patientens direktåtkomst</w:t>
      </w:r>
      <w:bookmarkEnd w:id="107"/>
      <w:bookmarkEnd w:id="108"/>
      <w:bookmarkEnd w:id="109"/>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0" w:name="_Toc219337773"/>
      <w:bookmarkStart w:id="111" w:name="_Toc227077997"/>
      <w:bookmarkStart w:id="112" w:name="_Toc245231401"/>
      <w:bookmarkStart w:id="113" w:name="_Toc374962632"/>
      <w:bookmarkStart w:id="114" w:name="_Toc383167593"/>
      <w:bookmarkStart w:id="115" w:name="_Toc399230807"/>
      <w:r w:rsidRPr="00E146AE">
        <w:t>Generellt</w:t>
      </w:r>
      <w:bookmarkEnd w:id="110"/>
      <w:bookmarkEnd w:id="111"/>
      <w:bookmarkEnd w:id="112"/>
      <w:bookmarkEnd w:id="113"/>
      <w:bookmarkEnd w:id="114"/>
      <w:bookmarkEnd w:id="115"/>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6" w:name="_Toc243452559"/>
      <w:bookmarkStart w:id="117" w:name="_Toc399230808"/>
      <w:r>
        <w:lastRenderedPageBreak/>
        <w:t>Icke funktionella krav</w:t>
      </w:r>
      <w:bookmarkEnd w:id="116"/>
      <w:bookmarkEnd w:id="117"/>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8" w:name="_Toc243452560"/>
      <w:bookmarkStart w:id="119" w:name="_Toc399230809"/>
      <w:r>
        <w:t>SLA krav</w:t>
      </w:r>
      <w:bookmarkEnd w:id="118"/>
      <w:bookmarkEnd w:id="119"/>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0" w:name="_Toc243452561"/>
      <w:bookmarkStart w:id="121" w:name="_Toc399230810"/>
      <w:r>
        <w:lastRenderedPageBreak/>
        <w:t>Övriga krav</w:t>
      </w:r>
      <w:bookmarkEnd w:id="120"/>
      <w:bookmarkEnd w:id="121"/>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2" w:name="_Toc357754854"/>
      <w:bookmarkStart w:id="123" w:name="_Toc243452562"/>
      <w:bookmarkStart w:id="124" w:name="_Toc399230811"/>
      <w:bookmarkStart w:id="125" w:name="_Toc224960922"/>
      <w:bookmarkStart w:id="126" w:name="_Toc357754855"/>
      <w:bookmarkEnd w:id="16"/>
      <w:bookmarkEnd w:id="17"/>
      <w:bookmarkEnd w:id="18"/>
      <w:r>
        <w:t>Felhantering</w:t>
      </w:r>
      <w:bookmarkEnd w:id="122"/>
      <w:bookmarkEnd w:id="123"/>
      <w:bookmarkEnd w:id="124"/>
    </w:p>
    <w:p w14:paraId="6FAF04D9" w14:textId="77777777" w:rsidR="0039481C" w:rsidRDefault="0039481C" w:rsidP="0039481C">
      <w:pPr>
        <w:pStyle w:val="Heading3"/>
      </w:pPr>
      <w:bookmarkStart w:id="127" w:name="_Toc243452563"/>
      <w:bookmarkStart w:id="128" w:name="_Toc399230812"/>
      <w:r>
        <w:t>Krav på en tjänsteproducent</w:t>
      </w:r>
      <w:bookmarkEnd w:id="127"/>
      <w:bookmarkEnd w:id="128"/>
    </w:p>
    <w:p w14:paraId="446FC129" w14:textId="77777777" w:rsidR="00CB528E" w:rsidRDefault="00CB528E" w:rsidP="00CB528E">
      <w:pPr>
        <w:pStyle w:val="Heading4"/>
      </w:pPr>
      <w:bookmarkStart w:id="129"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w:t>
            </w:r>
            <w:r w:rsidRPr="002B605E">
              <w:lastRenderedPageBreak/>
              <w:t xml:space="preserve">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0" w:name="_Toc243452564"/>
      <w:bookmarkStart w:id="131" w:name="_Toc388619153"/>
      <w:bookmarkStart w:id="132" w:name="_Toc399230813"/>
      <w:r>
        <w:t>Krav på en tjänstekonsument</w:t>
      </w:r>
      <w:bookmarkEnd w:id="130"/>
      <w:bookmarkEnd w:id="131"/>
      <w:bookmarkEnd w:id="132"/>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3" w:name="_Toc383167600"/>
      <w:bookmarkStart w:id="134" w:name="_Toc399230814"/>
      <w:r>
        <w:lastRenderedPageBreak/>
        <w:t>Gemensamma informationskomponenter</w:t>
      </w:r>
      <w:bookmarkEnd w:id="133"/>
      <w:bookmarkEnd w:id="134"/>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5" w:name="_Toc399230815"/>
      <w:r>
        <w:lastRenderedPageBreak/>
        <w:t xml:space="preserve">Tjänstedomänens </w:t>
      </w:r>
      <w:bookmarkEnd w:id="125"/>
      <w:r>
        <w:t>meddelandemodeller</w:t>
      </w:r>
      <w:bookmarkEnd w:id="126"/>
      <w:bookmarkEnd w:id="129"/>
      <w:bookmarkEnd w:id="135"/>
    </w:p>
    <w:p w14:paraId="062125DB" w14:textId="77777777" w:rsidR="0039481C" w:rsidRPr="007E3F3B" w:rsidRDefault="0039481C" w:rsidP="0039481C">
      <w:pPr>
        <w:rPr>
          <w:i/>
        </w:rPr>
      </w:pPr>
      <w:bookmarkStart w:id="136"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7" w:name="_Toc383167602"/>
      <w:bookmarkStart w:id="138" w:name="_Toc399230816"/>
      <w:r>
        <w:t xml:space="preserve">MIM </w:t>
      </w:r>
      <w:r w:rsidR="00DB07A1">
        <w:t xml:space="preserve">GetCareContacts - </w:t>
      </w:r>
      <w:r>
        <w:t>Vård- och omsorgskontakt</w:t>
      </w:r>
      <w:bookmarkEnd w:id="137"/>
      <w:bookmarkEnd w:id="138"/>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proofErr w:type="gramStart"/>
            <w:r>
              <w:rPr>
                <w:szCs w:val="20"/>
                <w:lang w:val="en-US"/>
              </w:rPr>
              <w:t>careContact</w:t>
            </w:r>
            <w:proofErr w:type="gramEnd"/>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proofErr w:type="gramStart"/>
            <w:r>
              <w:rPr>
                <w:szCs w:val="20"/>
                <w:lang w:val="en-US"/>
              </w:rPr>
              <w:t>a</w:t>
            </w:r>
            <w:r w:rsidRPr="00336280">
              <w:rPr>
                <w:szCs w:val="20"/>
                <w:lang w:val="en-US"/>
              </w:rPr>
              <w:t>ccountable</w:t>
            </w:r>
            <w:r>
              <w:rPr>
                <w:szCs w:val="20"/>
              </w:rPr>
              <w:t>HealthcareProfessional</w:t>
            </w:r>
            <w:r w:rsidRPr="00C469F0">
              <w:rPr>
                <w:szCs w:val="20"/>
              </w:rPr>
              <w:t>.healthcareProfessionalName</w:t>
            </w:r>
            <w:proofErr w:type="gramEnd"/>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proofErr w:type="gramStart"/>
            <w:r>
              <w:rPr>
                <w:szCs w:val="20"/>
                <w:lang w:val="en-US"/>
              </w:rPr>
              <w:t>result</w:t>
            </w:r>
            <w:proofErr w:type="gramEnd"/>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9" w:name="_Toc357754858"/>
      <w:bookmarkStart w:id="140" w:name="_Toc243452569"/>
      <w:bookmarkStart w:id="141" w:name="_Ref397082591"/>
      <w:bookmarkStart w:id="142"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3" w:name="_Toc399230817"/>
      <w:r w:rsidRPr="00766F25">
        <w:lastRenderedPageBreak/>
        <w:t>MIM GetCareServices</w:t>
      </w:r>
      <w:r w:rsidR="00DB07A1">
        <w:t xml:space="preserve"> – Vård- och omsorgstjänst</w:t>
      </w:r>
      <w:bookmarkEnd w:id="143"/>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/sourceSystemHSAId</w:t>
            </w:r>
            <w:proofErr w:type="gramEnd"/>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/documentTime</w:t>
            </w:r>
            <w:proofErr w:type="gramEnd"/>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/patientId</w:t>
            </w:r>
            <w:proofErr w:type="gramEnd"/>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 xml:space="preserve">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w:t>
            </w:r>
            <w:proofErr w:type="gramStart"/>
            <w:r>
              <w:rPr>
                <w:szCs w:val="20"/>
              </w:rPr>
              <w:t>careService</w:t>
            </w:r>
            <w:r w:rsidRPr="005C20F0">
              <w:rPr>
                <w:szCs w:val="20"/>
              </w:rPr>
              <w:t>Header</w:t>
            </w:r>
            <w:r w:rsidRPr="005C20F0">
              <w:rPr>
                <w:szCs w:val="20"/>
                <w:lang w:val="en-US"/>
              </w:rPr>
              <w:t xml:space="preserve"> </w:t>
            </w:r>
            <w:r w:rsidR="00766F25" w:rsidRPr="005C20F0">
              <w:rPr>
                <w:szCs w:val="20"/>
                <w:lang w:val="en-US"/>
              </w:rPr>
              <w:t>/accountableHealthcareProfessional</w:t>
            </w:r>
            <w:proofErr w:type="gramEnd"/>
            <w:r w:rsidR="00766F25" w:rsidRPr="005C20F0">
              <w:rPr>
                <w:szCs w:val="20"/>
                <w:lang w:val="en-US"/>
              </w:rPr>
              <w:t>/healthcareProfessionalHSAId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proofErr w:type="gramStart"/>
            <w:r w:rsidRPr="00DB07A1">
              <w:rPr>
                <w:szCs w:val="20"/>
                <w:lang w:val="en-US"/>
              </w:rPr>
              <w:lastRenderedPageBreak/>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/approvedForPatient</w:t>
            </w:r>
            <w:proofErr w:type="gramEnd"/>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/careContactId</w:t>
            </w:r>
            <w:proofErr w:type="gramEnd"/>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w:t>
            </w:r>
            <w:proofErr w:type="gramStart"/>
            <w:r>
              <w:rPr>
                <w:szCs w:val="20"/>
              </w:rPr>
              <w:t>careServicebody</w:t>
            </w:r>
            <w:r w:rsidRPr="005C20F0">
              <w:rPr>
                <w:szCs w:val="20"/>
              </w:rPr>
              <w:t xml:space="preserve"> </w:t>
            </w:r>
            <w:r w:rsidR="00766F25" w:rsidRPr="005C20F0">
              <w:rPr>
                <w:szCs w:val="20"/>
              </w:rPr>
              <w:t>/</w:t>
            </w:r>
            <w:r>
              <w:t xml:space="preserve"> </w:t>
            </w:r>
            <w:r w:rsidRPr="00DF28C3">
              <w:rPr>
                <w:szCs w:val="20"/>
              </w:rPr>
              <w:t>performerHealthCareUnit</w:t>
            </w:r>
            <w:proofErr w:type="gramEnd"/>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proofErr w:type="gramStart"/>
            <w:r>
              <w:rPr>
                <w:szCs w:val="20"/>
              </w:rPr>
              <w:t>careService</w:t>
            </w:r>
            <w:r>
              <w:rPr>
                <w:szCs w:val="20"/>
                <w:lang w:val="en-US"/>
              </w:rPr>
              <w:t xml:space="preserve"> </w:t>
            </w:r>
            <w:r w:rsidR="00766F25">
              <w:rPr>
                <w:szCs w:val="20"/>
                <w:lang w:val="en-US"/>
              </w:rPr>
              <w:t>/relation</w:t>
            </w:r>
            <w:proofErr w:type="gramEnd"/>
            <w:r w:rsidR="00766F25">
              <w:rPr>
                <w:szCs w:val="20"/>
                <w:lang w:val="en-US"/>
              </w:rPr>
              <w:t>/referredInformation/type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proofErr w:type="gramStart"/>
            <w:r>
              <w:rPr>
                <w:szCs w:val="20"/>
                <w:lang w:val="en-US"/>
              </w:rPr>
              <w:t>result</w:t>
            </w:r>
            <w:proofErr w:type="gramEnd"/>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 xml:space="preserve">Saknar motsvarighet i V-TIM </w:t>
            </w:r>
            <w:r w:rsidRPr="00A76D6C">
              <w:rPr>
                <w:rFonts w:cs="Arial"/>
                <w:i/>
                <w:color w:val="FF0000"/>
                <w:szCs w:val="20"/>
              </w:rPr>
              <w:lastRenderedPageBreak/>
              <w:t>2.2</w:t>
            </w:r>
          </w:p>
        </w:tc>
        <w:tc>
          <w:tcPr>
            <w:tcW w:w="4111" w:type="dxa"/>
          </w:tcPr>
          <w:p w14:paraId="234B4E9E" w14:textId="77777777" w:rsidR="00766F25" w:rsidRPr="00E706A3" w:rsidRDefault="00766F25" w:rsidP="00766F25">
            <w:pPr>
              <w:rPr>
                <w:szCs w:val="20"/>
                <w:highlight w:val="yellow"/>
                <w:lang w:val="en-US"/>
              </w:rPr>
            </w:pPr>
            <w:r>
              <w:rPr>
                <w:rFonts w:cs="Arial"/>
                <w:szCs w:val="20"/>
              </w:rPr>
              <w:lastRenderedPageBreak/>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4" w:name="_Toc399230818"/>
      <w:r>
        <w:lastRenderedPageBreak/>
        <w:t>MIM GetCarePlans</w:t>
      </w:r>
      <w:r w:rsidR="00DB07A1">
        <w:t xml:space="preserve"> – Vård- och omsorgsplan</w:t>
      </w:r>
      <w:bookmarkEnd w:id="144"/>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proofErr w:type="gramStart"/>
            <w:r w:rsidRPr="00252E5D">
              <w:rPr>
                <w:rFonts w:cs="Arial"/>
                <w:i/>
                <w:szCs w:val="20"/>
                <w:lang w:val="en-US"/>
              </w:rPr>
              <w:t>vårdplans</w:t>
            </w:r>
            <w:proofErr w:type="gramEnd"/>
            <w:r w:rsidRPr="00252E5D">
              <w:rPr>
                <w:rFonts w:cs="Arial"/>
                <w:i/>
                <w:szCs w:val="20"/>
                <w:lang w:val="en-US"/>
              </w:rPr>
              <w:t>-id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proofErr w:type="gramStart"/>
            <w:r w:rsidR="00766F25" w:rsidRPr="005C20F0">
              <w:rPr>
                <w:szCs w:val="20"/>
              </w:rPr>
              <w:t>accountableHealthcareProfessional /authorTime</w:t>
            </w:r>
            <w:proofErr w:type="gramEnd"/>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proofErr w:type="gramStart"/>
            <w:r w:rsidRPr="00C1118F">
              <w:rPr>
                <w:szCs w:val="20"/>
                <w:lang w:val="en-US"/>
              </w:rPr>
              <w:t>result</w:t>
            </w:r>
            <w:proofErr w:type="gramEnd"/>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5" w:name="_Toc399230819"/>
      <w:r>
        <w:lastRenderedPageBreak/>
        <w:t>Tjänstekontrakt</w:t>
      </w:r>
      <w:bookmarkEnd w:id="136"/>
      <w:bookmarkEnd w:id="139"/>
      <w:bookmarkEnd w:id="140"/>
      <w:bookmarkEnd w:id="141"/>
      <w:bookmarkEnd w:id="142"/>
      <w:bookmarkEnd w:id="145"/>
    </w:p>
    <w:p w14:paraId="6071D304" w14:textId="77777777" w:rsidR="00DB07A1" w:rsidRPr="00DB07A1" w:rsidRDefault="00DB07A1" w:rsidP="00DB07A1"/>
    <w:p w14:paraId="43FD078B" w14:textId="77777777" w:rsidR="0047051B" w:rsidRPr="00D728C5" w:rsidRDefault="0047051B" w:rsidP="0047051B">
      <w:pPr>
        <w:pStyle w:val="Heading2"/>
      </w:pPr>
      <w:bookmarkStart w:id="146" w:name="_Toc383167604"/>
      <w:bookmarkStart w:id="147" w:name="_Toc399230820"/>
      <w:bookmarkStart w:id="148" w:name="_Toc243452571"/>
      <w:r w:rsidRPr="00D728C5">
        <w:t>Get</w:t>
      </w:r>
      <w:r>
        <w:t>CareContacts</w:t>
      </w:r>
      <w:bookmarkEnd w:id="146"/>
      <w:bookmarkEnd w:id="147"/>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9" w:name="_Toc399230821"/>
      <w:r>
        <w:t>Version</w:t>
      </w:r>
      <w:bookmarkEnd w:id="148"/>
      <w:bookmarkEnd w:id="149"/>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0" w:name="_Toc243452572"/>
      <w:bookmarkStart w:id="151" w:name="_Toc399230822"/>
      <w:r>
        <w:t>Fältregler</w:t>
      </w:r>
      <w:bookmarkEnd w:id="150"/>
      <w:bookmarkEnd w:id="151"/>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lastRenderedPageBreak/>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w:t>
            </w:r>
            <w:r w:rsidRPr="00387BB6">
              <w:rPr>
                <w:rFonts w:eastAsia="Times New Roman"/>
                <w:szCs w:val="20"/>
              </w:rPr>
              <w:lastRenderedPageBreak/>
              <w:t>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5D5D03" w:rsidRPr="00387BB6">
              <w:rPr>
                <w:rFonts w:ascii="Georgia" w:hAnsi="Georgia"/>
                <w:sz w:val="20"/>
                <w:szCs w:val="20"/>
              </w:rPr>
              <w:t>..</w:t>
            </w:r>
            <w:proofErr w:type="gramEnd"/>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proofErr w:type="gramStart"/>
            <w:r w:rsidRPr="00387BB6">
              <w:rPr>
                <w:szCs w:val="20"/>
              </w:rPr>
              <w:t>..</w:t>
            </w:r>
            <w:proofErr w:type="gramEnd"/>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w:t>
            </w:r>
            <w:r w:rsidRPr="004F7E80">
              <w:rPr>
                <w:szCs w:val="20"/>
              </w:rPr>
              <w:lastRenderedPageBreak/>
              <w:t xml:space="preserve">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lastRenderedPageBreak/>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2" w:name="_Toc383167608"/>
      <w:bookmarkStart w:id="153" w:name="_Toc399230823"/>
      <w:r>
        <w:t>Övriga regler</w:t>
      </w:r>
      <w:bookmarkEnd w:id="152"/>
      <w:bookmarkEnd w:id="153"/>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4" w:name="_Toc399230824"/>
      <w:r w:rsidRPr="00776D68">
        <w:t>Icke funktionella krav</w:t>
      </w:r>
      <w:bookmarkEnd w:id="154"/>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5" w:name="_Toc399230825"/>
      <w:r w:rsidRPr="00776D68">
        <w:t>SLA-krav</w:t>
      </w:r>
      <w:bookmarkEnd w:id="155"/>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6" w:name="_Toc399230826"/>
      <w:r>
        <w:lastRenderedPageBreak/>
        <w:t>GetCarePlans</w:t>
      </w:r>
      <w:bookmarkEnd w:id="156"/>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7" w:name="_Toc399230827"/>
      <w:r>
        <w:t>Version</w:t>
      </w:r>
      <w:bookmarkEnd w:id="157"/>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8" w:name="_Toc399230828"/>
      <w:r>
        <w:t>Fältregler</w:t>
      </w:r>
      <w:bookmarkEnd w:id="158"/>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proofErr w:type="gramStart"/>
            <w:r w:rsidRPr="00025EEC">
              <w:rPr>
                <w:rFonts w:ascii="Georgia" w:hAnsi="Georgia"/>
                <w:sz w:val="20"/>
                <w:szCs w:val="20"/>
              </w:rPr>
              <w:t>..</w:t>
            </w:r>
            <w:proofErr w:type="gramEnd"/>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BB0690" w:rsidRPr="00025EEC">
              <w:rPr>
                <w:rFonts w:ascii="Georgia" w:hAnsi="Georgia"/>
                <w:sz w:val="20"/>
                <w:szCs w:val="20"/>
              </w:rPr>
              <w:t>..</w:t>
            </w:r>
            <w:proofErr w:type="gramEnd"/>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proofErr w:type="gramStart"/>
            <w:r w:rsidRPr="003A54C6">
              <w:rPr>
                <w:rFonts w:ascii="Georgia" w:hAnsi="Georgia"/>
                <w:color w:val="000000" w:themeColor="text1"/>
                <w:sz w:val="20"/>
                <w:szCs w:val="20"/>
              </w:rPr>
              <w:t>..</w:t>
            </w:r>
            <w:proofErr w:type="gramEnd"/>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proofErr w:type="gramStart"/>
            <w:r w:rsidRPr="003A54C6">
              <w:rPr>
                <w:rFonts w:ascii="Georgia" w:hAnsi="Georgia"/>
                <w:sz w:val="20"/>
                <w:szCs w:val="20"/>
              </w:rPr>
              <w:t>..</w:t>
            </w:r>
            <w:proofErr w:type="gramEnd"/>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w:t>
            </w:r>
            <w:r w:rsidRPr="00387BB6">
              <w:rPr>
                <w:rFonts w:ascii="Georgia" w:hAnsi="Georgia"/>
                <w:spacing w:val="-1"/>
                <w:sz w:val="20"/>
                <w:szCs w:val="20"/>
              </w:rPr>
              <w:lastRenderedPageBreak/>
              <w:t>pe</w:t>
            </w:r>
          </w:p>
        </w:tc>
        <w:tc>
          <w:tcPr>
            <w:tcW w:w="3969" w:type="dxa"/>
          </w:tcPr>
          <w:p w14:paraId="2B4A8B0F" w14:textId="77777777" w:rsidR="00BB0690" w:rsidRPr="00387BB6" w:rsidRDefault="00BB0690" w:rsidP="003F17D8">
            <w:pPr>
              <w:spacing w:line="229" w:lineRule="exact"/>
              <w:rPr>
                <w:szCs w:val="20"/>
              </w:rPr>
            </w:pPr>
            <w:r>
              <w:rPr>
                <w:szCs w:val="20"/>
              </w:rPr>
              <w:lastRenderedPageBreak/>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proofErr w:type="gramStart"/>
            <w:r w:rsidRPr="00C47224">
              <w:rPr>
                <w:szCs w:val="20"/>
                <w:lang w:val="en-US"/>
              </w:rPr>
              <w:lastRenderedPageBreak/>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proofErr w:type="gramStart"/>
            <w:r w:rsidRPr="003F03D1">
              <w:rPr>
                <w:rFonts w:ascii="Georgia" w:hAnsi="Georgia"/>
                <w:sz w:val="20"/>
                <w:szCs w:val="20"/>
              </w:rPr>
              <w:t>..</w:t>
            </w:r>
            <w:proofErr w:type="gramEnd"/>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w:t>
            </w:r>
            <w:proofErr w:type="gramStart"/>
            <w:r w:rsidRPr="003F03D1">
              <w:rPr>
                <w:rFonts w:ascii="Georgia" w:hAnsi="Georgia"/>
                <w:spacing w:val="-1"/>
                <w:sz w:val="20"/>
                <w:szCs w:val="20"/>
              </w:rPr>
              <w:t>..</w:t>
            </w:r>
            <w:proofErr w:type="gramEnd"/>
            <w:r w:rsidRPr="003F03D1">
              <w:rPr>
                <w:rFonts w:ascii="Georgia" w:hAnsi="Georgia"/>
                <w:spacing w:val="-1"/>
                <w:sz w:val="20"/>
                <w:szCs w:val="20"/>
              </w:rPr>
              <w:t>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proofErr w:type="gramStart"/>
            <w:r w:rsidRPr="0053729A">
              <w:rPr>
                <w:rFonts w:eastAsia="Times New Roman"/>
                <w:szCs w:val="20"/>
              </w:rPr>
              <w:t>..</w:t>
            </w:r>
            <w:proofErr w:type="gramEnd"/>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w:t>
            </w:r>
            <w:proofErr w:type="gramStart"/>
            <w:r w:rsidRPr="0053729A">
              <w:rPr>
                <w:szCs w:val="20"/>
              </w:rPr>
              <w:t>..</w:t>
            </w:r>
            <w:proofErr w:type="gramEnd"/>
            <w:r w:rsidRPr="0053729A">
              <w:rPr>
                <w:szCs w:val="20"/>
              </w:rPr>
              <w:t>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proofErr w:type="gramStart"/>
            <w:r w:rsidRPr="0053729A">
              <w:rPr>
                <w:rFonts w:ascii="Georgia" w:hAnsi="Georgia" w:cs="Times New Roman"/>
                <w:sz w:val="20"/>
                <w:szCs w:val="20"/>
              </w:rPr>
              <w:t>..</w:t>
            </w:r>
            <w:proofErr w:type="gramEnd"/>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proofErr w:type="gramStart"/>
            <w:r>
              <w:rPr>
                <w:rFonts w:ascii="Georgia" w:hAnsi="Georgia" w:cs="Times New Roman"/>
                <w:sz w:val="20"/>
                <w:szCs w:val="20"/>
              </w:rPr>
              <w:t>..</w:t>
            </w:r>
            <w:proofErr w:type="gramEnd"/>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2020954" w14:textId="77777777" w:rsidR="00B4454A" w:rsidRPr="00B4454A" w:rsidRDefault="001C0272" w:rsidP="00B4454A">
            <w:pPr>
              <w:rPr>
                <w:szCs w:val="20"/>
              </w:rPr>
            </w:pPr>
            <w:r w:rsidRPr="00DB07A1">
              <w:rPr>
                <w:szCs w:val="20"/>
              </w:rPr>
              <w:lastRenderedPageBreak/>
              <w:t>Typ av vård- och omsorgsplan</w:t>
            </w:r>
            <w:r w:rsidR="00B4454A">
              <w:rPr>
                <w:szCs w:val="20"/>
              </w:rPr>
              <w:t xml:space="preserve">, </w:t>
            </w:r>
            <w:r w:rsidR="00B4454A" w:rsidRPr="00B4454A">
              <w:rPr>
                <w:szCs w:val="20"/>
              </w:rPr>
              <w:t xml:space="preserve">"SIP" för </w:t>
            </w:r>
            <w:r w:rsidR="00B4454A" w:rsidRPr="00B4454A">
              <w:rPr>
                <w:szCs w:val="20"/>
              </w:rPr>
              <w:lastRenderedPageBreak/>
              <w:t>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lastRenderedPageBreak/>
              <w:t>0</w:t>
            </w:r>
            <w:proofErr w:type="gramStart"/>
            <w:r>
              <w:rPr>
                <w:rFonts w:ascii="Georgia" w:hAnsi="Georgia"/>
                <w:sz w:val="20"/>
                <w:szCs w:val="20"/>
              </w:rPr>
              <w:t>..</w:t>
            </w:r>
            <w:proofErr w:type="gramEnd"/>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proofErr w:type="gramStart"/>
            <w:r>
              <w:rPr>
                <w:szCs w:val="20"/>
              </w:rPr>
              <w:lastRenderedPageBreak/>
              <w:t>..</w:t>
            </w:r>
            <w:proofErr w:type="gramEnd"/>
            <w:r>
              <w:rPr>
                <w:szCs w:val="20"/>
              </w:rPr>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 xml:space="preserve">Textuell beskrivning av det som koden </w:t>
            </w:r>
            <w:r w:rsidRPr="00387BB6">
              <w:rPr>
                <w:szCs w:val="20"/>
              </w:rPr>
              <w:lastRenderedPageBreak/>
              <w:t>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proofErr w:type="gramStart"/>
            <w:r>
              <w:rPr>
                <w:szCs w:val="20"/>
              </w:rPr>
              <w:lastRenderedPageBreak/>
              <w:t>..</w:t>
            </w:r>
            <w:proofErr w:type="gramEnd"/>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proofErr w:type="gramStart"/>
            <w:r w:rsidRPr="00387BB6">
              <w:rPr>
                <w:szCs w:val="20"/>
              </w:rPr>
              <w:t>..</w:t>
            </w:r>
            <w:proofErr w:type="gramEnd"/>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proofErr w:type="gramStart"/>
            <w:r w:rsidRPr="00CA103A">
              <w:rPr>
                <w:szCs w:val="20"/>
              </w:rPr>
              <w:t>id som är unikt inom källsystemet som anges av root</w:t>
            </w:r>
            <w:r>
              <w:rPr>
                <w:szCs w:val="20"/>
              </w:rPr>
              <w:t>.</w:t>
            </w:r>
            <w:proofErr w:type="gramEnd"/>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proofErr w:type="gramStart"/>
            <w:r>
              <w:rPr>
                <w:szCs w:val="20"/>
              </w:rPr>
              <w:t>..</w:t>
            </w:r>
            <w:proofErr w:type="gramEnd"/>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59" w:name="_Toc399230829"/>
      <w:r>
        <w:t>Övriga regler</w:t>
      </w:r>
      <w:bookmarkEnd w:id="159"/>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60" w:name="_Toc399230830"/>
      <w:r w:rsidRPr="00776D68">
        <w:t>Icke funktionella krav</w:t>
      </w:r>
      <w:bookmarkEnd w:id="160"/>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61" w:name="_Toc399230831"/>
      <w:r w:rsidRPr="00776D68">
        <w:t>SLA-krav</w:t>
      </w:r>
      <w:bookmarkEnd w:id="161"/>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2" w:name="_Toc399230832"/>
      <w:r>
        <w:lastRenderedPageBreak/>
        <w:t>GetCareServices</w:t>
      </w:r>
      <w:bookmarkEnd w:id="162"/>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3" w:name="_Toc399230833"/>
      <w:r>
        <w:t>Version</w:t>
      </w:r>
      <w:bookmarkEnd w:id="163"/>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4" w:name="_Toc399230834"/>
      <w:r>
        <w:t>Fältregler</w:t>
      </w:r>
      <w:bookmarkEnd w:id="164"/>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proofErr w:type="gramStart"/>
            <w:r w:rsidRPr="00D86C34">
              <w:rPr>
                <w:rFonts w:ascii="Georgia" w:hAnsi="Georgia"/>
                <w:sz w:val="20"/>
                <w:szCs w:val="20"/>
              </w:rPr>
              <w:t>..</w:t>
            </w:r>
            <w:proofErr w:type="gramEnd"/>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2B6380" w:rsidRPr="00D86C34">
              <w:rPr>
                <w:rFonts w:ascii="Georgia" w:hAnsi="Georgia"/>
                <w:sz w:val="20"/>
                <w:szCs w:val="20"/>
              </w:rPr>
              <w:t>..</w:t>
            </w:r>
            <w:proofErr w:type="gramEnd"/>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proofErr w:type="gramStart"/>
            <w:r w:rsidRPr="001A7071">
              <w:rPr>
                <w:rFonts w:ascii="Georgia" w:hAnsi="Georgia"/>
                <w:sz w:val="20"/>
                <w:szCs w:val="20"/>
              </w:rPr>
              <w:t>..</w:t>
            </w:r>
            <w:proofErr w:type="gramEnd"/>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proofErr w:type="gramStart"/>
            <w:r w:rsidRPr="001A7071">
              <w:rPr>
                <w:rFonts w:ascii="Georgia" w:hAnsi="Georgia"/>
                <w:sz w:val="20"/>
                <w:szCs w:val="20"/>
              </w:rPr>
              <w:t>..</w:t>
            </w:r>
            <w:proofErr w:type="gramEnd"/>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 xml:space="preserve">För sökning på reservnummer där ingen OID </w:t>
            </w:r>
            <w:r w:rsidRPr="00387BB6">
              <w:rPr>
                <w:spacing w:val="-1"/>
                <w:szCs w:val="20"/>
              </w:rPr>
              <w:lastRenderedPageBreak/>
              <w:t>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lastRenderedPageBreak/>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 xml:space="preserve">Identitetet för den vård- och </w:t>
            </w:r>
            <w:r w:rsidRPr="00C47224">
              <w:rPr>
                <w:spacing w:val="-1"/>
                <w:szCs w:val="20"/>
              </w:rPr>
              <w:lastRenderedPageBreak/>
              <w:t>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lastRenderedPageBreak/>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lastRenderedPageBreak/>
              <w:t>..</w:t>
            </w:r>
            <w:proofErr w:type="gramEnd"/>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proofErr w:type="gramStart"/>
            <w:r>
              <w:rPr>
                <w:rFonts w:cs="Arial"/>
                <w:szCs w:val="20"/>
              </w:rPr>
              <w:t xml:space="preserve">För </w:t>
            </w:r>
            <w:r w:rsidR="00742CE3" w:rsidRPr="00DB07A1">
              <w:rPr>
                <w:rFonts w:cs="Arial"/>
                <w:szCs w:val="20"/>
              </w:rPr>
              <w:t xml:space="preserve"> </w:t>
            </w:r>
            <w:r w:rsidRPr="00784B76">
              <w:rPr>
                <w:rFonts w:cs="Arial"/>
                <w:szCs w:val="20"/>
                <w:lang w:val="en-US"/>
              </w:rPr>
              <w:t>primärvårdstjänst</w:t>
            </w:r>
            <w:proofErr w:type="gramEnd"/>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proofErr w:type="gramStart"/>
            <w:r w:rsidRPr="00387BB6">
              <w:rPr>
                <w:szCs w:val="20"/>
              </w:rPr>
              <w:t>..</w:t>
            </w:r>
            <w:proofErr w:type="gramEnd"/>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w:t>
            </w: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proofErr w:type="gramStart"/>
            <w:r>
              <w:rPr>
                <w:szCs w:val="20"/>
              </w:rPr>
              <w:t>..</w:t>
            </w:r>
            <w:proofErr w:type="gramEnd"/>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742CE3" w:rsidRPr="00387BB6">
              <w:rPr>
                <w:rFonts w:ascii="Georgia" w:hAnsi="Georgia"/>
                <w:sz w:val="20"/>
                <w:szCs w:val="20"/>
              </w:rPr>
              <w:t>..</w:t>
            </w:r>
            <w:proofErr w:type="gramEnd"/>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bookmarkStart w:id="165" w:name="_GoBack"/>
            <w:bookmarkEnd w:id="165"/>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proofErr w:type="gramStart"/>
            <w:r w:rsidRPr="00F047B6">
              <w:rPr>
                <w:szCs w:val="20"/>
              </w:rPr>
              <w:t>..</w:t>
            </w:r>
            <w:proofErr w:type="gramEnd"/>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w:t>
            </w:r>
            <w:proofErr w:type="gramStart"/>
            <w:r w:rsidRPr="00F047B6">
              <w:rPr>
                <w:rFonts w:ascii="Georgia" w:hAnsi="Georgia"/>
                <w:sz w:val="20"/>
                <w:szCs w:val="20"/>
              </w:rPr>
              <w:t>..</w:t>
            </w:r>
            <w:proofErr w:type="gramEnd"/>
            <w:r w:rsidRPr="00F047B6">
              <w:rPr>
                <w:rFonts w:ascii="Georgia" w:hAnsi="Georgia"/>
                <w:sz w:val="20"/>
                <w:szCs w:val="20"/>
              </w:rPr>
              <w:t>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proofErr w:type="gramStart"/>
            <w:r>
              <w:rPr>
                <w:szCs w:val="20"/>
              </w:rPr>
              <w:t>..</w:t>
            </w:r>
            <w:proofErr w:type="gramEnd"/>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 xml:space="preserve">Informationsägarens HSA-id. Används </w:t>
            </w:r>
            <w:r w:rsidRPr="00387BB6">
              <w:rPr>
                <w:szCs w:val="20"/>
              </w:rPr>
              <w:lastRenderedPageBreak/>
              <w:t>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proofErr w:type="gramStart"/>
            <w:r w:rsidRPr="00387BB6">
              <w:rPr>
                <w:szCs w:val="20"/>
              </w:rPr>
              <w:lastRenderedPageBreak/>
              <w:t>..</w:t>
            </w:r>
            <w:proofErr w:type="gramEnd"/>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CAD4833" w14:textId="77777777" w:rsidR="00B91E0C" w:rsidRDefault="00B91E0C" w:rsidP="00B91E0C">
      <w:pPr>
        <w:pStyle w:val="Heading3"/>
        <w:numPr>
          <w:ilvl w:val="0"/>
          <w:numId w:val="0"/>
        </w:numPr>
        <w:ind w:left="720"/>
      </w:pPr>
      <w:bookmarkStart w:id="166" w:name="_Toc272474478"/>
    </w:p>
    <w:p w14:paraId="5E0C7269" w14:textId="77777777" w:rsidR="00FE05C5" w:rsidRPr="00574AE3" w:rsidRDefault="00FE05C5" w:rsidP="00FE05C5">
      <w:pPr>
        <w:pStyle w:val="Heading3"/>
      </w:pPr>
      <w:bookmarkStart w:id="167" w:name="_Toc399230835"/>
      <w:r w:rsidRPr="00574AE3">
        <w:t>Övriga regler</w:t>
      </w:r>
      <w:bookmarkEnd w:id="166"/>
      <w:bookmarkEnd w:id="167"/>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8" w:name="_Toc399230836"/>
      <w:r w:rsidRPr="00574AE3">
        <w:t>Icke funktionella krav</w:t>
      </w:r>
      <w:bookmarkEnd w:id="168"/>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9" w:name="_Toc399230837"/>
      <w:r w:rsidRPr="00574AE3">
        <w:t>SLA-krav</w:t>
      </w:r>
      <w:bookmarkEnd w:id="169"/>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04686B" w:rsidRDefault="0004686B" w:rsidP="00C72B17">
      <w:pPr>
        <w:spacing w:line="240" w:lineRule="auto"/>
      </w:pPr>
      <w:r>
        <w:separator/>
      </w:r>
    </w:p>
  </w:endnote>
  <w:endnote w:type="continuationSeparator" w:id="0">
    <w:p w14:paraId="62F094D8" w14:textId="77777777" w:rsidR="0004686B" w:rsidRDefault="0004686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C0272" w:rsidRDefault="001C0272"/>
  <w:p w14:paraId="1FC233E8" w14:textId="77777777" w:rsidR="001C0272" w:rsidRDefault="001C027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C0272" w:rsidRPr="004A7C1C" w14:paraId="3C5A492F" w14:textId="77777777" w:rsidTr="00095A0D">
      <w:trPr>
        <w:trHeight w:val="629"/>
      </w:trPr>
      <w:tc>
        <w:tcPr>
          <w:tcW w:w="1559" w:type="dxa"/>
        </w:tcPr>
        <w:p w14:paraId="784DFED4"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C0272" w:rsidRPr="00DB07A1" w:rsidRDefault="001C027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1C0272" w:rsidRPr="00DB07A1" w:rsidRDefault="001C027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1C0272" w:rsidRPr="00DB07A1" w:rsidRDefault="001C0272"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C0272" w:rsidRPr="004A7C1C" w:rsidRDefault="001C0272" w:rsidP="001304B6">
          <w:pPr>
            <w:pStyle w:val="Footer"/>
          </w:pPr>
        </w:p>
      </w:tc>
      <w:tc>
        <w:tcPr>
          <w:tcW w:w="709" w:type="dxa"/>
        </w:tcPr>
        <w:p w14:paraId="6E332D35" w14:textId="77777777" w:rsidR="001C0272" w:rsidRPr="004A7C1C" w:rsidRDefault="001C0272"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323B94">
            <w:rPr>
              <w:rStyle w:val="PageNumber"/>
              <w:noProof/>
            </w:rPr>
            <w:t>68</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323B94">
            <w:rPr>
              <w:rStyle w:val="PageNumber"/>
              <w:noProof/>
            </w:rPr>
            <w:t>68</w:t>
          </w:r>
          <w:r w:rsidRPr="004A7C1C">
            <w:rPr>
              <w:rStyle w:val="PageNumber"/>
            </w:rPr>
            <w:fldChar w:fldCharType="end"/>
          </w:r>
        </w:p>
      </w:tc>
    </w:tr>
  </w:tbl>
  <w:p w14:paraId="6EB65E86" w14:textId="77777777" w:rsidR="001C0272" w:rsidRDefault="001C0272"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C0272" w:rsidRDefault="001C0272">
    <w:pPr>
      <w:pStyle w:val="Footer"/>
    </w:pPr>
  </w:p>
  <w:p w14:paraId="36E0CB75" w14:textId="77777777" w:rsidR="001C0272" w:rsidRDefault="001C0272">
    <w:pPr>
      <w:pStyle w:val="Footer"/>
    </w:pPr>
  </w:p>
  <w:p w14:paraId="68EA24B6" w14:textId="77777777" w:rsidR="001C0272" w:rsidRDefault="001C0272">
    <w:pPr>
      <w:pStyle w:val="Footer"/>
    </w:pPr>
  </w:p>
  <w:p w14:paraId="798F58D1" w14:textId="77777777" w:rsidR="001C0272" w:rsidRDefault="001C0272">
    <w:pPr>
      <w:pStyle w:val="Footer"/>
    </w:pPr>
  </w:p>
  <w:p w14:paraId="0B4F500D" w14:textId="77777777" w:rsidR="001C0272" w:rsidRDefault="001C02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04686B" w:rsidRDefault="0004686B" w:rsidP="00C72B17">
      <w:pPr>
        <w:spacing w:line="240" w:lineRule="auto"/>
      </w:pPr>
      <w:r>
        <w:separator/>
      </w:r>
    </w:p>
  </w:footnote>
  <w:footnote w:type="continuationSeparator" w:id="0">
    <w:p w14:paraId="0A6D0921" w14:textId="77777777" w:rsidR="0004686B" w:rsidRDefault="0004686B"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C0272" w:rsidRDefault="001C0272"/>
  <w:p w14:paraId="69BC34DE" w14:textId="77777777" w:rsidR="001C0272" w:rsidRDefault="001C027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C0272" w:rsidRPr="00333716" w14:paraId="38E1EC6E" w14:textId="77777777" w:rsidTr="000A531A">
      <w:trPr>
        <w:trHeight w:hRule="exact" w:val="539"/>
      </w:trPr>
      <w:tc>
        <w:tcPr>
          <w:tcW w:w="3168" w:type="dxa"/>
          <w:tcBorders>
            <w:top w:val="nil"/>
            <w:bottom w:val="nil"/>
          </w:tcBorders>
        </w:tcPr>
        <w:p w14:paraId="74451D16" w14:textId="77777777" w:rsidR="001C0272" w:rsidRPr="00095A0D" w:rsidRDefault="001C0272" w:rsidP="00095A0D">
          <w:pPr>
            <w:pStyle w:val="Footer"/>
            <w:rPr>
              <w:rFonts w:ascii="Arial" w:eastAsia="Times New Roman" w:hAnsi="Arial"/>
              <w:color w:val="00A9A7"/>
              <w:sz w:val="14"/>
              <w:szCs w:val="24"/>
              <w:lang w:eastAsia="en-GB"/>
            </w:rPr>
          </w:pPr>
          <w:bookmarkStart w:id="170" w:name="LDnr1"/>
          <w:bookmarkEnd w:id="170"/>
        </w:p>
        <w:p w14:paraId="1A79B92D" w14:textId="77777777" w:rsidR="001C0272" w:rsidRPr="00095A0D" w:rsidRDefault="001C0272"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1C0272" w:rsidRDefault="001C0272"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1C0272" w:rsidRDefault="001C027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1C0272" w:rsidRPr="00095A0D" w:rsidRDefault="001C027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1C0272" w:rsidRDefault="001C027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1C0272" w:rsidRPr="00095A0D" w:rsidRDefault="001C0272"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1C0272" w:rsidRPr="00095A0D" w:rsidRDefault="001C0272"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1C0272" w:rsidRPr="000A531A" w:rsidRDefault="001C0272"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067C57">
            <w:rPr>
              <w:rFonts w:ascii="Arial" w:eastAsia="Times New Roman" w:hAnsi="Arial"/>
              <w:noProof/>
              <w:color w:val="00A9A7"/>
              <w:sz w:val="14"/>
              <w:szCs w:val="24"/>
              <w:lang w:eastAsia="en-GB"/>
            </w:rPr>
            <w:t>23/09/14 10:17</w:t>
          </w:r>
          <w:r>
            <w:rPr>
              <w:rFonts w:ascii="Arial" w:eastAsia="Times New Roman" w:hAnsi="Arial"/>
              <w:color w:val="00A9A7"/>
              <w:sz w:val="14"/>
              <w:szCs w:val="24"/>
              <w:lang w:eastAsia="en-GB"/>
            </w:rPr>
            <w:fldChar w:fldCharType="end"/>
          </w:r>
        </w:p>
      </w:tc>
    </w:tr>
    <w:tr w:rsidR="001C0272"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1C0272" w:rsidRPr="00095A0D" w:rsidRDefault="001C0272"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C0272" w:rsidRPr="00095A0D" w:rsidRDefault="001C0272" w:rsidP="00095A0D">
          <w:pPr>
            <w:pStyle w:val="Footer"/>
            <w:rPr>
              <w:rFonts w:ascii="Arial" w:eastAsia="Times New Roman" w:hAnsi="Arial"/>
              <w:color w:val="00A9A7"/>
              <w:sz w:val="14"/>
              <w:szCs w:val="24"/>
              <w:lang w:eastAsia="en-GB"/>
            </w:rPr>
          </w:pPr>
        </w:p>
      </w:tc>
    </w:tr>
  </w:tbl>
  <w:p w14:paraId="2AC110CF" w14:textId="77777777" w:rsidR="001C0272" w:rsidRDefault="001C0272" w:rsidP="008303EF">
    <w:pPr>
      <w:tabs>
        <w:tab w:val="left" w:pos="6237"/>
      </w:tabs>
    </w:pPr>
    <w:r>
      <w:t xml:space="preserve"> </w:t>
    </w:r>
    <w:bookmarkStart w:id="171" w:name="Dnr1"/>
    <w:bookmarkEnd w:id="17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C0272" w:rsidRDefault="001C0272" w:rsidP="00D774BC">
    <w:pPr>
      <w:tabs>
        <w:tab w:val="left" w:pos="6237"/>
      </w:tabs>
    </w:pPr>
  </w:p>
  <w:p w14:paraId="51103E17" w14:textId="77777777" w:rsidR="001C0272" w:rsidRDefault="001C0272" w:rsidP="00D774BC">
    <w:pPr>
      <w:tabs>
        <w:tab w:val="left" w:pos="6237"/>
      </w:tabs>
    </w:pPr>
  </w:p>
  <w:p w14:paraId="772AE06E" w14:textId="77777777" w:rsidR="001C0272" w:rsidRDefault="001C0272" w:rsidP="00D774BC">
    <w:pPr>
      <w:tabs>
        <w:tab w:val="left" w:pos="6237"/>
      </w:tabs>
    </w:pPr>
  </w:p>
  <w:p w14:paraId="42F0C144" w14:textId="77777777" w:rsidR="001C0272" w:rsidRDefault="001C0272"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72" w:name="LDnr"/>
    <w:bookmarkEnd w:id="172"/>
    <w:r>
      <w:t xml:space="preserve"> </w:t>
    </w:r>
    <w:bookmarkStart w:id="173" w:name="Dnr"/>
    <w:bookmarkEnd w:id="173"/>
  </w:p>
  <w:tbl>
    <w:tblPr>
      <w:tblW w:w="9180" w:type="dxa"/>
      <w:tblLayout w:type="fixed"/>
      <w:tblLook w:val="04A0" w:firstRow="1" w:lastRow="0" w:firstColumn="1" w:lastColumn="0" w:noHBand="0" w:noVBand="1"/>
    </w:tblPr>
    <w:tblGrid>
      <w:gridCol w:w="956"/>
      <w:gridCol w:w="1199"/>
      <w:gridCol w:w="4049"/>
      <w:gridCol w:w="2976"/>
    </w:tblGrid>
    <w:tr w:rsidR="001C0272" w:rsidRPr="0024387D" w14:paraId="6E3EED84" w14:textId="77777777" w:rsidTr="00364AE6">
      <w:tc>
        <w:tcPr>
          <w:tcW w:w="2155" w:type="dxa"/>
          <w:gridSpan w:val="2"/>
        </w:tcPr>
        <w:p w14:paraId="2933175C" w14:textId="77777777" w:rsidR="001C0272" w:rsidRPr="0024387D" w:rsidRDefault="001C0272" w:rsidP="002A2120">
          <w:pPr>
            <w:pStyle w:val="Header"/>
            <w:rPr>
              <w:rFonts w:cs="Georgia"/>
              <w:sz w:val="12"/>
              <w:szCs w:val="12"/>
            </w:rPr>
          </w:pPr>
        </w:p>
      </w:tc>
      <w:tc>
        <w:tcPr>
          <w:tcW w:w="4049" w:type="dxa"/>
        </w:tcPr>
        <w:p w14:paraId="2813ED1B" w14:textId="77777777" w:rsidR="001C0272" w:rsidRPr="0024387D" w:rsidRDefault="001C0272" w:rsidP="00DE4030">
          <w:pPr>
            <w:pStyle w:val="Header"/>
            <w:rPr>
              <w:rFonts w:cs="Georgia"/>
              <w:sz w:val="14"/>
              <w:szCs w:val="14"/>
            </w:rPr>
          </w:pPr>
        </w:p>
      </w:tc>
      <w:tc>
        <w:tcPr>
          <w:tcW w:w="2976" w:type="dxa"/>
        </w:tcPr>
        <w:p w14:paraId="1F7BDFA1" w14:textId="77777777" w:rsidR="001C0272" w:rsidRDefault="001C0272" w:rsidP="00DE4030">
          <w:r>
            <w:t xml:space="preserve"> </w:t>
          </w:r>
          <w:bookmarkStart w:id="174" w:name="slask"/>
          <w:bookmarkStart w:id="175" w:name="Addressee"/>
          <w:bookmarkEnd w:id="174"/>
          <w:bookmarkEnd w:id="175"/>
        </w:p>
      </w:tc>
    </w:tr>
    <w:tr w:rsidR="001C0272" w:rsidRPr="00F456CC" w14:paraId="7817C09A" w14:textId="77777777" w:rsidTr="00364AE6">
      <w:tc>
        <w:tcPr>
          <w:tcW w:w="956" w:type="dxa"/>
          <w:tcBorders>
            <w:right w:val="single" w:sz="4" w:space="0" w:color="auto"/>
          </w:tcBorders>
        </w:tcPr>
        <w:p w14:paraId="7F2ACC79" w14:textId="77777777" w:rsidR="001C0272" w:rsidRPr="00F456CC" w:rsidRDefault="001C0272" w:rsidP="00025527">
          <w:pPr>
            <w:pStyle w:val="Header"/>
            <w:rPr>
              <w:rFonts w:cs="Georgia"/>
              <w:sz w:val="12"/>
              <w:szCs w:val="12"/>
            </w:rPr>
          </w:pPr>
        </w:p>
      </w:tc>
      <w:tc>
        <w:tcPr>
          <w:tcW w:w="1199" w:type="dxa"/>
          <w:tcBorders>
            <w:left w:val="single" w:sz="4" w:space="0" w:color="auto"/>
          </w:tcBorders>
        </w:tcPr>
        <w:p w14:paraId="27F330F9" w14:textId="77777777" w:rsidR="001C0272" w:rsidRPr="00F456CC" w:rsidRDefault="001C0272" w:rsidP="00DE4030">
          <w:pPr>
            <w:pStyle w:val="Header"/>
            <w:rPr>
              <w:rFonts w:cs="Georgia"/>
              <w:sz w:val="12"/>
              <w:szCs w:val="12"/>
            </w:rPr>
          </w:pPr>
        </w:p>
      </w:tc>
      <w:tc>
        <w:tcPr>
          <w:tcW w:w="4049" w:type="dxa"/>
        </w:tcPr>
        <w:p w14:paraId="37AA9367" w14:textId="77777777" w:rsidR="001C0272" w:rsidRPr="002C11AF" w:rsidRDefault="001C0272" w:rsidP="00DE4030">
          <w:pPr>
            <w:pStyle w:val="Header"/>
            <w:rPr>
              <w:rFonts w:cs="Georgia"/>
              <w:sz w:val="12"/>
              <w:szCs w:val="12"/>
            </w:rPr>
          </w:pPr>
        </w:p>
      </w:tc>
      <w:tc>
        <w:tcPr>
          <w:tcW w:w="2976" w:type="dxa"/>
        </w:tcPr>
        <w:p w14:paraId="25E5B32E" w14:textId="77777777" w:rsidR="001C0272" w:rsidRPr="002C11AF" w:rsidRDefault="001C0272" w:rsidP="00DE4030">
          <w:pPr>
            <w:pStyle w:val="Header"/>
            <w:rPr>
              <w:rFonts w:cs="Georgia"/>
              <w:sz w:val="12"/>
              <w:szCs w:val="12"/>
            </w:rPr>
          </w:pPr>
        </w:p>
      </w:tc>
    </w:tr>
  </w:tbl>
  <w:p w14:paraId="4244CC6E" w14:textId="77777777" w:rsidR="001C0272" w:rsidRPr="003755FD" w:rsidRDefault="001C0272" w:rsidP="008866A6">
    <w:bookmarkStart w:id="176" w:name="Radera2"/>
    <w:bookmarkEnd w:id="176"/>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3B94"/>
    <w:rsid w:val="00325EBF"/>
    <w:rsid w:val="0034679C"/>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4977"/>
    <w:rsid w:val="008465AF"/>
    <w:rsid w:val="008574CF"/>
    <w:rsid w:val="00862D24"/>
    <w:rsid w:val="00864099"/>
    <w:rsid w:val="008648C8"/>
    <w:rsid w:val="008709EE"/>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62B3"/>
    <w:rsid w:val="00A46767"/>
    <w:rsid w:val="00A50E40"/>
    <w:rsid w:val="00A7347F"/>
    <w:rsid w:val="00A80E12"/>
    <w:rsid w:val="00A81BE1"/>
    <w:rsid w:val="00A8201D"/>
    <w:rsid w:val="00A87163"/>
    <w:rsid w:val="00A8749F"/>
    <w:rsid w:val="00AA3E23"/>
    <w:rsid w:val="00AA4CCB"/>
    <w:rsid w:val="00AB63BF"/>
    <w:rsid w:val="00AD557F"/>
    <w:rsid w:val="00AD6D79"/>
    <w:rsid w:val="00AD7413"/>
    <w:rsid w:val="00AF1559"/>
    <w:rsid w:val="00AF3B49"/>
    <w:rsid w:val="00AF7B2A"/>
    <w:rsid w:val="00B10EEB"/>
    <w:rsid w:val="00B12089"/>
    <w:rsid w:val="00B1310A"/>
    <w:rsid w:val="00B14DBA"/>
    <w:rsid w:val="00B17DBF"/>
    <w:rsid w:val="00B212A3"/>
    <w:rsid w:val="00B34900"/>
    <w:rsid w:val="00B4454A"/>
    <w:rsid w:val="00B6227B"/>
    <w:rsid w:val="00B6555F"/>
    <w:rsid w:val="00B72189"/>
    <w:rsid w:val="00B77D5E"/>
    <w:rsid w:val="00B84E62"/>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350C"/>
    <w:rsid w:val="00CC7016"/>
    <w:rsid w:val="00CC70DA"/>
    <w:rsid w:val="00CC7278"/>
    <w:rsid w:val="00CE0FA6"/>
    <w:rsid w:val="00CE1031"/>
    <w:rsid w:val="00CE7DFC"/>
    <w:rsid w:val="00CF4460"/>
    <w:rsid w:val="00CF47A0"/>
    <w:rsid w:val="00D037DF"/>
    <w:rsid w:val="00D21C11"/>
    <w:rsid w:val="00D31D6B"/>
    <w:rsid w:val="00D53A9A"/>
    <w:rsid w:val="00D572F6"/>
    <w:rsid w:val="00D720D4"/>
    <w:rsid w:val="00D774BC"/>
    <w:rsid w:val="00D850DB"/>
    <w:rsid w:val="00D86C34"/>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2324E7-9FA6-F947-A1BA-F0E94525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967</TotalTime>
  <Pages>68</Pages>
  <Words>10070</Words>
  <Characters>81071</Characters>
  <Application>Microsoft Macintosh Word</Application>
  <DocSecurity>0</DocSecurity>
  <Lines>4768</Lines>
  <Paragraphs>2604</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88537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Khaled Daham</cp:lastModifiedBy>
  <cp:revision>86</cp:revision>
  <dcterms:created xsi:type="dcterms:W3CDTF">2014-08-29T10:37:00Z</dcterms:created>
  <dcterms:modified xsi:type="dcterms:W3CDTF">2014-09-24T15:38:00Z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2014-09-22</vt:lpwstr>
  </property>
  <property fmtid="{D5CDD505-2E9C-101B-9397-08002B2CF9AE}" pid="8" name="domain_3">
    <vt:lpwstr>logistics</vt:lpwstr>
  </property>
  <property fmtid="{D5CDD505-2E9C-101B-9397-08002B2CF9AE}" pid="9" name="version">
    <vt:lpwstr>3.0</vt:lpwstr>
  </property>
</Properties>
</file>