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D81024">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D81024">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D81024">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Ändringar i kap 7, GetCareContact</w:t>
            </w:r>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Lagt till kap 8, GetDiagnosis</w:t>
            </w:r>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Ändrat kardinalitet på CareContactUnit till 1..1 under 7.4. Lagt till authorOrgUnitHSAid och authorOrgUnitName. Ändrat kardinalitet på legalAuthenticatorHSAid till 0..1. Tagit bort information om signatur under 7.4. Lagt till sourceSystem.</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Specificerat kodverk för EI-postens Categorization-fält.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Innehll1"/>
            </w:pPr>
            <w:r w:rsidRPr="00215E9C">
              <w:t>Färbättrat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Innehll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Ändrat kardinalitet för careContactCode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Lagt till text på GCC som deklarerar kompatibilitet med NPö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healthcareProfessionalHSAId ändrad  från 1..1 till 0..1, orgUnitHSAId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Uppdaterat GetCareContacts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r w:rsidR="00D81024">
              <w:fldChar w:fldCharType="begin"/>
            </w:r>
            <w:r w:rsidR="00D81024">
              <w:instrText xml:space="preserve"> SEQ R \* ARABIC </w:instrText>
            </w:r>
            <w:r w:rsidR="00D81024">
              <w:fldChar w:fldCharType="separate"/>
            </w:r>
            <w:r w:rsidRPr="00BA5402">
              <w:rPr>
                <w:noProof/>
              </w:rPr>
              <w:t>2</w:t>
            </w:r>
            <w:r w:rsidR="00D81024">
              <w:rPr>
                <w:noProof/>
              </w:rPr>
              <w:fldChar w:fldCharType="end"/>
            </w:r>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D81024"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D81024">
              <w:fldChar w:fldCharType="begin"/>
            </w:r>
            <w:r w:rsidR="00D81024">
              <w:instrText xml:space="preserve"> SEQ R \* ARABIC </w:instrText>
            </w:r>
            <w:r w:rsidR="00D81024">
              <w:fldChar w:fldCharType="separate"/>
            </w:r>
            <w:r w:rsidRPr="00BA5402">
              <w:rPr>
                <w:noProof/>
              </w:rPr>
              <w:t>3</w:t>
            </w:r>
            <w:r w:rsidR="00D81024">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r w:rsidR="00D81024">
              <w:fldChar w:fldCharType="begin"/>
            </w:r>
            <w:r w:rsidR="00D81024">
              <w:instrText xml:space="preserve"> SEQ</w:instrText>
            </w:r>
            <w:r w:rsidR="00D81024">
              <w:instrText xml:space="preserve"> R \* ARABIC </w:instrText>
            </w:r>
            <w:r w:rsidR="00D81024">
              <w:fldChar w:fldCharType="separate"/>
            </w:r>
            <w:r w:rsidRPr="00BA5402">
              <w:rPr>
                <w:noProof/>
              </w:rPr>
              <w:t>4</w:t>
            </w:r>
            <w:r w:rsidR="00D81024">
              <w:rPr>
                <w:noProof/>
              </w:rPr>
              <w:fldChar w:fldCharType="end"/>
            </w:r>
            <w:bookmarkEnd w:id="9"/>
          </w:p>
        </w:tc>
        <w:tc>
          <w:tcPr>
            <w:tcW w:w="3033" w:type="dxa"/>
          </w:tcPr>
          <w:p w14:paraId="4A72DE0A" w14:textId="6B8BBEE4" w:rsidR="00FA1819" w:rsidRPr="00B0691B" w:rsidRDefault="00FA1819" w:rsidP="00215E9C">
            <w:pPr>
              <w:pStyle w:val="TableText"/>
            </w:pPr>
            <w:r>
              <w:t>Bilaga Mappningar_GetCare</w:t>
            </w:r>
            <w:r w:rsidR="00215E9C">
              <w:t>Contacts</w:t>
            </w:r>
            <w:r>
              <w:t>.xslx</w:t>
            </w:r>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D81024"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D81024"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D81024"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D81024"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D81024"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r w:rsidR="00762180">
        <w:t>clinicalprocess:</w:t>
      </w:r>
      <w:r w:rsidR="00215E9C">
        <w:t>logistics:logistics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Vård- och omsorgsprocess:operativt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799E" w:rsidRPr="004255A2" w:rsidRDefault="003C799E" w:rsidP="004255A2">
                            <w:r w:rsidRPr="004255A2">
                              <w:t>I arbetet har följande personer deltagit:</w:t>
                            </w:r>
                          </w:p>
                          <w:p w14:paraId="33ABAB67" w14:textId="77777777" w:rsidR="003C799E" w:rsidRDefault="003C799E" w:rsidP="007E47C0"/>
                          <w:p w14:paraId="5BDB7093" w14:textId="77777777" w:rsidR="003C799E" w:rsidRDefault="003C799E" w:rsidP="004255A2">
                            <w:r w:rsidRPr="004255A2">
                              <w:rPr>
                                <w:szCs w:val="20"/>
                              </w:rPr>
                              <w:t>Tjänstedomänansvarig</w:t>
                            </w:r>
                            <w:r w:rsidRPr="00FE3AAD">
                              <w:t>:</w:t>
                            </w:r>
                          </w:p>
                          <w:p w14:paraId="0C7A8F4C" w14:textId="77777777" w:rsidR="003C799E" w:rsidRPr="00FE3AAD" w:rsidRDefault="003C799E" w:rsidP="004255A2"/>
                          <w:p w14:paraId="54D80C8F" w14:textId="0E8183DD" w:rsidR="003C799E" w:rsidRDefault="003C799E" w:rsidP="004255A2">
                            <w:pPr>
                              <w:rPr>
                                <w:i/>
                              </w:rPr>
                            </w:pPr>
                            <w:r>
                              <w:t>Marcus Claus, Mawell</w:t>
                            </w:r>
                          </w:p>
                          <w:p w14:paraId="7F669B65" w14:textId="77777777" w:rsidR="003C799E" w:rsidRPr="00FE3AAD" w:rsidRDefault="003C799E" w:rsidP="007E47C0">
                            <w:pPr>
                              <w:rPr>
                                <w:i/>
                              </w:rPr>
                            </w:pPr>
                          </w:p>
                          <w:p w14:paraId="1E645C8B" w14:textId="4595BE96" w:rsidR="003C799E" w:rsidRDefault="003C799E" w:rsidP="004255A2">
                            <w:r w:rsidRPr="009B4414">
                              <w:t>Projektgrupp</w:t>
                            </w:r>
                            <w:r>
                              <w:t xml:space="preserve"> 2012-12-03 - :</w:t>
                            </w:r>
                          </w:p>
                          <w:p w14:paraId="0B3EF4E0" w14:textId="77777777" w:rsidR="003C799E" w:rsidRPr="009B4414" w:rsidRDefault="003C799E" w:rsidP="004255A2"/>
                          <w:p w14:paraId="36DA6FDD" w14:textId="77777777" w:rsidR="003C799E" w:rsidRPr="00215E9C" w:rsidRDefault="003C799E" w:rsidP="00403EF5">
                            <w:pPr>
                              <w:pStyle w:val="Sidfot"/>
                              <w:rPr>
                                <w:i/>
                                <w:sz w:val="20"/>
                                <w:szCs w:val="20"/>
                              </w:rPr>
                            </w:pPr>
                            <w:r w:rsidRPr="00215E9C">
                              <w:rPr>
                                <w:i/>
                                <w:sz w:val="20"/>
                                <w:szCs w:val="20"/>
                              </w:rPr>
                              <w:t>Maria Andersson de Vicente, Mawell</w:t>
                            </w:r>
                          </w:p>
                          <w:p w14:paraId="750247C0" w14:textId="77777777" w:rsidR="003C799E" w:rsidRPr="00215E9C" w:rsidRDefault="003C799E" w:rsidP="00403EF5">
                            <w:pPr>
                              <w:pStyle w:val="Sidfot"/>
                              <w:rPr>
                                <w:i/>
                                <w:sz w:val="20"/>
                                <w:szCs w:val="20"/>
                              </w:rPr>
                            </w:pPr>
                            <w:r w:rsidRPr="00215E9C">
                              <w:rPr>
                                <w:i/>
                                <w:sz w:val="20"/>
                                <w:szCs w:val="20"/>
                              </w:rPr>
                              <w:t>Marco De Luca, De Luca Consulting</w:t>
                            </w:r>
                          </w:p>
                          <w:p w14:paraId="4DD4F397" w14:textId="77777777" w:rsidR="003C799E" w:rsidRPr="00215E9C" w:rsidRDefault="003C799E" w:rsidP="00215E9C">
                            <w:pPr>
                              <w:pStyle w:val="Sidfot"/>
                              <w:rPr>
                                <w:i/>
                                <w:sz w:val="20"/>
                                <w:szCs w:val="20"/>
                              </w:rPr>
                            </w:pPr>
                            <w:r w:rsidRPr="00215E9C">
                              <w:rPr>
                                <w:i/>
                                <w:sz w:val="20"/>
                                <w:szCs w:val="20"/>
                              </w:rPr>
                              <w:t>Magnus Ekstrand, Callista</w:t>
                            </w:r>
                          </w:p>
                          <w:p w14:paraId="7D91B81A" w14:textId="77777777" w:rsidR="003C799E" w:rsidRPr="00215E9C" w:rsidRDefault="003C799E" w:rsidP="00215E9C">
                            <w:pPr>
                              <w:pStyle w:val="Sidfot"/>
                              <w:rPr>
                                <w:i/>
                                <w:sz w:val="20"/>
                                <w:szCs w:val="20"/>
                              </w:rPr>
                            </w:pPr>
                            <w:r w:rsidRPr="00215E9C">
                              <w:rPr>
                                <w:i/>
                                <w:sz w:val="20"/>
                                <w:szCs w:val="20"/>
                              </w:rPr>
                              <w:t>Johan Eltes, Callista</w:t>
                            </w:r>
                          </w:p>
                          <w:p w14:paraId="5A50ABE3" w14:textId="77777777" w:rsidR="003C799E" w:rsidRPr="00215E9C" w:rsidRDefault="003C799E" w:rsidP="00215E9C">
                            <w:pPr>
                              <w:pStyle w:val="Sidfot"/>
                              <w:rPr>
                                <w:i/>
                                <w:sz w:val="20"/>
                                <w:szCs w:val="20"/>
                              </w:rPr>
                            </w:pPr>
                            <w:r w:rsidRPr="00215E9C">
                              <w:rPr>
                                <w:i/>
                                <w:sz w:val="20"/>
                                <w:szCs w:val="20"/>
                              </w:rPr>
                              <w:t>Thomas Siltberg, Mawell</w:t>
                            </w:r>
                          </w:p>
                          <w:p w14:paraId="63DF19C6" w14:textId="77777777" w:rsidR="003C799E" w:rsidRPr="00215E9C" w:rsidRDefault="003C799E" w:rsidP="00215E9C">
                            <w:pPr>
                              <w:pStyle w:val="Sidfot"/>
                              <w:rPr>
                                <w:i/>
                                <w:sz w:val="20"/>
                                <w:szCs w:val="20"/>
                              </w:rPr>
                            </w:pPr>
                            <w:r w:rsidRPr="00215E9C">
                              <w:rPr>
                                <w:i/>
                                <w:sz w:val="20"/>
                                <w:szCs w:val="20"/>
                              </w:rPr>
                              <w:t>Björn Strihagen, Inera</w:t>
                            </w:r>
                          </w:p>
                          <w:p w14:paraId="00ECB9DE" w14:textId="77777777" w:rsidR="003C799E" w:rsidRPr="00215E9C" w:rsidRDefault="003C799E" w:rsidP="00215E9C">
                            <w:pPr>
                              <w:pStyle w:val="Sidfot"/>
                              <w:rPr>
                                <w:i/>
                                <w:sz w:val="20"/>
                                <w:szCs w:val="20"/>
                              </w:rPr>
                            </w:pPr>
                            <w:r w:rsidRPr="00215E9C">
                              <w:rPr>
                                <w:i/>
                                <w:sz w:val="20"/>
                                <w:szCs w:val="20"/>
                              </w:rPr>
                              <w:t>Fredrik Ström, Mawell</w:t>
                            </w:r>
                          </w:p>
                          <w:p w14:paraId="14A33392" w14:textId="77777777" w:rsidR="003C799E" w:rsidRPr="00215E9C" w:rsidRDefault="003C799E" w:rsidP="00215E9C">
                            <w:pPr>
                              <w:pStyle w:val="Sidfot"/>
                              <w:rPr>
                                <w:i/>
                                <w:sz w:val="20"/>
                                <w:szCs w:val="20"/>
                              </w:rPr>
                            </w:pPr>
                            <w:r w:rsidRPr="00215E9C">
                              <w:rPr>
                                <w:i/>
                                <w:sz w:val="20"/>
                                <w:szCs w:val="20"/>
                              </w:rPr>
                              <w:t>Björn Genfors, Mawell</w:t>
                            </w:r>
                          </w:p>
                          <w:p w14:paraId="57B97EFC" w14:textId="4A47C43D" w:rsidR="003C799E" w:rsidRPr="00215E9C" w:rsidRDefault="003C799E" w:rsidP="00403EF5">
                            <w:pPr>
                              <w:pStyle w:val="Sidfot"/>
                              <w:rPr>
                                <w:i/>
                                <w:sz w:val="20"/>
                                <w:szCs w:val="20"/>
                              </w:rPr>
                            </w:pPr>
                            <w:r w:rsidRPr="00215E9C">
                              <w:rPr>
                                <w:i/>
                                <w:sz w:val="20"/>
                                <w:szCs w:val="20"/>
                              </w:rPr>
                              <w:t>Khaled Daham, Callista</w:t>
                            </w:r>
                          </w:p>
                          <w:p w14:paraId="53FE2B2D" w14:textId="77777777" w:rsidR="003C799E" w:rsidRPr="00403EF5" w:rsidRDefault="003C799E" w:rsidP="00403EF5">
                            <w:pPr>
                              <w:pStyle w:val="Sidfot"/>
                              <w:rPr>
                                <w:i/>
                                <w:sz w:val="20"/>
                                <w:szCs w:val="20"/>
                              </w:rPr>
                            </w:pPr>
                          </w:p>
                          <w:p w14:paraId="0249687C" w14:textId="77777777" w:rsidR="003C799E" w:rsidRPr="00403EF5" w:rsidRDefault="003C799E" w:rsidP="00403EF5">
                            <w:pPr>
                              <w:pStyle w:val="Sidfot"/>
                              <w:rPr>
                                <w:i/>
                                <w:sz w:val="20"/>
                                <w:szCs w:val="20"/>
                              </w:rPr>
                            </w:pPr>
                            <w:r w:rsidRPr="00403EF5">
                              <w:rPr>
                                <w:i/>
                                <w:sz w:val="20"/>
                                <w:szCs w:val="20"/>
                              </w:rPr>
                              <w:t>Projektledning:</w:t>
                            </w:r>
                          </w:p>
                          <w:p w14:paraId="553A15D7" w14:textId="77777777" w:rsidR="003C799E" w:rsidRPr="00403EF5" w:rsidRDefault="003C799E" w:rsidP="00403EF5">
                            <w:pPr>
                              <w:pStyle w:val="Sidfot"/>
                              <w:rPr>
                                <w:i/>
                                <w:sz w:val="20"/>
                                <w:szCs w:val="20"/>
                              </w:rPr>
                            </w:pPr>
                          </w:p>
                          <w:p w14:paraId="3064CD2C" w14:textId="77777777" w:rsidR="003C799E" w:rsidRPr="00A214E4" w:rsidRDefault="003C799E" w:rsidP="00403EF5">
                            <w:pPr>
                              <w:pStyle w:val="Sidfot"/>
                              <w:rPr>
                                <w:i/>
                                <w:sz w:val="20"/>
                                <w:szCs w:val="20"/>
                              </w:rPr>
                            </w:pPr>
                            <w:r w:rsidRPr="00A214E4">
                              <w:rPr>
                                <w:i/>
                                <w:sz w:val="20"/>
                                <w:szCs w:val="20"/>
                              </w:rPr>
                              <w:t>Johan Eltes, Cynergia</w:t>
                            </w:r>
                          </w:p>
                          <w:p w14:paraId="14186203" w14:textId="0674C849" w:rsidR="003C799E" w:rsidRPr="00A214E4" w:rsidRDefault="003C799E" w:rsidP="00403EF5">
                            <w:pPr>
                              <w:pStyle w:val="Sidfot"/>
                              <w:rPr>
                                <w:i/>
                                <w:sz w:val="20"/>
                                <w:szCs w:val="20"/>
                              </w:rPr>
                            </w:pPr>
                            <w:r w:rsidRPr="00A214E4">
                              <w:rPr>
                                <w:i/>
                                <w:sz w:val="20"/>
                                <w:szCs w:val="20"/>
                              </w:rPr>
                              <w:t>Marcus Claus, Mawell</w:t>
                            </w:r>
                          </w:p>
                          <w:p w14:paraId="3DE95755" w14:textId="77777777" w:rsidR="003C799E" w:rsidRPr="00A214E4" w:rsidRDefault="003C799E" w:rsidP="007E47C0">
                            <w:pPr>
                              <w:rPr>
                                <w:i/>
                              </w:rPr>
                            </w:pPr>
                          </w:p>
                          <w:p w14:paraId="075A4ADA" w14:textId="3A25623E" w:rsidR="003C799E" w:rsidRDefault="003C799E" w:rsidP="00215E9C">
                            <w:pPr>
                              <w:ind w:left="567"/>
                              <w:rPr>
                                <w:i/>
                              </w:rPr>
                            </w:pPr>
                            <w:r>
                              <w:rPr>
                                <w:i/>
                              </w:rPr>
                              <w:t>Beställare:</w:t>
                            </w:r>
                          </w:p>
                          <w:p w14:paraId="183D9DF6" w14:textId="77777777" w:rsidR="003C799E" w:rsidRDefault="003C799E" w:rsidP="00215E9C">
                            <w:pPr>
                              <w:ind w:left="567"/>
                              <w:rPr>
                                <w:i/>
                              </w:rPr>
                            </w:pPr>
                          </w:p>
                          <w:p w14:paraId="4A1C48E5" w14:textId="0EE1B3EC" w:rsidR="003C799E" w:rsidRPr="00861A25" w:rsidRDefault="003C799E"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r w:rsidR="00D81024">
        <w:fldChar w:fldCharType="begin"/>
      </w:r>
      <w:r w:rsidR="00D81024">
        <w:instrText xml:space="preserve"> DOCPROPERTY "Version_2" \* MERGEFORMAT </w:instrText>
      </w:r>
      <w:r w:rsidR="00D81024">
        <w:fldChar w:fldCharType="separate"/>
      </w:r>
      <w:r w:rsidR="00BA5402" w:rsidRPr="00BA5402">
        <w:rPr>
          <w:b/>
          <w:color w:val="76923C" w:themeColor="accent3" w:themeShade="BF"/>
        </w:rPr>
        <w:t>0</w:t>
      </w:r>
      <w:r w:rsidR="00D81024">
        <w:rPr>
          <w:b/>
          <w:color w:val="76923C" w:themeColor="accent3" w:themeShade="BF"/>
        </w:rPr>
        <w:fldChar w:fldCharType="end"/>
      </w:r>
      <w:r>
        <w:t>.</w:t>
      </w:r>
      <w:r w:rsidR="00D81024">
        <w:fldChar w:fldCharType="begin"/>
      </w:r>
      <w:r w:rsidR="00D81024">
        <w:instrText xml:space="preserve"> DOCPROPERTY "Version_3" \* MERGEFORMAT </w:instrText>
      </w:r>
      <w:r w:rsidR="00D81024">
        <w:fldChar w:fldCharType="separate"/>
      </w:r>
      <w:r w:rsidR="00BA5402" w:rsidRPr="00BA5402">
        <w:rPr>
          <w:b/>
          <w:color w:val="76923C" w:themeColor="accent3" w:themeShade="BF"/>
        </w:rPr>
        <w:t>0</w:t>
      </w:r>
      <w:r w:rsidR="00D81024">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5" w:name="_Toc383167579"/>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3167580"/>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Rubrik1"/>
      </w:pPr>
      <w:bookmarkStart w:id="29" w:name="_Toc383167581"/>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3167582"/>
      <w:r>
        <w:t>Flöden</w:t>
      </w:r>
      <w:bookmarkEnd w:id="30"/>
      <w:bookmarkEnd w:id="31"/>
    </w:p>
    <w:p w14:paraId="706E99D0" w14:textId="5A6EE9D8" w:rsidR="007E47C0" w:rsidRPr="006D487E" w:rsidRDefault="006D487E" w:rsidP="007E47C0">
      <w:pPr>
        <w:pStyle w:val="Rubrik3"/>
      </w:pPr>
      <w:bookmarkStart w:id="32" w:name="_Toc383167583"/>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3167584"/>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83167585"/>
      <w:bookmarkStart w:id="37" w:name="_Toc374962622"/>
      <w:r w:rsidRPr="00F83C47">
        <w:t>Adressering</w:t>
      </w:r>
      <w:bookmarkEnd w:id="34"/>
      <w:bookmarkEnd w:id="35"/>
      <w:bookmarkEnd w:id="36"/>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38"/>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notifieringskontrakt (ProcessNotification). </w:t>
      </w:r>
      <w:commentRangeEnd w:id="38"/>
      <w:r w:rsidR="003D2A82">
        <w:rPr>
          <w:rStyle w:val="Kommentarsreferens"/>
          <w:rFonts w:ascii="Arial" w:eastAsia="ヒラギノ角ゴ Pro W3" w:hAnsi="Arial"/>
          <w:i/>
          <w:color w:val="000000"/>
          <w:lang w:val="en-GB"/>
        </w:rPr>
        <w:commentReference w:id="38"/>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9" w:name="_Toc379448230"/>
      <w:bookmarkStart w:id="40" w:name="_Toc379809729"/>
      <w:bookmarkStart w:id="41" w:name="_Toc379448231"/>
      <w:bookmarkStart w:id="42" w:name="_Toc379809730"/>
      <w:bookmarkStart w:id="43" w:name="_Toc379448232"/>
      <w:bookmarkStart w:id="44" w:name="_Toc379809731"/>
      <w:bookmarkStart w:id="45" w:name="_Toc379448233"/>
      <w:bookmarkStart w:id="46" w:name="_Toc379809732"/>
      <w:bookmarkStart w:id="47" w:name="_Toc379448234"/>
      <w:bookmarkStart w:id="48" w:name="_Toc379809733"/>
      <w:bookmarkStart w:id="49" w:name="_Toc379448235"/>
      <w:bookmarkStart w:id="50" w:name="_Toc379809734"/>
      <w:bookmarkStart w:id="51" w:name="_Toc379448236"/>
      <w:bookmarkStart w:id="52" w:name="_Toc379809735"/>
      <w:bookmarkStart w:id="53" w:name="_Toc379448237"/>
      <w:bookmarkStart w:id="54" w:name="_Toc379809736"/>
      <w:bookmarkStart w:id="55" w:name="_Toc379448238"/>
      <w:bookmarkStart w:id="56" w:name="_Toc379809737"/>
      <w:bookmarkStart w:id="57" w:name="_Toc379448239"/>
      <w:bookmarkStart w:id="58" w:name="_Toc379809738"/>
      <w:bookmarkStart w:id="59" w:name="_Toc379448240"/>
      <w:bookmarkStart w:id="60" w:name="_Toc379809739"/>
      <w:bookmarkStart w:id="61" w:name="_Toc379448241"/>
      <w:bookmarkStart w:id="62" w:name="_Toc379809740"/>
      <w:bookmarkStart w:id="63" w:name="_Toc379448242"/>
      <w:bookmarkStart w:id="64" w:name="_Toc379809741"/>
      <w:bookmarkStart w:id="65" w:name="_Toc379448243"/>
      <w:bookmarkStart w:id="66" w:name="_Toc379809742"/>
      <w:bookmarkStart w:id="67" w:name="_Toc379448244"/>
      <w:bookmarkStart w:id="68" w:name="_Toc379809743"/>
      <w:bookmarkStart w:id="69" w:name="_Toc379448245"/>
      <w:bookmarkStart w:id="70" w:name="_Toc379809744"/>
      <w:bookmarkStart w:id="71" w:name="_Toc227077992"/>
      <w:bookmarkStart w:id="72" w:name="_Toc374962625"/>
      <w:bookmarkStart w:id="73" w:name="_Toc38316758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DF207A">
        <w:t>Sammanfattning av adresseringsmodell</w:t>
      </w:r>
      <w:bookmarkEnd w:id="71"/>
      <w:bookmarkEnd w:id="72"/>
      <w:bookmarkEnd w:id="73"/>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4" w:name="_Toc357754850"/>
      <w:bookmarkStart w:id="75" w:name="_Toc374962626"/>
      <w:bookmarkStart w:id="76" w:name="_Toc383167587"/>
      <w:r w:rsidRPr="00E146AE">
        <w:t>Aggregering och engagemangsindex</w:t>
      </w:r>
      <w:bookmarkEnd w:id="74"/>
      <w:bookmarkEnd w:id="75"/>
      <w:bookmarkEnd w:id="76"/>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7" w:name="_Toc224960921"/>
      <w:bookmarkStart w:id="78" w:name="_Toc357754852"/>
      <w:r>
        <w:br w:type="page"/>
      </w:r>
    </w:p>
    <w:p w14:paraId="1D3E811B" w14:textId="75A91957" w:rsidR="007E47C0" w:rsidRDefault="007E47C0" w:rsidP="007E47C0">
      <w:pPr>
        <w:pStyle w:val="Rubrik1"/>
      </w:pPr>
      <w:bookmarkStart w:id="79" w:name="_Toc383167588"/>
      <w:r>
        <w:lastRenderedPageBreak/>
        <w:t>Tjänstedomänens krav och regler</w:t>
      </w:r>
      <w:bookmarkEnd w:id="77"/>
      <w:bookmarkEnd w:id="78"/>
      <w:bookmarkEnd w:id="79"/>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0" w:name="_Toc244018071"/>
      <w:bookmarkStart w:id="81" w:name="_Toc374962628"/>
      <w:bookmarkStart w:id="82" w:name="_Toc383167589"/>
      <w:r w:rsidRPr="00A0151E">
        <w:t>Uppdatering</w:t>
      </w:r>
      <w:r>
        <w:t xml:space="preserve"> av </w:t>
      </w:r>
      <w:r w:rsidRPr="00435396">
        <w:t>engagemangsindex</w:t>
      </w:r>
      <w:bookmarkEnd w:id="80"/>
      <w:bookmarkEnd w:id="81"/>
      <w:bookmarkEnd w:id="82"/>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r>
        <w:t>pull”)</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”riv:clinicalprocess:</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 xml:space="preserve">Logical </w:t>
            </w:r>
            <w:r w:rsidRPr="00E146AE">
              <w:lastRenderedPageBreak/>
              <w:t>address*</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r>
              <w:t>vko</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3" w:name="_Toc357754853"/>
      <w:bookmarkStart w:id="84" w:name="_Ref381192713"/>
      <w:bookmarkStart w:id="85" w:name="_Ref381192723"/>
      <w:bookmarkStart w:id="86" w:name="_Toc383167590"/>
      <w:r>
        <w:t>Informationssäkerhet och juridik</w:t>
      </w:r>
      <w:bookmarkEnd w:id="83"/>
      <w:bookmarkEnd w:id="84"/>
      <w:bookmarkEnd w:id="85"/>
      <w:bookmarkEnd w:id="86"/>
    </w:p>
    <w:p w14:paraId="21D095A9" w14:textId="77777777" w:rsidR="003F45DF" w:rsidRDefault="003F45DF" w:rsidP="003F45DF">
      <w:pPr>
        <w:pStyle w:val="Rubrik3"/>
      </w:pPr>
      <w:bookmarkStart w:id="87" w:name="_Toc374962630"/>
      <w:bookmarkStart w:id="88" w:name="_Toc383167591"/>
      <w:r>
        <w:t xml:space="preserve">Medarbetarens </w:t>
      </w:r>
      <w:r w:rsidRPr="004F0149">
        <w:t>direktåtkomst</w:t>
      </w:r>
      <w:bookmarkEnd w:id="87"/>
      <w:bookmarkEnd w:id="88"/>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PDLiP</w:t>
      </w:r>
      <w:r w:rsidR="007020E4">
        <w:t xml:space="preserve"> se referens [R7]</w:t>
      </w:r>
      <w:r>
        <w:t xml:space="preserve">)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9" w:name="_Toc374962631"/>
      <w:bookmarkStart w:id="90" w:name="_Toc383167592"/>
      <w:r w:rsidRPr="003F45DF">
        <w:t>Patientens direktåtkomst</w:t>
      </w:r>
      <w:bookmarkEnd w:id="89"/>
      <w:bookmarkEnd w:id="90"/>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rådrum.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1" w:name="_Toc219337773"/>
      <w:bookmarkStart w:id="92" w:name="_Toc227077997"/>
      <w:bookmarkStart w:id="93" w:name="_Toc245231401"/>
      <w:bookmarkStart w:id="94" w:name="_Toc374962632"/>
      <w:bookmarkStart w:id="95" w:name="_Toc383167593"/>
      <w:r w:rsidRPr="00E146AE">
        <w:t>Generellt</w:t>
      </w:r>
      <w:bookmarkEnd w:id="91"/>
      <w:bookmarkEnd w:id="92"/>
      <w:bookmarkEnd w:id="93"/>
      <w:bookmarkEnd w:id="94"/>
      <w:bookmarkEnd w:id="95"/>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6" w:name="_Toc383167594"/>
      <w:r>
        <w:t>Icke funktionella krav</w:t>
      </w:r>
      <w:bookmarkEnd w:id="96"/>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7" w:name="_Toc383167595"/>
      <w:r>
        <w:t>SLA krav</w:t>
      </w:r>
      <w:bookmarkEnd w:id="97"/>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8" w:name="_Toc383167596"/>
      <w:r w:rsidRPr="003164EA">
        <w:t>Övriga krav</w:t>
      </w:r>
      <w:r w:rsidR="00982263" w:rsidRPr="003164EA">
        <w:t xml:space="preserve"> och regler</w:t>
      </w:r>
      <w:bookmarkEnd w:id="98"/>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r w:rsidR="00DF1CBC">
        <w:t>approvedForPatient</w:t>
      </w:r>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”ÅÅÅÅMMDDttmmss”, vilket motsvara</w:t>
      </w:r>
      <w:r>
        <w:t>r</w:t>
      </w:r>
      <w:r w:rsidRPr="00BC5B0B">
        <w:t xml:space="preserve"> den ISO </w:t>
      </w:r>
      <w:r w:rsidR="00E407A3">
        <w:t>8601</w:t>
      </w:r>
      <w:r w:rsidRPr="00BC5B0B">
        <w:t>-kompatibla format</w:t>
      </w:r>
      <w:r>
        <w:t>beskrivningen ”YYYYMMDDhh</w:t>
      </w:r>
      <w:r w:rsidRPr="00BC5B0B">
        <w:t>mmss”.</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9" w:name="_Toc357754854"/>
      <w:bookmarkStart w:id="100" w:name="_Ref383164105"/>
      <w:bookmarkStart w:id="101" w:name="_Toc383167597"/>
      <w:bookmarkStart w:id="102" w:name="_Toc224960922"/>
      <w:bookmarkStart w:id="103" w:name="_Toc357754855"/>
      <w:bookmarkEnd w:id="16"/>
      <w:bookmarkEnd w:id="17"/>
      <w:bookmarkEnd w:id="18"/>
      <w:r>
        <w:t>Felhantering</w:t>
      </w:r>
      <w:bookmarkEnd w:id="99"/>
      <w:bookmarkEnd w:id="100"/>
      <w:bookmarkEnd w:id="101"/>
    </w:p>
    <w:p w14:paraId="2A097C2C" w14:textId="77777777" w:rsidR="007C5E55" w:rsidRDefault="007C5E55" w:rsidP="007C5E55">
      <w:pPr>
        <w:pStyle w:val="Rubrik3"/>
      </w:pPr>
      <w:bookmarkStart w:id="104" w:name="_Toc383167598"/>
      <w:r>
        <w:t>Krav på en tjänsteproducent</w:t>
      </w:r>
      <w:bookmarkEnd w:id="104"/>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(result</w:t>
      </w:r>
      <w:r>
        <w:t>.resultCode</w:t>
      </w:r>
      <w:r w:rsidRPr="002B605E">
        <w:t>) ERROR returneras  skall t</w:t>
      </w:r>
      <w:r>
        <w:t>ypen av fel returneras i result.errorCode.</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5"/>
      <w:r w:rsidRPr="002B605E">
        <w:t>En omsändning av informationen kan</w:t>
      </w:r>
      <w:r>
        <w:t xml:space="preserve"> lyckas beroende på typ av fel som anges i result.subCode.</w:t>
      </w:r>
      <w:commentRangeEnd w:id="105"/>
      <w:r w:rsidR="00D029F2">
        <w:rPr>
          <w:rStyle w:val="Kommentarsreferens"/>
          <w:rFonts w:ascii="Arial" w:eastAsia="ヒラギノ角ゴ Pro W3" w:hAnsi="Arial"/>
          <w:i/>
          <w:color w:val="000000"/>
          <w:lang w:val="en-GB"/>
        </w:rPr>
        <w:commentReference w:id="105"/>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6" w:name="_Ref379357515"/>
      <w:r w:rsidRPr="00E146AE">
        <w:lastRenderedPageBreak/>
        <w:t>Tekniska fel</w:t>
      </w:r>
      <w:bookmarkEnd w:id="106"/>
    </w:p>
    <w:p w14:paraId="47096D63" w14:textId="1FA1B2A8"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7" w:name="_Toc383167599"/>
      <w:r>
        <w:t>Krav på en tjänstekonsument</w:t>
      </w:r>
      <w:bookmarkEnd w:id="107"/>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8" w:name="_Toc383167600"/>
      <w:r>
        <w:lastRenderedPageBreak/>
        <w:t>Gemensamma informationskomponenter</w:t>
      </w:r>
      <w:bookmarkEnd w:id="108"/>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9" w:name="_Toc383167601"/>
      <w:r w:rsidRPr="00A76858">
        <w:lastRenderedPageBreak/>
        <w:t xml:space="preserve">Tjänstedomänens </w:t>
      </w:r>
      <w:bookmarkEnd w:id="102"/>
      <w:r w:rsidRPr="00A76858">
        <w:t>meddelandemodeller</w:t>
      </w:r>
      <w:bookmarkEnd w:id="103"/>
      <w:bookmarkEnd w:id="109"/>
    </w:p>
    <w:p w14:paraId="47FFE2B7" w14:textId="77777777" w:rsidR="007E47C0" w:rsidRDefault="007E47C0" w:rsidP="007E47C0">
      <w:bookmarkStart w:id="110"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1" w:name="_Toc357754856"/>
      <w:bookmarkStart w:id="112" w:name="_Toc383167602"/>
      <w:r>
        <w:t>V-MIM</w:t>
      </w:r>
      <w:bookmarkEnd w:id="111"/>
      <w:r>
        <w:t xml:space="preserve"> </w:t>
      </w:r>
      <w:r w:rsidR="00D4670E">
        <w:t>Vård- och omsorgs</w:t>
      </w:r>
      <w:r w:rsidR="001A7ED8">
        <w:t>kontakt</w:t>
      </w:r>
      <w:bookmarkEnd w:id="112"/>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accountableHealthcareProfessional</w:t>
            </w:r>
            <w:r w:rsidR="00B31DB9" w:rsidRPr="00C469F0">
              <w:rPr>
                <w:szCs w:val="20"/>
              </w:rPr>
              <w:t xml:space="preserve"> </w:t>
            </w:r>
            <w:r w:rsidR="00B31DB9">
              <w:rPr>
                <w:szCs w:val="20"/>
              </w:rPr>
              <w:lastRenderedPageBreak/>
              <w:t>/authorTime</w:t>
            </w:r>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A64D8E"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A64D8E"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A64D8E"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A64D8E"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A64D8E"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A64D8E"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r>
              <w:rPr>
                <w:szCs w:val="20"/>
              </w:rPr>
              <w:t>l</w:t>
            </w:r>
            <w:r w:rsidR="00B31DB9" w:rsidRPr="00C469F0">
              <w:rPr>
                <w:szCs w:val="20"/>
              </w:rPr>
              <w:t>egalAuthenticator.legalAuthenticat</w:t>
            </w:r>
            <w:r w:rsidR="00B31DB9" w:rsidRPr="00C469F0">
              <w:rPr>
                <w:szCs w:val="20"/>
              </w:rPr>
              <w:lastRenderedPageBreak/>
              <w:t>orTime</w:t>
            </w:r>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careContactOrgUnit.orgUnitAddress</w:t>
            </w:r>
          </w:p>
        </w:tc>
        <w:tc>
          <w:tcPr>
            <w:tcW w:w="2977" w:type="dxa"/>
            <w:vAlign w:val="center"/>
          </w:tcPr>
          <w:p w14:paraId="76638184" w14:textId="77777777" w:rsidR="0017789E" w:rsidRDefault="0017789E" w:rsidP="00E06212">
            <w:pPr>
              <w:rPr>
                <w:rFonts w:cs="Arial"/>
                <w:spacing w:val="-1"/>
                <w:szCs w:val="20"/>
              </w:rPr>
            </w:pPr>
            <w:r>
              <w:rPr>
                <w:rFonts w:cs="Arial"/>
                <w:spacing w:val="-1"/>
                <w:szCs w:val="20"/>
              </w:rPr>
              <w:t>Adress.adress 1,</w:t>
            </w:r>
          </w:p>
          <w:p w14:paraId="626CAB99" w14:textId="77777777" w:rsidR="0017789E" w:rsidRDefault="0017789E" w:rsidP="00E06212">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careContact/careContactBody/relation/code</w:t>
            </w:r>
          </w:p>
        </w:tc>
      </w:tr>
      <w:tr w:rsidR="0017789E" w:rsidRPr="00A64D8E"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careContact/careContactBody/relation/referredInformation/id</w:t>
            </w:r>
          </w:p>
        </w:tc>
      </w:tr>
      <w:tr w:rsidR="0017789E" w:rsidRPr="00A64D8E"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r>
              <w:rPr>
                <w:szCs w:val="20"/>
              </w:rPr>
              <w:t>referredInformation.time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A64D8E"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r>
              <w:rPr>
                <w:szCs w:val="20"/>
              </w:rPr>
              <w:t>referredInformation.urn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A64D8E"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r w:rsidRPr="004F7E80">
              <w:rPr>
                <w:rFonts w:cs="Arial"/>
                <w:szCs w:val="20"/>
              </w:rPr>
              <w:t>result</w:t>
            </w:r>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r>
              <w:rPr>
                <w:rFonts w:cs="Arial"/>
                <w:szCs w:val="20"/>
              </w:rPr>
              <w:t>result.</w:t>
            </w:r>
            <w:r w:rsidRPr="004F7E80">
              <w:rPr>
                <w:rFonts w:cs="Arial"/>
                <w:szCs w:val="20"/>
              </w:rPr>
              <w:t>resultCode</w:t>
            </w:r>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r>
              <w:rPr>
                <w:rFonts w:cs="Arial"/>
                <w:szCs w:val="20"/>
              </w:rPr>
              <w:t>result/</w:t>
            </w:r>
            <w:r w:rsidRPr="004F7E80">
              <w:rPr>
                <w:rFonts w:cs="Arial"/>
                <w:szCs w:val="20"/>
              </w:rPr>
              <w:t>resultCode</w:t>
            </w:r>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r>
              <w:rPr>
                <w:rFonts w:cs="Arial"/>
                <w:szCs w:val="20"/>
              </w:rPr>
              <w:t>result.</w:t>
            </w:r>
            <w:r w:rsidRPr="004F7E80">
              <w:rPr>
                <w:rFonts w:cs="Arial"/>
                <w:szCs w:val="20"/>
              </w:rPr>
              <w:t>errorCode</w:t>
            </w:r>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r>
              <w:rPr>
                <w:rFonts w:cs="Arial"/>
                <w:szCs w:val="20"/>
              </w:rPr>
              <w:t>result/</w:t>
            </w:r>
            <w:r w:rsidRPr="004F7E80">
              <w:rPr>
                <w:rFonts w:cs="Arial"/>
                <w:szCs w:val="20"/>
              </w:rPr>
              <w:t>errorCode</w:t>
            </w:r>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r>
              <w:rPr>
                <w:rFonts w:cs="Arial"/>
                <w:szCs w:val="20"/>
              </w:rPr>
              <w:t>result.</w:t>
            </w:r>
            <w:r w:rsidRPr="004F7E80">
              <w:rPr>
                <w:rFonts w:cs="Arial"/>
                <w:szCs w:val="20"/>
              </w:rPr>
              <w:t>subcode</w:t>
            </w:r>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r>
              <w:rPr>
                <w:rFonts w:cs="Arial"/>
                <w:szCs w:val="20"/>
              </w:rPr>
              <w:t>result/</w:t>
            </w:r>
            <w:r w:rsidRPr="004F7E80">
              <w:rPr>
                <w:rFonts w:cs="Arial"/>
                <w:szCs w:val="20"/>
              </w:rPr>
              <w:t>subcode</w:t>
            </w:r>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r>
              <w:rPr>
                <w:rFonts w:cs="Arial"/>
                <w:szCs w:val="20"/>
              </w:rPr>
              <w:t>result.</w:t>
            </w:r>
            <w:r w:rsidRPr="004F7E80">
              <w:rPr>
                <w:rFonts w:cs="Arial"/>
                <w:szCs w:val="20"/>
              </w:rPr>
              <w:t>logId</w:t>
            </w:r>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r>
              <w:rPr>
                <w:rFonts w:cs="Arial"/>
                <w:szCs w:val="20"/>
              </w:rPr>
              <w:t>result/</w:t>
            </w:r>
            <w:r w:rsidRPr="004F7E80">
              <w:rPr>
                <w:rFonts w:cs="Arial"/>
                <w:szCs w:val="20"/>
              </w:rPr>
              <w:t>logId</w:t>
            </w:r>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r>
              <w:rPr>
                <w:rFonts w:cs="Arial"/>
                <w:szCs w:val="20"/>
              </w:rPr>
              <w:t>result.</w:t>
            </w:r>
            <w:r w:rsidRPr="004F7E80">
              <w:rPr>
                <w:rFonts w:cs="Arial"/>
                <w:szCs w:val="20"/>
              </w:rPr>
              <w:t>message</w:t>
            </w:r>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r>
              <w:rPr>
                <w:rFonts w:cs="Arial"/>
                <w:szCs w:val="20"/>
              </w:rPr>
              <w:t>result/</w:t>
            </w:r>
            <w:r w:rsidRPr="004F7E80">
              <w:rPr>
                <w:rFonts w:cs="Arial"/>
                <w:szCs w:val="20"/>
              </w:rPr>
              <w:t>message</w:t>
            </w:r>
          </w:p>
        </w:tc>
      </w:tr>
    </w:tbl>
    <w:p w14:paraId="7C9382A6" w14:textId="77777777" w:rsidR="00F9234E" w:rsidRPr="00A214E4" w:rsidRDefault="00F9234E" w:rsidP="00F9234E">
      <w:bookmarkStart w:id="113"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14" w:name="_Ref381192930"/>
      <w:bookmarkStart w:id="115" w:name="_Ref381192935"/>
      <w:bookmarkStart w:id="116" w:name="_Ref381192944"/>
      <w:bookmarkStart w:id="117" w:name="_Toc383167603"/>
      <w:r>
        <w:lastRenderedPageBreak/>
        <w:t>Tjänstekontrakt</w:t>
      </w:r>
      <w:bookmarkEnd w:id="110"/>
      <w:bookmarkEnd w:id="113"/>
      <w:bookmarkEnd w:id="114"/>
      <w:bookmarkEnd w:id="115"/>
      <w:bookmarkEnd w:id="116"/>
      <w:bookmarkEnd w:id="117"/>
    </w:p>
    <w:p w14:paraId="1E8F2F97" w14:textId="0A497B65" w:rsidR="007E47C0" w:rsidRPr="00D728C5" w:rsidRDefault="00A510EA" w:rsidP="007E47C0">
      <w:pPr>
        <w:pStyle w:val="Rubrik2"/>
      </w:pPr>
      <w:bookmarkStart w:id="118" w:name="_Toc383167604"/>
      <w:r w:rsidRPr="00D728C5">
        <w:t>Get</w:t>
      </w:r>
      <w:r w:rsidR="0096258A">
        <w:t>Care</w:t>
      </w:r>
      <w:r w:rsidR="001A7ED8">
        <w:t>Contacts</w:t>
      </w:r>
      <w:bookmarkEnd w:id="118"/>
    </w:p>
    <w:p w14:paraId="398A2D9C" w14:textId="5AF0D152" w:rsidR="00EC74B2" w:rsidRPr="00541F96" w:rsidRDefault="00896CEF" w:rsidP="00EC74B2">
      <w:pPr>
        <w:pStyle w:val="Brd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9" w:name="_Toc383167605"/>
      <w:r>
        <w:t>Version</w:t>
      </w:r>
      <w:bookmarkEnd w:id="119"/>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0" w:name="_Toc383167606"/>
      <w:r>
        <w:t>Gemensamma informationskomponenter</w:t>
      </w:r>
      <w:bookmarkEnd w:id="120"/>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Rubrik3"/>
      </w:pPr>
      <w:bookmarkStart w:id="121" w:name="_Toc383167607"/>
      <w:r>
        <w:t>Fältregler</w:t>
      </w:r>
      <w:bookmarkEnd w:id="12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r w:rsidRPr="00387BB6">
              <w:rPr>
                <w:spacing w:val="-1"/>
                <w:szCs w:val="20"/>
              </w:rPr>
              <w:t>type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r>
              <w:rPr>
                <w:rFonts w:ascii="Georgia" w:hAnsi="Georgia"/>
                <w:sz w:val="20"/>
                <w:szCs w:val="20"/>
              </w:rPr>
              <w:t>date</w:t>
            </w:r>
            <w:r w:rsidR="00387BB6" w:rsidRPr="00387BB6">
              <w:rPr>
                <w:rFonts w:ascii="Georgia" w:hAnsi="Georgia"/>
                <w:sz w:val="20"/>
                <w:szCs w:val="20"/>
              </w:rPr>
              <w:t>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Begränsar sökningen till den/de vårdkontakter vars id anges. Motsvarar documentId i careContactHeader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r w:rsidRPr="00387BB6">
              <w:rPr>
                <w:spacing w:val="-1"/>
                <w:szCs w:val="20"/>
              </w:rPr>
              <w:t>type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../../accountableHealthcareProfessional</w:t>
            </w:r>
          </w:p>
        </w:tc>
        <w:tc>
          <w:tcPr>
            <w:tcW w:w="1417" w:type="dxa"/>
          </w:tcPr>
          <w:p w14:paraId="5322FB49" w14:textId="010CD15B" w:rsidR="00387BB6" w:rsidRPr="00324078" w:rsidRDefault="00387BB6" w:rsidP="00324078">
            <w:pPr>
              <w:spacing w:line="229" w:lineRule="exact"/>
              <w:ind w:left="102"/>
              <w:rPr>
                <w:szCs w:val="20"/>
              </w:rPr>
            </w:pPr>
            <w:r w:rsidRPr="00387BB6">
              <w:rPr>
                <w:szCs w:val="20"/>
              </w:rPr>
              <w:t>HealthcareProfessionalType</w:t>
            </w: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Befattningskod. Om code anges skall också codeSystem  samt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Om befattning är beskriven i ett lokalt kodverk utan OID, eller när kod helt 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codeSystem  samt </w:t>
            </w:r>
            <w:r w:rsidRPr="00387BB6">
              <w:rPr>
                <w:rFonts w:eastAsia="Times New Roman"/>
                <w:szCs w:val="20"/>
              </w:rPr>
              <w:lastRenderedPageBreak/>
              <w:t>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vårdkontakttypskoden i klartext.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integer</w:t>
            </w:r>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Kod som anger vårdkontaktstatus. Om code anges skall också codeSystem  samt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22"/>
            <w:r w:rsidRPr="00387BB6">
              <w:rPr>
                <w:rFonts w:ascii="Georgia" w:hAnsi="Georgia"/>
                <w:sz w:val="20"/>
                <w:szCs w:val="20"/>
              </w:rPr>
              <w:t>0..1</w:t>
            </w:r>
            <w:commentRangeEnd w:id="122"/>
            <w:r w:rsidR="00A64D8E">
              <w:rPr>
                <w:rStyle w:val="Kommentarsreferens"/>
                <w:rFonts w:ascii="Arial" w:eastAsia="ヒラギノ角ゴ Pro W3" w:hAnsi="Arial" w:cs="Times New Roman"/>
                <w:i/>
                <w:color w:val="000000"/>
                <w:lang w:val="en-GB"/>
              </w:rPr>
              <w:commentReference w:id="122"/>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../../../dateOfBirth</w:t>
            </w:r>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DateType</w:t>
            </w:r>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../../../code</w:t>
            </w:r>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ins w:id="123" w:author="Khaled Daham" w:date="2014-03-25T09:18:00Z">
              <w:r>
                <w:rPr>
                  <w:rFonts w:ascii="Georgia" w:hAnsi="Georgia"/>
                  <w:sz w:val="20"/>
                  <w:szCs w:val="20"/>
                </w:rPr>
                <w:t>CVType</w:t>
              </w:r>
            </w:ins>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24" w:author="Björn Genfors" w:date="2014-03-25T09:51:00Z">
              <w:r>
                <w:rPr>
                  <w:rFonts w:ascii="Georgia" w:hAnsi="Georgia"/>
                  <w:sz w:val="20"/>
                  <w:szCs w:val="20"/>
                </w:rPr>
                <w:t>0</w:t>
              </w:r>
            </w:ins>
            <w:bookmarkStart w:id="125" w:name="_GoBack"/>
            <w:bookmarkEnd w:id="125"/>
            <w:del w:id="126" w:author="Björn Genfors" w:date="2014-03-25T09:51:00Z">
              <w:r w:rsidR="00387BB6" w:rsidRPr="00387BB6" w:rsidDel="00F0477F">
                <w:rPr>
                  <w:rFonts w:ascii="Georgia" w:hAnsi="Georgia"/>
                  <w:sz w:val="20"/>
                  <w:szCs w:val="20"/>
                </w:rPr>
                <w:delText>1</w:delText>
              </w:r>
            </w:del>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27"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../../../../urn</w:t>
            </w:r>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28"/>
            <w:r w:rsidRPr="00387BB6">
              <w:rPr>
                <w:rFonts w:ascii="Georgia" w:hAnsi="Georgia"/>
                <w:spacing w:val="-1"/>
                <w:sz w:val="20"/>
                <w:szCs w:val="20"/>
              </w:rPr>
              <w:t>URN</w:t>
            </w:r>
            <w:commentRangeEnd w:id="128"/>
            <w:r w:rsidR="00782116">
              <w:rPr>
                <w:rStyle w:val="Kommentarsreferens"/>
                <w:rFonts w:ascii="Arial" w:eastAsia="ヒラギノ角ゴ Pro W3" w:hAnsi="Arial" w:cs="Times New Roman"/>
                <w:i/>
                <w:color w:val="000000"/>
                <w:lang w:val="en-GB"/>
              </w:rPr>
              <w:commentReference w:id="128"/>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T.ex. riv:clinicalprocess:healthcond:basic:GetMeasurement</w:t>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r w:rsidRPr="004F7E80">
              <w:rPr>
                <w:rFonts w:cs="Arial"/>
                <w:szCs w:val="20"/>
              </w:rPr>
              <w:t>result</w:t>
            </w:r>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../resultCode</w:t>
            </w:r>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../errorCode</w:t>
            </w:r>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0EF177A4" w14:textId="4378F6F1" w:rsidR="004F7E80" w:rsidRPr="004F7E80" w:rsidRDefault="004F7E80" w:rsidP="00387BB6">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../subcode</w:t>
            </w:r>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Inga subkoder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../logId</w:t>
            </w:r>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../message</w:t>
            </w:r>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9" w:name="_Toc383167608"/>
      <w:r>
        <w:t>Övriga regler</w:t>
      </w:r>
      <w:bookmarkEnd w:id="129"/>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Khaled Daham" w:date="2014-03-25T09:04:00Z" w:initials="KD">
    <w:p w14:paraId="1E43D262" w14:textId="0CF530C7" w:rsidR="003C799E" w:rsidRPr="00A64D8E" w:rsidRDefault="003C799E">
      <w:pPr>
        <w:pStyle w:val="Kommentarer"/>
        <w:rPr>
          <w:lang w:val="sv-SE"/>
        </w:rPr>
      </w:pPr>
      <w:r>
        <w:rPr>
          <w:rStyle w:val="Kommentarsreferens"/>
        </w:rPr>
        <w:annotationRef/>
      </w:r>
      <w:r w:rsidRPr="00A64D8E">
        <w:rPr>
          <w:lang w:val="sv-SE"/>
        </w:rPr>
        <w:t>Oklar formulering, vi har en annan in description och actoutcome</w:t>
      </w:r>
    </w:p>
  </w:comment>
  <w:comment w:id="105" w:author="Khaled Daham" w:date="2014-03-25T09:11:00Z" w:initials="KD">
    <w:p w14:paraId="63651C92" w14:textId="0E0F47AC" w:rsidR="003C799E" w:rsidRPr="00A64D8E" w:rsidRDefault="003C799E">
      <w:pPr>
        <w:pStyle w:val="Kommentarer"/>
        <w:rPr>
          <w:lang w:val="sv-SE"/>
        </w:rPr>
      </w:pPr>
      <w:r>
        <w:rPr>
          <w:rStyle w:val="Kommentarsreferens"/>
        </w:rPr>
        <w:annotationRef/>
      </w:r>
      <w:r w:rsidRPr="00A64D8E">
        <w:rPr>
          <w:lang w:val="sv-SE"/>
        </w:rPr>
        <w:t>Då vi inte har fastställt några subCodes kanske vi ska strunta I den här fomruleringen tills vi vet.</w:t>
      </w:r>
    </w:p>
  </w:comment>
  <w:comment w:id="122" w:author="Björn Genfors" w:date="2014-03-25T09:50:00Z" w:initials="BG">
    <w:p w14:paraId="0A883AF1" w14:textId="2EA79195" w:rsidR="00A64D8E" w:rsidRPr="00A64D8E" w:rsidRDefault="00A64D8E">
      <w:pPr>
        <w:pStyle w:val="Kommentarer"/>
        <w:rPr>
          <w:lang w:val="sv-SE"/>
        </w:rPr>
      </w:pPr>
      <w:r>
        <w:rPr>
          <w:rStyle w:val="Kommentarsreferens"/>
        </w:rPr>
        <w:annotationRef/>
      </w:r>
      <w:r w:rsidRPr="00A64D8E">
        <w:rPr>
          <w:lang w:val="sv-SE"/>
        </w:rPr>
        <w:t>Kolla underkardinaliteter en gang till.</w:t>
      </w:r>
    </w:p>
  </w:comment>
  <w:comment w:id="128" w:author="Khaled Daham" w:date="2014-03-25T09:27:00Z" w:initials="KD">
    <w:p w14:paraId="023B1F3A" w14:textId="77777777" w:rsidR="00782116" w:rsidRPr="00A64D8E" w:rsidRDefault="00782116">
      <w:pPr>
        <w:pStyle w:val="Kommentarer"/>
        <w:rPr>
          <w:lang w:val="sv-SE"/>
        </w:rPr>
      </w:pPr>
      <w:r>
        <w:rPr>
          <w:rStyle w:val="Kommentarsreferens"/>
        </w:rPr>
        <w:annotationRef/>
      </w:r>
      <w:r w:rsidRPr="00A64D8E">
        <w:rPr>
          <w:lang w:val="sv-SE"/>
        </w:rPr>
        <w:t>URN finns inte som typ I xml schema, och nedan exempel är inte en URN utan urn: prependat.</w:t>
      </w:r>
    </w:p>
    <w:p w14:paraId="23501717" w14:textId="77777777" w:rsidR="00782116" w:rsidRPr="00A64D8E" w:rsidRDefault="00782116">
      <w:pPr>
        <w:pStyle w:val="Kommentarer"/>
        <w:rPr>
          <w:lang w:val="sv-SE"/>
        </w:rPr>
      </w:pPr>
    </w:p>
    <w:p w14:paraId="541F0CB8" w14:textId="4A632265" w:rsidR="00782116" w:rsidRPr="00A64D8E" w:rsidRDefault="00782116">
      <w:pPr>
        <w:pStyle w:val="Kommentarer"/>
        <w:rPr>
          <w:lang w:val="sv-SE"/>
        </w:rPr>
      </w:pPr>
      <w:r w:rsidRPr="00A64D8E">
        <w:rPr>
          <w:lang w:val="sv-SE"/>
        </w:rPr>
        <w:t>Ska vi inte använda oss av xs:anyURI som typ och formatet urn:riv:clinical…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E7378" w14:textId="77777777" w:rsidR="00D81024" w:rsidRDefault="00D81024" w:rsidP="00C72B17">
      <w:pPr>
        <w:spacing w:line="240" w:lineRule="auto"/>
      </w:pPr>
      <w:r>
        <w:separator/>
      </w:r>
    </w:p>
  </w:endnote>
  <w:endnote w:type="continuationSeparator" w:id="0">
    <w:p w14:paraId="34ED9311" w14:textId="77777777" w:rsidR="00D81024" w:rsidRDefault="00D8102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799E" w:rsidRDefault="003C799E">
    <w:pPr>
      <w:pStyle w:val="Sidfot"/>
    </w:pPr>
  </w:p>
  <w:p w14:paraId="12C113D0" w14:textId="77777777" w:rsidR="003C799E" w:rsidRDefault="003C799E">
    <w:pPr>
      <w:pStyle w:val="Sidfot"/>
    </w:pPr>
  </w:p>
  <w:p w14:paraId="1421CB49" w14:textId="77777777" w:rsidR="003C799E" w:rsidRDefault="003C799E">
    <w:pPr>
      <w:pStyle w:val="Sidfot"/>
    </w:pPr>
  </w:p>
  <w:p w14:paraId="6F807640" w14:textId="77777777" w:rsidR="003C799E" w:rsidRDefault="003C799E">
    <w:pPr>
      <w:pStyle w:val="Sidfot"/>
    </w:pPr>
  </w:p>
  <w:p w14:paraId="2E456113" w14:textId="77777777" w:rsidR="003C799E" w:rsidRDefault="003C799E">
    <w:pPr>
      <w:pStyle w:val="Sidfot"/>
    </w:pPr>
  </w:p>
  <w:p w14:paraId="36A9D811" w14:textId="77777777" w:rsidR="003C799E" w:rsidRDefault="003C799E">
    <w:pPr>
      <w:pStyle w:val="Sidfot"/>
    </w:pPr>
  </w:p>
  <w:p w14:paraId="2CD2C690" w14:textId="77777777" w:rsidR="003C799E" w:rsidRDefault="003C799E" w:rsidP="00956547">
    <w:pPr>
      <w:pStyle w:val="Sidfot"/>
    </w:pPr>
    <w:bookmarkStart w:id="167"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67"/>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435AF" w14:textId="77777777" w:rsidR="00D81024" w:rsidRDefault="00D81024" w:rsidP="00C72B17">
      <w:pPr>
        <w:spacing w:line="240" w:lineRule="auto"/>
      </w:pPr>
      <w:r>
        <w:separator/>
      </w:r>
    </w:p>
  </w:footnote>
  <w:footnote w:type="continuationSeparator" w:id="0">
    <w:p w14:paraId="3964EBB2" w14:textId="77777777" w:rsidR="00D81024" w:rsidRDefault="00D8102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799E" w:rsidRDefault="003C799E"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0" w:name="Date1"/>
    <w:r>
      <w:t>21 mars 201</w:t>
    </w:r>
    <w:bookmarkEnd w:id="130"/>
    <w:r>
      <w:t>4</w:t>
    </w:r>
  </w:p>
  <w:p w14:paraId="005707D8" w14:textId="588DF0F6" w:rsidR="003C799E" w:rsidRDefault="003C799E" w:rsidP="008303EF">
    <w:pPr>
      <w:tabs>
        <w:tab w:val="left" w:pos="6237"/>
      </w:tabs>
    </w:pPr>
    <w:r>
      <w:tab/>
    </w:r>
    <w:bookmarkStart w:id="131" w:name="LDnr1"/>
    <w:bookmarkEnd w:id="131"/>
    <w:r>
      <w:t xml:space="preserve"> </w:t>
    </w:r>
    <w:bookmarkStart w:id="132" w:name="Dnr1"/>
    <w:bookmarkEnd w:id="132"/>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F0477F">
                            <w:rPr>
                              <w:noProof/>
                              <w:sz w:val="16"/>
                              <w:szCs w:val="16"/>
                            </w:rPr>
                            <w:t>36</w:t>
                          </w:r>
                          <w:r w:rsidRPr="00E12C4A">
                            <w:rPr>
                              <w:sz w:val="16"/>
                              <w:szCs w:val="16"/>
                            </w:rPr>
                            <w:fldChar w:fldCharType="end"/>
                          </w:r>
                          <w:r w:rsidRPr="00E12C4A">
                            <w:rPr>
                              <w:sz w:val="16"/>
                              <w:szCs w:val="16"/>
                            </w:rPr>
                            <w:t xml:space="preserve"> (</w:t>
                          </w:r>
                          <w:r w:rsidR="00D81024">
                            <w:fldChar w:fldCharType="begin"/>
                          </w:r>
                          <w:r w:rsidR="00D81024">
                            <w:instrText xml:space="preserve"> SECTIONPAGES   \* MERGEFORMAT </w:instrText>
                          </w:r>
                          <w:r w:rsidR="00D81024">
                            <w:fldChar w:fldCharType="separate"/>
                          </w:r>
                          <w:ins w:id="133" w:author="Björn Genfors" w:date="2014-03-25T09:51:00Z">
                            <w:r w:rsidR="00F0477F" w:rsidRPr="00F0477F">
                              <w:rPr>
                                <w:noProof/>
                                <w:sz w:val="16"/>
                                <w:szCs w:val="16"/>
                                <w:rPrChange w:id="134" w:author="Björn Genfors" w:date="2014-03-25T09:51:00Z">
                                  <w:rPr/>
                                </w:rPrChange>
                              </w:rPr>
                              <w:t>36</w:t>
                            </w:r>
                          </w:ins>
                          <w:ins w:id="135" w:author="Khaled Daham" w:date="2014-03-25T09:29:00Z">
                            <w:del w:id="136" w:author="Björn Genfors" w:date="2014-03-25T09:45:00Z">
                              <w:r w:rsidR="00E71671" w:rsidRPr="00E71671" w:rsidDel="00A64D8E">
                                <w:rPr>
                                  <w:noProof/>
                                  <w:sz w:val="16"/>
                                  <w:szCs w:val="16"/>
                                  <w:rPrChange w:id="137" w:author="Khaled Daham" w:date="2014-03-25T09:29:00Z">
                                    <w:rPr/>
                                  </w:rPrChange>
                                </w:rPr>
                                <w:delText>36</w:delText>
                              </w:r>
                            </w:del>
                          </w:ins>
                          <w:del w:id="138" w:author="Björn Genfors" w:date="2014-03-25T09:45:00Z">
                            <w:r w:rsidRPr="003C799E" w:rsidDel="00A64D8E">
                              <w:rPr>
                                <w:noProof/>
                                <w:sz w:val="16"/>
                                <w:szCs w:val="16"/>
                              </w:rPr>
                              <w:delText>36</w:delText>
                            </w:r>
                          </w:del>
                          <w:r w:rsidR="00D8102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F0477F">
                      <w:rPr>
                        <w:noProof/>
                        <w:sz w:val="16"/>
                        <w:szCs w:val="16"/>
                      </w:rPr>
                      <w:t>36</w:t>
                    </w:r>
                    <w:r w:rsidRPr="00E12C4A">
                      <w:rPr>
                        <w:sz w:val="16"/>
                        <w:szCs w:val="16"/>
                      </w:rPr>
                      <w:fldChar w:fldCharType="end"/>
                    </w:r>
                    <w:r w:rsidRPr="00E12C4A">
                      <w:rPr>
                        <w:sz w:val="16"/>
                        <w:szCs w:val="16"/>
                      </w:rPr>
                      <w:t xml:space="preserve"> (</w:t>
                    </w:r>
                    <w:r w:rsidR="00D81024">
                      <w:fldChar w:fldCharType="begin"/>
                    </w:r>
                    <w:r w:rsidR="00D81024">
                      <w:instrText xml:space="preserve"> SECTIONPAGES   \* MERGEFORMAT </w:instrText>
                    </w:r>
                    <w:r w:rsidR="00D81024">
                      <w:fldChar w:fldCharType="separate"/>
                    </w:r>
                    <w:ins w:id="139" w:author="Björn Genfors" w:date="2014-03-25T09:51:00Z">
                      <w:r w:rsidR="00F0477F" w:rsidRPr="00F0477F">
                        <w:rPr>
                          <w:noProof/>
                          <w:sz w:val="16"/>
                          <w:szCs w:val="16"/>
                          <w:rPrChange w:id="140" w:author="Björn Genfors" w:date="2014-03-25T09:51:00Z">
                            <w:rPr/>
                          </w:rPrChange>
                        </w:rPr>
                        <w:t>36</w:t>
                      </w:r>
                    </w:ins>
                    <w:ins w:id="141" w:author="Khaled Daham" w:date="2014-03-25T09:29:00Z">
                      <w:del w:id="142" w:author="Björn Genfors" w:date="2014-03-25T09:45:00Z">
                        <w:r w:rsidR="00E71671" w:rsidRPr="00E71671" w:rsidDel="00A64D8E">
                          <w:rPr>
                            <w:noProof/>
                            <w:sz w:val="16"/>
                            <w:szCs w:val="16"/>
                            <w:rPrChange w:id="143" w:author="Khaled Daham" w:date="2014-03-25T09:29:00Z">
                              <w:rPr/>
                            </w:rPrChange>
                          </w:rPr>
                          <w:delText>36</w:delText>
                        </w:r>
                      </w:del>
                    </w:ins>
                    <w:del w:id="144" w:author="Björn Genfors" w:date="2014-03-25T09:45:00Z">
                      <w:r w:rsidRPr="003C799E" w:rsidDel="00A64D8E">
                        <w:rPr>
                          <w:noProof/>
                          <w:sz w:val="16"/>
                          <w:szCs w:val="16"/>
                        </w:rPr>
                        <w:delText>36</w:delText>
                      </w:r>
                    </w:del>
                    <w:r w:rsidR="00D81024">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799E" w:rsidRDefault="003C799E"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5" w:name="Date"/>
    <w:r>
      <w:t>21 mars 201</w:t>
    </w:r>
    <w:bookmarkEnd w:id="145"/>
    <w:r>
      <w:t>4</w:t>
    </w:r>
  </w:p>
  <w:p w14:paraId="587ABBD2" w14:textId="77777777" w:rsidR="003C799E" w:rsidRDefault="003C799E" w:rsidP="00D774BC">
    <w:pPr>
      <w:tabs>
        <w:tab w:val="left" w:pos="6237"/>
      </w:tabs>
    </w:pPr>
    <w:r>
      <w:tab/>
    </w:r>
    <w:bookmarkStart w:id="146" w:name="LDnr"/>
    <w:bookmarkEnd w:id="146"/>
    <w:r>
      <w:t xml:space="preserve"> </w:t>
    </w:r>
    <w:bookmarkStart w:id="147" w:name="Dnr"/>
    <w:bookmarkEnd w:id="147"/>
  </w:p>
  <w:p w14:paraId="77845D5F" w14:textId="77777777" w:rsidR="003C799E" w:rsidRDefault="003C799E"/>
  <w:tbl>
    <w:tblPr>
      <w:tblW w:w="9180" w:type="dxa"/>
      <w:tblLayout w:type="fixed"/>
      <w:tblLook w:val="04A0" w:firstRow="1" w:lastRow="0" w:firstColumn="1" w:lastColumn="0" w:noHBand="0" w:noVBand="1"/>
    </w:tblPr>
    <w:tblGrid>
      <w:gridCol w:w="956"/>
      <w:gridCol w:w="1199"/>
      <w:gridCol w:w="4049"/>
      <w:gridCol w:w="2976"/>
    </w:tblGrid>
    <w:tr w:rsidR="003C799E" w:rsidRPr="0024387D" w14:paraId="7770CDCA" w14:textId="77777777" w:rsidTr="00364AE6">
      <w:tc>
        <w:tcPr>
          <w:tcW w:w="2155" w:type="dxa"/>
          <w:gridSpan w:val="2"/>
        </w:tcPr>
        <w:p w14:paraId="2BFF0FE8" w14:textId="77777777" w:rsidR="003C799E" w:rsidRPr="0024387D" w:rsidRDefault="003C799E" w:rsidP="00514BAB">
          <w:pPr>
            <w:pStyle w:val="Sidhuvud"/>
            <w:rPr>
              <w:rFonts w:cs="Georgia"/>
              <w:sz w:val="14"/>
              <w:szCs w:val="14"/>
            </w:rPr>
          </w:pPr>
          <w:r w:rsidRPr="0024387D">
            <w:rPr>
              <w:rFonts w:cs="Georgia"/>
              <w:sz w:val="14"/>
              <w:szCs w:val="14"/>
            </w:rPr>
            <w:t>Center för eHälsa i samverkan</w:t>
          </w:r>
        </w:p>
        <w:p w14:paraId="7311FDA3" w14:textId="77777777" w:rsidR="003C799E" w:rsidRPr="0024387D" w:rsidRDefault="003C799E" w:rsidP="00514BAB">
          <w:pPr>
            <w:pStyle w:val="Sidhuvud"/>
            <w:rPr>
              <w:rFonts w:cs="Georgia"/>
              <w:sz w:val="12"/>
              <w:szCs w:val="12"/>
            </w:rPr>
          </w:pPr>
          <w:r w:rsidRPr="0024387D">
            <w:rPr>
              <w:rFonts w:cs="Georgia"/>
              <w:sz w:val="12"/>
              <w:szCs w:val="12"/>
            </w:rPr>
            <w:t>Hornsgatan 20, 118 82 Stockholm</w:t>
          </w:r>
        </w:p>
        <w:p w14:paraId="143C4590" w14:textId="77777777" w:rsidR="003C799E" w:rsidRPr="0024387D" w:rsidRDefault="003C799E" w:rsidP="00514BAB">
          <w:pPr>
            <w:pStyle w:val="Sidhuvud"/>
            <w:rPr>
              <w:rFonts w:cs="Georgia"/>
              <w:sz w:val="12"/>
              <w:szCs w:val="12"/>
            </w:rPr>
          </w:pPr>
          <w:r>
            <w:rPr>
              <w:rFonts w:cs="Georgia"/>
              <w:sz w:val="12"/>
              <w:szCs w:val="12"/>
            </w:rPr>
            <w:t>Vxl: 08-452 70 00</w:t>
          </w:r>
          <w:bookmarkStart w:id="148" w:name="PhoneDirect"/>
          <w:bookmarkStart w:id="149" w:name="LMobile"/>
          <w:bookmarkEnd w:id="148"/>
          <w:bookmarkEnd w:id="149"/>
          <w:r w:rsidRPr="0024387D">
            <w:rPr>
              <w:rFonts w:cs="Georgia"/>
              <w:sz w:val="12"/>
              <w:szCs w:val="12"/>
            </w:rPr>
            <w:t xml:space="preserve"> </w:t>
          </w:r>
          <w:bookmarkStart w:id="150" w:name="Mobile"/>
          <w:bookmarkEnd w:id="150"/>
        </w:p>
        <w:p w14:paraId="674555CA" w14:textId="77777777" w:rsidR="003C799E" w:rsidRDefault="003C799E" w:rsidP="00514BAB">
          <w:pPr>
            <w:pStyle w:val="Sidhuvud"/>
            <w:rPr>
              <w:rFonts w:cs="Georgia"/>
              <w:sz w:val="12"/>
              <w:szCs w:val="12"/>
            </w:rPr>
          </w:pPr>
        </w:p>
        <w:bookmarkStart w:id="151" w:name="Email"/>
        <w:bookmarkEnd w:id="151"/>
        <w:p w14:paraId="1389D9DA" w14:textId="77777777" w:rsidR="003C799E" w:rsidRDefault="003C799E"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C799E" w:rsidRPr="0024387D" w:rsidRDefault="003C799E" w:rsidP="00514BAB">
          <w:pPr>
            <w:pStyle w:val="Sidhuvud"/>
            <w:rPr>
              <w:rFonts w:cs="Georgia"/>
              <w:sz w:val="12"/>
              <w:szCs w:val="12"/>
            </w:rPr>
          </w:pPr>
        </w:p>
      </w:tc>
      <w:tc>
        <w:tcPr>
          <w:tcW w:w="4049" w:type="dxa"/>
        </w:tcPr>
        <w:p w14:paraId="3BC96ADA" w14:textId="77777777" w:rsidR="003C799E" w:rsidRPr="0024387D" w:rsidRDefault="003C799E" w:rsidP="00514BAB">
          <w:pPr>
            <w:pStyle w:val="Sidhuvud"/>
            <w:rPr>
              <w:rFonts w:cs="Georgia"/>
              <w:sz w:val="14"/>
              <w:szCs w:val="14"/>
            </w:rPr>
          </w:pPr>
        </w:p>
      </w:tc>
      <w:tc>
        <w:tcPr>
          <w:tcW w:w="2976" w:type="dxa"/>
        </w:tcPr>
        <w:p w14:paraId="39150BC1" w14:textId="77777777" w:rsidR="003C799E" w:rsidRDefault="003C799E" w:rsidP="00514BAB">
          <w:r>
            <w:t xml:space="preserve"> </w:t>
          </w:r>
          <w:bookmarkStart w:id="152" w:name="slask"/>
          <w:bookmarkStart w:id="153" w:name="Addressee"/>
          <w:bookmarkEnd w:id="152"/>
          <w:bookmarkEnd w:id="153"/>
        </w:p>
      </w:tc>
    </w:tr>
    <w:tr w:rsidR="003C799E" w:rsidRPr="00F456CC" w14:paraId="726051DA" w14:textId="77777777" w:rsidTr="00364AE6">
      <w:tc>
        <w:tcPr>
          <w:tcW w:w="956" w:type="dxa"/>
          <w:tcBorders>
            <w:right w:val="single" w:sz="4" w:space="0" w:color="auto"/>
          </w:tcBorders>
        </w:tcPr>
        <w:p w14:paraId="3D93C70D" w14:textId="77777777" w:rsidR="003C799E" w:rsidRPr="00F456CC" w:rsidRDefault="003C799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799E" w:rsidRPr="00F456CC" w:rsidRDefault="003C799E"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C799E" w:rsidRPr="002C11AF" w:rsidRDefault="003C799E" w:rsidP="00514BAB">
          <w:pPr>
            <w:pStyle w:val="Sidhuvud"/>
            <w:rPr>
              <w:rFonts w:cs="Georgia"/>
              <w:sz w:val="12"/>
              <w:szCs w:val="12"/>
            </w:rPr>
          </w:pPr>
        </w:p>
      </w:tc>
      <w:tc>
        <w:tcPr>
          <w:tcW w:w="2976" w:type="dxa"/>
        </w:tcPr>
        <w:p w14:paraId="09468B72" w14:textId="77777777" w:rsidR="003C799E" w:rsidRPr="002C11AF" w:rsidRDefault="003C799E" w:rsidP="00514BAB">
          <w:pPr>
            <w:pStyle w:val="Sidhuvud"/>
            <w:rPr>
              <w:rFonts w:cs="Georgia"/>
              <w:sz w:val="12"/>
              <w:szCs w:val="12"/>
            </w:rPr>
          </w:pPr>
        </w:p>
      </w:tc>
    </w:tr>
  </w:tbl>
  <w:p w14:paraId="7431164C" w14:textId="77777777" w:rsidR="003C799E" w:rsidRDefault="003C799E" w:rsidP="003755FD">
    <w:pPr>
      <w:pStyle w:val="Sidhuvud"/>
    </w:pPr>
    <w:bookmarkStart w:id="154" w:name="Radera2"/>
    <w:bookmarkEnd w:id="154"/>
  </w:p>
  <w:p w14:paraId="1A31566D" w14:textId="77777777" w:rsidR="003C799E" w:rsidRDefault="003C799E" w:rsidP="003755FD">
    <w:pPr>
      <w:pStyle w:val="Sidhuvud"/>
    </w:pPr>
  </w:p>
  <w:p w14:paraId="71CD4DF7" w14:textId="77777777" w:rsidR="003C799E" w:rsidRDefault="003C799E" w:rsidP="003755FD">
    <w:pPr>
      <w:pStyle w:val="Sidhuvud"/>
    </w:pPr>
  </w:p>
  <w:p w14:paraId="6C34E9AD" w14:textId="7ABCC737" w:rsidR="003C799E" w:rsidRPr="003755FD" w:rsidRDefault="003C799E"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64D8E">
                            <w:rPr>
                              <w:noProof/>
                              <w:sz w:val="16"/>
                              <w:szCs w:val="16"/>
                            </w:rPr>
                            <w:t>1</w:t>
                          </w:r>
                          <w:r w:rsidRPr="00E12C4A">
                            <w:rPr>
                              <w:sz w:val="16"/>
                              <w:szCs w:val="16"/>
                            </w:rPr>
                            <w:fldChar w:fldCharType="end"/>
                          </w:r>
                          <w:r w:rsidRPr="00E12C4A">
                            <w:rPr>
                              <w:sz w:val="16"/>
                              <w:szCs w:val="16"/>
                            </w:rPr>
                            <w:t xml:space="preserve"> (</w:t>
                          </w:r>
                          <w:r w:rsidR="00D81024">
                            <w:fldChar w:fldCharType="begin"/>
                          </w:r>
                          <w:r w:rsidR="00D81024">
                            <w:instrText xml:space="preserve"> SECTIONPAGES   \* MERGEFORMAT </w:instrText>
                          </w:r>
                          <w:r w:rsidR="00D81024">
                            <w:fldChar w:fldCharType="separate"/>
                          </w:r>
                          <w:ins w:id="155" w:author="Björn Genfors" w:date="2014-03-25T09:45:00Z">
                            <w:r w:rsidR="00A64D8E" w:rsidRPr="00A64D8E">
                              <w:rPr>
                                <w:noProof/>
                                <w:sz w:val="16"/>
                                <w:szCs w:val="16"/>
                                <w:rPrChange w:id="156" w:author="Björn Genfors" w:date="2014-03-25T09:45:00Z">
                                  <w:rPr/>
                                </w:rPrChange>
                              </w:rPr>
                              <w:t>3</w:t>
                            </w:r>
                          </w:ins>
                          <w:ins w:id="157" w:author="Khaled Daham" w:date="2014-03-25T09:28:00Z">
                            <w:del w:id="158" w:author="Björn Genfors" w:date="2014-03-25T09:45:00Z">
                              <w:r w:rsidR="00E71671" w:rsidRPr="00E71671" w:rsidDel="00A64D8E">
                                <w:rPr>
                                  <w:noProof/>
                                  <w:sz w:val="16"/>
                                  <w:szCs w:val="16"/>
                                  <w:rPrChange w:id="159" w:author="Khaled Daham" w:date="2014-03-25T09:28:00Z">
                                    <w:rPr/>
                                  </w:rPrChange>
                                </w:rPr>
                                <w:delText>36</w:delText>
                              </w:r>
                            </w:del>
                          </w:ins>
                          <w:del w:id="160" w:author="Björn Genfors" w:date="2014-03-25T09:45:00Z">
                            <w:r w:rsidRPr="003C799E" w:rsidDel="00A64D8E">
                              <w:rPr>
                                <w:noProof/>
                                <w:sz w:val="16"/>
                                <w:szCs w:val="16"/>
                              </w:rPr>
                              <w:delText>36</w:delText>
                            </w:r>
                          </w:del>
                          <w:r w:rsidR="00D8102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64D8E">
                      <w:rPr>
                        <w:noProof/>
                        <w:sz w:val="16"/>
                        <w:szCs w:val="16"/>
                      </w:rPr>
                      <w:t>1</w:t>
                    </w:r>
                    <w:r w:rsidRPr="00E12C4A">
                      <w:rPr>
                        <w:sz w:val="16"/>
                        <w:szCs w:val="16"/>
                      </w:rPr>
                      <w:fldChar w:fldCharType="end"/>
                    </w:r>
                    <w:r w:rsidRPr="00E12C4A">
                      <w:rPr>
                        <w:sz w:val="16"/>
                        <w:szCs w:val="16"/>
                      </w:rPr>
                      <w:t xml:space="preserve"> (</w:t>
                    </w:r>
                    <w:r w:rsidR="00D81024">
                      <w:fldChar w:fldCharType="begin"/>
                    </w:r>
                    <w:r w:rsidR="00D81024">
                      <w:instrText xml:space="preserve"> SECTIONPAGES   \* MERGEFORMAT </w:instrText>
                    </w:r>
                    <w:r w:rsidR="00D81024">
                      <w:fldChar w:fldCharType="separate"/>
                    </w:r>
                    <w:ins w:id="161" w:author="Björn Genfors" w:date="2014-03-25T09:45:00Z">
                      <w:r w:rsidR="00A64D8E" w:rsidRPr="00A64D8E">
                        <w:rPr>
                          <w:noProof/>
                          <w:sz w:val="16"/>
                          <w:szCs w:val="16"/>
                          <w:rPrChange w:id="162" w:author="Björn Genfors" w:date="2014-03-25T09:45:00Z">
                            <w:rPr/>
                          </w:rPrChange>
                        </w:rPr>
                        <w:t>3</w:t>
                      </w:r>
                    </w:ins>
                    <w:ins w:id="163" w:author="Khaled Daham" w:date="2014-03-25T09:28:00Z">
                      <w:del w:id="164" w:author="Björn Genfors" w:date="2014-03-25T09:45:00Z">
                        <w:r w:rsidR="00E71671" w:rsidRPr="00E71671" w:rsidDel="00A64D8E">
                          <w:rPr>
                            <w:noProof/>
                            <w:sz w:val="16"/>
                            <w:szCs w:val="16"/>
                            <w:rPrChange w:id="165" w:author="Khaled Daham" w:date="2014-03-25T09:28:00Z">
                              <w:rPr/>
                            </w:rPrChange>
                          </w:rPr>
                          <w:delText>36</w:delText>
                        </w:r>
                      </w:del>
                    </w:ins>
                    <w:del w:id="166" w:author="Björn Genfors" w:date="2014-03-25T09:45:00Z">
                      <w:r w:rsidRPr="003C799E" w:rsidDel="00A64D8E">
                        <w:rPr>
                          <w:noProof/>
                          <w:sz w:val="16"/>
                          <w:szCs w:val="16"/>
                        </w:rPr>
                        <w:delText>36</w:delText>
                      </w:r>
                    </w:del>
                    <w:r w:rsidR="00D81024">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2089F-D5FE-4B3B-9229-CD7664FD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7999</TotalTime>
  <Pages>36</Pages>
  <Words>8483</Words>
  <Characters>44963</Characters>
  <Application>Microsoft Office Word</Application>
  <DocSecurity>0</DocSecurity>
  <Lines>374</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139</cp:revision>
  <dcterms:created xsi:type="dcterms:W3CDTF">2014-02-03T09:54:00Z</dcterms:created>
  <dcterms:modified xsi:type="dcterms:W3CDTF">2014-03-25T08:51:00Z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