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pPr w:leftFromText="141" w:rightFromText="141" w:vertAnchor="text" w:tblpX="1951" w:tblpY="1"/>
        <w:tblOverlap w:val="never"/>
        <w:tblW w:w="7710" w:type="dxa"/>
        <w:tblBorders>
          <w:left w:val="single" w:sz="18" w:space="0" w:color="00A9A7"/>
        </w:tblBorders>
        <w:tblLook w:val="0400" w:firstRow="0" w:lastRow="0" w:firstColumn="0" w:lastColumn="0" w:noHBand="0" w:noVBand="1"/>
      </w:tblPr>
      <w:tblGrid>
        <w:gridCol w:w="222"/>
        <w:gridCol w:w="7841"/>
      </w:tblGrid>
      <w:tr w:rsidR="008866A6" w:rsidRPr="00542241" w14:paraId="4C42E31C" w14:textId="77777777" w:rsidTr="00770CA7">
        <w:trPr>
          <w:cantSplit/>
        </w:trPr>
        <w:tc>
          <w:tcPr>
            <w:tcW w:w="284" w:type="dxa"/>
            <w:shd w:val="clear" w:color="auto" w:fill="auto"/>
          </w:tcPr>
          <w:p w14:paraId="0E833167" w14:textId="77777777" w:rsidR="008866A6" w:rsidRPr="004A7C1C" w:rsidRDefault="008866A6" w:rsidP="00770CA7">
            <w:pPr>
              <w:pStyle w:val="BodyText"/>
            </w:pPr>
          </w:p>
        </w:tc>
        <w:tc>
          <w:tcPr>
            <w:tcW w:w="7426" w:type="dxa"/>
            <w:shd w:val="clear" w:color="auto" w:fill="auto"/>
          </w:tcPr>
          <w:p w14:paraId="5A0AFE34" w14:textId="77777777" w:rsidR="008866A6" w:rsidRPr="00542241" w:rsidRDefault="008866A6" w:rsidP="00770CA7">
            <w:pPr>
              <w:pStyle w:val="Title"/>
              <w:rPr>
                <w:color w:val="008000"/>
              </w:rPr>
            </w:pPr>
            <w:r w:rsidRPr="00542241">
              <w:rPr>
                <w:color w:val="008000"/>
              </w:rPr>
              <w:fldChar w:fldCharType="begin"/>
            </w:r>
            <w:r w:rsidRPr="00542241">
              <w:rPr>
                <w:color w:val="008000"/>
              </w:rPr>
              <w:instrText xml:space="preserve"> TITLE  \* MERGEFORMAT </w:instrText>
            </w:r>
            <w:r w:rsidRPr="00542241">
              <w:rPr>
                <w:color w:val="008000"/>
              </w:rPr>
              <w:fldChar w:fldCharType="separate"/>
            </w:r>
            <w:r w:rsidR="009C3432">
              <w:rPr>
                <w:color w:val="008000"/>
              </w:rPr>
              <w:t>Tjänstekontraktsbeskrivning</w:t>
            </w:r>
            <w:r w:rsidRPr="00542241">
              <w:rPr>
                <w:color w:val="008000"/>
              </w:rPr>
              <w:fldChar w:fldCharType="end"/>
            </w:r>
          </w:p>
          <w:p w14:paraId="72C6FD29" w14:textId="48735D48" w:rsidR="008866A6" w:rsidRPr="00542241" w:rsidRDefault="001E5101" w:rsidP="00770CA7">
            <w:pPr>
              <w:pStyle w:val="FrsttsbladUnderrubrik"/>
            </w:pPr>
            <w:r>
              <w:fldChar w:fldCharType="begin"/>
            </w:r>
            <w:r>
              <w:instrText xml:space="preserve"> DOCPROPERTY "SvensktDomänNamn"  \* MERGEFORMAT </w:instrText>
            </w:r>
            <w:r>
              <w:fldChar w:fldCharType="separate"/>
            </w:r>
            <w:proofErr w:type="spellStart"/>
            <w:proofErr w:type="gramStart"/>
            <w:r w:rsidR="009C3432">
              <w:t>infrastruktur:säkerhetstjänster</w:t>
            </w:r>
            <w:proofErr w:type="gramEnd"/>
            <w:r w:rsidR="009C3432">
              <w:t>:patientrelation</w:t>
            </w:r>
            <w:proofErr w:type="spellEnd"/>
            <w:r>
              <w:fldChar w:fldCharType="end"/>
            </w:r>
            <w:r>
              <w:t xml:space="preserve"> (TGP)</w:t>
            </w:r>
          </w:p>
          <w:p w14:paraId="56EAF9CA" w14:textId="7DAEC46A" w:rsidR="008866A6" w:rsidRPr="00542241" w:rsidRDefault="008866A6" w:rsidP="00770CA7">
            <w:pPr>
              <w:pStyle w:val="BodyText"/>
              <w:rPr>
                <w:sz w:val="32"/>
              </w:rPr>
            </w:pPr>
            <w:r w:rsidRPr="00542241">
              <w:rPr>
                <w:sz w:val="32"/>
              </w:rPr>
              <w:t xml:space="preserve">Version </w:t>
            </w:r>
            <w:r w:rsidR="0039481C" w:rsidRPr="00542241">
              <w:rPr>
                <w:color w:val="008000"/>
                <w:sz w:val="32"/>
              </w:rPr>
              <w:fldChar w:fldCharType="begin"/>
            </w:r>
            <w:r w:rsidR="0039481C" w:rsidRPr="00542241">
              <w:rPr>
                <w:color w:val="008000"/>
                <w:sz w:val="32"/>
              </w:rPr>
              <w:instrText xml:space="preserve"> DOCPROPERTY  "version1" \* MERGEFORMAT </w:instrText>
            </w:r>
            <w:r w:rsidR="0039481C" w:rsidRPr="00542241">
              <w:rPr>
                <w:color w:val="008000"/>
                <w:sz w:val="32"/>
              </w:rPr>
              <w:fldChar w:fldCharType="separate"/>
            </w:r>
            <w:r w:rsidR="009C3432">
              <w:rPr>
                <w:color w:val="008000"/>
                <w:sz w:val="32"/>
              </w:rPr>
              <w:t>1</w:t>
            </w:r>
            <w:r w:rsidR="0039481C" w:rsidRPr="00542241">
              <w:rPr>
                <w:color w:val="008000"/>
                <w:sz w:val="32"/>
              </w:rPr>
              <w:fldChar w:fldCharType="end"/>
            </w:r>
            <w:r w:rsidR="0039481C" w:rsidRPr="00542241">
              <w:rPr>
                <w:sz w:val="32"/>
              </w:rPr>
              <w:t>.</w:t>
            </w:r>
            <w:r w:rsidR="0039481C" w:rsidRPr="00542241">
              <w:rPr>
                <w:color w:val="008000"/>
                <w:sz w:val="32"/>
              </w:rPr>
              <w:fldChar w:fldCharType="begin"/>
            </w:r>
            <w:r w:rsidR="0039481C" w:rsidRPr="00542241">
              <w:rPr>
                <w:color w:val="008000"/>
                <w:sz w:val="32"/>
              </w:rPr>
              <w:instrText xml:space="preserve"> DOCPROPERTY "version2" \* MERGEFORMAT </w:instrText>
            </w:r>
            <w:r w:rsidR="0039481C" w:rsidRPr="00542241">
              <w:rPr>
                <w:color w:val="008000"/>
                <w:sz w:val="32"/>
              </w:rPr>
              <w:fldChar w:fldCharType="separate"/>
            </w:r>
            <w:r w:rsidR="009C3432">
              <w:rPr>
                <w:color w:val="008000"/>
                <w:sz w:val="32"/>
              </w:rPr>
              <w:t>0</w:t>
            </w:r>
            <w:r w:rsidR="0039481C" w:rsidRPr="00542241">
              <w:rPr>
                <w:color w:val="008000"/>
                <w:sz w:val="32"/>
              </w:rPr>
              <w:fldChar w:fldCharType="end"/>
            </w:r>
            <w:r w:rsidR="0039481C" w:rsidRPr="00542241">
              <w:rPr>
                <w:sz w:val="32"/>
              </w:rPr>
              <w:t>.</w:t>
            </w:r>
            <w:r w:rsidR="0039481C" w:rsidRPr="00542241">
              <w:rPr>
                <w:color w:val="008000"/>
                <w:sz w:val="32"/>
              </w:rPr>
              <w:fldChar w:fldCharType="begin"/>
            </w:r>
            <w:r w:rsidR="0039481C" w:rsidRPr="00542241">
              <w:rPr>
                <w:color w:val="008000"/>
                <w:sz w:val="32"/>
              </w:rPr>
              <w:instrText xml:space="preserve"> DOCPROPERTY "version3" \* MERGEFORMAT </w:instrText>
            </w:r>
            <w:r w:rsidR="0039481C" w:rsidRPr="00542241">
              <w:rPr>
                <w:color w:val="008000"/>
                <w:sz w:val="32"/>
              </w:rPr>
              <w:fldChar w:fldCharType="separate"/>
            </w:r>
            <w:r w:rsidR="009C3432">
              <w:rPr>
                <w:color w:val="008000"/>
                <w:sz w:val="32"/>
              </w:rPr>
              <w:t>3</w:t>
            </w:r>
            <w:r w:rsidR="0039481C" w:rsidRPr="00542241">
              <w:rPr>
                <w:color w:val="008000"/>
                <w:sz w:val="32"/>
              </w:rPr>
              <w:fldChar w:fldCharType="end"/>
            </w:r>
            <w:r w:rsidR="00FD5C0B" w:rsidRPr="00542241">
              <w:rPr>
                <w:color w:val="008000"/>
                <w:sz w:val="32"/>
              </w:rPr>
              <w:t xml:space="preserve"> </w:t>
            </w:r>
          </w:p>
          <w:p w14:paraId="0F7DA9CE" w14:textId="77777777" w:rsidR="008866A6" w:rsidRPr="00542241" w:rsidRDefault="008866A6" w:rsidP="00770CA7">
            <w:pPr>
              <w:pStyle w:val="BodyText"/>
              <w:rPr>
                <w:color w:val="008000"/>
                <w:sz w:val="28"/>
              </w:rPr>
            </w:pPr>
            <w:r w:rsidRPr="00542241">
              <w:rPr>
                <w:color w:val="008000"/>
                <w:sz w:val="40"/>
              </w:rPr>
              <w:fldChar w:fldCharType="begin"/>
            </w:r>
            <w:r w:rsidRPr="00542241">
              <w:rPr>
                <w:color w:val="008000"/>
                <w:sz w:val="40"/>
              </w:rPr>
              <w:instrText xml:space="preserve"> DOCPROPERTY  "arknummer" \* MERGEFORMAT </w:instrText>
            </w:r>
            <w:r w:rsidRPr="00542241">
              <w:rPr>
                <w:color w:val="008000"/>
                <w:sz w:val="40"/>
              </w:rPr>
              <w:fldChar w:fldCharType="separate"/>
            </w:r>
            <w:r w:rsidR="009C3432" w:rsidRPr="009C3432">
              <w:rPr>
                <w:color w:val="008000"/>
                <w:sz w:val="28"/>
              </w:rPr>
              <w:t>ARK_0015</w:t>
            </w:r>
            <w:r w:rsidRPr="00542241">
              <w:rPr>
                <w:color w:val="008000"/>
                <w:sz w:val="28"/>
              </w:rPr>
              <w:fldChar w:fldCharType="end"/>
            </w:r>
          </w:p>
          <w:p w14:paraId="62E7FB22" w14:textId="3CDA4010" w:rsidR="008866A6" w:rsidRPr="00542241" w:rsidRDefault="0039481C" w:rsidP="00770CA7">
            <w:pPr>
              <w:pStyle w:val="BodyText"/>
              <w:rPr>
                <w:color w:val="008000"/>
                <w:sz w:val="28"/>
              </w:rPr>
            </w:pPr>
            <w:r w:rsidRPr="00542241">
              <w:rPr>
                <w:color w:val="008000"/>
                <w:sz w:val="28"/>
              </w:rPr>
              <w:fldChar w:fldCharType="begin"/>
            </w:r>
            <w:r w:rsidRPr="00542241">
              <w:rPr>
                <w:color w:val="008000"/>
                <w:sz w:val="28"/>
              </w:rPr>
              <w:instrText xml:space="preserve"> DOCPROPERTY "datepublished" \* MERGEFORMAT </w:instrText>
            </w:r>
            <w:r w:rsidRPr="00542241">
              <w:rPr>
                <w:color w:val="008000"/>
                <w:sz w:val="28"/>
              </w:rPr>
              <w:fldChar w:fldCharType="separate"/>
            </w:r>
            <w:r w:rsidR="00F454F8">
              <w:rPr>
                <w:color w:val="008000"/>
                <w:sz w:val="28"/>
              </w:rPr>
              <w:t>2014-08-06</w:t>
            </w:r>
            <w:r w:rsidRPr="00542241">
              <w:rPr>
                <w:color w:val="008000"/>
                <w:sz w:val="28"/>
              </w:rPr>
              <w:fldChar w:fldCharType="end"/>
            </w:r>
          </w:p>
          <w:p w14:paraId="789A2323" w14:textId="77777777" w:rsidR="008866A6" w:rsidRPr="00542241" w:rsidRDefault="008866A6" w:rsidP="00770CA7">
            <w:pPr>
              <w:pStyle w:val="BodyText"/>
            </w:pPr>
          </w:p>
        </w:tc>
      </w:tr>
    </w:tbl>
    <w:p w14:paraId="3D0F8A81" w14:textId="07B049C8" w:rsidR="00F25F5B" w:rsidRPr="00542241" w:rsidRDefault="00770CA7" w:rsidP="008866A6">
      <w:pPr>
        <w:pStyle w:val="Title"/>
        <w:rPr>
          <w:rFonts w:asciiTheme="majorHAnsi" w:eastAsiaTheme="majorEastAsia" w:hAnsiTheme="majorHAnsi" w:cstheme="majorBidi"/>
          <w:color w:val="365F91" w:themeColor="accent1" w:themeShade="BF"/>
          <w:sz w:val="28"/>
        </w:rPr>
      </w:pPr>
      <w:r>
        <w:br w:type="textWrapping" w:clear="all"/>
      </w:r>
      <w:r w:rsidR="00F25F5B" w:rsidRPr="00542241">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Pr="00542241" w:rsidRDefault="00793064" w:rsidP="00F25F5B">
          <w:pPr>
            <w:pStyle w:val="TOCHeading"/>
          </w:pPr>
          <w:r w:rsidRPr="00542241">
            <w:t>Innehåll</w:t>
          </w:r>
        </w:p>
        <w:p w14:paraId="4EA9E467" w14:textId="77777777" w:rsidR="00A73781" w:rsidRDefault="00793064">
          <w:pPr>
            <w:pStyle w:val="TOC1"/>
            <w:tabs>
              <w:tab w:val="left" w:pos="400"/>
              <w:tab w:val="right" w:leader="dot" w:pos="10456"/>
            </w:tabs>
            <w:rPr>
              <w:rFonts w:asciiTheme="minorHAnsi" w:eastAsiaTheme="minorEastAsia" w:hAnsiTheme="minorHAnsi" w:cstheme="minorBidi"/>
              <w:noProof/>
              <w:sz w:val="22"/>
              <w:lang w:eastAsia="sv-SE"/>
            </w:rPr>
          </w:pPr>
          <w:r w:rsidRPr="00542241">
            <w:fldChar w:fldCharType="begin"/>
          </w:r>
          <w:r w:rsidRPr="00542241">
            <w:instrText xml:space="preserve"> TOC \o "1-3" \h \z \u </w:instrText>
          </w:r>
          <w:r w:rsidRPr="00542241">
            <w:fldChar w:fldCharType="separate"/>
          </w:r>
          <w:hyperlink w:anchor="_Toc398644235" w:history="1">
            <w:r w:rsidR="00A73781" w:rsidRPr="00BE7E0F">
              <w:rPr>
                <w:rStyle w:val="Hyperlink"/>
                <w:noProof/>
              </w:rPr>
              <w:t>1</w:t>
            </w:r>
            <w:r w:rsidR="00A73781">
              <w:rPr>
                <w:rFonts w:asciiTheme="minorHAnsi" w:eastAsiaTheme="minorEastAsia" w:hAnsiTheme="minorHAnsi" w:cstheme="minorBidi"/>
                <w:noProof/>
                <w:sz w:val="22"/>
                <w:lang w:eastAsia="sv-SE"/>
              </w:rPr>
              <w:tab/>
            </w:r>
            <w:r w:rsidR="00A73781" w:rsidRPr="00BE7E0F">
              <w:rPr>
                <w:rStyle w:val="Hyperlink"/>
                <w:noProof/>
              </w:rPr>
              <w:t>Inledning</w:t>
            </w:r>
            <w:r w:rsidR="00A73781">
              <w:rPr>
                <w:noProof/>
                <w:webHidden/>
              </w:rPr>
              <w:tab/>
            </w:r>
            <w:r w:rsidR="00A73781">
              <w:rPr>
                <w:noProof/>
                <w:webHidden/>
              </w:rPr>
              <w:fldChar w:fldCharType="begin"/>
            </w:r>
            <w:r w:rsidR="00A73781">
              <w:rPr>
                <w:noProof/>
                <w:webHidden/>
              </w:rPr>
              <w:instrText xml:space="preserve"> PAGEREF _Toc398644235 \h </w:instrText>
            </w:r>
            <w:r w:rsidR="00A73781">
              <w:rPr>
                <w:noProof/>
                <w:webHidden/>
              </w:rPr>
            </w:r>
            <w:r w:rsidR="00A73781">
              <w:rPr>
                <w:noProof/>
                <w:webHidden/>
              </w:rPr>
              <w:fldChar w:fldCharType="separate"/>
            </w:r>
            <w:r w:rsidR="00A73781">
              <w:rPr>
                <w:noProof/>
                <w:webHidden/>
              </w:rPr>
              <w:t>6</w:t>
            </w:r>
            <w:r w:rsidR="00A73781">
              <w:rPr>
                <w:noProof/>
                <w:webHidden/>
              </w:rPr>
              <w:fldChar w:fldCharType="end"/>
            </w:r>
          </w:hyperlink>
        </w:p>
        <w:p w14:paraId="66AC3216" w14:textId="77777777" w:rsidR="00A73781" w:rsidRDefault="00A73781">
          <w:pPr>
            <w:pStyle w:val="TOC2"/>
            <w:tabs>
              <w:tab w:val="left" w:pos="660"/>
              <w:tab w:val="right" w:leader="dot" w:pos="10456"/>
            </w:tabs>
            <w:rPr>
              <w:rFonts w:asciiTheme="minorHAnsi" w:eastAsiaTheme="minorEastAsia" w:hAnsiTheme="minorHAnsi" w:cstheme="minorBidi"/>
              <w:noProof/>
              <w:sz w:val="22"/>
              <w:lang w:eastAsia="sv-SE"/>
            </w:rPr>
          </w:pPr>
          <w:hyperlink w:anchor="_Toc398644236" w:history="1">
            <w:r w:rsidRPr="00BE7E0F">
              <w:rPr>
                <w:rStyle w:val="Hyperlink"/>
                <w:noProof/>
              </w:rPr>
              <w:t>1.1</w:t>
            </w:r>
            <w:r>
              <w:rPr>
                <w:rFonts w:asciiTheme="minorHAnsi" w:eastAsiaTheme="minorEastAsia" w:hAnsiTheme="minorHAnsi" w:cstheme="minorBidi"/>
                <w:noProof/>
                <w:sz w:val="22"/>
                <w:lang w:eastAsia="sv-SE"/>
              </w:rPr>
              <w:tab/>
            </w:r>
            <w:r w:rsidRPr="00BE7E0F">
              <w:rPr>
                <w:rStyle w:val="Hyperlink"/>
                <w:noProof/>
              </w:rPr>
              <w:t>Svenskt namn</w:t>
            </w:r>
            <w:r>
              <w:rPr>
                <w:noProof/>
                <w:webHidden/>
              </w:rPr>
              <w:tab/>
            </w:r>
            <w:r>
              <w:rPr>
                <w:noProof/>
                <w:webHidden/>
              </w:rPr>
              <w:fldChar w:fldCharType="begin"/>
            </w:r>
            <w:r>
              <w:rPr>
                <w:noProof/>
                <w:webHidden/>
              </w:rPr>
              <w:instrText xml:space="preserve"> PAGEREF _Toc398644236 \h </w:instrText>
            </w:r>
            <w:r>
              <w:rPr>
                <w:noProof/>
                <w:webHidden/>
              </w:rPr>
            </w:r>
            <w:r>
              <w:rPr>
                <w:noProof/>
                <w:webHidden/>
              </w:rPr>
              <w:fldChar w:fldCharType="separate"/>
            </w:r>
            <w:r>
              <w:rPr>
                <w:noProof/>
                <w:webHidden/>
              </w:rPr>
              <w:t>6</w:t>
            </w:r>
            <w:r>
              <w:rPr>
                <w:noProof/>
                <w:webHidden/>
              </w:rPr>
              <w:fldChar w:fldCharType="end"/>
            </w:r>
          </w:hyperlink>
        </w:p>
        <w:p w14:paraId="770A5AB1" w14:textId="77777777" w:rsidR="00A73781" w:rsidRDefault="00A73781">
          <w:pPr>
            <w:pStyle w:val="TOC2"/>
            <w:tabs>
              <w:tab w:val="left" w:pos="880"/>
              <w:tab w:val="right" w:leader="dot" w:pos="10456"/>
            </w:tabs>
            <w:rPr>
              <w:rFonts w:asciiTheme="minorHAnsi" w:eastAsiaTheme="minorEastAsia" w:hAnsiTheme="minorHAnsi" w:cstheme="minorBidi"/>
              <w:noProof/>
              <w:sz w:val="22"/>
              <w:lang w:eastAsia="sv-SE"/>
            </w:rPr>
          </w:pPr>
          <w:hyperlink w:anchor="_Toc398644237" w:history="1">
            <w:r w:rsidRPr="00BE7E0F">
              <w:rPr>
                <w:rStyle w:val="Hyperlink"/>
                <w:noProof/>
              </w:rPr>
              <w:t>1.2</w:t>
            </w:r>
            <w:r>
              <w:rPr>
                <w:rFonts w:asciiTheme="minorHAnsi" w:eastAsiaTheme="minorEastAsia" w:hAnsiTheme="minorHAnsi" w:cstheme="minorBidi"/>
                <w:noProof/>
                <w:sz w:val="22"/>
                <w:lang w:eastAsia="sv-SE"/>
              </w:rPr>
              <w:tab/>
            </w:r>
            <w:r w:rsidRPr="00BE7E0F">
              <w:rPr>
                <w:rStyle w:val="Hyperlink"/>
                <w:noProof/>
              </w:rPr>
              <w:t>WEB beskrivning</w:t>
            </w:r>
            <w:r>
              <w:rPr>
                <w:noProof/>
                <w:webHidden/>
              </w:rPr>
              <w:tab/>
            </w:r>
            <w:r>
              <w:rPr>
                <w:noProof/>
                <w:webHidden/>
              </w:rPr>
              <w:fldChar w:fldCharType="begin"/>
            </w:r>
            <w:r>
              <w:rPr>
                <w:noProof/>
                <w:webHidden/>
              </w:rPr>
              <w:instrText xml:space="preserve"> PAGEREF _Toc398644237 \h </w:instrText>
            </w:r>
            <w:r>
              <w:rPr>
                <w:noProof/>
                <w:webHidden/>
              </w:rPr>
            </w:r>
            <w:r>
              <w:rPr>
                <w:noProof/>
                <w:webHidden/>
              </w:rPr>
              <w:fldChar w:fldCharType="separate"/>
            </w:r>
            <w:r>
              <w:rPr>
                <w:noProof/>
                <w:webHidden/>
              </w:rPr>
              <w:t>7</w:t>
            </w:r>
            <w:r>
              <w:rPr>
                <w:noProof/>
                <w:webHidden/>
              </w:rPr>
              <w:fldChar w:fldCharType="end"/>
            </w:r>
          </w:hyperlink>
        </w:p>
        <w:p w14:paraId="63463D4C" w14:textId="77777777" w:rsidR="00A73781" w:rsidRDefault="00A73781">
          <w:pPr>
            <w:pStyle w:val="TOC1"/>
            <w:tabs>
              <w:tab w:val="left" w:pos="400"/>
              <w:tab w:val="right" w:leader="dot" w:pos="10456"/>
            </w:tabs>
            <w:rPr>
              <w:rFonts w:asciiTheme="minorHAnsi" w:eastAsiaTheme="minorEastAsia" w:hAnsiTheme="minorHAnsi" w:cstheme="minorBidi"/>
              <w:noProof/>
              <w:sz w:val="22"/>
              <w:lang w:eastAsia="sv-SE"/>
            </w:rPr>
          </w:pPr>
          <w:hyperlink w:anchor="_Toc398644238" w:history="1">
            <w:r w:rsidRPr="00BE7E0F">
              <w:rPr>
                <w:rStyle w:val="Hyperlink"/>
                <w:noProof/>
              </w:rPr>
              <w:t>2</w:t>
            </w:r>
            <w:r>
              <w:rPr>
                <w:rFonts w:asciiTheme="minorHAnsi" w:eastAsiaTheme="minorEastAsia" w:hAnsiTheme="minorHAnsi" w:cstheme="minorBidi"/>
                <w:noProof/>
                <w:sz w:val="22"/>
                <w:lang w:eastAsia="sv-SE"/>
              </w:rPr>
              <w:tab/>
            </w:r>
            <w:r w:rsidRPr="00BE7E0F">
              <w:rPr>
                <w:rStyle w:val="Hyperlink"/>
                <w:noProof/>
              </w:rPr>
              <w:t>Versionsinformation</w:t>
            </w:r>
            <w:r>
              <w:rPr>
                <w:noProof/>
                <w:webHidden/>
              </w:rPr>
              <w:tab/>
            </w:r>
            <w:r>
              <w:rPr>
                <w:noProof/>
                <w:webHidden/>
              </w:rPr>
              <w:fldChar w:fldCharType="begin"/>
            </w:r>
            <w:r>
              <w:rPr>
                <w:noProof/>
                <w:webHidden/>
              </w:rPr>
              <w:instrText xml:space="preserve"> PAGEREF _Toc398644238 \h </w:instrText>
            </w:r>
            <w:r>
              <w:rPr>
                <w:noProof/>
                <w:webHidden/>
              </w:rPr>
            </w:r>
            <w:r>
              <w:rPr>
                <w:noProof/>
                <w:webHidden/>
              </w:rPr>
              <w:fldChar w:fldCharType="separate"/>
            </w:r>
            <w:r>
              <w:rPr>
                <w:noProof/>
                <w:webHidden/>
              </w:rPr>
              <w:t>7</w:t>
            </w:r>
            <w:r>
              <w:rPr>
                <w:noProof/>
                <w:webHidden/>
              </w:rPr>
              <w:fldChar w:fldCharType="end"/>
            </w:r>
          </w:hyperlink>
        </w:p>
        <w:p w14:paraId="18AA7656" w14:textId="77777777" w:rsidR="00A73781" w:rsidRDefault="00A73781">
          <w:pPr>
            <w:pStyle w:val="TOC2"/>
            <w:tabs>
              <w:tab w:val="left" w:pos="880"/>
              <w:tab w:val="right" w:leader="dot" w:pos="10456"/>
            </w:tabs>
            <w:rPr>
              <w:rFonts w:asciiTheme="minorHAnsi" w:eastAsiaTheme="minorEastAsia" w:hAnsiTheme="minorHAnsi" w:cstheme="minorBidi"/>
              <w:noProof/>
              <w:sz w:val="22"/>
              <w:lang w:eastAsia="sv-SE"/>
            </w:rPr>
          </w:pPr>
          <w:hyperlink w:anchor="_Toc398644239" w:history="1">
            <w:r w:rsidRPr="00BE7E0F">
              <w:rPr>
                <w:rStyle w:val="Hyperlink"/>
                <w:noProof/>
              </w:rPr>
              <w:t>2.1</w:t>
            </w:r>
            <w:r>
              <w:rPr>
                <w:rFonts w:asciiTheme="minorHAnsi" w:eastAsiaTheme="minorEastAsia" w:hAnsiTheme="minorHAnsi" w:cstheme="minorBidi"/>
                <w:noProof/>
                <w:sz w:val="22"/>
                <w:lang w:eastAsia="sv-SE"/>
              </w:rPr>
              <w:tab/>
            </w:r>
            <w:r w:rsidRPr="00BE7E0F">
              <w:rPr>
                <w:rStyle w:val="Hyperlink"/>
                <w:noProof/>
              </w:rPr>
              <w:t xml:space="preserve">Version </w:t>
            </w:r>
            <w:r w:rsidRPr="00BE7E0F">
              <w:rPr>
                <w:rStyle w:val="Hyperlink"/>
                <w:b/>
                <w:noProof/>
              </w:rPr>
              <w:t>1</w:t>
            </w:r>
            <w:r w:rsidRPr="00BE7E0F">
              <w:rPr>
                <w:rStyle w:val="Hyperlink"/>
                <w:noProof/>
              </w:rPr>
              <w:t>.</w:t>
            </w:r>
            <w:r w:rsidRPr="00BE7E0F">
              <w:rPr>
                <w:rStyle w:val="Hyperlink"/>
                <w:b/>
                <w:noProof/>
              </w:rPr>
              <w:t>0</w:t>
            </w:r>
            <w:r w:rsidRPr="00BE7E0F">
              <w:rPr>
                <w:rStyle w:val="Hyperlink"/>
                <w:noProof/>
              </w:rPr>
              <w:t>.</w:t>
            </w:r>
            <w:r w:rsidRPr="00BE7E0F">
              <w:rPr>
                <w:rStyle w:val="Hyperlink"/>
                <w:b/>
                <w:noProof/>
              </w:rPr>
              <w:t>3</w:t>
            </w:r>
            <w:r w:rsidRPr="00BE7E0F">
              <w:rPr>
                <w:rStyle w:val="Hyperlink"/>
                <w:noProof/>
              </w:rPr>
              <w:t>.</w:t>
            </w:r>
            <w:r>
              <w:rPr>
                <w:noProof/>
                <w:webHidden/>
              </w:rPr>
              <w:tab/>
            </w:r>
            <w:r>
              <w:rPr>
                <w:noProof/>
                <w:webHidden/>
              </w:rPr>
              <w:fldChar w:fldCharType="begin"/>
            </w:r>
            <w:r>
              <w:rPr>
                <w:noProof/>
                <w:webHidden/>
              </w:rPr>
              <w:instrText xml:space="preserve"> PAGEREF _Toc398644239 \h </w:instrText>
            </w:r>
            <w:r>
              <w:rPr>
                <w:noProof/>
                <w:webHidden/>
              </w:rPr>
            </w:r>
            <w:r>
              <w:rPr>
                <w:noProof/>
                <w:webHidden/>
              </w:rPr>
              <w:fldChar w:fldCharType="separate"/>
            </w:r>
            <w:r>
              <w:rPr>
                <w:noProof/>
                <w:webHidden/>
              </w:rPr>
              <w:t>7</w:t>
            </w:r>
            <w:r>
              <w:rPr>
                <w:noProof/>
                <w:webHidden/>
              </w:rPr>
              <w:fldChar w:fldCharType="end"/>
            </w:r>
          </w:hyperlink>
        </w:p>
        <w:p w14:paraId="5E8A8008" w14:textId="77777777" w:rsidR="00A73781" w:rsidRDefault="00A73781">
          <w:pPr>
            <w:pStyle w:val="TOC3"/>
            <w:tabs>
              <w:tab w:val="left" w:pos="1100"/>
              <w:tab w:val="right" w:leader="dot" w:pos="10456"/>
            </w:tabs>
            <w:rPr>
              <w:rFonts w:asciiTheme="minorHAnsi" w:eastAsiaTheme="minorEastAsia" w:hAnsiTheme="minorHAnsi" w:cstheme="minorBidi"/>
              <w:noProof/>
              <w:sz w:val="22"/>
              <w:lang w:eastAsia="sv-SE"/>
            </w:rPr>
          </w:pPr>
          <w:hyperlink w:anchor="_Toc398644240" w:history="1">
            <w:r w:rsidRPr="00BE7E0F">
              <w:rPr>
                <w:rStyle w:val="Hyperlink"/>
                <w:noProof/>
              </w:rPr>
              <w:t>2.1.1</w:t>
            </w:r>
            <w:r>
              <w:rPr>
                <w:rFonts w:asciiTheme="minorHAnsi" w:eastAsiaTheme="minorEastAsia" w:hAnsiTheme="minorHAnsi" w:cstheme="minorBidi"/>
                <w:noProof/>
                <w:sz w:val="22"/>
                <w:lang w:eastAsia="sv-SE"/>
              </w:rPr>
              <w:tab/>
            </w:r>
            <w:r w:rsidRPr="00BE7E0F">
              <w:rPr>
                <w:rStyle w:val="Hyperlink"/>
                <w:noProof/>
              </w:rPr>
              <w:t>Oförändrade tjänstekontrakt</w:t>
            </w:r>
            <w:r>
              <w:rPr>
                <w:noProof/>
                <w:webHidden/>
              </w:rPr>
              <w:tab/>
            </w:r>
            <w:r>
              <w:rPr>
                <w:noProof/>
                <w:webHidden/>
              </w:rPr>
              <w:fldChar w:fldCharType="begin"/>
            </w:r>
            <w:r>
              <w:rPr>
                <w:noProof/>
                <w:webHidden/>
              </w:rPr>
              <w:instrText xml:space="preserve"> PAGEREF _Toc398644240 \h </w:instrText>
            </w:r>
            <w:r>
              <w:rPr>
                <w:noProof/>
                <w:webHidden/>
              </w:rPr>
            </w:r>
            <w:r>
              <w:rPr>
                <w:noProof/>
                <w:webHidden/>
              </w:rPr>
              <w:fldChar w:fldCharType="separate"/>
            </w:r>
            <w:r>
              <w:rPr>
                <w:noProof/>
                <w:webHidden/>
              </w:rPr>
              <w:t>7</w:t>
            </w:r>
            <w:r>
              <w:rPr>
                <w:noProof/>
                <w:webHidden/>
              </w:rPr>
              <w:fldChar w:fldCharType="end"/>
            </w:r>
          </w:hyperlink>
        </w:p>
        <w:p w14:paraId="025E94FE" w14:textId="77777777" w:rsidR="00A73781" w:rsidRDefault="00A73781">
          <w:pPr>
            <w:pStyle w:val="TOC3"/>
            <w:tabs>
              <w:tab w:val="left" w:pos="1100"/>
              <w:tab w:val="right" w:leader="dot" w:pos="10456"/>
            </w:tabs>
            <w:rPr>
              <w:rFonts w:asciiTheme="minorHAnsi" w:eastAsiaTheme="minorEastAsia" w:hAnsiTheme="minorHAnsi" w:cstheme="minorBidi"/>
              <w:noProof/>
              <w:sz w:val="22"/>
              <w:lang w:eastAsia="sv-SE"/>
            </w:rPr>
          </w:pPr>
          <w:hyperlink w:anchor="_Toc398644241" w:history="1">
            <w:r w:rsidRPr="00BE7E0F">
              <w:rPr>
                <w:rStyle w:val="Hyperlink"/>
                <w:noProof/>
              </w:rPr>
              <w:t>2.1.2</w:t>
            </w:r>
            <w:r>
              <w:rPr>
                <w:rFonts w:asciiTheme="minorHAnsi" w:eastAsiaTheme="minorEastAsia" w:hAnsiTheme="minorHAnsi" w:cstheme="minorBidi"/>
                <w:noProof/>
                <w:sz w:val="22"/>
                <w:lang w:eastAsia="sv-SE"/>
              </w:rPr>
              <w:tab/>
            </w:r>
            <w:r w:rsidRPr="00BE7E0F">
              <w:rPr>
                <w:rStyle w:val="Hyperlink"/>
                <w:noProof/>
              </w:rPr>
              <w:t>Nya tjänstekontrakt</w:t>
            </w:r>
            <w:r>
              <w:rPr>
                <w:noProof/>
                <w:webHidden/>
              </w:rPr>
              <w:tab/>
            </w:r>
            <w:r>
              <w:rPr>
                <w:noProof/>
                <w:webHidden/>
              </w:rPr>
              <w:fldChar w:fldCharType="begin"/>
            </w:r>
            <w:r>
              <w:rPr>
                <w:noProof/>
                <w:webHidden/>
              </w:rPr>
              <w:instrText xml:space="preserve"> PAGEREF _Toc398644241 \h </w:instrText>
            </w:r>
            <w:r>
              <w:rPr>
                <w:noProof/>
                <w:webHidden/>
              </w:rPr>
            </w:r>
            <w:r>
              <w:rPr>
                <w:noProof/>
                <w:webHidden/>
              </w:rPr>
              <w:fldChar w:fldCharType="separate"/>
            </w:r>
            <w:r>
              <w:rPr>
                <w:noProof/>
                <w:webHidden/>
              </w:rPr>
              <w:t>7</w:t>
            </w:r>
            <w:r>
              <w:rPr>
                <w:noProof/>
                <w:webHidden/>
              </w:rPr>
              <w:fldChar w:fldCharType="end"/>
            </w:r>
          </w:hyperlink>
        </w:p>
        <w:p w14:paraId="01867ED6" w14:textId="77777777" w:rsidR="00A73781" w:rsidRDefault="00A73781">
          <w:pPr>
            <w:pStyle w:val="TOC3"/>
            <w:tabs>
              <w:tab w:val="left" w:pos="1100"/>
              <w:tab w:val="right" w:leader="dot" w:pos="10456"/>
            </w:tabs>
            <w:rPr>
              <w:rFonts w:asciiTheme="minorHAnsi" w:eastAsiaTheme="minorEastAsia" w:hAnsiTheme="minorHAnsi" w:cstheme="minorBidi"/>
              <w:noProof/>
              <w:sz w:val="22"/>
              <w:lang w:eastAsia="sv-SE"/>
            </w:rPr>
          </w:pPr>
          <w:hyperlink w:anchor="_Toc398644242" w:history="1">
            <w:r w:rsidRPr="00BE7E0F">
              <w:rPr>
                <w:rStyle w:val="Hyperlink"/>
                <w:noProof/>
              </w:rPr>
              <w:t>2.1.3</w:t>
            </w:r>
            <w:r>
              <w:rPr>
                <w:rFonts w:asciiTheme="minorHAnsi" w:eastAsiaTheme="minorEastAsia" w:hAnsiTheme="minorHAnsi" w:cstheme="minorBidi"/>
                <w:noProof/>
                <w:sz w:val="22"/>
                <w:lang w:eastAsia="sv-SE"/>
              </w:rPr>
              <w:tab/>
            </w:r>
            <w:r w:rsidRPr="00BE7E0F">
              <w:rPr>
                <w:rStyle w:val="Hyperlink"/>
                <w:noProof/>
              </w:rPr>
              <w:t>Förändrade tjänstekontrakt</w:t>
            </w:r>
            <w:r>
              <w:rPr>
                <w:noProof/>
                <w:webHidden/>
              </w:rPr>
              <w:tab/>
            </w:r>
            <w:r>
              <w:rPr>
                <w:noProof/>
                <w:webHidden/>
              </w:rPr>
              <w:fldChar w:fldCharType="begin"/>
            </w:r>
            <w:r>
              <w:rPr>
                <w:noProof/>
                <w:webHidden/>
              </w:rPr>
              <w:instrText xml:space="preserve"> PAGEREF _Toc398644242 \h </w:instrText>
            </w:r>
            <w:r>
              <w:rPr>
                <w:noProof/>
                <w:webHidden/>
              </w:rPr>
            </w:r>
            <w:r>
              <w:rPr>
                <w:noProof/>
                <w:webHidden/>
              </w:rPr>
              <w:fldChar w:fldCharType="separate"/>
            </w:r>
            <w:r>
              <w:rPr>
                <w:noProof/>
                <w:webHidden/>
              </w:rPr>
              <w:t>7</w:t>
            </w:r>
            <w:r>
              <w:rPr>
                <w:noProof/>
                <w:webHidden/>
              </w:rPr>
              <w:fldChar w:fldCharType="end"/>
            </w:r>
          </w:hyperlink>
        </w:p>
        <w:p w14:paraId="1FBC91D1" w14:textId="77777777" w:rsidR="00A73781" w:rsidRDefault="00A73781">
          <w:pPr>
            <w:pStyle w:val="TOC3"/>
            <w:tabs>
              <w:tab w:val="left" w:pos="1100"/>
              <w:tab w:val="right" w:leader="dot" w:pos="10456"/>
            </w:tabs>
            <w:rPr>
              <w:rFonts w:asciiTheme="minorHAnsi" w:eastAsiaTheme="minorEastAsia" w:hAnsiTheme="minorHAnsi" w:cstheme="minorBidi"/>
              <w:noProof/>
              <w:sz w:val="22"/>
              <w:lang w:eastAsia="sv-SE"/>
            </w:rPr>
          </w:pPr>
          <w:hyperlink w:anchor="_Toc398644243" w:history="1">
            <w:r w:rsidRPr="00BE7E0F">
              <w:rPr>
                <w:rStyle w:val="Hyperlink"/>
                <w:noProof/>
              </w:rPr>
              <w:t>2.1.4</w:t>
            </w:r>
            <w:r>
              <w:rPr>
                <w:rFonts w:asciiTheme="minorHAnsi" w:eastAsiaTheme="minorEastAsia" w:hAnsiTheme="minorHAnsi" w:cstheme="minorBidi"/>
                <w:noProof/>
                <w:sz w:val="22"/>
                <w:lang w:eastAsia="sv-SE"/>
              </w:rPr>
              <w:tab/>
            </w:r>
            <w:r w:rsidRPr="00BE7E0F">
              <w:rPr>
                <w:rStyle w:val="Hyperlink"/>
                <w:noProof/>
              </w:rPr>
              <w:t>Utgångna tjänstekontrakt</w:t>
            </w:r>
            <w:r>
              <w:rPr>
                <w:noProof/>
                <w:webHidden/>
              </w:rPr>
              <w:tab/>
            </w:r>
            <w:r>
              <w:rPr>
                <w:noProof/>
                <w:webHidden/>
              </w:rPr>
              <w:fldChar w:fldCharType="begin"/>
            </w:r>
            <w:r>
              <w:rPr>
                <w:noProof/>
                <w:webHidden/>
              </w:rPr>
              <w:instrText xml:space="preserve"> PAGEREF _Toc398644243 \h </w:instrText>
            </w:r>
            <w:r>
              <w:rPr>
                <w:noProof/>
                <w:webHidden/>
              </w:rPr>
            </w:r>
            <w:r>
              <w:rPr>
                <w:noProof/>
                <w:webHidden/>
              </w:rPr>
              <w:fldChar w:fldCharType="separate"/>
            </w:r>
            <w:r>
              <w:rPr>
                <w:noProof/>
                <w:webHidden/>
              </w:rPr>
              <w:t>8</w:t>
            </w:r>
            <w:r>
              <w:rPr>
                <w:noProof/>
                <w:webHidden/>
              </w:rPr>
              <w:fldChar w:fldCharType="end"/>
            </w:r>
          </w:hyperlink>
        </w:p>
        <w:p w14:paraId="2032C0A2" w14:textId="77777777" w:rsidR="00A73781" w:rsidRDefault="00A73781">
          <w:pPr>
            <w:pStyle w:val="TOC1"/>
            <w:tabs>
              <w:tab w:val="left" w:pos="400"/>
              <w:tab w:val="right" w:leader="dot" w:pos="10456"/>
            </w:tabs>
            <w:rPr>
              <w:rFonts w:asciiTheme="minorHAnsi" w:eastAsiaTheme="minorEastAsia" w:hAnsiTheme="minorHAnsi" w:cstheme="minorBidi"/>
              <w:noProof/>
              <w:sz w:val="22"/>
              <w:lang w:eastAsia="sv-SE"/>
            </w:rPr>
          </w:pPr>
          <w:hyperlink w:anchor="_Toc398644244" w:history="1">
            <w:r w:rsidRPr="00BE7E0F">
              <w:rPr>
                <w:rStyle w:val="Hyperlink"/>
                <w:noProof/>
              </w:rPr>
              <w:t>3</w:t>
            </w:r>
            <w:r>
              <w:rPr>
                <w:rFonts w:asciiTheme="minorHAnsi" w:eastAsiaTheme="minorEastAsia" w:hAnsiTheme="minorHAnsi" w:cstheme="minorBidi"/>
                <w:noProof/>
                <w:sz w:val="22"/>
                <w:lang w:eastAsia="sv-SE"/>
              </w:rPr>
              <w:tab/>
            </w:r>
            <w:r w:rsidRPr="00BE7E0F">
              <w:rPr>
                <w:rStyle w:val="Hyperlink"/>
                <w:noProof/>
              </w:rPr>
              <w:t>Tjänstedomänens arkitektur</w:t>
            </w:r>
            <w:r>
              <w:rPr>
                <w:noProof/>
                <w:webHidden/>
              </w:rPr>
              <w:tab/>
            </w:r>
            <w:r>
              <w:rPr>
                <w:noProof/>
                <w:webHidden/>
              </w:rPr>
              <w:fldChar w:fldCharType="begin"/>
            </w:r>
            <w:r>
              <w:rPr>
                <w:noProof/>
                <w:webHidden/>
              </w:rPr>
              <w:instrText xml:space="preserve"> PAGEREF _Toc398644244 \h </w:instrText>
            </w:r>
            <w:r>
              <w:rPr>
                <w:noProof/>
                <w:webHidden/>
              </w:rPr>
            </w:r>
            <w:r>
              <w:rPr>
                <w:noProof/>
                <w:webHidden/>
              </w:rPr>
              <w:fldChar w:fldCharType="separate"/>
            </w:r>
            <w:r>
              <w:rPr>
                <w:noProof/>
                <w:webHidden/>
              </w:rPr>
              <w:t>8</w:t>
            </w:r>
            <w:r>
              <w:rPr>
                <w:noProof/>
                <w:webHidden/>
              </w:rPr>
              <w:fldChar w:fldCharType="end"/>
            </w:r>
          </w:hyperlink>
        </w:p>
        <w:p w14:paraId="5614D902" w14:textId="77777777" w:rsidR="00A73781" w:rsidRDefault="00A73781">
          <w:pPr>
            <w:pStyle w:val="TOC2"/>
            <w:tabs>
              <w:tab w:val="left" w:pos="880"/>
              <w:tab w:val="right" w:leader="dot" w:pos="10456"/>
            </w:tabs>
            <w:rPr>
              <w:rFonts w:asciiTheme="minorHAnsi" w:eastAsiaTheme="minorEastAsia" w:hAnsiTheme="minorHAnsi" w:cstheme="minorBidi"/>
              <w:noProof/>
              <w:sz w:val="22"/>
              <w:lang w:eastAsia="sv-SE"/>
            </w:rPr>
          </w:pPr>
          <w:hyperlink w:anchor="_Toc398644245" w:history="1">
            <w:r w:rsidRPr="00BE7E0F">
              <w:rPr>
                <w:rStyle w:val="Hyperlink"/>
                <w:noProof/>
              </w:rPr>
              <w:t>3.1</w:t>
            </w:r>
            <w:r>
              <w:rPr>
                <w:rFonts w:asciiTheme="minorHAnsi" w:eastAsiaTheme="minorEastAsia" w:hAnsiTheme="minorHAnsi" w:cstheme="minorBidi"/>
                <w:noProof/>
                <w:sz w:val="22"/>
                <w:lang w:eastAsia="sv-SE"/>
              </w:rPr>
              <w:tab/>
            </w:r>
            <w:r w:rsidRPr="00BE7E0F">
              <w:rPr>
                <w:rStyle w:val="Hyperlink"/>
                <w:noProof/>
              </w:rPr>
              <w:t>Flöden</w:t>
            </w:r>
            <w:r>
              <w:rPr>
                <w:noProof/>
                <w:webHidden/>
              </w:rPr>
              <w:tab/>
            </w:r>
            <w:r>
              <w:rPr>
                <w:noProof/>
                <w:webHidden/>
              </w:rPr>
              <w:fldChar w:fldCharType="begin"/>
            </w:r>
            <w:r>
              <w:rPr>
                <w:noProof/>
                <w:webHidden/>
              </w:rPr>
              <w:instrText xml:space="preserve"> PAGEREF _Toc398644245 \h </w:instrText>
            </w:r>
            <w:r>
              <w:rPr>
                <w:noProof/>
                <w:webHidden/>
              </w:rPr>
            </w:r>
            <w:r>
              <w:rPr>
                <w:noProof/>
                <w:webHidden/>
              </w:rPr>
              <w:fldChar w:fldCharType="separate"/>
            </w:r>
            <w:r>
              <w:rPr>
                <w:noProof/>
                <w:webHidden/>
              </w:rPr>
              <w:t>8</w:t>
            </w:r>
            <w:r>
              <w:rPr>
                <w:noProof/>
                <w:webHidden/>
              </w:rPr>
              <w:fldChar w:fldCharType="end"/>
            </w:r>
          </w:hyperlink>
        </w:p>
        <w:p w14:paraId="78D6153A" w14:textId="77777777" w:rsidR="00A73781" w:rsidRDefault="00A73781">
          <w:pPr>
            <w:pStyle w:val="TOC3"/>
            <w:tabs>
              <w:tab w:val="left" w:pos="1100"/>
              <w:tab w:val="right" w:leader="dot" w:pos="10456"/>
            </w:tabs>
            <w:rPr>
              <w:rFonts w:asciiTheme="minorHAnsi" w:eastAsiaTheme="minorEastAsia" w:hAnsiTheme="minorHAnsi" w:cstheme="minorBidi"/>
              <w:noProof/>
              <w:sz w:val="22"/>
              <w:lang w:eastAsia="sv-SE"/>
            </w:rPr>
          </w:pPr>
          <w:hyperlink w:anchor="_Toc398644246" w:history="1">
            <w:r w:rsidRPr="00BE7E0F">
              <w:rPr>
                <w:rStyle w:val="Hyperlink"/>
                <w:noProof/>
              </w:rPr>
              <w:t>3.1.1</w:t>
            </w:r>
            <w:r>
              <w:rPr>
                <w:rFonts w:asciiTheme="minorHAnsi" w:eastAsiaTheme="minorEastAsia" w:hAnsiTheme="minorHAnsi" w:cstheme="minorBidi"/>
                <w:noProof/>
                <w:sz w:val="22"/>
                <w:lang w:eastAsia="sv-SE"/>
              </w:rPr>
              <w:tab/>
            </w:r>
            <w:r w:rsidRPr="00BE7E0F">
              <w:rPr>
                <w:rStyle w:val="Hyperlink"/>
                <w:noProof/>
              </w:rPr>
              <w:t>Flöde 1: Åtkomstkontroll inom sammanhållen journalföring</w:t>
            </w:r>
            <w:r>
              <w:rPr>
                <w:noProof/>
                <w:webHidden/>
              </w:rPr>
              <w:tab/>
            </w:r>
            <w:r>
              <w:rPr>
                <w:noProof/>
                <w:webHidden/>
              </w:rPr>
              <w:fldChar w:fldCharType="begin"/>
            </w:r>
            <w:r>
              <w:rPr>
                <w:noProof/>
                <w:webHidden/>
              </w:rPr>
              <w:instrText xml:space="preserve"> PAGEREF _Toc398644246 \h </w:instrText>
            </w:r>
            <w:r>
              <w:rPr>
                <w:noProof/>
                <w:webHidden/>
              </w:rPr>
            </w:r>
            <w:r>
              <w:rPr>
                <w:noProof/>
                <w:webHidden/>
              </w:rPr>
              <w:fldChar w:fldCharType="separate"/>
            </w:r>
            <w:r>
              <w:rPr>
                <w:noProof/>
                <w:webHidden/>
              </w:rPr>
              <w:t>8</w:t>
            </w:r>
            <w:r>
              <w:rPr>
                <w:noProof/>
                <w:webHidden/>
              </w:rPr>
              <w:fldChar w:fldCharType="end"/>
            </w:r>
          </w:hyperlink>
        </w:p>
        <w:p w14:paraId="47F93F04" w14:textId="77777777" w:rsidR="00A73781" w:rsidRDefault="00A73781">
          <w:pPr>
            <w:pStyle w:val="TOC3"/>
            <w:tabs>
              <w:tab w:val="left" w:pos="1100"/>
              <w:tab w:val="right" w:leader="dot" w:pos="10456"/>
            </w:tabs>
            <w:rPr>
              <w:rFonts w:asciiTheme="minorHAnsi" w:eastAsiaTheme="minorEastAsia" w:hAnsiTheme="minorHAnsi" w:cstheme="minorBidi"/>
              <w:noProof/>
              <w:sz w:val="22"/>
              <w:lang w:eastAsia="sv-SE"/>
            </w:rPr>
          </w:pPr>
          <w:hyperlink w:anchor="_Toc398644247" w:history="1">
            <w:r w:rsidRPr="00BE7E0F">
              <w:rPr>
                <w:rStyle w:val="Hyperlink"/>
                <w:noProof/>
              </w:rPr>
              <w:t>3.1.2</w:t>
            </w:r>
            <w:r>
              <w:rPr>
                <w:rFonts w:asciiTheme="minorHAnsi" w:eastAsiaTheme="minorEastAsia" w:hAnsiTheme="minorHAnsi" w:cstheme="minorBidi"/>
                <w:noProof/>
                <w:sz w:val="22"/>
                <w:lang w:eastAsia="sv-SE"/>
              </w:rPr>
              <w:tab/>
            </w:r>
            <w:r w:rsidRPr="00BE7E0F">
              <w:rPr>
                <w:rStyle w:val="Hyperlink"/>
                <w:noProof/>
              </w:rPr>
              <w:t>Obligatoriska kontrakt</w:t>
            </w:r>
            <w:r>
              <w:rPr>
                <w:noProof/>
                <w:webHidden/>
              </w:rPr>
              <w:tab/>
            </w:r>
            <w:r>
              <w:rPr>
                <w:noProof/>
                <w:webHidden/>
              </w:rPr>
              <w:fldChar w:fldCharType="begin"/>
            </w:r>
            <w:r>
              <w:rPr>
                <w:noProof/>
                <w:webHidden/>
              </w:rPr>
              <w:instrText xml:space="preserve"> PAGEREF _Toc398644247 \h </w:instrText>
            </w:r>
            <w:r>
              <w:rPr>
                <w:noProof/>
                <w:webHidden/>
              </w:rPr>
            </w:r>
            <w:r>
              <w:rPr>
                <w:noProof/>
                <w:webHidden/>
              </w:rPr>
              <w:fldChar w:fldCharType="separate"/>
            </w:r>
            <w:r>
              <w:rPr>
                <w:noProof/>
                <w:webHidden/>
              </w:rPr>
              <w:t>12</w:t>
            </w:r>
            <w:r>
              <w:rPr>
                <w:noProof/>
                <w:webHidden/>
              </w:rPr>
              <w:fldChar w:fldCharType="end"/>
            </w:r>
          </w:hyperlink>
        </w:p>
        <w:p w14:paraId="3FF35A7D" w14:textId="77777777" w:rsidR="00A73781" w:rsidRDefault="00A73781">
          <w:pPr>
            <w:pStyle w:val="TOC2"/>
            <w:tabs>
              <w:tab w:val="left" w:pos="880"/>
              <w:tab w:val="right" w:leader="dot" w:pos="10456"/>
            </w:tabs>
            <w:rPr>
              <w:rFonts w:asciiTheme="minorHAnsi" w:eastAsiaTheme="minorEastAsia" w:hAnsiTheme="minorHAnsi" w:cstheme="minorBidi"/>
              <w:noProof/>
              <w:sz w:val="22"/>
              <w:lang w:eastAsia="sv-SE"/>
            </w:rPr>
          </w:pPr>
          <w:hyperlink w:anchor="_Toc398644248" w:history="1">
            <w:r w:rsidRPr="00BE7E0F">
              <w:rPr>
                <w:rStyle w:val="Hyperlink"/>
                <w:noProof/>
              </w:rPr>
              <w:t>3.2</w:t>
            </w:r>
            <w:r>
              <w:rPr>
                <w:rFonts w:asciiTheme="minorHAnsi" w:eastAsiaTheme="minorEastAsia" w:hAnsiTheme="minorHAnsi" w:cstheme="minorBidi"/>
                <w:noProof/>
                <w:sz w:val="22"/>
                <w:lang w:eastAsia="sv-SE"/>
              </w:rPr>
              <w:tab/>
            </w:r>
            <w:r w:rsidRPr="00BE7E0F">
              <w:rPr>
                <w:rStyle w:val="Hyperlink"/>
                <w:noProof/>
              </w:rPr>
              <w:t>Adressering</w:t>
            </w:r>
            <w:r>
              <w:rPr>
                <w:noProof/>
                <w:webHidden/>
              </w:rPr>
              <w:tab/>
            </w:r>
            <w:r>
              <w:rPr>
                <w:noProof/>
                <w:webHidden/>
              </w:rPr>
              <w:fldChar w:fldCharType="begin"/>
            </w:r>
            <w:r>
              <w:rPr>
                <w:noProof/>
                <w:webHidden/>
              </w:rPr>
              <w:instrText xml:space="preserve"> PAGEREF _Toc398644248 \h </w:instrText>
            </w:r>
            <w:r>
              <w:rPr>
                <w:noProof/>
                <w:webHidden/>
              </w:rPr>
            </w:r>
            <w:r>
              <w:rPr>
                <w:noProof/>
                <w:webHidden/>
              </w:rPr>
              <w:fldChar w:fldCharType="separate"/>
            </w:r>
            <w:r>
              <w:rPr>
                <w:noProof/>
                <w:webHidden/>
              </w:rPr>
              <w:t>12</w:t>
            </w:r>
            <w:r>
              <w:rPr>
                <w:noProof/>
                <w:webHidden/>
              </w:rPr>
              <w:fldChar w:fldCharType="end"/>
            </w:r>
          </w:hyperlink>
        </w:p>
        <w:p w14:paraId="75E345AC" w14:textId="77777777" w:rsidR="00A73781" w:rsidRDefault="00A73781">
          <w:pPr>
            <w:pStyle w:val="TOC2"/>
            <w:tabs>
              <w:tab w:val="left" w:pos="880"/>
              <w:tab w:val="right" w:leader="dot" w:pos="10456"/>
            </w:tabs>
            <w:rPr>
              <w:rFonts w:asciiTheme="minorHAnsi" w:eastAsiaTheme="minorEastAsia" w:hAnsiTheme="minorHAnsi" w:cstheme="minorBidi"/>
              <w:noProof/>
              <w:sz w:val="22"/>
              <w:lang w:eastAsia="sv-SE"/>
            </w:rPr>
          </w:pPr>
          <w:hyperlink w:anchor="_Toc398644249" w:history="1">
            <w:r w:rsidRPr="00BE7E0F">
              <w:rPr>
                <w:rStyle w:val="Hyperlink"/>
                <w:noProof/>
              </w:rPr>
              <w:t>3.3</w:t>
            </w:r>
            <w:r>
              <w:rPr>
                <w:rFonts w:asciiTheme="minorHAnsi" w:eastAsiaTheme="minorEastAsia" w:hAnsiTheme="minorHAnsi" w:cstheme="minorBidi"/>
                <w:noProof/>
                <w:sz w:val="22"/>
                <w:lang w:eastAsia="sv-SE"/>
              </w:rPr>
              <w:tab/>
            </w:r>
            <w:r w:rsidRPr="00BE7E0F">
              <w:rPr>
                <w:rStyle w:val="Hyperlink"/>
                <w:noProof/>
              </w:rPr>
              <w:t>Aggregering och engagemangsindex</w:t>
            </w:r>
            <w:r>
              <w:rPr>
                <w:noProof/>
                <w:webHidden/>
              </w:rPr>
              <w:tab/>
            </w:r>
            <w:r>
              <w:rPr>
                <w:noProof/>
                <w:webHidden/>
              </w:rPr>
              <w:fldChar w:fldCharType="begin"/>
            </w:r>
            <w:r>
              <w:rPr>
                <w:noProof/>
                <w:webHidden/>
              </w:rPr>
              <w:instrText xml:space="preserve"> PAGEREF _Toc398644249 \h </w:instrText>
            </w:r>
            <w:r>
              <w:rPr>
                <w:noProof/>
                <w:webHidden/>
              </w:rPr>
            </w:r>
            <w:r>
              <w:rPr>
                <w:noProof/>
                <w:webHidden/>
              </w:rPr>
              <w:fldChar w:fldCharType="separate"/>
            </w:r>
            <w:r>
              <w:rPr>
                <w:noProof/>
                <w:webHidden/>
              </w:rPr>
              <w:t>12</w:t>
            </w:r>
            <w:r>
              <w:rPr>
                <w:noProof/>
                <w:webHidden/>
              </w:rPr>
              <w:fldChar w:fldCharType="end"/>
            </w:r>
          </w:hyperlink>
        </w:p>
        <w:p w14:paraId="2AF4D6A4" w14:textId="77777777" w:rsidR="00A73781" w:rsidRDefault="00A73781">
          <w:pPr>
            <w:pStyle w:val="TOC1"/>
            <w:tabs>
              <w:tab w:val="left" w:pos="400"/>
              <w:tab w:val="right" w:leader="dot" w:pos="10456"/>
            </w:tabs>
            <w:rPr>
              <w:rFonts w:asciiTheme="minorHAnsi" w:eastAsiaTheme="minorEastAsia" w:hAnsiTheme="minorHAnsi" w:cstheme="minorBidi"/>
              <w:noProof/>
              <w:sz w:val="22"/>
              <w:lang w:eastAsia="sv-SE"/>
            </w:rPr>
          </w:pPr>
          <w:hyperlink w:anchor="_Toc398644250" w:history="1">
            <w:r w:rsidRPr="00BE7E0F">
              <w:rPr>
                <w:rStyle w:val="Hyperlink"/>
                <w:noProof/>
              </w:rPr>
              <w:t>4</w:t>
            </w:r>
            <w:r>
              <w:rPr>
                <w:rFonts w:asciiTheme="minorHAnsi" w:eastAsiaTheme="minorEastAsia" w:hAnsiTheme="minorHAnsi" w:cstheme="minorBidi"/>
                <w:noProof/>
                <w:sz w:val="22"/>
                <w:lang w:eastAsia="sv-SE"/>
              </w:rPr>
              <w:tab/>
            </w:r>
            <w:r w:rsidRPr="00BE7E0F">
              <w:rPr>
                <w:rStyle w:val="Hyperlink"/>
                <w:noProof/>
              </w:rPr>
              <w:t>Tjänstedomänens krav och regler</w:t>
            </w:r>
            <w:r>
              <w:rPr>
                <w:noProof/>
                <w:webHidden/>
              </w:rPr>
              <w:tab/>
            </w:r>
            <w:r>
              <w:rPr>
                <w:noProof/>
                <w:webHidden/>
              </w:rPr>
              <w:fldChar w:fldCharType="begin"/>
            </w:r>
            <w:r>
              <w:rPr>
                <w:noProof/>
                <w:webHidden/>
              </w:rPr>
              <w:instrText xml:space="preserve"> PAGEREF _Toc398644250 \h </w:instrText>
            </w:r>
            <w:r>
              <w:rPr>
                <w:noProof/>
                <w:webHidden/>
              </w:rPr>
            </w:r>
            <w:r>
              <w:rPr>
                <w:noProof/>
                <w:webHidden/>
              </w:rPr>
              <w:fldChar w:fldCharType="separate"/>
            </w:r>
            <w:r>
              <w:rPr>
                <w:noProof/>
                <w:webHidden/>
              </w:rPr>
              <w:t>12</w:t>
            </w:r>
            <w:r>
              <w:rPr>
                <w:noProof/>
                <w:webHidden/>
              </w:rPr>
              <w:fldChar w:fldCharType="end"/>
            </w:r>
          </w:hyperlink>
        </w:p>
        <w:p w14:paraId="0DDB0E80" w14:textId="77777777" w:rsidR="00A73781" w:rsidRDefault="00A73781">
          <w:pPr>
            <w:pStyle w:val="TOC2"/>
            <w:tabs>
              <w:tab w:val="left" w:pos="880"/>
              <w:tab w:val="right" w:leader="dot" w:pos="10456"/>
            </w:tabs>
            <w:rPr>
              <w:rFonts w:asciiTheme="minorHAnsi" w:eastAsiaTheme="minorEastAsia" w:hAnsiTheme="minorHAnsi" w:cstheme="minorBidi"/>
              <w:noProof/>
              <w:sz w:val="22"/>
              <w:lang w:eastAsia="sv-SE"/>
            </w:rPr>
          </w:pPr>
          <w:hyperlink w:anchor="_Toc398644251" w:history="1">
            <w:r w:rsidRPr="00BE7E0F">
              <w:rPr>
                <w:rStyle w:val="Hyperlink"/>
                <w:noProof/>
              </w:rPr>
              <w:t>4.1</w:t>
            </w:r>
            <w:r>
              <w:rPr>
                <w:rFonts w:asciiTheme="minorHAnsi" w:eastAsiaTheme="minorEastAsia" w:hAnsiTheme="minorHAnsi" w:cstheme="minorBidi"/>
                <w:noProof/>
                <w:sz w:val="22"/>
                <w:lang w:eastAsia="sv-SE"/>
              </w:rPr>
              <w:tab/>
            </w:r>
            <w:r w:rsidRPr="00BE7E0F">
              <w:rPr>
                <w:rStyle w:val="Hyperlink"/>
                <w:noProof/>
              </w:rPr>
              <w:t>Konsument-krav</w:t>
            </w:r>
            <w:r>
              <w:rPr>
                <w:noProof/>
                <w:webHidden/>
              </w:rPr>
              <w:tab/>
            </w:r>
            <w:r>
              <w:rPr>
                <w:noProof/>
                <w:webHidden/>
              </w:rPr>
              <w:fldChar w:fldCharType="begin"/>
            </w:r>
            <w:r>
              <w:rPr>
                <w:noProof/>
                <w:webHidden/>
              </w:rPr>
              <w:instrText xml:space="preserve"> PAGEREF _Toc398644251 \h </w:instrText>
            </w:r>
            <w:r>
              <w:rPr>
                <w:noProof/>
                <w:webHidden/>
              </w:rPr>
            </w:r>
            <w:r>
              <w:rPr>
                <w:noProof/>
                <w:webHidden/>
              </w:rPr>
              <w:fldChar w:fldCharType="separate"/>
            </w:r>
            <w:r>
              <w:rPr>
                <w:noProof/>
                <w:webHidden/>
              </w:rPr>
              <w:t>12</w:t>
            </w:r>
            <w:r>
              <w:rPr>
                <w:noProof/>
                <w:webHidden/>
              </w:rPr>
              <w:fldChar w:fldCharType="end"/>
            </w:r>
          </w:hyperlink>
        </w:p>
        <w:p w14:paraId="27C7EB77" w14:textId="77777777" w:rsidR="00A73781" w:rsidRDefault="00A73781">
          <w:pPr>
            <w:pStyle w:val="TOC2"/>
            <w:tabs>
              <w:tab w:val="left" w:pos="880"/>
              <w:tab w:val="right" w:leader="dot" w:pos="10456"/>
            </w:tabs>
            <w:rPr>
              <w:rFonts w:asciiTheme="minorHAnsi" w:eastAsiaTheme="minorEastAsia" w:hAnsiTheme="minorHAnsi" w:cstheme="minorBidi"/>
              <w:noProof/>
              <w:sz w:val="22"/>
              <w:lang w:eastAsia="sv-SE"/>
            </w:rPr>
          </w:pPr>
          <w:hyperlink w:anchor="_Toc398644252" w:history="1">
            <w:r w:rsidRPr="00BE7E0F">
              <w:rPr>
                <w:rStyle w:val="Hyperlink"/>
                <w:noProof/>
              </w:rPr>
              <w:t>4.2</w:t>
            </w:r>
            <w:r>
              <w:rPr>
                <w:rFonts w:asciiTheme="minorHAnsi" w:eastAsiaTheme="minorEastAsia" w:hAnsiTheme="minorHAnsi" w:cstheme="minorBidi"/>
                <w:noProof/>
                <w:sz w:val="22"/>
                <w:lang w:eastAsia="sv-SE"/>
              </w:rPr>
              <w:tab/>
            </w:r>
            <w:r w:rsidRPr="00BE7E0F">
              <w:rPr>
                <w:rStyle w:val="Hyperlink"/>
                <w:noProof/>
              </w:rPr>
              <w:t>Producentkrav</w:t>
            </w:r>
            <w:r>
              <w:rPr>
                <w:noProof/>
                <w:webHidden/>
              </w:rPr>
              <w:tab/>
            </w:r>
            <w:r>
              <w:rPr>
                <w:noProof/>
                <w:webHidden/>
              </w:rPr>
              <w:fldChar w:fldCharType="begin"/>
            </w:r>
            <w:r>
              <w:rPr>
                <w:noProof/>
                <w:webHidden/>
              </w:rPr>
              <w:instrText xml:space="preserve"> PAGEREF _Toc398644252 \h </w:instrText>
            </w:r>
            <w:r>
              <w:rPr>
                <w:noProof/>
                <w:webHidden/>
              </w:rPr>
            </w:r>
            <w:r>
              <w:rPr>
                <w:noProof/>
                <w:webHidden/>
              </w:rPr>
              <w:fldChar w:fldCharType="separate"/>
            </w:r>
            <w:r>
              <w:rPr>
                <w:noProof/>
                <w:webHidden/>
              </w:rPr>
              <w:t>12</w:t>
            </w:r>
            <w:r>
              <w:rPr>
                <w:noProof/>
                <w:webHidden/>
              </w:rPr>
              <w:fldChar w:fldCharType="end"/>
            </w:r>
          </w:hyperlink>
        </w:p>
        <w:p w14:paraId="3BA0F917" w14:textId="77777777" w:rsidR="00A73781" w:rsidRDefault="00A73781">
          <w:pPr>
            <w:pStyle w:val="TOC2"/>
            <w:tabs>
              <w:tab w:val="left" w:pos="880"/>
              <w:tab w:val="right" w:leader="dot" w:pos="10456"/>
            </w:tabs>
            <w:rPr>
              <w:rFonts w:asciiTheme="minorHAnsi" w:eastAsiaTheme="minorEastAsia" w:hAnsiTheme="minorHAnsi" w:cstheme="minorBidi"/>
              <w:noProof/>
              <w:sz w:val="22"/>
              <w:lang w:eastAsia="sv-SE"/>
            </w:rPr>
          </w:pPr>
          <w:hyperlink w:anchor="_Toc398644253" w:history="1">
            <w:r w:rsidRPr="00BE7E0F">
              <w:rPr>
                <w:rStyle w:val="Hyperlink"/>
                <w:noProof/>
              </w:rPr>
              <w:t>4.3</w:t>
            </w:r>
            <w:r>
              <w:rPr>
                <w:rFonts w:asciiTheme="minorHAnsi" w:eastAsiaTheme="minorEastAsia" w:hAnsiTheme="minorHAnsi" w:cstheme="minorBidi"/>
                <w:noProof/>
                <w:sz w:val="22"/>
                <w:lang w:eastAsia="sv-SE"/>
              </w:rPr>
              <w:tab/>
            </w:r>
            <w:r w:rsidRPr="00BE7E0F">
              <w:rPr>
                <w:rStyle w:val="Hyperlink"/>
                <w:noProof/>
              </w:rPr>
              <w:t>Informationssäkerhet och juridik</w:t>
            </w:r>
            <w:r>
              <w:rPr>
                <w:noProof/>
                <w:webHidden/>
              </w:rPr>
              <w:tab/>
            </w:r>
            <w:r>
              <w:rPr>
                <w:noProof/>
                <w:webHidden/>
              </w:rPr>
              <w:fldChar w:fldCharType="begin"/>
            </w:r>
            <w:r>
              <w:rPr>
                <w:noProof/>
                <w:webHidden/>
              </w:rPr>
              <w:instrText xml:space="preserve"> PAGEREF _Toc398644253 \h </w:instrText>
            </w:r>
            <w:r>
              <w:rPr>
                <w:noProof/>
                <w:webHidden/>
              </w:rPr>
            </w:r>
            <w:r>
              <w:rPr>
                <w:noProof/>
                <w:webHidden/>
              </w:rPr>
              <w:fldChar w:fldCharType="separate"/>
            </w:r>
            <w:r>
              <w:rPr>
                <w:noProof/>
                <w:webHidden/>
              </w:rPr>
              <w:t>12</w:t>
            </w:r>
            <w:r>
              <w:rPr>
                <w:noProof/>
                <w:webHidden/>
              </w:rPr>
              <w:fldChar w:fldCharType="end"/>
            </w:r>
          </w:hyperlink>
        </w:p>
        <w:p w14:paraId="2980BE6D" w14:textId="77777777" w:rsidR="00A73781" w:rsidRDefault="00A73781">
          <w:pPr>
            <w:pStyle w:val="TOC3"/>
            <w:tabs>
              <w:tab w:val="left" w:pos="1100"/>
              <w:tab w:val="right" w:leader="dot" w:pos="10456"/>
            </w:tabs>
            <w:rPr>
              <w:rFonts w:asciiTheme="minorHAnsi" w:eastAsiaTheme="minorEastAsia" w:hAnsiTheme="minorHAnsi" w:cstheme="minorBidi"/>
              <w:noProof/>
              <w:sz w:val="22"/>
              <w:lang w:eastAsia="sv-SE"/>
            </w:rPr>
          </w:pPr>
          <w:hyperlink w:anchor="_Toc398644254" w:history="1">
            <w:r w:rsidRPr="00BE7E0F">
              <w:rPr>
                <w:rStyle w:val="Hyperlink"/>
                <w:noProof/>
                <w:lang w:eastAsia="sv-SE"/>
              </w:rPr>
              <w:t>4.3.1</w:t>
            </w:r>
            <w:r>
              <w:rPr>
                <w:rFonts w:asciiTheme="minorHAnsi" w:eastAsiaTheme="minorEastAsia" w:hAnsiTheme="minorHAnsi" w:cstheme="minorBidi"/>
                <w:noProof/>
                <w:sz w:val="22"/>
                <w:lang w:eastAsia="sv-SE"/>
              </w:rPr>
              <w:tab/>
            </w:r>
            <w:r w:rsidRPr="00BE7E0F">
              <w:rPr>
                <w:rStyle w:val="Hyperlink"/>
                <w:noProof/>
                <w:lang w:eastAsia="sv-SE"/>
              </w:rPr>
              <w:t>Verksamhetsregler</w:t>
            </w:r>
            <w:r>
              <w:rPr>
                <w:noProof/>
                <w:webHidden/>
              </w:rPr>
              <w:tab/>
            </w:r>
            <w:r>
              <w:rPr>
                <w:noProof/>
                <w:webHidden/>
              </w:rPr>
              <w:fldChar w:fldCharType="begin"/>
            </w:r>
            <w:r>
              <w:rPr>
                <w:noProof/>
                <w:webHidden/>
              </w:rPr>
              <w:instrText xml:space="preserve"> PAGEREF _Toc398644254 \h </w:instrText>
            </w:r>
            <w:r>
              <w:rPr>
                <w:noProof/>
                <w:webHidden/>
              </w:rPr>
            </w:r>
            <w:r>
              <w:rPr>
                <w:noProof/>
                <w:webHidden/>
              </w:rPr>
              <w:fldChar w:fldCharType="separate"/>
            </w:r>
            <w:r>
              <w:rPr>
                <w:noProof/>
                <w:webHidden/>
              </w:rPr>
              <w:t>13</w:t>
            </w:r>
            <w:r>
              <w:rPr>
                <w:noProof/>
                <w:webHidden/>
              </w:rPr>
              <w:fldChar w:fldCharType="end"/>
            </w:r>
          </w:hyperlink>
        </w:p>
        <w:p w14:paraId="4B16119F" w14:textId="77777777" w:rsidR="00A73781" w:rsidRDefault="00A73781">
          <w:pPr>
            <w:pStyle w:val="TOC2"/>
            <w:tabs>
              <w:tab w:val="left" w:pos="880"/>
              <w:tab w:val="right" w:leader="dot" w:pos="10456"/>
            </w:tabs>
            <w:rPr>
              <w:rFonts w:asciiTheme="minorHAnsi" w:eastAsiaTheme="minorEastAsia" w:hAnsiTheme="minorHAnsi" w:cstheme="minorBidi"/>
              <w:noProof/>
              <w:sz w:val="22"/>
              <w:lang w:eastAsia="sv-SE"/>
            </w:rPr>
          </w:pPr>
          <w:hyperlink w:anchor="_Toc398644255" w:history="1">
            <w:r w:rsidRPr="00BE7E0F">
              <w:rPr>
                <w:rStyle w:val="Hyperlink"/>
                <w:noProof/>
              </w:rPr>
              <w:t>4.4</w:t>
            </w:r>
            <w:r>
              <w:rPr>
                <w:rFonts w:asciiTheme="minorHAnsi" w:eastAsiaTheme="minorEastAsia" w:hAnsiTheme="minorHAnsi" w:cstheme="minorBidi"/>
                <w:noProof/>
                <w:sz w:val="22"/>
                <w:lang w:eastAsia="sv-SE"/>
              </w:rPr>
              <w:tab/>
            </w:r>
            <w:r w:rsidRPr="00BE7E0F">
              <w:rPr>
                <w:rStyle w:val="Hyperlink"/>
                <w:noProof/>
              </w:rPr>
              <w:t>Icke funktionella krav</w:t>
            </w:r>
            <w:r>
              <w:rPr>
                <w:noProof/>
                <w:webHidden/>
              </w:rPr>
              <w:tab/>
            </w:r>
            <w:r>
              <w:rPr>
                <w:noProof/>
                <w:webHidden/>
              </w:rPr>
              <w:fldChar w:fldCharType="begin"/>
            </w:r>
            <w:r>
              <w:rPr>
                <w:noProof/>
                <w:webHidden/>
              </w:rPr>
              <w:instrText xml:space="preserve"> PAGEREF _Toc398644255 \h </w:instrText>
            </w:r>
            <w:r>
              <w:rPr>
                <w:noProof/>
                <w:webHidden/>
              </w:rPr>
            </w:r>
            <w:r>
              <w:rPr>
                <w:noProof/>
                <w:webHidden/>
              </w:rPr>
              <w:fldChar w:fldCharType="separate"/>
            </w:r>
            <w:r>
              <w:rPr>
                <w:noProof/>
                <w:webHidden/>
              </w:rPr>
              <w:t>13</w:t>
            </w:r>
            <w:r>
              <w:rPr>
                <w:noProof/>
                <w:webHidden/>
              </w:rPr>
              <w:fldChar w:fldCharType="end"/>
            </w:r>
          </w:hyperlink>
        </w:p>
        <w:p w14:paraId="28AED92E" w14:textId="77777777" w:rsidR="00A73781" w:rsidRDefault="00A73781">
          <w:pPr>
            <w:pStyle w:val="TOC3"/>
            <w:tabs>
              <w:tab w:val="left" w:pos="1100"/>
              <w:tab w:val="right" w:leader="dot" w:pos="10456"/>
            </w:tabs>
            <w:rPr>
              <w:rFonts w:asciiTheme="minorHAnsi" w:eastAsiaTheme="minorEastAsia" w:hAnsiTheme="minorHAnsi" w:cstheme="minorBidi"/>
              <w:noProof/>
              <w:sz w:val="22"/>
              <w:lang w:eastAsia="sv-SE"/>
            </w:rPr>
          </w:pPr>
          <w:hyperlink w:anchor="_Toc398644256" w:history="1">
            <w:r w:rsidRPr="00BE7E0F">
              <w:rPr>
                <w:rStyle w:val="Hyperlink"/>
                <w:noProof/>
              </w:rPr>
              <w:t>4.4.1</w:t>
            </w:r>
            <w:r>
              <w:rPr>
                <w:rFonts w:asciiTheme="minorHAnsi" w:eastAsiaTheme="minorEastAsia" w:hAnsiTheme="minorHAnsi" w:cstheme="minorBidi"/>
                <w:noProof/>
                <w:sz w:val="22"/>
                <w:lang w:eastAsia="sv-SE"/>
              </w:rPr>
              <w:tab/>
            </w:r>
            <w:r w:rsidRPr="00BE7E0F">
              <w:rPr>
                <w:rStyle w:val="Hyperlink"/>
                <w:noProof/>
              </w:rPr>
              <w:t>SLA krav</w:t>
            </w:r>
            <w:r>
              <w:rPr>
                <w:noProof/>
                <w:webHidden/>
              </w:rPr>
              <w:tab/>
            </w:r>
            <w:r>
              <w:rPr>
                <w:noProof/>
                <w:webHidden/>
              </w:rPr>
              <w:fldChar w:fldCharType="begin"/>
            </w:r>
            <w:r>
              <w:rPr>
                <w:noProof/>
                <w:webHidden/>
              </w:rPr>
              <w:instrText xml:space="preserve"> PAGEREF _Toc398644256 \h </w:instrText>
            </w:r>
            <w:r>
              <w:rPr>
                <w:noProof/>
                <w:webHidden/>
              </w:rPr>
            </w:r>
            <w:r>
              <w:rPr>
                <w:noProof/>
                <w:webHidden/>
              </w:rPr>
              <w:fldChar w:fldCharType="separate"/>
            </w:r>
            <w:r>
              <w:rPr>
                <w:noProof/>
                <w:webHidden/>
              </w:rPr>
              <w:t>13</w:t>
            </w:r>
            <w:r>
              <w:rPr>
                <w:noProof/>
                <w:webHidden/>
              </w:rPr>
              <w:fldChar w:fldCharType="end"/>
            </w:r>
          </w:hyperlink>
        </w:p>
        <w:p w14:paraId="56CE7A13" w14:textId="77777777" w:rsidR="00A73781" w:rsidRDefault="00A73781">
          <w:pPr>
            <w:pStyle w:val="TOC3"/>
            <w:tabs>
              <w:tab w:val="left" w:pos="1100"/>
              <w:tab w:val="right" w:leader="dot" w:pos="10456"/>
            </w:tabs>
            <w:rPr>
              <w:rFonts w:asciiTheme="minorHAnsi" w:eastAsiaTheme="minorEastAsia" w:hAnsiTheme="minorHAnsi" w:cstheme="minorBidi"/>
              <w:noProof/>
              <w:sz w:val="22"/>
              <w:lang w:eastAsia="sv-SE"/>
            </w:rPr>
          </w:pPr>
          <w:hyperlink w:anchor="_Toc398644257" w:history="1">
            <w:r w:rsidRPr="00BE7E0F">
              <w:rPr>
                <w:rStyle w:val="Hyperlink"/>
                <w:noProof/>
              </w:rPr>
              <w:t>4.4.2</w:t>
            </w:r>
            <w:r>
              <w:rPr>
                <w:rFonts w:asciiTheme="minorHAnsi" w:eastAsiaTheme="minorEastAsia" w:hAnsiTheme="minorHAnsi" w:cstheme="minorBidi"/>
                <w:noProof/>
                <w:sz w:val="22"/>
                <w:lang w:eastAsia="sv-SE"/>
              </w:rPr>
              <w:tab/>
            </w:r>
            <w:r w:rsidRPr="00BE7E0F">
              <w:rPr>
                <w:rStyle w:val="Hyperlink"/>
                <w:noProof/>
              </w:rPr>
              <w:t>Övriga krav</w:t>
            </w:r>
            <w:r>
              <w:rPr>
                <w:noProof/>
                <w:webHidden/>
              </w:rPr>
              <w:tab/>
            </w:r>
            <w:r>
              <w:rPr>
                <w:noProof/>
                <w:webHidden/>
              </w:rPr>
              <w:fldChar w:fldCharType="begin"/>
            </w:r>
            <w:r>
              <w:rPr>
                <w:noProof/>
                <w:webHidden/>
              </w:rPr>
              <w:instrText xml:space="preserve"> PAGEREF _Toc398644257 \h </w:instrText>
            </w:r>
            <w:r>
              <w:rPr>
                <w:noProof/>
                <w:webHidden/>
              </w:rPr>
            </w:r>
            <w:r>
              <w:rPr>
                <w:noProof/>
                <w:webHidden/>
              </w:rPr>
              <w:fldChar w:fldCharType="separate"/>
            </w:r>
            <w:r>
              <w:rPr>
                <w:noProof/>
                <w:webHidden/>
              </w:rPr>
              <w:t>14</w:t>
            </w:r>
            <w:r>
              <w:rPr>
                <w:noProof/>
                <w:webHidden/>
              </w:rPr>
              <w:fldChar w:fldCharType="end"/>
            </w:r>
          </w:hyperlink>
        </w:p>
        <w:p w14:paraId="4A2E05DD" w14:textId="77777777" w:rsidR="00A73781" w:rsidRDefault="00A73781">
          <w:pPr>
            <w:pStyle w:val="TOC2"/>
            <w:tabs>
              <w:tab w:val="left" w:pos="880"/>
              <w:tab w:val="right" w:leader="dot" w:pos="10456"/>
            </w:tabs>
            <w:rPr>
              <w:rFonts w:asciiTheme="minorHAnsi" w:eastAsiaTheme="minorEastAsia" w:hAnsiTheme="minorHAnsi" w:cstheme="minorBidi"/>
              <w:noProof/>
              <w:sz w:val="22"/>
              <w:lang w:eastAsia="sv-SE"/>
            </w:rPr>
          </w:pPr>
          <w:hyperlink w:anchor="_Toc398644258" w:history="1">
            <w:r w:rsidRPr="00BE7E0F">
              <w:rPr>
                <w:rStyle w:val="Hyperlink"/>
                <w:noProof/>
              </w:rPr>
              <w:t>4.5</w:t>
            </w:r>
            <w:r>
              <w:rPr>
                <w:rFonts w:asciiTheme="minorHAnsi" w:eastAsiaTheme="minorEastAsia" w:hAnsiTheme="minorHAnsi" w:cstheme="minorBidi"/>
                <w:noProof/>
                <w:sz w:val="22"/>
                <w:lang w:eastAsia="sv-SE"/>
              </w:rPr>
              <w:tab/>
            </w:r>
            <w:r w:rsidRPr="00BE7E0F">
              <w:rPr>
                <w:rStyle w:val="Hyperlink"/>
                <w:noProof/>
              </w:rPr>
              <w:t>Felhantering</w:t>
            </w:r>
            <w:r>
              <w:rPr>
                <w:noProof/>
                <w:webHidden/>
              </w:rPr>
              <w:tab/>
            </w:r>
            <w:r>
              <w:rPr>
                <w:noProof/>
                <w:webHidden/>
              </w:rPr>
              <w:fldChar w:fldCharType="begin"/>
            </w:r>
            <w:r>
              <w:rPr>
                <w:noProof/>
                <w:webHidden/>
              </w:rPr>
              <w:instrText xml:space="preserve"> PAGEREF _Toc398644258 \h </w:instrText>
            </w:r>
            <w:r>
              <w:rPr>
                <w:noProof/>
                <w:webHidden/>
              </w:rPr>
            </w:r>
            <w:r>
              <w:rPr>
                <w:noProof/>
                <w:webHidden/>
              </w:rPr>
              <w:fldChar w:fldCharType="separate"/>
            </w:r>
            <w:r>
              <w:rPr>
                <w:noProof/>
                <w:webHidden/>
              </w:rPr>
              <w:t>14</w:t>
            </w:r>
            <w:r>
              <w:rPr>
                <w:noProof/>
                <w:webHidden/>
              </w:rPr>
              <w:fldChar w:fldCharType="end"/>
            </w:r>
          </w:hyperlink>
        </w:p>
        <w:p w14:paraId="62A3DCC1" w14:textId="77777777" w:rsidR="00A73781" w:rsidRDefault="00A73781">
          <w:pPr>
            <w:pStyle w:val="TOC3"/>
            <w:tabs>
              <w:tab w:val="left" w:pos="1100"/>
              <w:tab w:val="right" w:leader="dot" w:pos="10456"/>
            </w:tabs>
            <w:rPr>
              <w:rFonts w:asciiTheme="minorHAnsi" w:eastAsiaTheme="minorEastAsia" w:hAnsiTheme="minorHAnsi" w:cstheme="minorBidi"/>
              <w:noProof/>
              <w:sz w:val="22"/>
              <w:lang w:eastAsia="sv-SE"/>
            </w:rPr>
          </w:pPr>
          <w:hyperlink w:anchor="_Toc398644259" w:history="1">
            <w:r w:rsidRPr="00BE7E0F">
              <w:rPr>
                <w:rStyle w:val="Hyperlink"/>
                <w:noProof/>
              </w:rPr>
              <w:t>4.5.1</w:t>
            </w:r>
            <w:r>
              <w:rPr>
                <w:rFonts w:asciiTheme="minorHAnsi" w:eastAsiaTheme="minorEastAsia" w:hAnsiTheme="minorHAnsi" w:cstheme="minorBidi"/>
                <w:noProof/>
                <w:sz w:val="22"/>
                <w:lang w:eastAsia="sv-SE"/>
              </w:rPr>
              <w:tab/>
            </w:r>
            <w:r w:rsidRPr="00BE7E0F">
              <w:rPr>
                <w:rStyle w:val="Hyperlink"/>
                <w:noProof/>
              </w:rPr>
              <w:t>Krav på en tjänsteproducent</w:t>
            </w:r>
            <w:r>
              <w:rPr>
                <w:noProof/>
                <w:webHidden/>
              </w:rPr>
              <w:tab/>
            </w:r>
            <w:r>
              <w:rPr>
                <w:noProof/>
                <w:webHidden/>
              </w:rPr>
              <w:fldChar w:fldCharType="begin"/>
            </w:r>
            <w:r>
              <w:rPr>
                <w:noProof/>
                <w:webHidden/>
              </w:rPr>
              <w:instrText xml:space="preserve"> PAGEREF _Toc398644259 \h </w:instrText>
            </w:r>
            <w:r>
              <w:rPr>
                <w:noProof/>
                <w:webHidden/>
              </w:rPr>
            </w:r>
            <w:r>
              <w:rPr>
                <w:noProof/>
                <w:webHidden/>
              </w:rPr>
              <w:fldChar w:fldCharType="separate"/>
            </w:r>
            <w:r>
              <w:rPr>
                <w:noProof/>
                <w:webHidden/>
              </w:rPr>
              <w:t>14</w:t>
            </w:r>
            <w:r>
              <w:rPr>
                <w:noProof/>
                <w:webHidden/>
              </w:rPr>
              <w:fldChar w:fldCharType="end"/>
            </w:r>
          </w:hyperlink>
        </w:p>
        <w:p w14:paraId="4358C06A" w14:textId="77777777" w:rsidR="00A73781" w:rsidRDefault="00A73781">
          <w:pPr>
            <w:pStyle w:val="TOC3"/>
            <w:tabs>
              <w:tab w:val="left" w:pos="1100"/>
              <w:tab w:val="right" w:leader="dot" w:pos="10456"/>
            </w:tabs>
            <w:rPr>
              <w:rFonts w:asciiTheme="minorHAnsi" w:eastAsiaTheme="minorEastAsia" w:hAnsiTheme="minorHAnsi" w:cstheme="minorBidi"/>
              <w:noProof/>
              <w:sz w:val="22"/>
              <w:lang w:eastAsia="sv-SE"/>
            </w:rPr>
          </w:pPr>
          <w:hyperlink w:anchor="_Toc398644260" w:history="1">
            <w:r w:rsidRPr="00BE7E0F">
              <w:rPr>
                <w:rStyle w:val="Hyperlink"/>
                <w:noProof/>
              </w:rPr>
              <w:t>4.5.2</w:t>
            </w:r>
            <w:r>
              <w:rPr>
                <w:rFonts w:asciiTheme="minorHAnsi" w:eastAsiaTheme="minorEastAsia" w:hAnsiTheme="minorHAnsi" w:cstheme="minorBidi"/>
                <w:noProof/>
                <w:sz w:val="22"/>
                <w:lang w:eastAsia="sv-SE"/>
              </w:rPr>
              <w:tab/>
            </w:r>
            <w:r w:rsidRPr="00BE7E0F">
              <w:rPr>
                <w:rStyle w:val="Hyperlink"/>
                <w:noProof/>
              </w:rPr>
              <w:t>Krav på en tjänstekonsument</w:t>
            </w:r>
            <w:r>
              <w:rPr>
                <w:noProof/>
                <w:webHidden/>
              </w:rPr>
              <w:tab/>
            </w:r>
            <w:r>
              <w:rPr>
                <w:noProof/>
                <w:webHidden/>
              </w:rPr>
              <w:fldChar w:fldCharType="begin"/>
            </w:r>
            <w:r>
              <w:rPr>
                <w:noProof/>
                <w:webHidden/>
              </w:rPr>
              <w:instrText xml:space="preserve"> PAGEREF _Toc398644260 \h </w:instrText>
            </w:r>
            <w:r>
              <w:rPr>
                <w:noProof/>
                <w:webHidden/>
              </w:rPr>
            </w:r>
            <w:r>
              <w:rPr>
                <w:noProof/>
                <w:webHidden/>
              </w:rPr>
              <w:fldChar w:fldCharType="separate"/>
            </w:r>
            <w:r>
              <w:rPr>
                <w:noProof/>
                <w:webHidden/>
              </w:rPr>
              <w:t>14</w:t>
            </w:r>
            <w:r>
              <w:rPr>
                <w:noProof/>
                <w:webHidden/>
              </w:rPr>
              <w:fldChar w:fldCharType="end"/>
            </w:r>
          </w:hyperlink>
        </w:p>
        <w:p w14:paraId="3EDA765A" w14:textId="77777777" w:rsidR="00A73781" w:rsidRDefault="00A73781">
          <w:pPr>
            <w:pStyle w:val="TOC1"/>
            <w:tabs>
              <w:tab w:val="left" w:pos="400"/>
              <w:tab w:val="right" w:leader="dot" w:pos="10456"/>
            </w:tabs>
            <w:rPr>
              <w:rFonts w:asciiTheme="minorHAnsi" w:eastAsiaTheme="minorEastAsia" w:hAnsiTheme="minorHAnsi" w:cstheme="minorBidi"/>
              <w:noProof/>
              <w:sz w:val="22"/>
              <w:lang w:eastAsia="sv-SE"/>
            </w:rPr>
          </w:pPr>
          <w:hyperlink w:anchor="_Toc398644261" w:history="1">
            <w:r w:rsidRPr="00BE7E0F">
              <w:rPr>
                <w:rStyle w:val="Hyperlink"/>
                <w:noProof/>
              </w:rPr>
              <w:t>5</w:t>
            </w:r>
            <w:r>
              <w:rPr>
                <w:rFonts w:asciiTheme="minorHAnsi" w:eastAsiaTheme="minorEastAsia" w:hAnsiTheme="minorHAnsi" w:cstheme="minorBidi"/>
                <w:noProof/>
                <w:sz w:val="22"/>
                <w:lang w:eastAsia="sv-SE"/>
              </w:rPr>
              <w:tab/>
            </w:r>
            <w:r w:rsidRPr="00BE7E0F">
              <w:rPr>
                <w:rStyle w:val="Hyperlink"/>
                <w:noProof/>
              </w:rPr>
              <w:t>Tjänstedomänens meddelandemodeller</w:t>
            </w:r>
            <w:r>
              <w:rPr>
                <w:noProof/>
                <w:webHidden/>
              </w:rPr>
              <w:tab/>
            </w:r>
            <w:r>
              <w:rPr>
                <w:noProof/>
                <w:webHidden/>
              </w:rPr>
              <w:fldChar w:fldCharType="begin"/>
            </w:r>
            <w:r>
              <w:rPr>
                <w:noProof/>
                <w:webHidden/>
              </w:rPr>
              <w:instrText xml:space="preserve"> PAGEREF _Toc398644261 \h </w:instrText>
            </w:r>
            <w:r>
              <w:rPr>
                <w:noProof/>
                <w:webHidden/>
              </w:rPr>
            </w:r>
            <w:r>
              <w:rPr>
                <w:noProof/>
                <w:webHidden/>
              </w:rPr>
              <w:fldChar w:fldCharType="separate"/>
            </w:r>
            <w:r>
              <w:rPr>
                <w:noProof/>
                <w:webHidden/>
              </w:rPr>
              <w:t>14</w:t>
            </w:r>
            <w:r>
              <w:rPr>
                <w:noProof/>
                <w:webHidden/>
              </w:rPr>
              <w:fldChar w:fldCharType="end"/>
            </w:r>
          </w:hyperlink>
        </w:p>
        <w:p w14:paraId="5DFB3E59" w14:textId="77777777" w:rsidR="00A73781" w:rsidRDefault="00A73781">
          <w:pPr>
            <w:pStyle w:val="TOC2"/>
            <w:tabs>
              <w:tab w:val="left" w:pos="880"/>
              <w:tab w:val="right" w:leader="dot" w:pos="10456"/>
            </w:tabs>
            <w:rPr>
              <w:rFonts w:asciiTheme="minorHAnsi" w:eastAsiaTheme="minorEastAsia" w:hAnsiTheme="minorHAnsi" w:cstheme="minorBidi"/>
              <w:noProof/>
              <w:sz w:val="22"/>
              <w:lang w:eastAsia="sv-SE"/>
            </w:rPr>
          </w:pPr>
          <w:hyperlink w:anchor="_Toc398644262" w:history="1">
            <w:r w:rsidRPr="00BE7E0F">
              <w:rPr>
                <w:rStyle w:val="Hyperlink"/>
                <w:noProof/>
              </w:rPr>
              <w:t>5.1</w:t>
            </w:r>
            <w:r>
              <w:rPr>
                <w:rFonts w:asciiTheme="minorHAnsi" w:eastAsiaTheme="minorEastAsia" w:hAnsiTheme="minorHAnsi" w:cstheme="minorBidi"/>
                <w:noProof/>
                <w:sz w:val="22"/>
                <w:lang w:eastAsia="sv-SE"/>
              </w:rPr>
              <w:tab/>
            </w:r>
            <w:r w:rsidRPr="00BE7E0F">
              <w:rPr>
                <w:rStyle w:val="Hyperlink"/>
                <w:noProof/>
              </w:rPr>
              <w:t>V-MIM</w:t>
            </w:r>
            <w:r>
              <w:rPr>
                <w:noProof/>
                <w:webHidden/>
              </w:rPr>
              <w:tab/>
            </w:r>
            <w:r>
              <w:rPr>
                <w:noProof/>
                <w:webHidden/>
              </w:rPr>
              <w:fldChar w:fldCharType="begin"/>
            </w:r>
            <w:r>
              <w:rPr>
                <w:noProof/>
                <w:webHidden/>
              </w:rPr>
              <w:instrText xml:space="preserve"> PAGEREF _Toc398644262 \h </w:instrText>
            </w:r>
            <w:r>
              <w:rPr>
                <w:noProof/>
                <w:webHidden/>
              </w:rPr>
            </w:r>
            <w:r>
              <w:rPr>
                <w:noProof/>
                <w:webHidden/>
              </w:rPr>
              <w:fldChar w:fldCharType="separate"/>
            </w:r>
            <w:r>
              <w:rPr>
                <w:noProof/>
                <w:webHidden/>
              </w:rPr>
              <w:t>14</w:t>
            </w:r>
            <w:r>
              <w:rPr>
                <w:noProof/>
                <w:webHidden/>
              </w:rPr>
              <w:fldChar w:fldCharType="end"/>
            </w:r>
          </w:hyperlink>
        </w:p>
        <w:p w14:paraId="0A93CC81" w14:textId="77777777" w:rsidR="00A73781" w:rsidRDefault="00A73781">
          <w:pPr>
            <w:pStyle w:val="TOC2"/>
            <w:tabs>
              <w:tab w:val="left" w:pos="880"/>
              <w:tab w:val="right" w:leader="dot" w:pos="10456"/>
            </w:tabs>
            <w:rPr>
              <w:rFonts w:asciiTheme="minorHAnsi" w:eastAsiaTheme="minorEastAsia" w:hAnsiTheme="minorHAnsi" w:cstheme="minorBidi"/>
              <w:noProof/>
              <w:sz w:val="22"/>
              <w:lang w:eastAsia="sv-SE"/>
            </w:rPr>
          </w:pPr>
          <w:hyperlink w:anchor="_Toc398644263" w:history="1">
            <w:r w:rsidRPr="00BE7E0F">
              <w:rPr>
                <w:rStyle w:val="Hyperlink"/>
                <w:noProof/>
              </w:rPr>
              <w:t>5.2</w:t>
            </w:r>
            <w:r>
              <w:rPr>
                <w:rFonts w:asciiTheme="minorHAnsi" w:eastAsiaTheme="minorEastAsia" w:hAnsiTheme="minorHAnsi" w:cstheme="minorBidi"/>
                <w:noProof/>
                <w:sz w:val="22"/>
                <w:lang w:eastAsia="sv-SE"/>
              </w:rPr>
              <w:tab/>
            </w:r>
            <w:r w:rsidRPr="00BE7E0F">
              <w:rPr>
                <w:rStyle w:val="Hyperlink"/>
                <w:noProof/>
              </w:rPr>
              <w:t>Formatregler</w:t>
            </w:r>
            <w:r>
              <w:rPr>
                <w:noProof/>
                <w:webHidden/>
              </w:rPr>
              <w:tab/>
            </w:r>
            <w:r>
              <w:rPr>
                <w:noProof/>
                <w:webHidden/>
              </w:rPr>
              <w:fldChar w:fldCharType="begin"/>
            </w:r>
            <w:r>
              <w:rPr>
                <w:noProof/>
                <w:webHidden/>
              </w:rPr>
              <w:instrText xml:space="preserve"> PAGEREF _Toc398644263 \h </w:instrText>
            </w:r>
            <w:r>
              <w:rPr>
                <w:noProof/>
                <w:webHidden/>
              </w:rPr>
            </w:r>
            <w:r>
              <w:rPr>
                <w:noProof/>
                <w:webHidden/>
              </w:rPr>
              <w:fldChar w:fldCharType="separate"/>
            </w:r>
            <w:r>
              <w:rPr>
                <w:noProof/>
                <w:webHidden/>
              </w:rPr>
              <w:t>16</w:t>
            </w:r>
            <w:r>
              <w:rPr>
                <w:noProof/>
                <w:webHidden/>
              </w:rPr>
              <w:fldChar w:fldCharType="end"/>
            </w:r>
          </w:hyperlink>
        </w:p>
        <w:p w14:paraId="6319211E" w14:textId="77777777" w:rsidR="00A73781" w:rsidRDefault="00A73781">
          <w:pPr>
            <w:pStyle w:val="TOC3"/>
            <w:tabs>
              <w:tab w:val="left" w:pos="1100"/>
              <w:tab w:val="right" w:leader="dot" w:pos="10456"/>
            </w:tabs>
            <w:rPr>
              <w:rFonts w:asciiTheme="minorHAnsi" w:eastAsiaTheme="minorEastAsia" w:hAnsiTheme="minorHAnsi" w:cstheme="minorBidi"/>
              <w:noProof/>
              <w:sz w:val="22"/>
              <w:lang w:eastAsia="sv-SE"/>
            </w:rPr>
          </w:pPr>
          <w:hyperlink w:anchor="_Toc398644264" w:history="1">
            <w:r w:rsidRPr="00BE7E0F">
              <w:rPr>
                <w:rStyle w:val="Hyperlink"/>
                <w:noProof/>
              </w:rPr>
              <w:t>5.2.1</w:t>
            </w:r>
            <w:r>
              <w:rPr>
                <w:rFonts w:asciiTheme="minorHAnsi" w:eastAsiaTheme="minorEastAsia" w:hAnsiTheme="minorHAnsi" w:cstheme="minorBidi"/>
                <w:noProof/>
                <w:sz w:val="22"/>
                <w:lang w:eastAsia="sv-SE"/>
              </w:rPr>
              <w:tab/>
            </w:r>
            <w:r w:rsidRPr="00BE7E0F">
              <w:rPr>
                <w:rStyle w:val="Hyperlink"/>
                <w:noProof/>
              </w:rPr>
              <w:t>Regel 1</w:t>
            </w:r>
            <w:r>
              <w:rPr>
                <w:noProof/>
                <w:webHidden/>
              </w:rPr>
              <w:tab/>
            </w:r>
            <w:r>
              <w:rPr>
                <w:noProof/>
                <w:webHidden/>
              </w:rPr>
              <w:fldChar w:fldCharType="begin"/>
            </w:r>
            <w:r>
              <w:rPr>
                <w:noProof/>
                <w:webHidden/>
              </w:rPr>
              <w:instrText xml:space="preserve"> PAGEREF _Toc398644264 \h </w:instrText>
            </w:r>
            <w:r>
              <w:rPr>
                <w:noProof/>
                <w:webHidden/>
              </w:rPr>
            </w:r>
            <w:r>
              <w:rPr>
                <w:noProof/>
                <w:webHidden/>
              </w:rPr>
              <w:fldChar w:fldCharType="separate"/>
            </w:r>
            <w:r>
              <w:rPr>
                <w:noProof/>
                <w:webHidden/>
              </w:rPr>
              <w:t>16</w:t>
            </w:r>
            <w:r>
              <w:rPr>
                <w:noProof/>
                <w:webHidden/>
              </w:rPr>
              <w:fldChar w:fldCharType="end"/>
            </w:r>
          </w:hyperlink>
        </w:p>
        <w:p w14:paraId="561854D6" w14:textId="77777777" w:rsidR="00A73781" w:rsidRDefault="00A73781">
          <w:pPr>
            <w:pStyle w:val="TOC1"/>
            <w:tabs>
              <w:tab w:val="left" w:pos="400"/>
              <w:tab w:val="right" w:leader="dot" w:pos="10456"/>
            </w:tabs>
            <w:rPr>
              <w:rFonts w:asciiTheme="minorHAnsi" w:eastAsiaTheme="minorEastAsia" w:hAnsiTheme="minorHAnsi" w:cstheme="minorBidi"/>
              <w:noProof/>
              <w:sz w:val="22"/>
              <w:lang w:eastAsia="sv-SE"/>
            </w:rPr>
          </w:pPr>
          <w:hyperlink w:anchor="_Toc398644265" w:history="1">
            <w:r w:rsidRPr="00BE7E0F">
              <w:rPr>
                <w:rStyle w:val="Hyperlink"/>
                <w:noProof/>
              </w:rPr>
              <w:t>6</w:t>
            </w:r>
            <w:r>
              <w:rPr>
                <w:rFonts w:asciiTheme="minorHAnsi" w:eastAsiaTheme="minorEastAsia" w:hAnsiTheme="minorHAnsi" w:cstheme="minorBidi"/>
                <w:noProof/>
                <w:sz w:val="22"/>
                <w:lang w:eastAsia="sv-SE"/>
              </w:rPr>
              <w:tab/>
            </w:r>
            <w:r w:rsidRPr="00BE7E0F">
              <w:rPr>
                <w:rStyle w:val="Hyperlink"/>
                <w:noProof/>
              </w:rPr>
              <w:t>Tjänstekontrakt</w:t>
            </w:r>
            <w:r>
              <w:rPr>
                <w:noProof/>
                <w:webHidden/>
              </w:rPr>
              <w:tab/>
            </w:r>
            <w:r>
              <w:rPr>
                <w:noProof/>
                <w:webHidden/>
              </w:rPr>
              <w:fldChar w:fldCharType="begin"/>
            </w:r>
            <w:r>
              <w:rPr>
                <w:noProof/>
                <w:webHidden/>
              </w:rPr>
              <w:instrText xml:space="preserve"> PAGEREF _Toc398644265 \h </w:instrText>
            </w:r>
            <w:r>
              <w:rPr>
                <w:noProof/>
                <w:webHidden/>
              </w:rPr>
            </w:r>
            <w:r>
              <w:rPr>
                <w:noProof/>
                <w:webHidden/>
              </w:rPr>
              <w:fldChar w:fldCharType="separate"/>
            </w:r>
            <w:r>
              <w:rPr>
                <w:noProof/>
                <w:webHidden/>
              </w:rPr>
              <w:t>17</w:t>
            </w:r>
            <w:r>
              <w:rPr>
                <w:noProof/>
                <w:webHidden/>
              </w:rPr>
              <w:fldChar w:fldCharType="end"/>
            </w:r>
          </w:hyperlink>
        </w:p>
        <w:p w14:paraId="7E7B86E1" w14:textId="77777777" w:rsidR="00A73781" w:rsidRDefault="00A73781">
          <w:pPr>
            <w:pStyle w:val="TOC2"/>
            <w:tabs>
              <w:tab w:val="left" w:pos="880"/>
              <w:tab w:val="right" w:leader="dot" w:pos="10456"/>
            </w:tabs>
            <w:rPr>
              <w:rFonts w:asciiTheme="minorHAnsi" w:eastAsiaTheme="minorEastAsia" w:hAnsiTheme="minorHAnsi" w:cstheme="minorBidi"/>
              <w:noProof/>
              <w:sz w:val="22"/>
              <w:lang w:eastAsia="sv-SE"/>
            </w:rPr>
          </w:pPr>
          <w:hyperlink w:anchor="_Toc398644266" w:history="1">
            <w:r w:rsidRPr="00BE7E0F">
              <w:rPr>
                <w:rStyle w:val="Hyperlink"/>
                <w:noProof/>
              </w:rPr>
              <w:t>6.1</w:t>
            </w:r>
            <w:r>
              <w:rPr>
                <w:rFonts w:asciiTheme="minorHAnsi" w:eastAsiaTheme="minorEastAsia" w:hAnsiTheme="minorHAnsi" w:cstheme="minorBidi"/>
                <w:noProof/>
                <w:sz w:val="22"/>
                <w:lang w:eastAsia="sv-SE"/>
              </w:rPr>
              <w:tab/>
            </w:r>
            <w:r w:rsidRPr="00BE7E0F">
              <w:rPr>
                <w:rStyle w:val="Hyperlink"/>
                <w:noProof/>
              </w:rPr>
              <w:t>AssertCareEngagement</w:t>
            </w:r>
            <w:r>
              <w:rPr>
                <w:noProof/>
                <w:webHidden/>
              </w:rPr>
              <w:tab/>
            </w:r>
            <w:r>
              <w:rPr>
                <w:noProof/>
                <w:webHidden/>
              </w:rPr>
              <w:fldChar w:fldCharType="begin"/>
            </w:r>
            <w:r>
              <w:rPr>
                <w:noProof/>
                <w:webHidden/>
              </w:rPr>
              <w:instrText xml:space="preserve"> PAGEREF _Toc398644266 \h </w:instrText>
            </w:r>
            <w:r>
              <w:rPr>
                <w:noProof/>
                <w:webHidden/>
              </w:rPr>
            </w:r>
            <w:r>
              <w:rPr>
                <w:noProof/>
                <w:webHidden/>
              </w:rPr>
              <w:fldChar w:fldCharType="separate"/>
            </w:r>
            <w:r>
              <w:rPr>
                <w:noProof/>
                <w:webHidden/>
              </w:rPr>
              <w:t>17</w:t>
            </w:r>
            <w:r>
              <w:rPr>
                <w:noProof/>
                <w:webHidden/>
              </w:rPr>
              <w:fldChar w:fldCharType="end"/>
            </w:r>
          </w:hyperlink>
        </w:p>
        <w:p w14:paraId="63F27094" w14:textId="77777777" w:rsidR="00A73781" w:rsidRDefault="00A73781">
          <w:pPr>
            <w:pStyle w:val="TOC3"/>
            <w:tabs>
              <w:tab w:val="left" w:pos="1100"/>
              <w:tab w:val="right" w:leader="dot" w:pos="10456"/>
            </w:tabs>
            <w:rPr>
              <w:rFonts w:asciiTheme="minorHAnsi" w:eastAsiaTheme="minorEastAsia" w:hAnsiTheme="minorHAnsi" w:cstheme="minorBidi"/>
              <w:noProof/>
              <w:sz w:val="22"/>
              <w:lang w:eastAsia="sv-SE"/>
            </w:rPr>
          </w:pPr>
          <w:hyperlink w:anchor="_Toc398644267" w:history="1">
            <w:r w:rsidRPr="00BE7E0F">
              <w:rPr>
                <w:rStyle w:val="Hyperlink"/>
                <w:noProof/>
              </w:rPr>
              <w:t>6.1.1</w:t>
            </w:r>
            <w:r>
              <w:rPr>
                <w:rFonts w:asciiTheme="minorHAnsi" w:eastAsiaTheme="minorEastAsia" w:hAnsiTheme="minorHAnsi" w:cstheme="minorBidi"/>
                <w:noProof/>
                <w:sz w:val="22"/>
                <w:lang w:eastAsia="sv-SE"/>
              </w:rPr>
              <w:tab/>
            </w:r>
            <w:r w:rsidRPr="00BE7E0F">
              <w:rPr>
                <w:rStyle w:val="Hyperlink"/>
                <w:noProof/>
              </w:rPr>
              <w:t>Version</w:t>
            </w:r>
            <w:r>
              <w:rPr>
                <w:noProof/>
                <w:webHidden/>
              </w:rPr>
              <w:tab/>
            </w:r>
            <w:r>
              <w:rPr>
                <w:noProof/>
                <w:webHidden/>
              </w:rPr>
              <w:fldChar w:fldCharType="begin"/>
            </w:r>
            <w:r>
              <w:rPr>
                <w:noProof/>
                <w:webHidden/>
              </w:rPr>
              <w:instrText xml:space="preserve"> PAGEREF _Toc398644267 \h </w:instrText>
            </w:r>
            <w:r>
              <w:rPr>
                <w:noProof/>
                <w:webHidden/>
              </w:rPr>
            </w:r>
            <w:r>
              <w:rPr>
                <w:noProof/>
                <w:webHidden/>
              </w:rPr>
              <w:fldChar w:fldCharType="separate"/>
            </w:r>
            <w:r>
              <w:rPr>
                <w:noProof/>
                <w:webHidden/>
              </w:rPr>
              <w:t>17</w:t>
            </w:r>
            <w:r>
              <w:rPr>
                <w:noProof/>
                <w:webHidden/>
              </w:rPr>
              <w:fldChar w:fldCharType="end"/>
            </w:r>
          </w:hyperlink>
        </w:p>
        <w:p w14:paraId="66D5CDEE" w14:textId="77777777" w:rsidR="00A73781" w:rsidRDefault="00A73781">
          <w:pPr>
            <w:pStyle w:val="TOC3"/>
            <w:tabs>
              <w:tab w:val="left" w:pos="1100"/>
              <w:tab w:val="right" w:leader="dot" w:pos="10456"/>
            </w:tabs>
            <w:rPr>
              <w:rFonts w:asciiTheme="minorHAnsi" w:eastAsiaTheme="minorEastAsia" w:hAnsiTheme="minorHAnsi" w:cstheme="minorBidi"/>
              <w:noProof/>
              <w:sz w:val="22"/>
              <w:lang w:eastAsia="sv-SE"/>
            </w:rPr>
          </w:pPr>
          <w:hyperlink w:anchor="_Toc398644268" w:history="1">
            <w:r w:rsidRPr="00BE7E0F">
              <w:rPr>
                <w:rStyle w:val="Hyperlink"/>
                <w:noProof/>
              </w:rPr>
              <w:t>6.1.2</w:t>
            </w:r>
            <w:r>
              <w:rPr>
                <w:rFonts w:asciiTheme="minorHAnsi" w:eastAsiaTheme="minorEastAsia" w:hAnsiTheme="minorHAnsi" w:cstheme="minorBidi"/>
                <w:noProof/>
                <w:sz w:val="22"/>
                <w:lang w:eastAsia="sv-SE"/>
              </w:rPr>
              <w:tab/>
            </w:r>
            <w:r w:rsidRPr="00BE7E0F">
              <w:rPr>
                <w:rStyle w:val="Hyperlink"/>
                <w:noProof/>
              </w:rPr>
              <w:t>Fältregler</w:t>
            </w:r>
            <w:r>
              <w:rPr>
                <w:noProof/>
                <w:webHidden/>
              </w:rPr>
              <w:tab/>
            </w:r>
            <w:r>
              <w:rPr>
                <w:noProof/>
                <w:webHidden/>
              </w:rPr>
              <w:fldChar w:fldCharType="begin"/>
            </w:r>
            <w:r>
              <w:rPr>
                <w:noProof/>
                <w:webHidden/>
              </w:rPr>
              <w:instrText xml:space="preserve"> PAGEREF _Toc398644268 \h </w:instrText>
            </w:r>
            <w:r>
              <w:rPr>
                <w:noProof/>
                <w:webHidden/>
              </w:rPr>
            </w:r>
            <w:r>
              <w:rPr>
                <w:noProof/>
                <w:webHidden/>
              </w:rPr>
              <w:fldChar w:fldCharType="separate"/>
            </w:r>
            <w:r>
              <w:rPr>
                <w:noProof/>
                <w:webHidden/>
              </w:rPr>
              <w:t>17</w:t>
            </w:r>
            <w:r>
              <w:rPr>
                <w:noProof/>
                <w:webHidden/>
              </w:rPr>
              <w:fldChar w:fldCharType="end"/>
            </w:r>
          </w:hyperlink>
        </w:p>
        <w:p w14:paraId="334A2071" w14:textId="77777777" w:rsidR="00A73781" w:rsidRDefault="00A73781">
          <w:pPr>
            <w:pStyle w:val="TOC3"/>
            <w:tabs>
              <w:tab w:val="left" w:pos="1100"/>
              <w:tab w:val="right" w:leader="dot" w:pos="10456"/>
            </w:tabs>
            <w:rPr>
              <w:rFonts w:asciiTheme="minorHAnsi" w:eastAsiaTheme="minorEastAsia" w:hAnsiTheme="minorHAnsi" w:cstheme="minorBidi"/>
              <w:noProof/>
              <w:sz w:val="22"/>
              <w:lang w:eastAsia="sv-SE"/>
            </w:rPr>
          </w:pPr>
          <w:hyperlink w:anchor="_Toc398644269" w:history="1">
            <w:r w:rsidRPr="00BE7E0F">
              <w:rPr>
                <w:rStyle w:val="Hyperlink"/>
                <w:noProof/>
              </w:rPr>
              <w:t>6.1.3</w:t>
            </w:r>
            <w:r>
              <w:rPr>
                <w:rFonts w:asciiTheme="minorHAnsi" w:eastAsiaTheme="minorEastAsia" w:hAnsiTheme="minorHAnsi" w:cstheme="minorBidi"/>
                <w:noProof/>
                <w:sz w:val="22"/>
                <w:lang w:eastAsia="sv-SE"/>
              </w:rPr>
              <w:tab/>
            </w:r>
            <w:r w:rsidRPr="00BE7E0F">
              <w:rPr>
                <w:rStyle w:val="Hyperlink"/>
                <w:noProof/>
              </w:rPr>
              <w:t>Övriga regler</w:t>
            </w:r>
            <w:r>
              <w:rPr>
                <w:noProof/>
                <w:webHidden/>
              </w:rPr>
              <w:tab/>
            </w:r>
            <w:r>
              <w:rPr>
                <w:noProof/>
                <w:webHidden/>
              </w:rPr>
              <w:fldChar w:fldCharType="begin"/>
            </w:r>
            <w:r>
              <w:rPr>
                <w:noProof/>
                <w:webHidden/>
              </w:rPr>
              <w:instrText xml:space="preserve"> PAGEREF _Toc398644269 \h </w:instrText>
            </w:r>
            <w:r>
              <w:rPr>
                <w:noProof/>
                <w:webHidden/>
              </w:rPr>
            </w:r>
            <w:r>
              <w:rPr>
                <w:noProof/>
                <w:webHidden/>
              </w:rPr>
              <w:fldChar w:fldCharType="separate"/>
            </w:r>
            <w:r>
              <w:rPr>
                <w:noProof/>
                <w:webHidden/>
              </w:rPr>
              <w:t>18</w:t>
            </w:r>
            <w:r>
              <w:rPr>
                <w:noProof/>
                <w:webHidden/>
              </w:rPr>
              <w:fldChar w:fldCharType="end"/>
            </w:r>
          </w:hyperlink>
        </w:p>
        <w:p w14:paraId="3DCB67FE" w14:textId="77777777" w:rsidR="00A73781" w:rsidRDefault="00A73781">
          <w:pPr>
            <w:pStyle w:val="TOC3"/>
            <w:tabs>
              <w:tab w:val="left" w:pos="1100"/>
              <w:tab w:val="right" w:leader="dot" w:pos="10456"/>
            </w:tabs>
            <w:rPr>
              <w:rFonts w:asciiTheme="minorHAnsi" w:eastAsiaTheme="minorEastAsia" w:hAnsiTheme="minorHAnsi" w:cstheme="minorBidi"/>
              <w:noProof/>
              <w:sz w:val="22"/>
              <w:lang w:eastAsia="sv-SE"/>
            </w:rPr>
          </w:pPr>
          <w:hyperlink w:anchor="_Toc398644270" w:history="1">
            <w:r w:rsidRPr="00BE7E0F">
              <w:rPr>
                <w:rStyle w:val="Hyperlink"/>
                <w:noProof/>
              </w:rPr>
              <w:t>6.1.4</w:t>
            </w:r>
            <w:r>
              <w:rPr>
                <w:rFonts w:asciiTheme="minorHAnsi" w:eastAsiaTheme="minorEastAsia" w:hAnsiTheme="minorHAnsi" w:cstheme="minorBidi"/>
                <w:noProof/>
                <w:sz w:val="22"/>
                <w:lang w:eastAsia="sv-SE"/>
              </w:rPr>
              <w:tab/>
            </w:r>
            <w:r w:rsidRPr="00BE7E0F">
              <w:rPr>
                <w:rStyle w:val="Hyperlink"/>
                <w:noProof/>
              </w:rPr>
              <w:t>Annan information om kontraktet</w:t>
            </w:r>
            <w:r>
              <w:rPr>
                <w:noProof/>
                <w:webHidden/>
              </w:rPr>
              <w:tab/>
            </w:r>
            <w:r>
              <w:rPr>
                <w:noProof/>
                <w:webHidden/>
              </w:rPr>
              <w:fldChar w:fldCharType="begin"/>
            </w:r>
            <w:r>
              <w:rPr>
                <w:noProof/>
                <w:webHidden/>
              </w:rPr>
              <w:instrText xml:space="preserve"> PAGEREF _Toc398644270 \h </w:instrText>
            </w:r>
            <w:r>
              <w:rPr>
                <w:noProof/>
                <w:webHidden/>
              </w:rPr>
            </w:r>
            <w:r>
              <w:rPr>
                <w:noProof/>
                <w:webHidden/>
              </w:rPr>
              <w:fldChar w:fldCharType="separate"/>
            </w:r>
            <w:r>
              <w:rPr>
                <w:noProof/>
                <w:webHidden/>
              </w:rPr>
              <w:t>18</w:t>
            </w:r>
            <w:r>
              <w:rPr>
                <w:noProof/>
                <w:webHidden/>
              </w:rPr>
              <w:fldChar w:fldCharType="end"/>
            </w:r>
          </w:hyperlink>
        </w:p>
        <w:p w14:paraId="1CBE9463" w14:textId="77777777" w:rsidR="00793064" w:rsidRPr="00542241" w:rsidRDefault="00793064">
          <w:r w:rsidRPr="00542241">
            <w:fldChar w:fldCharType="end"/>
          </w:r>
        </w:p>
      </w:sdtContent>
    </w:sdt>
    <w:p w14:paraId="2ED3AE79" w14:textId="71DE98DD" w:rsidR="0039481C" w:rsidRPr="00F46117" w:rsidRDefault="00793064" w:rsidP="00F46117">
      <w:pPr>
        <w:spacing w:line="240" w:lineRule="auto"/>
        <w:rPr>
          <w:rFonts w:eastAsia="Times New Roman"/>
          <w:bCs/>
          <w:sz w:val="30"/>
          <w:szCs w:val="28"/>
        </w:rPr>
      </w:pPr>
      <w:r w:rsidRPr="00542241">
        <w:br w:type="page"/>
      </w:r>
      <w:bookmarkStart w:id="1" w:name="Radera3"/>
      <w:bookmarkEnd w:id="0"/>
      <w:bookmarkEnd w:id="1"/>
    </w:p>
    <w:p w14:paraId="09D91507" w14:textId="77777777" w:rsidR="0039481C" w:rsidRPr="00542241" w:rsidRDefault="0039481C" w:rsidP="0039481C">
      <w:pPr>
        <w:rPr>
          <w:color w:val="4F81BD" w:themeColor="accent1"/>
        </w:rPr>
      </w:pPr>
    </w:p>
    <w:p w14:paraId="68086271" w14:textId="7CB3AC74" w:rsidR="0039481C" w:rsidRPr="00542241" w:rsidRDefault="0039481C" w:rsidP="0039481C">
      <w:pPr>
        <w:spacing w:line="240" w:lineRule="auto"/>
        <w:rPr>
          <w:b/>
        </w:rPr>
      </w:pPr>
    </w:p>
    <w:p w14:paraId="24B56C08" w14:textId="77777777" w:rsidR="0039481C" w:rsidRPr="00542241" w:rsidRDefault="0039481C" w:rsidP="0039481C">
      <w:pPr>
        <w:rPr>
          <w:b/>
        </w:rPr>
      </w:pPr>
    </w:p>
    <w:p w14:paraId="5EFE46B8" w14:textId="77777777" w:rsidR="0039481C" w:rsidRPr="00542241" w:rsidRDefault="0039481C" w:rsidP="0039481C">
      <w:pPr>
        <w:rPr>
          <w:rStyle w:val="BodyTextChar"/>
          <w:rFonts w:eastAsia="Calibri"/>
          <w:szCs w:val="20"/>
        </w:rPr>
      </w:pPr>
      <w:r w:rsidRPr="00542241">
        <w:rPr>
          <w:b/>
        </w:rPr>
        <w:t>Revisionshistorik</w:t>
      </w:r>
    </w:p>
    <w:p w14:paraId="5BEBFC8D" w14:textId="77777777" w:rsidR="0039481C" w:rsidRPr="00542241"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542241" w14:paraId="12F27002" w14:textId="77777777" w:rsidTr="000C2908">
        <w:tc>
          <w:tcPr>
            <w:tcW w:w="1304" w:type="dxa"/>
            <w:shd w:val="clear" w:color="auto" w:fill="DDD9C3" w:themeFill="background2" w:themeFillShade="E6"/>
          </w:tcPr>
          <w:p w14:paraId="074482CB" w14:textId="77777777" w:rsidR="0039481C" w:rsidRPr="00542241" w:rsidRDefault="0039481C" w:rsidP="0039481C">
            <w:pPr>
              <w:pStyle w:val="TableText"/>
              <w:rPr>
                <w:rFonts w:ascii="Georgia" w:hAnsi="Georgia"/>
              </w:rPr>
            </w:pPr>
            <w:r w:rsidRPr="00542241">
              <w:rPr>
                <w:rFonts w:ascii="Georgia" w:hAnsi="Georgia"/>
              </w:rPr>
              <w:t>Version</w:t>
            </w:r>
          </w:p>
        </w:tc>
        <w:tc>
          <w:tcPr>
            <w:tcW w:w="992" w:type="dxa"/>
            <w:shd w:val="clear" w:color="auto" w:fill="DDD9C3" w:themeFill="background2" w:themeFillShade="E6"/>
          </w:tcPr>
          <w:p w14:paraId="6A5A69DB" w14:textId="77777777" w:rsidR="0039481C" w:rsidRPr="00542241" w:rsidRDefault="0039481C" w:rsidP="0039481C">
            <w:pPr>
              <w:pStyle w:val="TableText"/>
              <w:rPr>
                <w:rFonts w:ascii="Georgia" w:hAnsi="Georgia"/>
              </w:rPr>
            </w:pPr>
            <w:r w:rsidRPr="00542241">
              <w:rPr>
                <w:rFonts w:ascii="Georgia" w:hAnsi="Georgia"/>
              </w:rPr>
              <w:t>Revision Nr</w:t>
            </w:r>
          </w:p>
        </w:tc>
        <w:tc>
          <w:tcPr>
            <w:tcW w:w="1560" w:type="dxa"/>
            <w:shd w:val="clear" w:color="auto" w:fill="DDD9C3" w:themeFill="background2" w:themeFillShade="E6"/>
          </w:tcPr>
          <w:p w14:paraId="299BD4AC" w14:textId="77777777" w:rsidR="0039481C" w:rsidRPr="00542241" w:rsidRDefault="0039481C" w:rsidP="0039481C">
            <w:pPr>
              <w:pStyle w:val="TableText"/>
              <w:rPr>
                <w:rFonts w:ascii="Georgia" w:hAnsi="Georgia"/>
              </w:rPr>
            </w:pPr>
            <w:r w:rsidRPr="00542241">
              <w:rPr>
                <w:rFonts w:ascii="Georgia" w:hAnsi="Georgia"/>
              </w:rPr>
              <w:t>Revision Datum</w:t>
            </w:r>
          </w:p>
        </w:tc>
        <w:tc>
          <w:tcPr>
            <w:tcW w:w="3260" w:type="dxa"/>
            <w:shd w:val="clear" w:color="auto" w:fill="DDD9C3" w:themeFill="background2" w:themeFillShade="E6"/>
          </w:tcPr>
          <w:p w14:paraId="5A3A835B" w14:textId="77777777" w:rsidR="0039481C" w:rsidRPr="00542241" w:rsidRDefault="0039481C" w:rsidP="0039481C">
            <w:pPr>
              <w:pStyle w:val="TableText"/>
              <w:rPr>
                <w:rFonts w:ascii="Georgia" w:hAnsi="Georgia"/>
              </w:rPr>
            </w:pPr>
            <w:r w:rsidRPr="00542241">
              <w:rPr>
                <w:rFonts w:ascii="Georgia" w:hAnsi="Georgia"/>
              </w:rPr>
              <w:t>Beskrivning av ändringar</w:t>
            </w:r>
          </w:p>
        </w:tc>
        <w:tc>
          <w:tcPr>
            <w:tcW w:w="1559" w:type="dxa"/>
            <w:shd w:val="clear" w:color="auto" w:fill="DDD9C3" w:themeFill="background2" w:themeFillShade="E6"/>
          </w:tcPr>
          <w:p w14:paraId="11CE0EBB" w14:textId="77777777" w:rsidR="0039481C" w:rsidRPr="00542241" w:rsidRDefault="0039481C" w:rsidP="0039481C">
            <w:pPr>
              <w:pStyle w:val="TableText"/>
              <w:rPr>
                <w:rFonts w:ascii="Georgia" w:hAnsi="Georgia"/>
              </w:rPr>
            </w:pPr>
            <w:r w:rsidRPr="00542241">
              <w:rPr>
                <w:rFonts w:ascii="Georgia" w:hAnsi="Georgia"/>
              </w:rPr>
              <w:t>Ändringar gjorda av</w:t>
            </w:r>
          </w:p>
        </w:tc>
        <w:tc>
          <w:tcPr>
            <w:tcW w:w="1418" w:type="dxa"/>
            <w:shd w:val="clear" w:color="auto" w:fill="DDD9C3" w:themeFill="background2" w:themeFillShade="E6"/>
          </w:tcPr>
          <w:p w14:paraId="2917D927" w14:textId="77777777" w:rsidR="0039481C" w:rsidRPr="00542241" w:rsidRDefault="0039481C" w:rsidP="0039481C">
            <w:pPr>
              <w:pStyle w:val="TableText"/>
              <w:rPr>
                <w:rFonts w:ascii="Georgia" w:hAnsi="Georgia"/>
              </w:rPr>
            </w:pPr>
            <w:r w:rsidRPr="00542241">
              <w:rPr>
                <w:rFonts w:ascii="Georgia" w:hAnsi="Georgia"/>
              </w:rPr>
              <w:t>Granskad av</w:t>
            </w:r>
          </w:p>
        </w:tc>
      </w:tr>
      <w:tr w:rsidR="00F35278" w:rsidRPr="00542241" w14:paraId="129EB5D9" w14:textId="77777777" w:rsidTr="000C2908">
        <w:tc>
          <w:tcPr>
            <w:tcW w:w="1304" w:type="dxa"/>
          </w:tcPr>
          <w:p w14:paraId="01924E91" w14:textId="58C0A222" w:rsidR="00F35278" w:rsidRPr="00542241" w:rsidRDefault="00F35278" w:rsidP="00FA780C">
            <w:pPr>
              <w:pStyle w:val="TableText"/>
              <w:rPr>
                <w:rFonts w:ascii="Georgia" w:hAnsi="Georgia"/>
              </w:rPr>
            </w:pPr>
            <w:r w:rsidRPr="00542241">
              <w:rPr>
                <w:rFonts w:ascii="Georgia" w:hAnsi="Georgia"/>
              </w:rPr>
              <w:fldChar w:fldCharType="begin"/>
            </w:r>
            <w:r w:rsidRPr="00542241">
              <w:rPr>
                <w:rFonts w:ascii="Georgia" w:hAnsi="Georgia"/>
              </w:rPr>
              <w:instrText xml:space="preserve"> DOCPROPERTY  "version1" \* MERGEFORMAT </w:instrText>
            </w:r>
            <w:r w:rsidRPr="00542241">
              <w:rPr>
                <w:rFonts w:ascii="Georgia" w:hAnsi="Georgia"/>
              </w:rPr>
              <w:fldChar w:fldCharType="separate"/>
            </w:r>
            <w:r w:rsidR="009C3432">
              <w:rPr>
                <w:rFonts w:ascii="Georgia" w:hAnsi="Georgia"/>
              </w:rPr>
              <w:t>1</w:t>
            </w:r>
            <w:r w:rsidRPr="00542241">
              <w:rPr>
                <w:rFonts w:ascii="Georgia" w:hAnsi="Georgia"/>
              </w:rPr>
              <w:fldChar w:fldCharType="end"/>
            </w:r>
            <w:r w:rsidRPr="00542241">
              <w:rPr>
                <w:rFonts w:ascii="Georgia" w:hAnsi="Georgia"/>
              </w:rPr>
              <w:t>.</w:t>
            </w:r>
            <w:r w:rsidRPr="00542241">
              <w:rPr>
                <w:rFonts w:ascii="Georgia" w:hAnsi="Georgia"/>
              </w:rPr>
              <w:fldChar w:fldCharType="begin"/>
            </w:r>
            <w:r w:rsidRPr="00542241">
              <w:rPr>
                <w:rFonts w:ascii="Georgia" w:hAnsi="Georgia"/>
              </w:rPr>
              <w:instrText xml:space="preserve"> DOCPROPERTY "version2" \* MERGEFORMAT </w:instrText>
            </w:r>
            <w:r w:rsidRPr="00542241">
              <w:rPr>
                <w:rFonts w:ascii="Georgia" w:hAnsi="Georgia"/>
              </w:rPr>
              <w:fldChar w:fldCharType="separate"/>
            </w:r>
            <w:r w:rsidR="009C3432">
              <w:rPr>
                <w:rFonts w:ascii="Georgia" w:hAnsi="Georgia"/>
              </w:rPr>
              <w:t>0</w:t>
            </w:r>
            <w:r w:rsidRPr="00542241">
              <w:rPr>
                <w:rFonts w:ascii="Georgia" w:hAnsi="Georgia"/>
              </w:rPr>
              <w:fldChar w:fldCharType="end"/>
            </w:r>
            <w:r w:rsidRPr="00542241">
              <w:rPr>
                <w:rFonts w:ascii="Georgia" w:hAnsi="Georgia"/>
              </w:rPr>
              <w:t>.</w:t>
            </w:r>
            <w:r w:rsidR="00C30D72">
              <w:rPr>
                <w:rFonts w:ascii="Georgia" w:hAnsi="Georgia"/>
              </w:rPr>
              <w:t>3</w:t>
            </w:r>
          </w:p>
        </w:tc>
        <w:tc>
          <w:tcPr>
            <w:tcW w:w="992" w:type="dxa"/>
          </w:tcPr>
          <w:p w14:paraId="64DCBB02" w14:textId="7F01F9AB" w:rsidR="00F35278" w:rsidRPr="00542241" w:rsidRDefault="00C30D72" w:rsidP="0039481C">
            <w:pPr>
              <w:pStyle w:val="TableText"/>
              <w:rPr>
                <w:rFonts w:ascii="Georgia" w:hAnsi="Georgia"/>
              </w:rPr>
            </w:pPr>
            <w:r>
              <w:rPr>
                <w:rFonts w:ascii="Georgia" w:hAnsi="Georgia"/>
              </w:rPr>
              <w:t>RC1</w:t>
            </w:r>
          </w:p>
        </w:tc>
        <w:tc>
          <w:tcPr>
            <w:tcW w:w="1560" w:type="dxa"/>
          </w:tcPr>
          <w:p w14:paraId="02FF2D9F" w14:textId="36A7D197" w:rsidR="00F35278" w:rsidRPr="00542241" w:rsidRDefault="00141EAA" w:rsidP="0039481C">
            <w:pPr>
              <w:pStyle w:val="TableText"/>
              <w:rPr>
                <w:rFonts w:ascii="Georgia" w:hAnsi="Georgia"/>
              </w:rPr>
            </w:pPr>
            <w:r w:rsidRPr="00542241">
              <w:rPr>
                <w:rFonts w:ascii="Georgia" w:hAnsi="Georgia"/>
              </w:rPr>
              <w:t>2014-06-02</w:t>
            </w:r>
          </w:p>
        </w:tc>
        <w:tc>
          <w:tcPr>
            <w:tcW w:w="3260" w:type="dxa"/>
          </w:tcPr>
          <w:p w14:paraId="1285EF4D" w14:textId="2C907C1F" w:rsidR="00F35278" w:rsidRPr="00542241" w:rsidRDefault="00141EAA" w:rsidP="00F35278">
            <w:pPr>
              <w:pStyle w:val="TableText"/>
              <w:tabs>
                <w:tab w:val="right" w:pos="3176"/>
              </w:tabs>
              <w:rPr>
                <w:rFonts w:ascii="Georgia" w:hAnsi="Georgia"/>
              </w:rPr>
            </w:pPr>
            <w:r w:rsidRPr="00542241">
              <w:rPr>
                <w:rFonts w:ascii="Georgia" w:hAnsi="Georgia"/>
              </w:rPr>
              <w:t>Upprättad</w:t>
            </w:r>
            <w:r w:rsidR="00114562" w:rsidRPr="00542241">
              <w:rPr>
                <w:rFonts w:ascii="Georgia" w:hAnsi="Georgia"/>
              </w:rPr>
              <w:t xml:space="preserve"> för befintlig domän som saknat TKB</w:t>
            </w:r>
            <w:r w:rsidR="00F35278" w:rsidRPr="00542241">
              <w:rPr>
                <w:rFonts w:ascii="Georgia" w:hAnsi="Georgia"/>
              </w:rPr>
              <w:tab/>
            </w:r>
          </w:p>
        </w:tc>
        <w:tc>
          <w:tcPr>
            <w:tcW w:w="1559" w:type="dxa"/>
          </w:tcPr>
          <w:p w14:paraId="373A1BD7" w14:textId="53D716E8" w:rsidR="00F35278" w:rsidRPr="00542241" w:rsidRDefault="00FA780C" w:rsidP="007A4639">
            <w:pPr>
              <w:pStyle w:val="TableText"/>
              <w:jc w:val="left"/>
              <w:rPr>
                <w:rFonts w:ascii="Georgia" w:hAnsi="Georgia"/>
              </w:rPr>
            </w:pPr>
            <w:r w:rsidRPr="00542241">
              <w:rPr>
                <w:rFonts w:ascii="Georgia" w:hAnsi="Georgia"/>
              </w:rPr>
              <w:t xml:space="preserve">Johan </w:t>
            </w:r>
            <w:proofErr w:type="spellStart"/>
            <w:r w:rsidRPr="00542241">
              <w:rPr>
                <w:rFonts w:ascii="Georgia" w:hAnsi="Georgia"/>
              </w:rPr>
              <w:t>Eltes</w:t>
            </w:r>
            <w:proofErr w:type="spellEnd"/>
            <w:r w:rsidR="00F35278" w:rsidRPr="00542241">
              <w:rPr>
                <w:rFonts w:ascii="Georgia" w:hAnsi="Georgia"/>
              </w:rPr>
              <w:t xml:space="preserve">, </w:t>
            </w:r>
            <w:proofErr w:type="spellStart"/>
            <w:r w:rsidRPr="00542241">
              <w:rPr>
                <w:rFonts w:ascii="Georgia" w:hAnsi="Georgia"/>
              </w:rPr>
              <w:t>Inera</w:t>
            </w:r>
            <w:proofErr w:type="spellEnd"/>
          </w:p>
        </w:tc>
        <w:tc>
          <w:tcPr>
            <w:tcW w:w="1418" w:type="dxa"/>
          </w:tcPr>
          <w:p w14:paraId="4B4AE0CB" w14:textId="77777777" w:rsidR="00F35278" w:rsidRPr="00542241" w:rsidRDefault="00F35278" w:rsidP="0039481C">
            <w:pPr>
              <w:pStyle w:val="TableText"/>
              <w:rPr>
                <w:rFonts w:ascii="Georgia" w:hAnsi="Georgia"/>
              </w:rPr>
            </w:pPr>
          </w:p>
        </w:tc>
      </w:tr>
      <w:tr w:rsidR="00C30D72" w:rsidRPr="00542241" w14:paraId="0C7A8B91" w14:textId="77777777" w:rsidTr="000C2908">
        <w:tc>
          <w:tcPr>
            <w:tcW w:w="1304" w:type="dxa"/>
          </w:tcPr>
          <w:p w14:paraId="5E87D002" w14:textId="601BFCEF" w:rsidR="00C30D72" w:rsidRPr="00542241" w:rsidRDefault="00C30D72" w:rsidP="00FA780C">
            <w:pPr>
              <w:pStyle w:val="TableText"/>
              <w:rPr>
                <w:rFonts w:ascii="Georgia" w:hAnsi="Georgia"/>
              </w:rPr>
            </w:pPr>
            <w:r>
              <w:rPr>
                <w:rFonts w:ascii="Georgia" w:hAnsi="Georgia"/>
              </w:rPr>
              <w:t>1.0.3</w:t>
            </w:r>
          </w:p>
        </w:tc>
        <w:tc>
          <w:tcPr>
            <w:tcW w:w="992" w:type="dxa"/>
          </w:tcPr>
          <w:p w14:paraId="1B43D18B" w14:textId="2CC35922" w:rsidR="00C30D72" w:rsidRPr="00542241" w:rsidRDefault="00C30D72" w:rsidP="0039481C">
            <w:pPr>
              <w:pStyle w:val="TableText"/>
              <w:rPr>
                <w:rFonts w:ascii="Georgia" w:hAnsi="Georgia"/>
              </w:rPr>
            </w:pPr>
            <w:r>
              <w:rPr>
                <w:rFonts w:ascii="Georgia" w:hAnsi="Georgia"/>
              </w:rPr>
              <w:t>RC3</w:t>
            </w:r>
          </w:p>
        </w:tc>
        <w:tc>
          <w:tcPr>
            <w:tcW w:w="1560" w:type="dxa"/>
          </w:tcPr>
          <w:p w14:paraId="13CA7BCB" w14:textId="5D3F2DF0" w:rsidR="00C30D72" w:rsidRPr="00542241" w:rsidRDefault="00C30D72" w:rsidP="0039481C">
            <w:pPr>
              <w:pStyle w:val="TableText"/>
              <w:rPr>
                <w:rFonts w:ascii="Georgia" w:hAnsi="Georgia"/>
              </w:rPr>
            </w:pPr>
            <w:r>
              <w:rPr>
                <w:rFonts w:ascii="Georgia" w:hAnsi="Georgia"/>
              </w:rPr>
              <w:t>2014-06-24</w:t>
            </w:r>
          </w:p>
        </w:tc>
        <w:tc>
          <w:tcPr>
            <w:tcW w:w="3260" w:type="dxa"/>
          </w:tcPr>
          <w:p w14:paraId="59FBDA5C" w14:textId="5BD2400E" w:rsidR="00C30D72" w:rsidRPr="00542241" w:rsidRDefault="00C30D72" w:rsidP="00F35278">
            <w:pPr>
              <w:pStyle w:val="TableText"/>
              <w:tabs>
                <w:tab w:val="right" w:pos="3176"/>
              </w:tabs>
              <w:rPr>
                <w:rFonts w:ascii="Georgia" w:hAnsi="Georgia"/>
              </w:rPr>
            </w:pPr>
            <w:r>
              <w:rPr>
                <w:rFonts w:ascii="Georgia" w:hAnsi="Georgia"/>
              </w:rPr>
              <w:t>Uppdateringar efter AL-granskning</w:t>
            </w:r>
          </w:p>
        </w:tc>
        <w:tc>
          <w:tcPr>
            <w:tcW w:w="1559" w:type="dxa"/>
          </w:tcPr>
          <w:p w14:paraId="2DF4DD6E" w14:textId="1386A15A" w:rsidR="00C30D72" w:rsidRPr="00542241" w:rsidRDefault="00C30D72" w:rsidP="007A4639">
            <w:pPr>
              <w:pStyle w:val="TableText"/>
              <w:jc w:val="left"/>
              <w:rPr>
                <w:rFonts w:ascii="Georgia" w:hAnsi="Georgia"/>
              </w:rPr>
            </w:pPr>
            <w:r w:rsidRPr="00542241">
              <w:rPr>
                <w:rFonts w:ascii="Georgia" w:hAnsi="Georgia"/>
              </w:rPr>
              <w:t xml:space="preserve">Johan </w:t>
            </w:r>
            <w:proofErr w:type="spellStart"/>
            <w:r w:rsidRPr="00542241">
              <w:rPr>
                <w:rFonts w:ascii="Georgia" w:hAnsi="Georgia"/>
              </w:rPr>
              <w:t>Eltes</w:t>
            </w:r>
            <w:proofErr w:type="spellEnd"/>
            <w:r w:rsidRPr="00542241">
              <w:rPr>
                <w:rFonts w:ascii="Georgia" w:hAnsi="Georgia"/>
              </w:rPr>
              <w:t xml:space="preserve">, </w:t>
            </w:r>
            <w:proofErr w:type="spellStart"/>
            <w:r w:rsidRPr="00542241">
              <w:rPr>
                <w:rFonts w:ascii="Georgia" w:hAnsi="Georgia"/>
              </w:rPr>
              <w:t>Inera</w:t>
            </w:r>
            <w:proofErr w:type="spellEnd"/>
          </w:p>
        </w:tc>
        <w:tc>
          <w:tcPr>
            <w:tcW w:w="1418" w:type="dxa"/>
          </w:tcPr>
          <w:p w14:paraId="25DF8EEB" w14:textId="77777777" w:rsidR="00C30D72" w:rsidRPr="00542241" w:rsidRDefault="00C30D72" w:rsidP="0039481C">
            <w:pPr>
              <w:pStyle w:val="TableText"/>
              <w:rPr>
                <w:rFonts w:ascii="Georgia" w:hAnsi="Georgia"/>
              </w:rPr>
            </w:pPr>
          </w:p>
        </w:tc>
      </w:tr>
      <w:tr w:rsidR="008C7C6C" w:rsidRPr="00542241" w14:paraId="4CD57812" w14:textId="77777777" w:rsidTr="000C2908">
        <w:tc>
          <w:tcPr>
            <w:tcW w:w="1304" w:type="dxa"/>
          </w:tcPr>
          <w:p w14:paraId="5215D405" w14:textId="346C32EA" w:rsidR="008C7C6C" w:rsidRDefault="008C7C6C" w:rsidP="00FA780C">
            <w:pPr>
              <w:pStyle w:val="TableText"/>
              <w:rPr>
                <w:rFonts w:ascii="Georgia" w:hAnsi="Georgia"/>
              </w:rPr>
            </w:pPr>
            <w:r>
              <w:rPr>
                <w:rFonts w:ascii="Georgia" w:hAnsi="Georgia"/>
              </w:rPr>
              <w:t>1.0.3</w:t>
            </w:r>
          </w:p>
        </w:tc>
        <w:tc>
          <w:tcPr>
            <w:tcW w:w="992" w:type="dxa"/>
          </w:tcPr>
          <w:p w14:paraId="2A73969D" w14:textId="35EA15D2" w:rsidR="008C7C6C" w:rsidRDefault="008C7C6C" w:rsidP="0039481C">
            <w:pPr>
              <w:pStyle w:val="TableText"/>
              <w:rPr>
                <w:rFonts w:ascii="Georgia" w:hAnsi="Georgia"/>
              </w:rPr>
            </w:pPr>
            <w:r>
              <w:rPr>
                <w:rFonts w:ascii="Georgia" w:hAnsi="Georgia"/>
              </w:rPr>
              <w:t>RC4</w:t>
            </w:r>
          </w:p>
        </w:tc>
        <w:tc>
          <w:tcPr>
            <w:tcW w:w="1560" w:type="dxa"/>
          </w:tcPr>
          <w:p w14:paraId="2F65D3DC" w14:textId="7053F8D2" w:rsidR="008C7C6C" w:rsidRDefault="008C7C6C" w:rsidP="0039481C">
            <w:pPr>
              <w:pStyle w:val="TableText"/>
              <w:rPr>
                <w:rFonts w:ascii="Georgia" w:hAnsi="Georgia"/>
              </w:rPr>
            </w:pPr>
            <w:r>
              <w:rPr>
                <w:rFonts w:ascii="Georgia" w:hAnsi="Georgia"/>
              </w:rPr>
              <w:t>2014-07-17</w:t>
            </w:r>
          </w:p>
        </w:tc>
        <w:tc>
          <w:tcPr>
            <w:tcW w:w="3260" w:type="dxa"/>
          </w:tcPr>
          <w:p w14:paraId="707D7C0E" w14:textId="58908C7F" w:rsidR="008C7C6C" w:rsidRDefault="008C7C6C" w:rsidP="00F35278">
            <w:pPr>
              <w:pStyle w:val="TableText"/>
              <w:tabs>
                <w:tab w:val="right" w:pos="3176"/>
              </w:tabs>
              <w:rPr>
                <w:rFonts w:ascii="Georgia" w:hAnsi="Georgia"/>
              </w:rPr>
            </w:pPr>
            <w:r>
              <w:rPr>
                <w:rFonts w:ascii="Georgia" w:hAnsi="Georgia"/>
              </w:rPr>
              <w:t xml:space="preserve">Ändringar efter </w:t>
            </w:r>
            <w:r w:rsidR="00F64ED3">
              <w:rPr>
                <w:rFonts w:ascii="Georgia" w:hAnsi="Georgia"/>
              </w:rPr>
              <w:t>AL-</w:t>
            </w:r>
            <w:r>
              <w:rPr>
                <w:rFonts w:ascii="Georgia" w:hAnsi="Georgia"/>
              </w:rPr>
              <w:t>S-gra</w:t>
            </w:r>
            <w:r w:rsidR="009948F3">
              <w:rPr>
                <w:rFonts w:ascii="Georgia" w:hAnsi="Georgia"/>
              </w:rPr>
              <w:t>n</w:t>
            </w:r>
            <w:r>
              <w:rPr>
                <w:rFonts w:ascii="Georgia" w:hAnsi="Georgia"/>
              </w:rPr>
              <w:t>skning</w:t>
            </w:r>
          </w:p>
        </w:tc>
        <w:tc>
          <w:tcPr>
            <w:tcW w:w="1559" w:type="dxa"/>
          </w:tcPr>
          <w:p w14:paraId="190D1CD3" w14:textId="7C9CD776" w:rsidR="008C7C6C" w:rsidRPr="00542241" w:rsidRDefault="008C7C6C" w:rsidP="007A4639">
            <w:pPr>
              <w:pStyle w:val="TableText"/>
              <w:jc w:val="left"/>
              <w:rPr>
                <w:rFonts w:ascii="Georgia" w:hAnsi="Georgia"/>
              </w:rPr>
            </w:pPr>
            <w:r w:rsidRPr="00542241">
              <w:rPr>
                <w:rFonts w:ascii="Georgia" w:hAnsi="Georgia"/>
              </w:rPr>
              <w:t xml:space="preserve">Johan </w:t>
            </w:r>
            <w:proofErr w:type="spellStart"/>
            <w:r w:rsidRPr="00542241">
              <w:rPr>
                <w:rFonts w:ascii="Georgia" w:hAnsi="Georgia"/>
              </w:rPr>
              <w:t>Eltes</w:t>
            </w:r>
            <w:proofErr w:type="spellEnd"/>
            <w:r w:rsidRPr="00542241">
              <w:rPr>
                <w:rFonts w:ascii="Georgia" w:hAnsi="Georgia"/>
              </w:rPr>
              <w:t xml:space="preserve">, </w:t>
            </w:r>
            <w:proofErr w:type="spellStart"/>
            <w:r w:rsidRPr="00542241">
              <w:rPr>
                <w:rFonts w:ascii="Georgia" w:hAnsi="Georgia"/>
              </w:rPr>
              <w:t>Inera</w:t>
            </w:r>
            <w:proofErr w:type="spellEnd"/>
          </w:p>
        </w:tc>
        <w:tc>
          <w:tcPr>
            <w:tcW w:w="1418" w:type="dxa"/>
          </w:tcPr>
          <w:p w14:paraId="27178852" w14:textId="77777777" w:rsidR="008C7C6C" w:rsidRPr="00542241" w:rsidRDefault="008C7C6C" w:rsidP="0039481C">
            <w:pPr>
              <w:pStyle w:val="TableText"/>
              <w:rPr>
                <w:rFonts w:ascii="Georgia" w:hAnsi="Georgia"/>
              </w:rPr>
            </w:pPr>
          </w:p>
        </w:tc>
      </w:tr>
      <w:tr w:rsidR="001B5352" w:rsidRPr="00542241" w14:paraId="737E3D4D" w14:textId="77777777" w:rsidTr="000C2908">
        <w:tc>
          <w:tcPr>
            <w:tcW w:w="1304" w:type="dxa"/>
          </w:tcPr>
          <w:p w14:paraId="5AE13AB6" w14:textId="4D029CB2" w:rsidR="001B5352" w:rsidRDefault="001B5352" w:rsidP="00FA780C">
            <w:pPr>
              <w:pStyle w:val="TableText"/>
              <w:rPr>
                <w:rFonts w:ascii="Georgia" w:hAnsi="Georgia"/>
              </w:rPr>
            </w:pPr>
            <w:r>
              <w:rPr>
                <w:rFonts w:ascii="Georgia" w:hAnsi="Georgia"/>
              </w:rPr>
              <w:t>1.0.3</w:t>
            </w:r>
          </w:p>
        </w:tc>
        <w:tc>
          <w:tcPr>
            <w:tcW w:w="992" w:type="dxa"/>
          </w:tcPr>
          <w:p w14:paraId="0D964331" w14:textId="77777777" w:rsidR="001B5352" w:rsidRDefault="001B5352" w:rsidP="0039481C">
            <w:pPr>
              <w:pStyle w:val="TableText"/>
              <w:rPr>
                <w:rFonts w:ascii="Georgia" w:hAnsi="Georgia"/>
              </w:rPr>
            </w:pPr>
          </w:p>
        </w:tc>
        <w:tc>
          <w:tcPr>
            <w:tcW w:w="1560" w:type="dxa"/>
          </w:tcPr>
          <w:p w14:paraId="589C77EE" w14:textId="62FED688" w:rsidR="001B5352" w:rsidRDefault="001B5352" w:rsidP="0039481C">
            <w:pPr>
              <w:pStyle w:val="TableText"/>
              <w:rPr>
                <w:rFonts w:ascii="Georgia" w:hAnsi="Georgia"/>
              </w:rPr>
            </w:pPr>
            <w:r>
              <w:rPr>
                <w:rFonts w:ascii="Georgia" w:hAnsi="Georgia"/>
              </w:rPr>
              <w:t>2014-07-17</w:t>
            </w:r>
          </w:p>
        </w:tc>
        <w:tc>
          <w:tcPr>
            <w:tcW w:w="3260" w:type="dxa"/>
          </w:tcPr>
          <w:p w14:paraId="05B1CA18" w14:textId="6578FD97" w:rsidR="001B5352" w:rsidRDefault="001B5352" w:rsidP="00F35278">
            <w:pPr>
              <w:pStyle w:val="TableText"/>
              <w:tabs>
                <w:tab w:val="right" w:pos="3176"/>
              </w:tabs>
              <w:rPr>
                <w:rFonts w:ascii="Georgia" w:hAnsi="Georgia"/>
              </w:rPr>
            </w:pPr>
            <w:r>
              <w:rPr>
                <w:rFonts w:ascii="Georgia" w:hAnsi="Georgia"/>
              </w:rPr>
              <w:t>Release</w:t>
            </w:r>
          </w:p>
        </w:tc>
        <w:tc>
          <w:tcPr>
            <w:tcW w:w="1559" w:type="dxa"/>
          </w:tcPr>
          <w:p w14:paraId="10A2AC06" w14:textId="767A7DAA" w:rsidR="001B5352" w:rsidRPr="00542241" w:rsidRDefault="001B5352" w:rsidP="007A4639">
            <w:pPr>
              <w:pStyle w:val="TableText"/>
              <w:jc w:val="left"/>
              <w:rPr>
                <w:rFonts w:ascii="Georgia" w:hAnsi="Georgia"/>
              </w:rPr>
            </w:pPr>
            <w:r w:rsidRPr="00542241">
              <w:rPr>
                <w:rFonts w:ascii="Georgia" w:hAnsi="Georgia"/>
              </w:rPr>
              <w:t xml:space="preserve">Johan </w:t>
            </w:r>
            <w:proofErr w:type="spellStart"/>
            <w:r w:rsidRPr="00542241">
              <w:rPr>
                <w:rFonts w:ascii="Georgia" w:hAnsi="Georgia"/>
              </w:rPr>
              <w:t>Eltes</w:t>
            </w:r>
            <w:proofErr w:type="spellEnd"/>
            <w:r w:rsidRPr="00542241">
              <w:rPr>
                <w:rFonts w:ascii="Georgia" w:hAnsi="Georgia"/>
              </w:rPr>
              <w:t xml:space="preserve">, </w:t>
            </w:r>
            <w:proofErr w:type="spellStart"/>
            <w:r w:rsidRPr="00542241">
              <w:rPr>
                <w:rFonts w:ascii="Georgia" w:hAnsi="Georgia"/>
              </w:rPr>
              <w:t>Inera</w:t>
            </w:r>
            <w:proofErr w:type="spellEnd"/>
          </w:p>
        </w:tc>
        <w:tc>
          <w:tcPr>
            <w:tcW w:w="1418" w:type="dxa"/>
          </w:tcPr>
          <w:p w14:paraId="4BAE2996" w14:textId="5433CF7A" w:rsidR="001B5352" w:rsidRPr="00542241" w:rsidRDefault="001B5352" w:rsidP="0039481C">
            <w:pPr>
              <w:pStyle w:val="TableText"/>
              <w:rPr>
                <w:rFonts w:ascii="Georgia" w:hAnsi="Georgia"/>
              </w:rPr>
            </w:pPr>
            <w:proofErr w:type="spellStart"/>
            <w:r>
              <w:rPr>
                <w:rFonts w:ascii="Georgia" w:hAnsi="Georgia"/>
              </w:rPr>
              <w:t>Inera</w:t>
            </w:r>
            <w:proofErr w:type="spellEnd"/>
            <w:r>
              <w:rPr>
                <w:rFonts w:ascii="Georgia" w:hAnsi="Georgia"/>
              </w:rPr>
              <w:t xml:space="preserve"> Arkitektur</w:t>
            </w:r>
          </w:p>
        </w:tc>
      </w:tr>
      <w:tr w:rsidR="00A73781" w:rsidRPr="00542241" w14:paraId="20A65AE3" w14:textId="77777777" w:rsidTr="000C2908">
        <w:tc>
          <w:tcPr>
            <w:tcW w:w="1304" w:type="dxa"/>
          </w:tcPr>
          <w:p w14:paraId="108872ED" w14:textId="28F97388" w:rsidR="00A73781" w:rsidRDefault="00A73781" w:rsidP="00FA780C">
            <w:pPr>
              <w:pStyle w:val="TableText"/>
              <w:rPr>
                <w:rFonts w:ascii="Georgia" w:hAnsi="Georgia"/>
              </w:rPr>
            </w:pPr>
            <w:r>
              <w:rPr>
                <w:rFonts w:ascii="Georgia" w:hAnsi="Georgia"/>
              </w:rPr>
              <w:t>1.0.3</w:t>
            </w:r>
          </w:p>
        </w:tc>
        <w:tc>
          <w:tcPr>
            <w:tcW w:w="992" w:type="dxa"/>
          </w:tcPr>
          <w:p w14:paraId="5DADA671" w14:textId="77777777" w:rsidR="00A73781" w:rsidRDefault="00A73781" w:rsidP="0039481C">
            <w:pPr>
              <w:pStyle w:val="TableText"/>
              <w:rPr>
                <w:rFonts w:ascii="Georgia" w:hAnsi="Georgia"/>
              </w:rPr>
            </w:pPr>
          </w:p>
        </w:tc>
        <w:tc>
          <w:tcPr>
            <w:tcW w:w="1560" w:type="dxa"/>
          </w:tcPr>
          <w:p w14:paraId="69D72DAA" w14:textId="04D203AC" w:rsidR="00A73781" w:rsidRDefault="00A73781" w:rsidP="0039481C">
            <w:pPr>
              <w:pStyle w:val="TableText"/>
              <w:rPr>
                <w:rFonts w:ascii="Georgia" w:hAnsi="Georgia"/>
              </w:rPr>
            </w:pPr>
            <w:r>
              <w:rPr>
                <w:rFonts w:ascii="Georgia" w:hAnsi="Georgia"/>
              </w:rPr>
              <w:t>2014-09-16</w:t>
            </w:r>
          </w:p>
        </w:tc>
        <w:tc>
          <w:tcPr>
            <w:tcW w:w="3260" w:type="dxa"/>
          </w:tcPr>
          <w:p w14:paraId="7EFFD32E" w14:textId="07E39A1B" w:rsidR="00A73781" w:rsidRDefault="00A73781" w:rsidP="00F35278">
            <w:pPr>
              <w:pStyle w:val="TableText"/>
              <w:tabs>
                <w:tab w:val="right" w:pos="3176"/>
              </w:tabs>
              <w:rPr>
                <w:rFonts w:ascii="Georgia" w:hAnsi="Georgia"/>
              </w:rPr>
            </w:pPr>
            <w:r>
              <w:rPr>
                <w:rFonts w:ascii="Georgia" w:hAnsi="Georgia"/>
              </w:rPr>
              <w:t>Uppdaterad med svenskt namn och WEB beskrivning</w:t>
            </w:r>
          </w:p>
        </w:tc>
        <w:tc>
          <w:tcPr>
            <w:tcW w:w="1559" w:type="dxa"/>
          </w:tcPr>
          <w:p w14:paraId="375598A7" w14:textId="419BAF43" w:rsidR="00A73781" w:rsidRPr="00542241" w:rsidRDefault="00A73781" w:rsidP="007A4639">
            <w:pPr>
              <w:pStyle w:val="TableText"/>
              <w:jc w:val="left"/>
              <w:rPr>
                <w:rFonts w:ascii="Georgia" w:hAnsi="Georgia"/>
              </w:rPr>
            </w:pPr>
            <w:r>
              <w:rPr>
                <w:rFonts w:ascii="Georgia" w:hAnsi="Georgia"/>
              </w:rPr>
              <w:t>Roger Öberg</w:t>
            </w:r>
            <w:bookmarkStart w:id="2" w:name="_GoBack"/>
            <w:bookmarkEnd w:id="2"/>
          </w:p>
        </w:tc>
        <w:tc>
          <w:tcPr>
            <w:tcW w:w="1418" w:type="dxa"/>
          </w:tcPr>
          <w:p w14:paraId="69CE0BC4" w14:textId="77777777" w:rsidR="00A73781" w:rsidRDefault="00A73781" w:rsidP="0039481C">
            <w:pPr>
              <w:pStyle w:val="TableText"/>
              <w:rPr>
                <w:rFonts w:ascii="Georgia" w:hAnsi="Georgia"/>
              </w:rPr>
            </w:pPr>
          </w:p>
        </w:tc>
      </w:tr>
    </w:tbl>
    <w:p w14:paraId="6DB30119" w14:textId="77777777" w:rsidR="0039481C" w:rsidRPr="00542241" w:rsidRDefault="0039481C" w:rsidP="0039481C">
      <w:pPr>
        <w:pStyle w:val="TOC1"/>
        <w:ind w:left="720"/>
      </w:pPr>
    </w:p>
    <w:p w14:paraId="073E0FED" w14:textId="77777777" w:rsidR="0039481C" w:rsidRPr="00542241" w:rsidRDefault="0039481C" w:rsidP="0039481C">
      <w:pPr>
        <w:rPr>
          <w:sz w:val="36"/>
        </w:rPr>
      </w:pPr>
    </w:p>
    <w:p w14:paraId="72F5A3AD" w14:textId="77777777" w:rsidR="0039481C" w:rsidRPr="00542241" w:rsidRDefault="0039481C" w:rsidP="0039481C">
      <w:pPr>
        <w:rPr>
          <w:b/>
        </w:rPr>
      </w:pPr>
      <w:r w:rsidRPr="00542241">
        <w:rPr>
          <w:b/>
        </w:rPr>
        <w:t xml:space="preserve">Referenser </w:t>
      </w:r>
    </w:p>
    <w:p w14:paraId="549526F9" w14:textId="77777777" w:rsidR="0039481C" w:rsidRPr="00542241"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542241" w14:paraId="712094E8" w14:textId="77777777" w:rsidTr="000C2908">
        <w:tc>
          <w:tcPr>
            <w:tcW w:w="964" w:type="dxa"/>
            <w:shd w:val="clear" w:color="auto" w:fill="DDD9C3" w:themeFill="background2" w:themeFillShade="E6"/>
          </w:tcPr>
          <w:p w14:paraId="7904F37F" w14:textId="77777777" w:rsidR="0039481C" w:rsidRPr="00542241" w:rsidRDefault="0039481C" w:rsidP="0039481C">
            <w:pPr>
              <w:pStyle w:val="TableText"/>
              <w:rPr>
                <w:rFonts w:ascii="Georgia" w:hAnsi="Georgia"/>
              </w:rPr>
            </w:pPr>
            <w:r w:rsidRPr="00542241">
              <w:rPr>
                <w:rFonts w:ascii="Georgia" w:hAnsi="Georgia"/>
              </w:rPr>
              <w:t>Namn</w:t>
            </w:r>
          </w:p>
        </w:tc>
        <w:tc>
          <w:tcPr>
            <w:tcW w:w="2183" w:type="dxa"/>
            <w:shd w:val="clear" w:color="auto" w:fill="DDD9C3" w:themeFill="background2" w:themeFillShade="E6"/>
          </w:tcPr>
          <w:p w14:paraId="4DFE558F" w14:textId="77777777" w:rsidR="0039481C" w:rsidRPr="00542241" w:rsidRDefault="0039481C" w:rsidP="0039481C">
            <w:pPr>
              <w:pStyle w:val="TableText"/>
              <w:rPr>
                <w:rFonts w:ascii="Georgia" w:hAnsi="Georgia"/>
              </w:rPr>
            </w:pPr>
            <w:r w:rsidRPr="00542241">
              <w:rPr>
                <w:rFonts w:ascii="Georgia" w:hAnsi="Georgia"/>
              </w:rPr>
              <w:t>Dokument</w:t>
            </w:r>
          </w:p>
        </w:tc>
        <w:tc>
          <w:tcPr>
            <w:tcW w:w="3181" w:type="dxa"/>
            <w:shd w:val="clear" w:color="auto" w:fill="DDD9C3" w:themeFill="background2" w:themeFillShade="E6"/>
          </w:tcPr>
          <w:p w14:paraId="312523B2" w14:textId="77777777" w:rsidR="0039481C" w:rsidRPr="00542241" w:rsidRDefault="0039481C" w:rsidP="0039481C">
            <w:pPr>
              <w:pStyle w:val="TableText"/>
              <w:rPr>
                <w:rFonts w:ascii="Georgia" w:hAnsi="Georgia"/>
              </w:rPr>
            </w:pPr>
            <w:r w:rsidRPr="00542241">
              <w:rPr>
                <w:rFonts w:ascii="Georgia" w:hAnsi="Georgia"/>
              </w:rPr>
              <w:t>Kommentar</w:t>
            </w:r>
          </w:p>
        </w:tc>
        <w:tc>
          <w:tcPr>
            <w:tcW w:w="3765" w:type="dxa"/>
            <w:shd w:val="clear" w:color="auto" w:fill="DDD9C3" w:themeFill="background2" w:themeFillShade="E6"/>
          </w:tcPr>
          <w:p w14:paraId="78D727D8" w14:textId="77777777" w:rsidR="0039481C" w:rsidRPr="00542241" w:rsidRDefault="0039481C" w:rsidP="0039481C">
            <w:pPr>
              <w:pStyle w:val="TableText"/>
              <w:rPr>
                <w:rFonts w:ascii="Georgia" w:hAnsi="Georgia"/>
              </w:rPr>
            </w:pPr>
            <w:r w:rsidRPr="00542241">
              <w:rPr>
                <w:rFonts w:ascii="Georgia" w:hAnsi="Georgia"/>
              </w:rPr>
              <w:t>Länk</w:t>
            </w:r>
          </w:p>
        </w:tc>
      </w:tr>
      <w:tr w:rsidR="0039481C" w:rsidRPr="00542241" w14:paraId="325614C7" w14:textId="77777777" w:rsidTr="000C2908">
        <w:tc>
          <w:tcPr>
            <w:tcW w:w="964" w:type="dxa"/>
          </w:tcPr>
          <w:p w14:paraId="09FD89D6" w14:textId="77777777" w:rsidR="0039481C" w:rsidRPr="00542241" w:rsidRDefault="0039481C" w:rsidP="0039481C">
            <w:pPr>
              <w:pStyle w:val="TableText"/>
              <w:rPr>
                <w:rFonts w:ascii="Georgia" w:hAnsi="Georgia"/>
              </w:rPr>
            </w:pPr>
            <w:r w:rsidRPr="00542241">
              <w:rPr>
                <w:rFonts w:ascii="Georgia" w:hAnsi="Georgia"/>
              </w:rPr>
              <w:t>R1</w:t>
            </w:r>
          </w:p>
        </w:tc>
        <w:tc>
          <w:tcPr>
            <w:tcW w:w="2183" w:type="dxa"/>
          </w:tcPr>
          <w:p w14:paraId="5E9D8C77" w14:textId="2FB28A36" w:rsidR="0039481C" w:rsidRPr="00542241" w:rsidRDefault="0039481C" w:rsidP="0039481C">
            <w:pPr>
              <w:pStyle w:val="TableText"/>
              <w:rPr>
                <w:rFonts w:ascii="Georgia" w:hAnsi="Georgia"/>
              </w:rPr>
            </w:pPr>
            <w:proofErr w:type="spellStart"/>
            <w:r w:rsidRPr="00542241">
              <w:rPr>
                <w:rFonts w:ascii="Georgia" w:hAnsi="Georgia"/>
              </w:rPr>
              <w:t>Arkitekturella</w:t>
            </w:r>
            <w:proofErr w:type="spellEnd"/>
            <w:r w:rsidRPr="00542241">
              <w:rPr>
                <w:rFonts w:ascii="Georgia" w:hAnsi="Georgia"/>
              </w:rPr>
              <w:t xml:space="preserve"> beslut – </w:t>
            </w:r>
            <w:r w:rsidR="002C14D2" w:rsidRPr="00542241">
              <w:rPr>
                <w:rFonts w:ascii="Georgia" w:hAnsi="Georgia"/>
              </w:rPr>
              <w:t>AB_ ehr_accesscontrol_1.0.1.doc</w:t>
            </w:r>
          </w:p>
        </w:tc>
        <w:tc>
          <w:tcPr>
            <w:tcW w:w="3181" w:type="dxa"/>
          </w:tcPr>
          <w:p w14:paraId="5D229422" w14:textId="44291CDA" w:rsidR="0039481C" w:rsidRPr="00542241" w:rsidRDefault="002C14D2" w:rsidP="0039481C">
            <w:pPr>
              <w:pStyle w:val="TableText"/>
              <w:rPr>
                <w:rFonts w:ascii="Georgia" w:hAnsi="Georgia"/>
              </w:rPr>
            </w:pPr>
            <w:proofErr w:type="spellStart"/>
            <w:r w:rsidRPr="00542241">
              <w:rPr>
                <w:rFonts w:ascii="Georgia" w:hAnsi="Georgia"/>
              </w:rPr>
              <w:t>Arkitekturella</w:t>
            </w:r>
            <w:proofErr w:type="spellEnd"/>
            <w:r w:rsidRPr="00542241">
              <w:rPr>
                <w:rFonts w:ascii="Georgia" w:hAnsi="Georgia"/>
              </w:rPr>
              <w:t xml:space="preserve"> beslut för denna tjänstedomän</w:t>
            </w:r>
          </w:p>
        </w:tc>
        <w:tc>
          <w:tcPr>
            <w:tcW w:w="3765" w:type="dxa"/>
          </w:tcPr>
          <w:p w14:paraId="1299D391" w14:textId="4C995251" w:rsidR="0039481C" w:rsidRPr="00542241" w:rsidRDefault="00EF485A" w:rsidP="0039481C">
            <w:pPr>
              <w:pStyle w:val="TableText"/>
              <w:rPr>
                <w:rFonts w:ascii="Georgia" w:hAnsi="Georgia"/>
              </w:rPr>
            </w:pPr>
            <w:r w:rsidRPr="00542241">
              <w:rPr>
                <w:rFonts w:ascii="Georgia" w:hAnsi="Georgia"/>
              </w:rPr>
              <w:t>I samma versionsstruktur som TKB</w:t>
            </w:r>
          </w:p>
        </w:tc>
      </w:tr>
      <w:tr w:rsidR="0039481C" w:rsidRPr="00542241" w14:paraId="0C18DF95" w14:textId="77777777" w:rsidTr="000C2908">
        <w:tc>
          <w:tcPr>
            <w:tcW w:w="964" w:type="dxa"/>
          </w:tcPr>
          <w:p w14:paraId="2B67EB7D" w14:textId="77777777" w:rsidR="0039481C" w:rsidRPr="00542241" w:rsidRDefault="0039481C" w:rsidP="0039481C">
            <w:pPr>
              <w:pStyle w:val="TableText"/>
              <w:rPr>
                <w:rFonts w:ascii="Georgia" w:hAnsi="Georgia"/>
              </w:rPr>
            </w:pPr>
            <w:r w:rsidRPr="00542241">
              <w:rPr>
                <w:rFonts w:ascii="Georgia" w:hAnsi="Georgia"/>
              </w:rPr>
              <w:t>R2</w:t>
            </w:r>
          </w:p>
        </w:tc>
        <w:tc>
          <w:tcPr>
            <w:tcW w:w="2183" w:type="dxa"/>
          </w:tcPr>
          <w:p w14:paraId="4CC1E20B" w14:textId="77777777" w:rsidR="0039481C" w:rsidRPr="00542241" w:rsidRDefault="0039481C" w:rsidP="0039481C">
            <w:pPr>
              <w:pStyle w:val="TableText"/>
              <w:rPr>
                <w:rFonts w:ascii="Georgia" w:hAnsi="Georgia"/>
              </w:rPr>
            </w:pPr>
            <w:r w:rsidRPr="00542241">
              <w:rPr>
                <w:rFonts w:ascii="Georgia" w:hAnsi="Georgia"/>
              </w:rPr>
              <w:t>RIVTA flera dokument</w:t>
            </w:r>
          </w:p>
        </w:tc>
        <w:tc>
          <w:tcPr>
            <w:tcW w:w="3181" w:type="dxa"/>
          </w:tcPr>
          <w:p w14:paraId="45098C59" w14:textId="77777777" w:rsidR="0039481C" w:rsidRPr="00542241" w:rsidRDefault="0039481C" w:rsidP="0039481C">
            <w:pPr>
              <w:pStyle w:val="TableText"/>
              <w:rPr>
                <w:rFonts w:ascii="Georgia" w:hAnsi="Georgia"/>
              </w:rPr>
            </w:pPr>
            <w:r w:rsidRPr="00542241">
              <w:rPr>
                <w:rFonts w:ascii="Georgia" w:hAnsi="Georgia"/>
              </w:rPr>
              <w:t>Finns på Webben</w:t>
            </w:r>
          </w:p>
        </w:tc>
        <w:tc>
          <w:tcPr>
            <w:tcW w:w="3765" w:type="dxa"/>
          </w:tcPr>
          <w:p w14:paraId="1A5A0FB2" w14:textId="77777777" w:rsidR="0039481C" w:rsidRPr="00542241" w:rsidRDefault="00845FCE" w:rsidP="0039481C">
            <w:pPr>
              <w:pStyle w:val="TableText"/>
              <w:rPr>
                <w:rFonts w:ascii="Georgia" w:hAnsi="Georgia"/>
              </w:rPr>
            </w:pPr>
            <w:hyperlink r:id="rId8" w:history="1">
              <w:r w:rsidR="0039481C" w:rsidRPr="00542241">
                <w:rPr>
                  <w:rStyle w:val="Hyperlink"/>
                  <w:rFonts w:ascii="Georgia" w:hAnsi="Georgia"/>
                </w:rPr>
                <w:t>http://rivta.se/</w:t>
              </w:r>
            </w:hyperlink>
            <w:r w:rsidR="0039481C" w:rsidRPr="00542241">
              <w:rPr>
                <w:rFonts w:ascii="Georgia" w:hAnsi="Georgia"/>
              </w:rPr>
              <w:t xml:space="preserve"> </w:t>
            </w:r>
          </w:p>
        </w:tc>
      </w:tr>
    </w:tbl>
    <w:p w14:paraId="31460848" w14:textId="77777777" w:rsidR="0039481C" w:rsidRPr="00542241" w:rsidRDefault="0039481C" w:rsidP="0039481C">
      <w:pPr>
        <w:rPr>
          <w:b/>
        </w:rPr>
      </w:pPr>
    </w:p>
    <w:p w14:paraId="66B891FD" w14:textId="77777777" w:rsidR="0039481C" w:rsidRPr="00542241" w:rsidRDefault="0039481C" w:rsidP="0039481C">
      <w:pPr>
        <w:spacing w:line="240" w:lineRule="auto"/>
        <w:rPr>
          <w:rFonts w:eastAsia="Times New Roman"/>
          <w:bCs/>
          <w:sz w:val="30"/>
          <w:szCs w:val="28"/>
        </w:rPr>
      </w:pPr>
      <w:r w:rsidRPr="00542241">
        <w:rPr>
          <w:b/>
        </w:rPr>
        <w:t>Förkortningar</w:t>
      </w:r>
    </w:p>
    <w:p w14:paraId="51C57CF6" w14:textId="77777777" w:rsidR="0039481C" w:rsidRPr="00542241"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542241" w14:paraId="034BBC99" w14:textId="77777777" w:rsidTr="000C2908">
        <w:tc>
          <w:tcPr>
            <w:tcW w:w="1588" w:type="dxa"/>
            <w:shd w:val="clear" w:color="auto" w:fill="DDD9C3" w:themeFill="background2" w:themeFillShade="E6"/>
          </w:tcPr>
          <w:p w14:paraId="2057D258" w14:textId="77777777" w:rsidR="0039481C" w:rsidRPr="00542241" w:rsidRDefault="0039481C" w:rsidP="0039481C">
            <w:pPr>
              <w:pStyle w:val="TableText"/>
              <w:rPr>
                <w:rFonts w:ascii="Georgia" w:hAnsi="Georgia"/>
              </w:rPr>
            </w:pPr>
            <w:r w:rsidRPr="00542241">
              <w:rPr>
                <w:rFonts w:ascii="Georgia" w:hAnsi="Georgia"/>
              </w:rPr>
              <w:t>Förkortning</w:t>
            </w:r>
          </w:p>
        </w:tc>
        <w:tc>
          <w:tcPr>
            <w:tcW w:w="3827" w:type="dxa"/>
            <w:shd w:val="clear" w:color="auto" w:fill="DDD9C3" w:themeFill="background2" w:themeFillShade="E6"/>
          </w:tcPr>
          <w:p w14:paraId="642D3FCD" w14:textId="77777777" w:rsidR="0039481C" w:rsidRPr="00542241" w:rsidRDefault="0039481C" w:rsidP="0039481C">
            <w:pPr>
              <w:pStyle w:val="TableText"/>
              <w:rPr>
                <w:rFonts w:ascii="Georgia" w:hAnsi="Georgia"/>
              </w:rPr>
            </w:pPr>
            <w:r w:rsidRPr="00542241">
              <w:rPr>
                <w:rFonts w:ascii="Georgia" w:hAnsi="Georgia"/>
              </w:rPr>
              <w:t>Betydelse</w:t>
            </w:r>
          </w:p>
        </w:tc>
        <w:tc>
          <w:tcPr>
            <w:tcW w:w="4678" w:type="dxa"/>
            <w:shd w:val="clear" w:color="auto" w:fill="DDD9C3" w:themeFill="background2" w:themeFillShade="E6"/>
          </w:tcPr>
          <w:p w14:paraId="36F58067" w14:textId="77777777" w:rsidR="0039481C" w:rsidRPr="00542241" w:rsidRDefault="0039481C" w:rsidP="0039481C">
            <w:pPr>
              <w:pStyle w:val="TableText"/>
              <w:rPr>
                <w:rFonts w:ascii="Georgia" w:hAnsi="Georgia"/>
              </w:rPr>
            </w:pPr>
            <w:r w:rsidRPr="00542241">
              <w:rPr>
                <w:rFonts w:ascii="Georgia" w:hAnsi="Georgia"/>
              </w:rPr>
              <w:t>Kommentar</w:t>
            </w:r>
          </w:p>
        </w:tc>
      </w:tr>
      <w:tr w:rsidR="008E6E9C" w:rsidRPr="00542241" w14:paraId="63032569" w14:textId="77777777" w:rsidTr="000C2908">
        <w:tc>
          <w:tcPr>
            <w:tcW w:w="1588" w:type="dxa"/>
          </w:tcPr>
          <w:p w14:paraId="3986D1C3" w14:textId="0ABF10E1" w:rsidR="008E6E9C" w:rsidRPr="00542241" w:rsidRDefault="008E6E9C" w:rsidP="0039481C">
            <w:pPr>
              <w:pStyle w:val="TableText"/>
              <w:rPr>
                <w:rFonts w:ascii="Georgia" w:hAnsi="Georgia"/>
              </w:rPr>
            </w:pPr>
            <w:r w:rsidRPr="00542241">
              <w:rPr>
                <w:rFonts w:ascii="Georgia" w:hAnsi="Georgia"/>
              </w:rPr>
              <w:t>JS</w:t>
            </w:r>
          </w:p>
        </w:tc>
        <w:tc>
          <w:tcPr>
            <w:tcW w:w="3827" w:type="dxa"/>
          </w:tcPr>
          <w:p w14:paraId="0429FC50" w14:textId="5EF73225" w:rsidR="008E6E9C" w:rsidRPr="00542241" w:rsidRDefault="008E6E9C" w:rsidP="0039481C">
            <w:pPr>
              <w:pStyle w:val="TableText"/>
              <w:rPr>
                <w:rFonts w:ascii="Georgia" w:hAnsi="Georgia"/>
              </w:rPr>
            </w:pPr>
            <w:r w:rsidRPr="00542241">
              <w:rPr>
                <w:rFonts w:ascii="Georgia" w:hAnsi="Georgia"/>
              </w:rPr>
              <w:t>Journalsystem</w:t>
            </w:r>
          </w:p>
        </w:tc>
        <w:tc>
          <w:tcPr>
            <w:tcW w:w="4678" w:type="dxa"/>
          </w:tcPr>
          <w:p w14:paraId="59C12DB4" w14:textId="18B84102" w:rsidR="008E6E9C" w:rsidRPr="00542241" w:rsidRDefault="008E6E9C" w:rsidP="001754E9">
            <w:pPr>
              <w:pStyle w:val="TableText"/>
              <w:jc w:val="left"/>
              <w:rPr>
                <w:rFonts w:ascii="Georgia" w:hAnsi="Georgia"/>
              </w:rPr>
            </w:pPr>
            <w:r w:rsidRPr="00542241">
              <w:rPr>
                <w:rFonts w:ascii="Georgia" w:hAnsi="Georgia"/>
              </w:rPr>
              <w:t>Verksamhetsstödjande IT-system för journalföring.</w:t>
            </w:r>
          </w:p>
        </w:tc>
      </w:tr>
      <w:tr w:rsidR="00C23582" w:rsidRPr="00542241" w14:paraId="2F84C2F5" w14:textId="77777777" w:rsidTr="000C2908">
        <w:tc>
          <w:tcPr>
            <w:tcW w:w="1588" w:type="dxa"/>
          </w:tcPr>
          <w:p w14:paraId="073BE00C" w14:textId="1337EB27" w:rsidR="00C23582" w:rsidRPr="00542241" w:rsidRDefault="00C23582" w:rsidP="0039481C">
            <w:pPr>
              <w:pStyle w:val="TableText"/>
              <w:rPr>
                <w:rFonts w:ascii="Georgia" w:hAnsi="Georgia"/>
              </w:rPr>
            </w:pPr>
            <w:r w:rsidRPr="00542241">
              <w:rPr>
                <w:rFonts w:ascii="Georgia" w:hAnsi="Georgia"/>
              </w:rPr>
              <w:t>K</w:t>
            </w:r>
          </w:p>
        </w:tc>
        <w:tc>
          <w:tcPr>
            <w:tcW w:w="3827" w:type="dxa"/>
          </w:tcPr>
          <w:p w14:paraId="1F0ED426" w14:textId="4B5712FD" w:rsidR="00C23582" w:rsidRPr="00542241" w:rsidRDefault="00C23582" w:rsidP="0039481C">
            <w:pPr>
              <w:pStyle w:val="TableText"/>
              <w:rPr>
                <w:rFonts w:ascii="Georgia" w:hAnsi="Georgia"/>
              </w:rPr>
            </w:pPr>
            <w:r w:rsidRPr="00542241">
              <w:rPr>
                <w:rFonts w:ascii="Georgia" w:hAnsi="Georgia"/>
              </w:rPr>
              <w:t>Tjänstekonsument</w:t>
            </w:r>
          </w:p>
        </w:tc>
        <w:tc>
          <w:tcPr>
            <w:tcW w:w="4678" w:type="dxa"/>
          </w:tcPr>
          <w:p w14:paraId="16ED7A97" w14:textId="66805EFB" w:rsidR="00C23582" w:rsidRPr="00542241" w:rsidRDefault="00C23582" w:rsidP="001754E9">
            <w:pPr>
              <w:pStyle w:val="TableText"/>
              <w:jc w:val="left"/>
              <w:rPr>
                <w:rFonts w:ascii="Georgia" w:hAnsi="Georgia"/>
              </w:rPr>
            </w:pPr>
            <w:r w:rsidRPr="00542241">
              <w:rPr>
                <w:rFonts w:ascii="Georgia" w:hAnsi="Georgia"/>
              </w:rPr>
              <w:t>Enligt RIV TA</w:t>
            </w:r>
          </w:p>
        </w:tc>
      </w:tr>
      <w:tr w:rsidR="007D219E" w:rsidRPr="00542241" w14:paraId="0E948A56" w14:textId="77777777" w:rsidTr="000C2908">
        <w:tc>
          <w:tcPr>
            <w:tcW w:w="1588" w:type="dxa"/>
          </w:tcPr>
          <w:p w14:paraId="60DF4432" w14:textId="738BB93D" w:rsidR="007D219E" w:rsidRPr="00542241" w:rsidRDefault="007D219E" w:rsidP="0039481C">
            <w:pPr>
              <w:pStyle w:val="TableText"/>
              <w:rPr>
                <w:rFonts w:ascii="Georgia" w:hAnsi="Georgia"/>
              </w:rPr>
            </w:pPr>
            <w:r w:rsidRPr="00542241">
              <w:rPr>
                <w:rFonts w:ascii="Georgia" w:hAnsi="Georgia"/>
              </w:rPr>
              <w:t>P</w:t>
            </w:r>
          </w:p>
        </w:tc>
        <w:tc>
          <w:tcPr>
            <w:tcW w:w="3827" w:type="dxa"/>
          </w:tcPr>
          <w:p w14:paraId="70482D1E" w14:textId="524E5B9C" w:rsidR="007D219E" w:rsidRPr="00542241" w:rsidRDefault="007D219E" w:rsidP="0039481C">
            <w:pPr>
              <w:pStyle w:val="TableText"/>
              <w:rPr>
                <w:rFonts w:ascii="Georgia" w:hAnsi="Georgia"/>
              </w:rPr>
            </w:pPr>
            <w:r w:rsidRPr="00542241">
              <w:rPr>
                <w:rFonts w:ascii="Georgia" w:hAnsi="Georgia"/>
              </w:rPr>
              <w:t>Tjänsteproducent</w:t>
            </w:r>
          </w:p>
        </w:tc>
        <w:tc>
          <w:tcPr>
            <w:tcW w:w="4678" w:type="dxa"/>
          </w:tcPr>
          <w:p w14:paraId="1BF7DAE0" w14:textId="7657AAD0" w:rsidR="007D219E" w:rsidRPr="00542241" w:rsidRDefault="007D219E" w:rsidP="001754E9">
            <w:pPr>
              <w:pStyle w:val="TableText"/>
              <w:jc w:val="left"/>
              <w:rPr>
                <w:rFonts w:ascii="Georgia" w:hAnsi="Georgia"/>
              </w:rPr>
            </w:pPr>
            <w:r w:rsidRPr="00542241">
              <w:rPr>
                <w:rFonts w:ascii="Georgia" w:hAnsi="Georgia"/>
              </w:rPr>
              <w:t>Enligt RIV TA</w:t>
            </w:r>
          </w:p>
        </w:tc>
      </w:tr>
      <w:tr w:rsidR="00D5196E" w:rsidRPr="00542241" w14:paraId="465C960B" w14:textId="77777777" w:rsidTr="000C2908">
        <w:tc>
          <w:tcPr>
            <w:tcW w:w="1588" w:type="dxa"/>
          </w:tcPr>
          <w:p w14:paraId="0B0C9B45" w14:textId="68F4F85D" w:rsidR="00D5196E" w:rsidRPr="00542241" w:rsidRDefault="00D5196E" w:rsidP="0039481C">
            <w:pPr>
              <w:pStyle w:val="TableText"/>
              <w:rPr>
                <w:rFonts w:ascii="Georgia" w:hAnsi="Georgia"/>
              </w:rPr>
            </w:pPr>
            <w:r w:rsidRPr="00542241">
              <w:rPr>
                <w:rFonts w:ascii="Georgia" w:hAnsi="Georgia"/>
              </w:rPr>
              <w:t>PAS</w:t>
            </w:r>
          </w:p>
        </w:tc>
        <w:tc>
          <w:tcPr>
            <w:tcW w:w="3827" w:type="dxa"/>
          </w:tcPr>
          <w:p w14:paraId="7DAD6753" w14:textId="23808ECD" w:rsidR="00D5196E" w:rsidRPr="00542241" w:rsidRDefault="00D5196E" w:rsidP="0039481C">
            <w:pPr>
              <w:pStyle w:val="TableText"/>
              <w:rPr>
                <w:rFonts w:ascii="Georgia" w:hAnsi="Georgia"/>
              </w:rPr>
            </w:pPr>
            <w:r w:rsidRPr="00542241">
              <w:rPr>
                <w:rFonts w:ascii="Georgia" w:hAnsi="Georgia"/>
              </w:rPr>
              <w:t>Patientadministrativt system</w:t>
            </w:r>
          </w:p>
        </w:tc>
        <w:tc>
          <w:tcPr>
            <w:tcW w:w="4678" w:type="dxa"/>
          </w:tcPr>
          <w:p w14:paraId="0061E360" w14:textId="3E548D0C" w:rsidR="00D5196E" w:rsidRPr="00542241" w:rsidRDefault="00D5196E" w:rsidP="001754E9">
            <w:pPr>
              <w:pStyle w:val="TableText"/>
              <w:jc w:val="left"/>
              <w:rPr>
                <w:rFonts w:ascii="Georgia" w:hAnsi="Georgia"/>
              </w:rPr>
            </w:pPr>
            <w:r w:rsidRPr="00542241">
              <w:rPr>
                <w:rFonts w:ascii="Georgia" w:hAnsi="Georgia"/>
              </w:rPr>
              <w:t>Verksamhetsstödjande IT-system där professionen registrerar och planerar patientkontakter.</w:t>
            </w:r>
          </w:p>
        </w:tc>
      </w:tr>
      <w:tr w:rsidR="0039481C" w:rsidRPr="00542241" w14:paraId="6BB11A88" w14:textId="77777777" w:rsidTr="000C2908">
        <w:tc>
          <w:tcPr>
            <w:tcW w:w="1588" w:type="dxa"/>
          </w:tcPr>
          <w:p w14:paraId="0B8EF082" w14:textId="33EC91A4" w:rsidR="0039481C" w:rsidRPr="00542241" w:rsidRDefault="00A41C19" w:rsidP="0039481C">
            <w:pPr>
              <w:pStyle w:val="TableText"/>
              <w:rPr>
                <w:rFonts w:ascii="Georgia" w:hAnsi="Georgia"/>
              </w:rPr>
            </w:pPr>
            <w:r w:rsidRPr="00542241">
              <w:rPr>
                <w:rFonts w:ascii="Georgia" w:hAnsi="Georgia"/>
              </w:rPr>
              <w:t>TGP</w:t>
            </w:r>
          </w:p>
        </w:tc>
        <w:tc>
          <w:tcPr>
            <w:tcW w:w="3827" w:type="dxa"/>
          </w:tcPr>
          <w:p w14:paraId="05AD642E" w14:textId="159C1BB2" w:rsidR="0039481C" w:rsidRPr="00542241" w:rsidRDefault="00A41C19" w:rsidP="0039481C">
            <w:pPr>
              <w:pStyle w:val="TableText"/>
              <w:rPr>
                <w:rFonts w:ascii="Georgia" w:hAnsi="Georgia"/>
              </w:rPr>
            </w:pPr>
            <w:r w:rsidRPr="00542241">
              <w:rPr>
                <w:rFonts w:ascii="Georgia" w:hAnsi="Georgia"/>
              </w:rPr>
              <w:t>Tillgänglig patient</w:t>
            </w:r>
          </w:p>
        </w:tc>
        <w:tc>
          <w:tcPr>
            <w:tcW w:w="4678" w:type="dxa"/>
          </w:tcPr>
          <w:p w14:paraId="4BFCA51E" w14:textId="77777777" w:rsidR="00A57F0C" w:rsidRPr="00542241" w:rsidRDefault="00A41C19" w:rsidP="001754E9">
            <w:pPr>
              <w:pStyle w:val="TableText"/>
              <w:jc w:val="left"/>
              <w:rPr>
                <w:rFonts w:ascii="Georgia" w:hAnsi="Georgia"/>
              </w:rPr>
            </w:pPr>
            <w:r w:rsidRPr="00542241">
              <w:rPr>
                <w:rFonts w:ascii="Georgia" w:hAnsi="Georgia"/>
              </w:rPr>
              <w:t>Syftar på om en patients journal är tillgänglig</w:t>
            </w:r>
            <w:r w:rsidR="0048760C" w:rsidRPr="00542241">
              <w:rPr>
                <w:rFonts w:ascii="Georgia" w:hAnsi="Georgia"/>
              </w:rPr>
              <w:t xml:space="preserve"> för visning i sammanhållen journalföring (för aktuell användare i professionen)</w:t>
            </w:r>
            <w:r w:rsidRPr="00542241">
              <w:rPr>
                <w:rFonts w:ascii="Georgia" w:hAnsi="Georgia"/>
              </w:rPr>
              <w:t xml:space="preserve">, i betydelsen att </w:t>
            </w:r>
            <w:r w:rsidR="001754E9" w:rsidRPr="00542241">
              <w:rPr>
                <w:rFonts w:ascii="Georgia" w:hAnsi="Georgia"/>
              </w:rPr>
              <w:t xml:space="preserve">positiv </w:t>
            </w:r>
            <w:r w:rsidRPr="00542241">
              <w:rPr>
                <w:rFonts w:ascii="Georgia" w:hAnsi="Georgia"/>
              </w:rPr>
              <w:t>åtkomstberättigande patientrelation rapporteras av tjänsteproducenten.</w:t>
            </w:r>
            <w:r w:rsidR="001754E9" w:rsidRPr="00542241">
              <w:rPr>
                <w:rFonts w:ascii="Georgia" w:hAnsi="Georgia"/>
              </w:rPr>
              <w:t xml:space="preserve"> </w:t>
            </w:r>
          </w:p>
          <w:p w14:paraId="4FC59189" w14:textId="77777777" w:rsidR="00A57F0C" w:rsidRPr="00542241" w:rsidRDefault="00A57F0C" w:rsidP="001754E9">
            <w:pPr>
              <w:pStyle w:val="TableText"/>
              <w:jc w:val="left"/>
              <w:rPr>
                <w:rFonts w:ascii="Georgia" w:hAnsi="Georgia"/>
              </w:rPr>
            </w:pPr>
          </w:p>
          <w:p w14:paraId="67E8DE9D" w14:textId="56F82B02" w:rsidR="001754E9" w:rsidRPr="00542241" w:rsidRDefault="001754E9" w:rsidP="00945E8C">
            <w:pPr>
              <w:pStyle w:val="TableText"/>
              <w:jc w:val="left"/>
              <w:rPr>
                <w:rFonts w:ascii="Georgia" w:hAnsi="Georgia"/>
              </w:rPr>
            </w:pPr>
            <w:r w:rsidRPr="00542241">
              <w:rPr>
                <w:rFonts w:ascii="Georgia" w:hAnsi="Georgia"/>
              </w:rPr>
              <w:t xml:space="preserve">OBSERVERA att den åtkomstkontroll som tjänsteinteraktionen </w:t>
            </w:r>
            <w:proofErr w:type="spellStart"/>
            <w:proofErr w:type="gramStart"/>
            <w:r w:rsidRPr="00542241">
              <w:rPr>
                <w:rFonts w:ascii="Georgia" w:hAnsi="Georgia"/>
              </w:rPr>
              <w:t>ehr:accesscontrol</w:t>
            </w:r>
            <w:proofErr w:type="gramEnd"/>
            <w:r w:rsidRPr="00542241">
              <w:rPr>
                <w:rFonts w:ascii="Georgia" w:hAnsi="Georgia"/>
              </w:rPr>
              <w:t>:AssertCareEngagement</w:t>
            </w:r>
            <w:proofErr w:type="spellEnd"/>
            <w:r w:rsidRPr="00542241">
              <w:rPr>
                <w:rFonts w:ascii="Georgia" w:hAnsi="Georgia"/>
              </w:rPr>
              <w:t xml:space="preserve"> </w:t>
            </w:r>
            <w:r w:rsidRPr="00542241">
              <w:rPr>
                <w:rFonts w:ascii="Georgia" w:hAnsi="Georgia"/>
              </w:rPr>
              <w:lastRenderedPageBreak/>
              <w:t xml:space="preserve">beskriver, </w:t>
            </w:r>
            <w:r w:rsidR="00022CE2" w:rsidRPr="00542241">
              <w:rPr>
                <w:rFonts w:ascii="Georgia" w:hAnsi="Georgia"/>
              </w:rPr>
              <w:t>bara är en av flertalet</w:t>
            </w:r>
            <w:r w:rsidRPr="00542241">
              <w:rPr>
                <w:rFonts w:ascii="Georgia" w:hAnsi="Georgia"/>
              </w:rPr>
              <w:t xml:space="preserve"> förutsättningar som </w:t>
            </w:r>
            <w:r w:rsidR="00945E8C" w:rsidRPr="00542241">
              <w:rPr>
                <w:rFonts w:ascii="Georgia" w:hAnsi="Georgia"/>
              </w:rPr>
              <w:t>måste</w:t>
            </w:r>
            <w:r w:rsidRPr="00542241">
              <w:rPr>
                <w:rFonts w:ascii="Georgia" w:hAnsi="Georgia"/>
              </w:rPr>
              <w:t xml:space="preserve"> vara uppfyllda för att användaren (professionen) ska kunna beredas åtkomst till sammanhållen journalföring </w:t>
            </w:r>
            <w:r w:rsidR="00163C8F" w:rsidRPr="00542241">
              <w:rPr>
                <w:rFonts w:ascii="Georgia" w:hAnsi="Georgia"/>
              </w:rPr>
              <w:t>för aktuell patient.</w:t>
            </w:r>
          </w:p>
        </w:tc>
      </w:tr>
    </w:tbl>
    <w:p w14:paraId="0453C321" w14:textId="77777777" w:rsidR="0039481C" w:rsidRPr="00542241" w:rsidRDefault="0039481C" w:rsidP="0039481C">
      <w:pPr>
        <w:rPr>
          <w:b/>
        </w:rPr>
      </w:pPr>
    </w:p>
    <w:p w14:paraId="1C7175DF" w14:textId="77777777" w:rsidR="0039481C" w:rsidRPr="00542241" w:rsidRDefault="0039481C" w:rsidP="0039481C">
      <w:pPr>
        <w:spacing w:line="240" w:lineRule="auto"/>
        <w:rPr>
          <w:rFonts w:eastAsia="Times New Roman"/>
          <w:bCs/>
          <w:sz w:val="30"/>
          <w:szCs w:val="28"/>
        </w:rPr>
      </w:pPr>
      <w:r w:rsidRPr="00542241">
        <w:br w:type="page"/>
      </w:r>
    </w:p>
    <w:p w14:paraId="47C3BE48" w14:textId="77777777" w:rsidR="0039481C" w:rsidRPr="00542241" w:rsidRDefault="0039481C" w:rsidP="0039481C">
      <w:pPr>
        <w:pStyle w:val="Heading1"/>
        <w:numPr>
          <w:ilvl w:val="0"/>
          <w:numId w:val="0"/>
        </w:numPr>
        <w:ind w:left="432"/>
      </w:pPr>
    </w:p>
    <w:p w14:paraId="3B67BAEE" w14:textId="77777777" w:rsidR="0039481C" w:rsidRPr="00542241" w:rsidRDefault="0039481C" w:rsidP="0039481C">
      <w:pPr>
        <w:pStyle w:val="Heading1"/>
      </w:pPr>
      <w:bookmarkStart w:id="3" w:name="_Toc357754843"/>
      <w:bookmarkStart w:id="4" w:name="_Toc243452541"/>
      <w:bookmarkStart w:id="5" w:name="_Toc398644235"/>
      <w:r w:rsidRPr="00542241">
        <w:t>Inledning</w:t>
      </w:r>
      <w:bookmarkEnd w:id="3"/>
      <w:bookmarkEnd w:id="4"/>
      <w:bookmarkEnd w:id="5"/>
    </w:p>
    <w:p w14:paraId="157B1015" w14:textId="77777777" w:rsidR="0039481C" w:rsidRPr="00542241" w:rsidRDefault="0039481C" w:rsidP="0039481C">
      <w:pPr>
        <w:tabs>
          <w:tab w:val="left" w:pos="2552"/>
        </w:tabs>
        <w:spacing w:line="240" w:lineRule="auto"/>
      </w:pPr>
      <w:r w:rsidRPr="00542241">
        <w:t xml:space="preserve">Detta är beskrivningen av tjänstekontrakten i tjänstedomänen </w:t>
      </w:r>
    </w:p>
    <w:p w14:paraId="2D24C461" w14:textId="342DD8E5" w:rsidR="0039481C" w:rsidRPr="00542241" w:rsidRDefault="0013592C" w:rsidP="0039481C">
      <w:pPr>
        <w:tabs>
          <w:tab w:val="left" w:pos="2552"/>
        </w:tabs>
        <w:spacing w:line="240" w:lineRule="auto"/>
        <w:rPr>
          <w:color w:val="76923C" w:themeColor="accent3" w:themeShade="BF"/>
          <w:sz w:val="48"/>
          <w:szCs w:val="48"/>
        </w:rPr>
      </w:pPr>
      <w:proofErr w:type="spellStart"/>
      <w:proofErr w:type="gramStart"/>
      <w:r w:rsidRPr="00542241">
        <w:t>ehr</w:t>
      </w:r>
      <w:r w:rsidR="0039481C" w:rsidRPr="00542241">
        <w:t>:</w:t>
      </w:r>
      <w:r w:rsidRPr="00542241">
        <w:t>accesscontrol</w:t>
      </w:r>
      <w:proofErr w:type="spellEnd"/>
      <w:proofErr w:type="gramEnd"/>
      <w:r w:rsidR="00007CC3">
        <w:rPr>
          <w:color w:val="76923C" w:themeColor="accent3" w:themeShade="BF"/>
        </w:rPr>
        <w:t xml:space="preserve">. </w:t>
      </w:r>
    </w:p>
    <w:p w14:paraId="23970F81" w14:textId="77777777" w:rsidR="00D917EC" w:rsidRPr="00542241" w:rsidRDefault="00D917EC" w:rsidP="0039481C"/>
    <w:p w14:paraId="768E9367" w14:textId="195E4415" w:rsidR="0039481C" w:rsidRDefault="0039481C" w:rsidP="0039481C">
      <w:r w:rsidRPr="00542241">
        <w:t>Den svenska benämningen är ”</w:t>
      </w:r>
      <w:proofErr w:type="spellStart"/>
      <w:r w:rsidR="00702ABA" w:rsidRPr="00542241">
        <w:fldChar w:fldCharType="begin"/>
      </w:r>
      <w:r w:rsidR="00702ABA" w:rsidRPr="00542241">
        <w:instrText xml:space="preserve"> DOCPROPERTY "SvensktDomänNamn"  \* MERGEFORMAT </w:instrText>
      </w:r>
      <w:r w:rsidR="00702ABA" w:rsidRPr="00542241">
        <w:fldChar w:fldCharType="separate"/>
      </w:r>
      <w:proofErr w:type="gramStart"/>
      <w:r w:rsidR="009C3432">
        <w:t>infrastruktur:säkerhetstjänster</w:t>
      </w:r>
      <w:proofErr w:type="gramEnd"/>
      <w:r w:rsidR="009C3432">
        <w:t>:patientrelation</w:t>
      </w:r>
      <w:proofErr w:type="spellEnd"/>
      <w:r w:rsidR="00702ABA" w:rsidRPr="00542241">
        <w:fldChar w:fldCharType="end"/>
      </w:r>
      <w:r w:rsidR="00D917EC" w:rsidRPr="00542241">
        <w:t>”.</w:t>
      </w:r>
      <w:r w:rsidR="00007CC3">
        <w:t xml:space="preserve"> Vid nästa uppdatering som bryter bakåtkompatibilitet </w:t>
      </w:r>
      <w:r w:rsidR="00B104A5">
        <w:t>planeras överföring av</w:t>
      </w:r>
      <w:r w:rsidR="00632031">
        <w:t xml:space="preserve"> det enda tjänstekontrakt som finns i </w:t>
      </w:r>
      <w:proofErr w:type="spellStart"/>
      <w:proofErr w:type="gramStart"/>
      <w:r w:rsidR="00632031">
        <w:t>ehr:accesscontrol</w:t>
      </w:r>
      <w:proofErr w:type="spellEnd"/>
      <w:proofErr w:type="gramEnd"/>
      <w:r w:rsidR="00632031">
        <w:t xml:space="preserve"> till tjänstedomänen </w:t>
      </w:r>
      <w:proofErr w:type="spellStart"/>
      <w:r w:rsidR="00632031">
        <w:t>infrastructure:securityservices:patientrelationship</w:t>
      </w:r>
      <w:proofErr w:type="spellEnd"/>
      <w:r w:rsidR="00632031">
        <w:t xml:space="preserve"> som har det svenska namnet ”</w:t>
      </w:r>
      <w:proofErr w:type="spellStart"/>
      <w:r w:rsidR="00632031">
        <w:t>infrastruktur:säkerhetstjänster</w:t>
      </w:r>
      <w:r w:rsidR="00632031" w:rsidRPr="00542241">
        <w:t>:</w:t>
      </w:r>
      <w:r w:rsidR="00632031">
        <w:t>patientrelation</w:t>
      </w:r>
      <w:proofErr w:type="spellEnd"/>
      <w:r w:rsidR="00632031">
        <w:t>”.</w:t>
      </w:r>
    </w:p>
    <w:p w14:paraId="77A83F77" w14:textId="77777777" w:rsidR="00632031" w:rsidRPr="00542241" w:rsidRDefault="00632031" w:rsidP="0039481C"/>
    <w:p w14:paraId="31C4AB03" w14:textId="5CF96A0A" w:rsidR="00B9494B" w:rsidRPr="00542241" w:rsidRDefault="0039481C" w:rsidP="00B9494B">
      <w:pPr>
        <w:rPr>
          <w:color w:val="4F81BD" w:themeColor="accent1"/>
        </w:rPr>
      </w:pPr>
      <w:r w:rsidRPr="00542241">
        <w:t xml:space="preserve">Tjänstekontrakten är baserade på RIVTA 2.1 [R2] och reglerade genom </w:t>
      </w:r>
      <w:proofErr w:type="spellStart"/>
      <w:r w:rsidRPr="00542241">
        <w:t>arkitekturella</w:t>
      </w:r>
      <w:proofErr w:type="spellEnd"/>
      <w:r w:rsidRPr="00542241">
        <w:t xml:space="preserve"> beslut [</w:t>
      </w:r>
      <w:proofErr w:type="gramStart"/>
      <w:r w:rsidRPr="00542241">
        <w:t xml:space="preserve">R1] </w:t>
      </w:r>
      <w:r w:rsidR="00A03FBC">
        <w:t>.</w:t>
      </w:r>
      <w:proofErr w:type="gramEnd"/>
    </w:p>
    <w:p w14:paraId="60E154ED" w14:textId="0A8ED87A" w:rsidR="0039481C" w:rsidRPr="00542241" w:rsidRDefault="0039481C" w:rsidP="0039481C">
      <w:pPr>
        <w:rPr>
          <w:color w:val="4F81BD" w:themeColor="accent1"/>
        </w:rPr>
      </w:pPr>
    </w:p>
    <w:p w14:paraId="7004773B" w14:textId="77777777" w:rsidR="00ED7742" w:rsidRPr="00542241" w:rsidRDefault="004C591E" w:rsidP="00D917EC">
      <w:pPr>
        <w:rPr>
          <w:lang w:eastAsia="sv-SE"/>
        </w:rPr>
      </w:pPr>
      <w:r w:rsidRPr="00542241">
        <w:rPr>
          <w:lang w:eastAsia="sv-SE"/>
        </w:rPr>
        <w:t xml:space="preserve">Domänen innehåller i denna version endast tjänstekontraktet </w:t>
      </w:r>
      <w:proofErr w:type="spellStart"/>
      <w:r w:rsidRPr="00542241">
        <w:t>AssertCareEngagement</w:t>
      </w:r>
      <w:proofErr w:type="spellEnd"/>
      <w:r w:rsidRPr="00542241">
        <w:t xml:space="preserve"> (kallas ibland ”TGP-kontraktet”). </w:t>
      </w:r>
      <w:r w:rsidR="00D917EC" w:rsidRPr="00542241">
        <w:rPr>
          <w:lang w:eastAsia="sv-SE"/>
        </w:rPr>
        <w:t xml:space="preserve">Kortfattat syftar funktionen till att möjliggöra för tillämpningar som bereder professionen åtkomst till sammanhållen journalföring att elektroniskt styrka att medarbetaren (användaren) agerar i uppdrag av en verksamhet där berörd patient har eller har haft ett behörighetsgrundande engagemang. </w:t>
      </w:r>
    </w:p>
    <w:p w14:paraId="388E86A2" w14:textId="77777777" w:rsidR="00ED7742" w:rsidRPr="00542241" w:rsidRDefault="00ED7742" w:rsidP="00D917EC">
      <w:pPr>
        <w:rPr>
          <w:lang w:eastAsia="sv-SE"/>
        </w:rPr>
      </w:pPr>
    </w:p>
    <w:p w14:paraId="40902368" w14:textId="45126B71" w:rsidR="00D917EC" w:rsidRPr="00542241" w:rsidRDefault="00D917EC" w:rsidP="00D917EC">
      <w:pPr>
        <w:rPr>
          <w:lang w:eastAsia="sv-SE"/>
        </w:rPr>
      </w:pPr>
      <w:r w:rsidRPr="00542241">
        <w:rPr>
          <w:lang w:eastAsia="sv-SE"/>
        </w:rPr>
        <w:t>Exakt vad som avses med ett behörighetsgrundande engagemang, uttrycks genom regler i vårdgivarens verksamhetssystem. Det är med andra ord den verksamhet som bereder medarbetaren tillgång till sammanhållen journalföring, som ansvarar för vilka elektroniska spår som representerar ett åtkomstgrundande engagemang. Observera att det gäller varje verksam</w:t>
      </w:r>
      <w:r w:rsidR="000E3218" w:rsidRPr="00542241">
        <w:rPr>
          <w:lang w:eastAsia="sv-SE"/>
        </w:rPr>
        <w:t>het med medarbetare som bereds åtkomst till sammanhållen journalföring</w:t>
      </w:r>
      <w:r w:rsidRPr="00542241">
        <w:rPr>
          <w:lang w:eastAsia="sv-SE"/>
        </w:rPr>
        <w:t xml:space="preserve">, oavsett om verksamheten </w:t>
      </w:r>
      <w:r w:rsidR="000E3218" w:rsidRPr="00542241">
        <w:rPr>
          <w:lang w:eastAsia="sv-SE"/>
        </w:rPr>
        <w:t>är ansluten som producent</w:t>
      </w:r>
      <w:r w:rsidRPr="00542241">
        <w:rPr>
          <w:lang w:eastAsia="sv-SE"/>
        </w:rPr>
        <w:t xml:space="preserve">. </w:t>
      </w:r>
    </w:p>
    <w:p w14:paraId="199BE5C8" w14:textId="77777777" w:rsidR="00820778" w:rsidRPr="00542241" w:rsidRDefault="00820778" w:rsidP="0039481C"/>
    <w:p w14:paraId="41A2044F" w14:textId="77777777" w:rsidR="0039481C" w:rsidRPr="00542241" w:rsidRDefault="0039481C" w:rsidP="0039481C">
      <w:r w:rsidRPr="00542241">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542241" w:rsidRDefault="0039481C" w:rsidP="0039481C">
      <w:r w:rsidRPr="00542241">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Pr="00542241" w:rsidRDefault="005F7E0A" w:rsidP="0039481C"/>
    <w:p w14:paraId="3173DB35" w14:textId="44E8501F" w:rsidR="00B9703E" w:rsidRDefault="00B9703E" w:rsidP="005F7E0A">
      <w:pPr>
        <w:pStyle w:val="Heading2"/>
      </w:pPr>
      <w:bookmarkStart w:id="6" w:name="_Toc398644236"/>
      <w:r w:rsidRPr="00B9703E">
        <w:t>Svenskt namn</w:t>
      </w:r>
      <w:bookmarkEnd w:id="6"/>
    </w:p>
    <w:p w14:paraId="580016CE" w14:textId="58664758" w:rsidR="00B9703E" w:rsidRDefault="00B9703E" w:rsidP="00B9703E">
      <w:pPr>
        <w:rPr>
          <w:rFonts w:ascii="Arial" w:hAnsi="Arial" w:cs="Arial"/>
          <w:color w:val="3A2C1C"/>
        </w:rPr>
      </w:pPr>
      <w:proofErr w:type="spellStart"/>
      <w:proofErr w:type="gramStart"/>
      <w:r>
        <w:rPr>
          <w:rFonts w:ascii="Arial" w:hAnsi="Arial" w:cs="Arial"/>
          <w:color w:val="3A2C1C"/>
        </w:rPr>
        <w:t>infrastruktur:säkerhetstjänster</w:t>
      </w:r>
      <w:proofErr w:type="gramEnd"/>
      <w:r>
        <w:rPr>
          <w:rFonts w:ascii="Arial" w:hAnsi="Arial" w:cs="Arial"/>
          <w:color w:val="3A2C1C"/>
        </w:rPr>
        <w:t>:patientrelation</w:t>
      </w:r>
      <w:proofErr w:type="spellEnd"/>
    </w:p>
    <w:p w14:paraId="66CBF327" w14:textId="1602187E" w:rsidR="00B9703E" w:rsidRPr="00B9703E" w:rsidRDefault="00B9703E" w:rsidP="00B9703E">
      <w:r>
        <w:rPr>
          <w:rFonts w:ascii="Arial" w:hAnsi="Arial" w:cs="Arial"/>
          <w:color w:val="3A2C1C"/>
        </w:rPr>
        <w:t>tillgänglig patient (TGP)</w:t>
      </w:r>
    </w:p>
    <w:p w14:paraId="44AD3C1F" w14:textId="77777777" w:rsidR="00B9703E" w:rsidRPr="00B9703E" w:rsidRDefault="00B9703E" w:rsidP="00B9703E"/>
    <w:p w14:paraId="16EA73E6" w14:textId="10A5DC3F" w:rsidR="005F7E0A" w:rsidRPr="00A73781" w:rsidRDefault="005F7E0A" w:rsidP="005F7E0A">
      <w:pPr>
        <w:pStyle w:val="Heading2"/>
      </w:pPr>
      <w:bookmarkStart w:id="7" w:name="_Toc398644237"/>
      <w:r w:rsidRPr="00542241">
        <w:lastRenderedPageBreak/>
        <w:t>WEB beskrivning</w:t>
      </w:r>
      <w:bookmarkEnd w:id="7"/>
      <w:r w:rsidRPr="00A73781">
        <w:t> </w:t>
      </w:r>
    </w:p>
    <w:p w14:paraId="5EA7B431" w14:textId="77777777" w:rsidR="00B9703E" w:rsidRDefault="00B9703E" w:rsidP="00B9703E">
      <w:r w:rsidRPr="00B9703E">
        <w:t>Tjänsten Nationell patientöversikt, NPÖ, gör det möjligt för behörig vårdpersonal att med patientrelation och patientens samtycke ta del av journalinformation som registrerats hos andra landsting, kommuner eller privata vårdgivare.</w:t>
      </w:r>
    </w:p>
    <w:p w14:paraId="299121C7" w14:textId="77777777" w:rsidR="00B9703E" w:rsidRPr="00B9703E" w:rsidRDefault="00B9703E" w:rsidP="00B9703E"/>
    <w:p w14:paraId="62B8A526" w14:textId="77777777" w:rsidR="00B9703E" w:rsidRDefault="00B9703E" w:rsidP="00B9703E">
      <w:r w:rsidRPr="00B9703E">
        <w:t>Tjänstekontraktet för Tillgänglig patient (TGP) används av NPÖ för att begränsa urvalet av patienter som vårdpersonalen över huvud taget kan ta del av i NPÖ. I normalfallet innebär det att det endast är tekniskt möjligt att titta på patienter som redan finns registrerade på vårdenheten.</w:t>
      </w:r>
    </w:p>
    <w:p w14:paraId="3FC99AF9" w14:textId="77777777" w:rsidR="00B9703E" w:rsidRPr="00B9703E" w:rsidRDefault="00B9703E" w:rsidP="00B9703E"/>
    <w:p w14:paraId="3CA7E7B9" w14:textId="77777777" w:rsidR="0039481C" w:rsidRPr="00542241" w:rsidRDefault="0039481C" w:rsidP="0039481C"/>
    <w:p w14:paraId="10716C11" w14:textId="77777777" w:rsidR="0039481C" w:rsidRPr="00542241" w:rsidRDefault="0039481C" w:rsidP="0039481C">
      <w:pPr>
        <w:tabs>
          <w:tab w:val="left" w:pos="7110"/>
        </w:tabs>
      </w:pPr>
      <w:r w:rsidRPr="00542241">
        <w:rPr>
          <w:noProof/>
          <w:lang w:eastAsia="sv-SE"/>
        </w:rPr>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4612FD16" w14:textId="77777777" w:rsidR="003975B7" w:rsidRPr="004255A2" w:rsidRDefault="003975B7" w:rsidP="0039481C">
                            <w:r w:rsidRPr="004255A2">
                              <w:t>I arbetet har följande personer deltagit:</w:t>
                            </w:r>
                          </w:p>
                          <w:p w14:paraId="618404DD" w14:textId="77777777" w:rsidR="003975B7" w:rsidRDefault="003975B7" w:rsidP="0039481C"/>
                          <w:p w14:paraId="54CD6FA7" w14:textId="77777777" w:rsidR="003975B7" w:rsidRPr="00FE3AAD" w:rsidRDefault="003975B7" w:rsidP="0039481C"/>
                          <w:p w14:paraId="684142CA" w14:textId="0A9DCBEC" w:rsidR="003975B7" w:rsidRDefault="00622DC9" w:rsidP="0039481C">
                            <w:r>
                              <w:t xml:space="preserve">Björn </w:t>
                            </w:r>
                            <w:proofErr w:type="spellStart"/>
                            <w:r>
                              <w:t>Strihagen</w:t>
                            </w:r>
                            <w:proofErr w:type="spellEnd"/>
                          </w:p>
                          <w:p w14:paraId="79656D58" w14:textId="17B03FC1" w:rsidR="003975B7" w:rsidRDefault="00622DC9" w:rsidP="0039481C">
                            <w:pPr>
                              <w:rPr>
                                <w:i/>
                              </w:rPr>
                            </w:pPr>
                            <w:r>
                              <w:t>Johan Eltes</w:t>
                            </w:r>
                          </w:p>
                          <w:p w14:paraId="5F8A9DB6" w14:textId="77777777" w:rsidR="00622DC9" w:rsidRDefault="00622DC9" w:rsidP="0039481C">
                            <w:pPr>
                              <w:rPr>
                                <w:i/>
                              </w:rPr>
                            </w:pPr>
                          </w:p>
                          <w:p w14:paraId="6D394CDA" w14:textId="3F63910B" w:rsidR="00622DC9" w:rsidRPr="00861A25" w:rsidRDefault="00C00C6F" w:rsidP="0039481C">
                            <w:pPr>
                              <w:rPr>
                                <w:i/>
                              </w:rPr>
                            </w:pPr>
                            <w:r>
                              <w:rPr>
                                <w:i/>
                              </w:rPr>
                              <w:t xml:space="preserve">Denna dokumentation har upprättats ett antal år efter att det tekniska kontraktet togs i bruk inom NPÖ-förvaltningen. </w:t>
                            </w:r>
                          </w:p>
                        </w:txbxContent>
                      </wps:txbx>
                      <wps:bodyPr rot="0" vert="horz" wrap="square" lIns="91440" tIns="45720" rIns="91440" bIns="45720" anchor="t" anchorCtr="0" upright="1">
                        <a:noAutofit/>
                      </wps:bodyPr>
                    </wps:wsp>
                  </a:graphicData>
                </a:graphic>
              </wp:inline>
            </w:drawing>
          </mc:Choice>
          <mc:Fallback>
            <w:pict>
              <v:shapetype w14:anchorId="279033D0"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14:paraId="4612FD16" w14:textId="77777777" w:rsidR="003975B7" w:rsidRPr="004255A2" w:rsidRDefault="003975B7" w:rsidP="0039481C">
                      <w:r w:rsidRPr="004255A2">
                        <w:t>I arbetet har följande personer deltagit:</w:t>
                      </w:r>
                    </w:p>
                    <w:p w14:paraId="618404DD" w14:textId="77777777" w:rsidR="003975B7" w:rsidRDefault="003975B7" w:rsidP="0039481C"/>
                    <w:p w14:paraId="54CD6FA7" w14:textId="77777777" w:rsidR="003975B7" w:rsidRPr="00FE3AAD" w:rsidRDefault="003975B7" w:rsidP="0039481C"/>
                    <w:p w14:paraId="684142CA" w14:textId="0A9DCBEC" w:rsidR="003975B7" w:rsidRDefault="00622DC9" w:rsidP="0039481C">
                      <w:r>
                        <w:t xml:space="preserve">Björn </w:t>
                      </w:r>
                      <w:proofErr w:type="spellStart"/>
                      <w:r>
                        <w:t>Strihagen</w:t>
                      </w:r>
                      <w:proofErr w:type="spellEnd"/>
                    </w:p>
                    <w:p w14:paraId="79656D58" w14:textId="17B03FC1" w:rsidR="003975B7" w:rsidRDefault="00622DC9" w:rsidP="0039481C">
                      <w:pPr>
                        <w:rPr>
                          <w:i/>
                        </w:rPr>
                      </w:pPr>
                      <w:r>
                        <w:t>Johan Eltes</w:t>
                      </w:r>
                    </w:p>
                    <w:p w14:paraId="5F8A9DB6" w14:textId="77777777" w:rsidR="00622DC9" w:rsidRDefault="00622DC9" w:rsidP="0039481C">
                      <w:pPr>
                        <w:rPr>
                          <w:i/>
                        </w:rPr>
                      </w:pPr>
                    </w:p>
                    <w:p w14:paraId="6D394CDA" w14:textId="3F63910B" w:rsidR="00622DC9" w:rsidRPr="00861A25" w:rsidRDefault="00C00C6F" w:rsidP="0039481C">
                      <w:pPr>
                        <w:rPr>
                          <w:i/>
                        </w:rPr>
                      </w:pPr>
                      <w:r>
                        <w:rPr>
                          <w:i/>
                        </w:rPr>
                        <w:t xml:space="preserve">Denna dokumentation har upprättats ett antal år efter att det tekniska kontraktet togs i bruk inom NPÖ-förvaltningen. </w:t>
                      </w:r>
                    </w:p>
                  </w:txbxContent>
                </v:textbox>
                <w10:anchorlock/>
              </v:shape>
            </w:pict>
          </mc:Fallback>
        </mc:AlternateContent>
      </w:r>
      <w:r w:rsidRPr="00542241">
        <w:tab/>
      </w:r>
    </w:p>
    <w:p w14:paraId="6A4B8311" w14:textId="77777777" w:rsidR="0039481C" w:rsidRPr="00542241" w:rsidRDefault="0039481C" w:rsidP="0039481C">
      <w:pPr>
        <w:pStyle w:val="Heading1"/>
      </w:pPr>
      <w:bookmarkStart w:id="8" w:name="_Toc198086678"/>
      <w:bookmarkStart w:id="9" w:name="_Toc224960918"/>
      <w:bookmarkStart w:id="10" w:name="_Toc357754844"/>
      <w:bookmarkStart w:id="11" w:name="_Toc243452542"/>
      <w:bookmarkStart w:id="12" w:name="_Toc163300578"/>
      <w:bookmarkStart w:id="13" w:name="_Toc163300880"/>
      <w:bookmarkStart w:id="14" w:name="_Toc198366954"/>
      <w:bookmarkStart w:id="15" w:name="_Toc398644238"/>
      <w:r w:rsidRPr="00542241">
        <w:t>Versionsinformation</w:t>
      </w:r>
      <w:bookmarkEnd w:id="8"/>
      <w:bookmarkEnd w:id="9"/>
      <w:bookmarkEnd w:id="10"/>
      <w:bookmarkEnd w:id="11"/>
      <w:bookmarkEnd w:id="15"/>
    </w:p>
    <w:p w14:paraId="2F36E12C" w14:textId="056FAE45" w:rsidR="0039481C" w:rsidRPr="00542241" w:rsidRDefault="0039481C" w:rsidP="0039481C">
      <w:r w:rsidRPr="00542241">
        <w:t>Denna revision av tjänstekontraktsbeskrivningen handlar om version</w:t>
      </w:r>
      <w:r w:rsidR="008574CF" w:rsidRPr="00542241">
        <w:t xml:space="preserve"> </w:t>
      </w:r>
      <w:r w:rsidR="00F92BFB" w:rsidRPr="00542241">
        <w:rPr>
          <w:color w:val="76923C" w:themeColor="accent3" w:themeShade="BF"/>
        </w:rPr>
        <w:fldChar w:fldCharType="begin"/>
      </w:r>
      <w:r w:rsidR="00F92BFB" w:rsidRPr="00542241">
        <w:rPr>
          <w:color w:val="76923C" w:themeColor="accent3" w:themeShade="BF"/>
        </w:rPr>
        <w:instrText xml:space="preserve"> DOCPROPERTY "version1"  \* MERGEFORMAT </w:instrText>
      </w:r>
      <w:r w:rsidR="00F92BFB" w:rsidRPr="00542241">
        <w:rPr>
          <w:color w:val="76923C" w:themeColor="accent3" w:themeShade="BF"/>
        </w:rPr>
        <w:fldChar w:fldCharType="separate"/>
      </w:r>
      <w:r w:rsidR="009C3432">
        <w:rPr>
          <w:color w:val="76923C" w:themeColor="accent3" w:themeShade="BF"/>
        </w:rPr>
        <w:t>1</w:t>
      </w:r>
      <w:r w:rsidR="00F92BFB" w:rsidRPr="00542241">
        <w:rPr>
          <w:color w:val="76923C" w:themeColor="accent3" w:themeShade="BF"/>
        </w:rPr>
        <w:fldChar w:fldCharType="end"/>
      </w:r>
      <w:r w:rsidR="00F92BFB" w:rsidRPr="00542241">
        <w:rPr>
          <w:color w:val="76923C" w:themeColor="accent3" w:themeShade="BF"/>
        </w:rPr>
        <w:t>.</w:t>
      </w:r>
      <w:r w:rsidR="00F92BFB" w:rsidRPr="00542241">
        <w:rPr>
          <w:color w:val="76923C" w:themeColor="accent3" w:themeShade="BF"/>
        </w:rPr>
        <w:fldChar w:fldCharType="begin"/>
      </w:r>
      <w:r w:rsidR="00F92BFB" w:rsidRPr="00542241">
        <w:rPr>
          <w:color w:val="76923C" w:themeColor="accent3" w:themeShade="BF"/>
        </w:rPr>
        <w:instrText xml:space="preserve"> DOCPROPERTY "version2"  \* MERGEFORMAT </w:instrText>
      </w:r>
      <w:r w:rsidR="00F92BFB" w:rsidRPr="00542241">
        <w:rPr>
          <w:color w:val="76923C" w:themeColor="accent3" w:themeShade="BF"/>
        </w:rPr>
        <w:fldChar w:fldCharType="separate"/>
      </w:r>
      <w:r w:rsidR="009C3432">
        <w:rPr>
          <w:color w:val="76923C" w:themeColor="accent3" w:themeShade="BF"/>
        </w:rPr>
        <w:t>0</w:t>
      </w:r>
      <w:r w:rsidR="00F92BFB" w:rsidRPr="00542241">
        <w:rPr>
          <w:color w:val="76923C" w:themeColor="accent3" w:themeShade="BF"/>
        </w:rPr>
        <w:fldChar w:fldCharType="end"/>
      </w:r>
      <w:r w:rsidR="00F92BFB" w:rsidRPr="00542241">
        <w:rPr>
          <w:color w:val="76923C" w:themeColor="accent3" w:themeShade="BF"/>
        </w:rPr>
        <w:t>.</w:t>
      </w:r>
      <w:r w:rsidR="00F92BFB" w:rsidRPr="00542241">
        <w:rPr>
          <w:color w:val="76923C" w:themeColor="accent3" w:themeShade="BF"/>
        </w:rPr>
        <w:fldChar w:fldCharType="begin"/>
      </w:r>
      <w:r w:rsidR="00F92BFB" w:rsidRPr="00542241">
        <w:rPr>
          <w:color w:val="76923C" w:themeColor="accent3" w:themeShade="BF"/>
        </w:rPr>
        <w:instrText xml:space="preserve"> DOCPROPERTY "version3"  \* MERGEFORMAT </w:instrText>
      </w:r>
      <w:r w:rsidR="00F92BFB" w:rsidRPr="00542241">
        <w:rPr>
          <w:color w:val="76923C" w:themeColor="accent3" w:themeShade="BF"/>
        </w:rPr>
        <w:fldChar w:fldCharType="separate"/>
      </w:r>
      <w:r w:rsidR="009C3432">
        <w:rPr>
          <w:color w:val="76923C" w:themeColor="accent3" w:themeShade="BF"/>
        </w:rPr>
        <w:t>3</w:t>
      </w:r>
      <w:r w:rsidR="00F92BFB" w:rsidRPr="00542241">
        <w:rPr>
          <w:color w:val="76923C" w:themeColor="accent3" w:themeShade="BF"/>
        </w:rPr>
        <w:fldChar w:fldCharType="end"/>
      </w:r>
      <w:r w:rsidR="008574CF" w:rsidRPr="00542241">
        <w:rPr>
          <w:color w:val="76923C" w:themeColor="accent3" w:themeShade="BF"/>
        </w:rPr>
        <w:fldChar w:fldCharType="begin"/>
      </w:r>
      <w:r w:rsidR="008574CF" w:rsidRPr="00542241">
        <w:rPr>
          <w:color w:val="76923C" w:themeColor="accent3" w:themeShade="BF"/>
        </w:rPr>
        <w:instrText xml:space="preserve"> DOCPROPERTY "Domain_3" \* MERGEFORMAT </w:instrText>
      </w:r>
      <w:r w:rsidR="008574CF" w:rsidRPr="00542241">
        <w:rPr>
          <w:color w:val="76923C" w:themeColor="accent3" w:themeShade="BF"/>
        </w:rPr>
        <w:fldChar w:fldCharType="separate"/>
      </w:r>
      <w:r w:rsidR="009C3432" w:rsidRPr="009C3432">
        <w:rPr>
          <w:b/>
          <w:color w:val="76923C" w:themeColor="accent3" w:themeShade="BF"/>
        </w:rPr>
        <w:t xml:space="preserve"> </w:t>
      </w:r>
      <w:r w:rsidR="008574CF" w:rsidRPr="00542241">
        <w:rPr>
          <w:color w:val="76923C" w:themeColor="accent3" w:themeShade="BF"/>
        </w:rPr>
        <w:fldChar w:fldCharType="end"/>
      </w:r>
      <w:r w:rsidR="008574CF" w:rsidRPr="00542241">
        <w:rPr>
          <w:color w:val="76923C" w:themeColor="accent3" w:themeShade="BF"/>
        </w:rPr>
        <w:t xml:space="preserve">. </w:t>
      </w:r>
      <w:r w:rsidRPr="00542241">
        <w:t xml:space="preserve">Observera att version för detta dokument och domänen måste vara lika. Detta för att spårbarheten inte skall brytas. </w:t>
      </w:r>
    </w:p>
    <w:p w14:paraId="676921EF" w14:textId="77777777" w:rsidR="0039481C" w:rsidRPr="00542241" w:rsidRDefault="0039481C" w:rsidP="0039481C"/>
    <w:p w14:paraId="4747BC91" w14:textId="2B7BFBE0" w:rsidR="0039481C" w:rsidRPr="00542241" w:rsidRDefault="0039481C" w:rsidP="0039481C">
      <w:pPr>
        <w:pStyle w:val="Heading2"/>
      </w:pPr>
      <w:bookmarkStart w:id="16" w:name="_Toc357754845"/>
      <w:bookmarkStart w:id="17" w:name="_Toc243452543"/>
      <w:bookmarkStart w:id="18" w:name="_Toc163300882"/>
      <w:bookmarkStart w:id="19" w:name="_Toc398644239"/>
      <w:r w:rsidRPr="00542241">
        <w:t xml:space="preserve">Version </w:t>
      </w:r>
      <w:r w:rsidRPr="00542241">
        <w:rPr>
          <w:color w:val="008000"/>
        </w:rPr>
        <w:fldChar w:fldCharType="begin"/>
      </w:r>
      <w:r w:rsidRPr="00542241">
        <w:rPr>
          <w:color w:val="008000"/>
        </w:rPr>
        <w:instrText xml:space="preserve"> DOCPROPERTY  "Version1" \* MERGEFORMAT </w:instrText>
      </w:r>
      <w:r w:rsidRPr="00542241">
        <w:rPr>
          <w:color w:val="008000"/>
        </w:rPr>
        <w:fldChar w:fldCharType="separate"/>
      </w:r>
      <w:r w:rsidR="009C3432" w:rsidRPr="009C3432">
        <w:rPr>
          <w:b/>
          <w:color w:val="008000"/>
        </w:rPr>
        <w:t>1</w:t>
      </w:r>
      <w:r w:rsidRPr="00542241">
        <w:rPr>
          <w:b/>
          <w:color w:val="008000"/>
        </w:rPr>
        <w:fldChar w:fldCharType="end"/>
      </w:r>
      <w:r w:rsidRPr="00542241">
        <w:rPr>
          <w:color w:val="008000"/>
        </w:rPr>
        <w:t>.</w:t>
      </w:r>
      <w:r w:rsidRPr="00542241">
        <w:rPr>
          <w:color w:val="008000"/>
        </w:rPr>
        <w:fldChar w:fldCharType="begin"/>
      </w:r>
      <w:r w:rsidR="00EB3EAB" w:rsidRPr="00542241">
        <w:rPr>
          <w:color w:val="008000"/>
        </w:rPr>
        <w:instrText xml:space="preserve"> DOCPROPERTY "Version</w:instrText>
      </w:r>
      <w:r w:rsidRPr="00542241">
        <w:rPr>
          <w:color w:val="008000"/>
        </w:rPr>
        <w:instrText xml:space="preserve">2" \* MERGEFORMAT </w:instrText>
      </w:r>
      <w:r w:rsidRPr="00542241">
        <w:rPr>
          <w:color w:val="008000"/>
        </w:rPr>
        <w:fldChar w:fldCharType="separate"/>
      </w:r>
      <w:r w:rsidR="009C3432" w:rsidRPr="009C3432">
        <w:rPr>
          <w:b/>
          <w:color w:val="008000"/>
        </w:rPr>
        <w:t>0</w:t>
      </w:r>
      <w:r w:rsidRPr="00542241">
        <w:rPr>
          <w:b/>
          <w:color w:val="008000"/>
        </w:rPr>
        <w:fldChar w:fldCharType="end"/>
      </w:r>
      <w:r w:rsidRPr="00542241">
        <w:rPr>
          <w:color w:val="008000"/>
        </w:rPr>
        <w:t>.</w:t>
      </w:r>
      <w:r w:rsidRPr="00542241">
        <w:rPr>
          <w:color w:val="008000"/>
        </w:rPr>
        <w:fldChar w:fldCharType="begin"/>
      </w:r>
      <w:r w:rsidRPr="00542241">
        <w:rPr>
          <w:color w:val="008000"/>
        </w:rPr>
        <w:instrText xml:space="preserve"> DOCPROPERTY "Version3" \* MERGEFORMAT </w:instrText>
      </w:r>
      <w:r w:rsidRPr="00542241">
        <w:rPr>
          <w:color w:val="008000"/>
        </w:rPr>
        <w:fldChar w:fldCharType="separate"/>
      </w:r>
      <w:r w:rsidR="009C3432" w:rsidRPr="009C3432">
        <w:rPr>
          <w:b/>
          <w:color w:val="008000"/>
        </w:rPr>
        <w:t>3</w:t>
      </w:r>
      <w:r w:rsidRPr="00542241">
        <w:rPr>
          <w:b/>
          <w:color w:val="008000"/>
        </w:rPr>
        <w:fldChar w:fldCharType="end"/>
      </w:r>
      <w:r w:rsidRPr="00542241">
        <w:rPr>
          <w:color w:val="008000"/>
        </w:rPr>
        <w:t>.</w:t>
      </w:r>
      <w:bookmarkEnd w:id="16"/>
      <w:bookmarkEnd w:id="17"/>
      <w:bookmarkEnd w:id="19"/>
      <w:r w:rsidR="00291F85" w:rsidRPr="00542241">
        <w:t xml:space="preserve"> </w:t>
      </w:r>
    </w:p>
    <w:p w14:paraId="2619F25A" w14:textId="77777777" w:rsidR="0039481C" w:rsidRPr="00542241" w:rsidRDefault="0039481C" w:rsidP="0039481C">
      <w:pPr>
        <w:pStyle w:val="Heading3"/>
      </w:pPr>
      <w:bookmarkStart w:id="20" w:name="_Toc243452544"/>
      <w:bookmarkStart w:id="21" w:name="_Toc398644240"/>
      <w:r w:rsidRPr="00542241">
        <w:t>Oförändrade tjänstekontrakt</w:t>
      </w:r>
      <w:bookmarkEnd w:id="20"/>
      <w:bookmarkEnd w:id="21"/>
    </w:p>
    <w:p w14:paraId="19D44E70" w14:textId="60B1C95E" w:rsidR="0039481C" w:rsidRPr="00542241" w:rsidRDefault="00F92BFB" w:rsidP="00F92BFB">
      <w:pPr>
        <w:numPr>
          <w:ilvl w:val="0"/>
          <w:numId w:val="26"/>
        </w:numPr>
      </w:pPr>
      <w:proofErr w:type="spellStart"/>
      <w:r w:rsidRPr="00542241">
        <w:t>AssertCareEngagement</w:t>
      </w:r>
      <w:proofErr w:type="spellEnd"/>
      <w:r w:rsidR="0039481C" w:rsidRPr="00542241">
        <w:t>, version 1.0</w:t>
      </w:r>
    </w:p>
    <w:p w14:paraId="00D1F070" w14:textId="77777777" w:rsidR="0039481C" w:rsidRPr="00542241" w:rsidRDefault="0039481C" w:rsidP="0039481C">
      <w:pPr>
        <w:pStyle w:val="Heading3"/>
      </w:pPr>
      <w:bookmarkStart w:id="22" w:name="_Toc243452545"/>
      <w:bookmarkStart w:id="23" w:name="_Toc398644241"/>
      <w:r w:rsidRPr="00542241">
        <w:t>Nya tjänstekontrakt</w:t>
      </w:r>
      <w:bookmarkEnd w:id="22"/>
      <w:bookmarkEnd w:id="23"/>
    </w:p>
    <w:p w14:paraId="0930ADAF" w14:textId="1F86FDC2" w:rsidR="0039481C" w:rsidRPr="00542241" w:rsidRDefault="0039481C" w:rsidP="00F92BFB">
      <w:r w:rsidRPr="00542241">
        <w:t>Följande nya tjänstekontrakt finns från och med denna version:</w:t>
      </w:r>
    </w:p>
    <w:p w14:paraId="2B83C3D7" w14:textId="77777777" w:rsidR="0039481C" w:rsidRPr="00542241" w:rsidRDefault="0039481C" w:rsidP="0039481C"/>
    <w:p w14:paraId="78FCE635" w14:textId="77777777" w:rsidR="0039481C" w:rsidRPr="00542241" w:rsidRDefault="0039481C" w:rsidP="0039481C">
      <w:pPr>
        <w:pStyle w:val="Heading3"/>
      </w:pPr>
      <w:bookmarkStart w:id="24" w:name="_Toc243452546"/>
      <w:bookmarkStart w:id="25" w:name="_Toc398644242"/>
      <w:r w:rsidRPr="00542241">
        <w:t>Förändrade tjänstekontrakt</w:t>
      </w:r>
      <w:bookmarkEnd w:id="24"/>
      <w:bookmarkEnd w:id="25"/>
    </w:p>
    <w:p w14:paraId="1918724F" w14:textId="67466129" w:rsidR="0039481C" w:rsidRPr="00542241" w:rsidRDefault="00F92BFB" w:rsidP="0039481C">
      <w:r w:rsidRPr="00542241">
        <w:t>Följande tjänstekontrakt förändras i om med denna version:</w:t>
      </w:r>
    </w:p>
    <w:p w14:paraId="120A6163" w14:textId="77777777" w:rsidR="00F92BFB" w:rsidRPr="00542241" w:rsidRDefault="00F92BFB" w:rsidP="0039481C"/>
    <w:p w14:paraId="59E603E9" w14:textId="77777777" w:rsidR="0039481C" w:rsidRPr="00542241" w:rsidRDefault="0039481C" w:rsidP="0039481C">
      <w:pPr>
        <w:pStyle w:val="BodyText"/>
      </w:pPr>
      <w:r w:rsidRPr="00542241">
        <w:lastRenderedPageBreak/>
        <w:t xml:space="preserve">Nedan redovisas kompatibilitet mellan konsument och producent för tjänstekontrakten som finns i flera versioner. Kompatibilitet avser här såväl format som semantik. För definition av kompatibilitet mellan format, se </w:t>
      </w:r>
      <w:hyperlink r:id="rId9" w:history="1">
        <w:r w:rsidRPr="00542241">
          <w:rPr>
            <w:rStyle w:val="Hyperlink"/>
          </w:rPr>
          <w:t>RIV Tekniska Anvisningar, Översikt.</w:t>
        </w:r>
      </w:hyperlink>
    </w:p>
    <w:p w14:paraId="6830D8DC" w14:textId="77777777" w:rsidR="0039481C" w:rsidRPr="00542241" w:rsidRDefault="0039481C" w:rsidP="0039481C"/>
    <w:p w14:paraId="34FC5A3F" w14:textId="77777777" w:rsidR="0039481C" w:rsidRPr="00542241" w:rsidRDefault="0039481C"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542241" w14:paraId="0E82F1F4"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Kompatibilitet</w:t>
            </w:r>
          </w:p>
        </w:tc>
      </w:tr>
      <w:tr w:rsidR="0039481C" w:rsidRPr="00542241" w14:paraId="004BD0E9" w14:textId="77777777" w:rsidTr="000C2908">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1964559A" w:rsidR="0039481C" w:rsidRPr="00542241" w:rsidRDefault="00FC6A29" w:rsidP="0039481C">
            <w:pPr>
              <w:spacing w:before="100" w:beforeAutospacing="1" w:after="100" w:afterAutospacing="1"/>
              <w:rPr>
                <w:rFonts w:eastAsia="Times New Roman" w:cs="Arial"/>
                <w:szCs w:val="20"/>
                <w:lang w:eastAsia="sv-SE"/>
              </w:rPr>
            </w:pPr>
            <w:proofErr w:type="spellStart"/>
            <w:r w:rsidRPr="00542241">
              <w:t>AssertCareEngagement</w:t>
            </w:r>
            <w:proofErr w:type="spellEnd"/>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2ABB6CDB" w:rsidR="0039481C" w:rsidRPr="00542241" w:rsidRDefault="004E477C" w:rsidP="004E477C">
            <w:pPr>
              <w:rPr>
                <w:rFonts w:eastAsia="Times New Roman" w:cs="Arial"/>
                <w:szCs w:val="20"/>
                <w:lang w:eastAsia="sv-SE"/>
              </w:rPr>
            </w:pPr>
            <w:r w:rsidRPr="00542241">
              <w:t>1.x</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542241" w:rsidRDefault="0039481C" w:rsidP="0039481C">
            <w:pPr>
              <w:spacing w:before="100" w:beforeAutospacing="1" w:after="100" w:afterAutospacing="1"/>
              <w:rPr>
                <w:rFonts w:eastAsia="Times New Roman" w:cs="Arial"/>
                <w:szCs w:val="20"/>
                <w:lang w:eastAsia="sv-SE"/>
              </w:rPr>
            </w:pPr>
            <w:r w:rsidRPr="00542241">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0E9070D1" w:rsidR="0039481C" w:rsidRPr="00542241" w:rsidRDefault="0039481C" w:rsidP="0039481C">
            <w:pPr>
              <w:spacing w:before="100" w:beforeAutospacing="1" w:after="100" w:afterAutospacing="1"/>
              <w:rPr>
                <w:rFonts w:eastAsia="Times New Roman" w:cs="Arial"/>
                <w:szCs w:val="20"/>
                <w:lang w:eastAsia="sv-SE"/>
              </w:rPr>
            </w:pPr>
          </w:p>
        </w:tc>
      </w:tr>
      <w:tr w:rsidR="0039481C" w:rsidRPr="00542241" w14:paraId="5610340D" w14:textId="77777777" w:rsidTr="000C2908">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542241" w:rsidRDefault="0039481C" w:rsidP="0039481C">
            <w:pPr>
              <w:rPr>
                <w:rFonts w:eastAsia="Times New Roman" w:cs="Arial"/>
                <w:szCs w:val="20"/>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542241" w:rsidRDefault="0039481C" w:rsidP="0039481C">
            <w:pPr>
              <w:spacing w:before="100" w:beforeAutospacing="1" w:after="100" w:afterAutospacing="1"/>
              <w:rPr>
                <w:rFonts w:eastAsia="Times New Roman" w:cs="Arial"/>
                <w:szCs w:val="20"/>
                <w:lang w:eastAsia="sv-SE"/>
              </w:rPr>
            </w:pPr>
            <w:r w:rsidRPr="00542241">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3FA320A0" w:rsidR="0039481C" w:rsidRPr="00542241" w:rsidRDefault="004E477C" w:rsidP="004E477C">
            <w:pPr>
              <w:rPr>
                <w:rFonts w:eastAsia="Times New Roman" w:cs="Arial"/>
                <w:szCs w:val="20"/>
                <w:lang w:eastAsia="sv-SE"/>
              </w:rPr>
            </w:pPr>
            <w:r w:rsidRPr="00542241">
              <w:t>1.x</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2745E731" w:rsidR="0039481C" w:rsidRPr="00542241" w:rsidRDefault="0039481C" w:rsidP="0039481C">
            <w:pPr>
              <w:spacing w:before="100" w:beforeAutospacing="1" w:after="100" w:afterAutospacing="1"/>
              <w:rPr>
                <w:rFonts w:eastAsia="Times New Roman" w:cs="Arial"/>
                <w:szCs w:val="20"/>
                <w:lang w:eastAsia="sv-SE"/>
              </w:rPr>
            </w:pPr>
          </w:p>
        </w:tc>
      </w:tr>
    </w:tbl>
    <w:p w14:paraId="00310CB8" w14:textId="77777777" w:rsidR="0039481C" w:rsidRPr="00542241" w:rsidRDefault="0039481C" w:rsidP="0039481C"/>
    <w:p w14:paraId="74C18F23" w14:textId="77777777" w:rsidR="0039481C" w:rsidRPr="00542241" w:rsidRDefault="0039481C" w:rsidP="0039481C"/>
    <w:p w14:paraId="409D1692" w14:textId="77777777" w:rsidR="0039481C" w:rsidRPr="00542241" w:rsidRDefault="0039481C" w:rsidP="0039481C">
      <w:pPr>
        <w:pStyle w:val="Heading3"/>
      </w:pPr>
      <w:bookmarkStart w:id="26" w:name="_Toc243452547"/>
      <w:bookmarkStart w:id="27" w:name="_Toc398644243"/>
      <w:r w:rsidRPr="00542241">
        <w:t>Utgångna tjänstekontrakt</w:t>
      </w:r>
      <w:bookmarkEnd w:id="26"/>
      <w:bookmarkEnd w:id="27"/>
    </w:p>
    <w:p w14:paraId="7719E18E" w14:textId="68E90D47" w:rsidR="0039481C" w:rsidRPr="00542241" w:rsidRDefault="0039481C" w:rsidP="00E028F1">
      <w:r w:rsidRPr="00542241">
        <w:t>Inga tjänstekontrakt har utgått.</w:t>
      </w:r>
    </w:p>
    <w:p w14:paraId="12067E40" w14:textId="1E4651A8" w:rsidR="0039481C" w:rsidRPr="00542241" w:rsidRDefault="0039481C" w:rsidP="0039481C">
      <w:pPr>
        <w:pStyle w:val="Heading1"/>
      </w:pPr>
      <w:bookmarkStart w:id="28" w:name="_Toc357754847"/>
      <w:bookmarkStart w:id="29" w:name="_Toc243452549"/>
      <w:bookmarkStart w:id="30" w:name="_Toc398644244"/>
      <w:bookmarkEnd w:id="18"/>
      <w:r w:rsidRPr="00542241">
        <w:t>Tjänstedomänens arkitektur</w:t>
      </w:r>
      <w:bookmarkEnd w:id="28"/>
      <w:bookmarkEnd w:id="29"/>
      <w:bookmarkEnd w:id="30"/>
    </w:p>
    <w:p w14:paraId="1E260C15" w14:textId="77777777" w:rsidR="0039481C" w:rsidRPr="00542241" w:rsidRDefault="0039481C" w:rsidP="0039481C">
      <w:pPr>
        <w:pStyle w:val="Heading2"/>
      </w:pPr>
      <w:bookmarkStart w:id="31" w:name="_Toc357754848"/>
      <w:bookmarkStart w:id="32" w:name="_Toc243452550"/>
      <w:bookmarkStart w:id="33" w:name="_Toc398644245"/>
      <w:r w:rsidRPr="00542241">
        <w:t>Flöden</w:t>
      </w:r>
      <w:bookmarkEnd w:id="31"/>
      <w:bookmarkEnd w:id="32"/>
      <w:bookmarkEnd w:id="33"/>
    </w:p>
    <w:p w14:paraId="03C95BB2" w14:textId="231539F5" w:rsidR="0039481C" w:rsidRPr="00542241" w:rsidRDefault="00D06FA0" w:rsidP="0039481C">
      <w:pPr>
        <w:pStyle w:val="Heading3"/>
      </w:pPr>
      <w:bookmarkStart w:id="34" w:name="_Toc398644246"/>
      <w:r w:rsidRPr="00542241">
        <w:t xml:space="preserve">Flöde 1: </w:t>
      </w:r>
      <w:r w:rsidR="00820778" w:rsidRPr="00542241">
        <w:t>Åtkomstkontroll inom sammanhållen journalföring</w:t>
      </w:r>
      <w:bookmarkEnd w:id="34"/>
    </w:p>
    <w:p w14:paraId="3201454A" w14:textId="05F40E22" w:rsidR="00820778" w:rsidRPr="00542241" w:rsidRDefault="0039481C" w:rsidP="00820778">
      <w:pPr>
        <w:pStyle w:val="Heading4"/>
      </w:pPr>
      <w:r w:rsidRPr="00542241">
        <w:t>Arbetsflöde</w:t>
      </w:r>
    </w:p>
    <w:p w14:paraId="75CBEA91" w14:textId="77777777" w:rsidR="00820778" w:rsidRPr="00542241" w:rsidRDefault="00820778" w:rsidP="00820778">
      <w:pPr>
        <w:rPr>
          <w:lang w:eastAsia="sv-SE"/>
        </w:rPr>
      </w:pPr>
      <w:r w:rsidRPr="00542241">
        <w:rPr>
          <w:lang w:eastAsia="sv-SE"/>
        </w:rPr>
        <w:t>Följande flöde visar vilken roll funktionen spelar för åtkomstkontroll inom sammanhållen journalföring:</w:t>
      </w:r>
    </w:p>
    <w:p w14:paraId="2AF2AFD8" w14:textId="77777777" w:rsidR="00820778" w:rsidRPr="00542241" w:rsidRDefault="00820778" w:rsidP="00820778">
      <w:pPr>
        <w:numPr>
          <w:ilvl w:val="0"/>
          <w:numId w:val="29"/>
        </w:numPr>
        <w:spacing w:after="200" w:line="276" w:lineRule="auto"/>
        <w:rPr>
          <w:lang w:eastAsia="sv-SE"/>
        </w:rPr>
      </w:pPr>
      <w:r w:rsidRPr="00542241">
        <w:rPr>
          <w:lang w:eastAsia="sv-SE"/>
        </w:rPr>
        <w:t>Medarbetare begär åtkomst till patients vårddokumentation i sammanhållen journalföring</w:t>
      </w:r>
    </w:p>
    <w:p w14:paraId="3B50ABFD" w14:textId="77777777" w:rsidR="00820778" w:rsidRPr="00542241" w:rsidRDefault="00820778" w:rsidP="00820778">
      <w:pPr>
        <w:numPr>
          <w:ilvl w:val="0"/>
          <w:numId w:val="29"/>
        </w:numPr>
        <w:spacing w:after="200" w:line="276" w:lineRule="auto"/>
        <w:rPr>
          <w:lang w:eastAsia="sv-SE"/>
        </w:rPr>
      </w:pPr>
      <w:r w:rsidRPr="00542241">
        <w:rPr>
          <w:lang w:eastAsia="sv-SE"/>
        </w:rPr>
        <w:t xml:space="preserve">Tillämpningen (genom fråga enligt </w:t>
      </w:r>
      <w:proofErr w:type="spellStart"/>
      <w:r w:rsidRPr="00542241">
        <w:t>AssertCareEngagement</w:t>
      </w:r>
      <w:proofErr w:type="spellEnd"/>
      <w:r w:rsidRPr="00542241">
        <w:t xml:space="preserve"> </w:t>
      </w:r>
      <w:r w:rsidRPr="00542241">
        <w:rPr>
          <w:lang w:eastAsia="sv-SE"/>
        </w:rPr>
        <w:t>direkt mot system hos användarens vårdgivare) fastställer att patienten har ett behörighetsgrundande engagemang hos den vårdenhet på vars uppdrag medarbetaren begär åtkomst.</w:t>
      </w:r>
    </w:p>
    <w:p w14:paraId="20E2DD6E" w14:textId="62785085" w:rsidR="00820778" w:rsidRPr="00542241" w:rsidRDefault="00820778" w:rsidP="00820778">
      <w:pPr>
        <w:numPr>
          <w:ilvl w:val="0"/>
          <w:numId w:val="29"/>
        </w:numPr>
        <w:spacing w:after="200" w:line="276" w:lineRule="auto"/>
        <w:rPr>
          <w:lang w:eastAsia="sv-SE"/>
        </w:rPr>
      </w:pPr>
      <w:r w:rsidRPr="00542241">
        <w:rPr>
          <w:lang w:eastAsia="sv-SE"/>
        </w:rPr>
        <w:t>Tillträde nekas om tjänsten i steg 2 inte bekräftar behörighetsgrundande engagemang</w:t>
      </w:r>
      <w:r w:rsidR="00BB21FD">
        <w:rPr>
          <w:lang w:eastAsia="sv-SE"/>
        </w:rPr>
        <w:t xml:space="preserve"> (”TGP”)</w:t>
      </w:r>
      <w:r w:rsidRPr="00542241">
        <w:rPr>
          <w:lang w:eastAsia="sv-SE"/>
        </w:rPr>
        <w:t xml:space="preserve">. </w:t>
      </w:r>
    </w:p>
    <w:p w14:paraId="3A559A9B" w14:textId="4448E897" w:rsidR="00820778" w:rsidRPr="00542241" w:rsidRDefault="00D639E6" w:rsidP="00820778">
      <w:pPr>
        <w:numPr>
          <w:ilvl w:val="0"/>
          <w:numId w:val="29"/>
        </w:numPr>
        <w:spacing w:after="200" w:line="276" w:lineRule="auto"/>
        <w:rPr>
          <w:lang w:eastAsia="sv-SE"/>
        </w:rPr>
      </w:pPr>
      <w:r>
        <w:rPr>
          <w:lang w:eastAsia="sv-SE"/>
        </w:rPr>
        <w:t>Kontroll att f</w:t>
      </w:r>
      <w:r w:rsidRPr="00D639E6">
        <w:rPr>
          <w:lang w:eastAsia="sv-SE"/>
        </w:rPr>
        <w:t xml:space="preserve">örutsättningar enligt </w:t>
      </w:r>
      <w:proofErr w:type="gramStart"/>
      <w:r w:rsidRPr="00D639E6">
        <w:rPr>
          <w:lang w:eastAsia="sv-SE"/>
        </w:rPr>
        <w:t>PDL  6</w:t>
      </w:r>
      <w:proofErr w:type="gramEnd"/>
      <w:r w:rsidRPr="00D639E6">
        <w:rPr>
          <w:lang w:eastAsia="sv-SE"/>
        </w:rPr>
        <w:t xml:space="preserve"> kap 3§ är uppfyllda</w:t>
      </w:r>
      <w:r>
        <w:rPr>
          <w:lang w:eastAsia="sv-SE"/>
        </w:rPr>
        <w:t xml:space="preserve"> (</w:t>
      </w:r>
      <w:r w:rsidR="00BB21FD">
        <w:rPr>
          <w:lang w:eastAsia="sv-SE"/>
        </w:rPr>
        <w:t>samtycke</w:t>
      </w:r>
      <w:r w:rsidR="00820778" w:rsidRPr="00542241">
        <w:rPr>
          <w:lang w:eastAsia="sv-SE"/>
        </w:rPr>
        <w:t xml:space="preserve">, spärr </w:t>
      </w:r>
      <w:proofErr w:type="spellStart"/>
      <w:r w:rsidR="00820778" w:rsidRPr="00542241">
        <w:rPr>
          <w:lang w:eastAsia="sv-SE"/>
        </w:rPr>
        <w:t>etc</w:t>
      </w:r>
      <w:proofErr w:type="spellEnd"/>
      <w:r>
        <w:rPr>
          <w:lang w:eastAsia="sv-SE"/>
        </w:rPr>
        <w:t>)</w:t>
      </w:r>
    </w:p>
    <w:p w14:paraId="30D26C93" w14:textId="4618C2AD" w:rsidR="002F0074" w:rsidRPr="00542241" w:rsidRDefault="00820778" w:rsidP="002F0074">
      <w:pPr>
        <w:numPr>
          <w:ilvl w:val="0"/>
          <w:numId w:val="29"/>
        </w:numPr>
        <w:spacing w:after="200" w:line="276" w:lineRule="auto"/>
        <w:rPr>
          <w:lang w:eastAsia="sv-SE"/>
        </w:rPr>
      </w:pPr>
      <w:r w:rsidRPr="00542241">
        <w:rPr>
          <w:lang w:eastAsia="sv-SE"/>
        </w:rPr>
        <w:t>Tillträde till sammanhållen journalföring erbjuds medarbetaren</w:t>
      </w:r>
    </w:p>
    <w:p w14:paraId="485E4BAE" w14:textId="27500661" w:rsidR="00417376" w:rsidRPr="00542241" w:rsidRDefault="00EA77B0" w:rsidP="00417376">
      <w:pPr>
        <w:keepNext/>
        <w:spacing w:after="200" w:line="276" w:lineRule="auto"/>
      </w:pPr>
      <w:r>
        <w:rPr>
          <w:noProof/>
          <w:lang w:eastAsia="sv-SE"/>
        </w:rPr>
        <w:lastRenderedPageBreak/>
        <w:drawing>
          <wp:inline distT="0" distB="0" distL="0" distR="0" wp14:anchorId="18FB5DE4" wp14:editId="70F3DB17">
            <wp:extent cx="6645910" cy="4203427"/>
            <wp:effectExtent l="0" t="0" r="8890" b="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203427"/>
                    </a:xfrm>
                    <a:prstGeom prst="rect">
                      <a:avLst/>
                    </a:prstGeom>
                    <a:noFill/>
                    <a:ln>
                      <a:noFill/>
                    </a:ln>
                  </pic:spPr>
                </pic:pic>
              </a:graphicData>
            </a:graphic>
          </wp:inline>
        </w:drawing>
      </w:r>
    </w:p>
    <w:p w14:paraId="529ED991" w14:textId="71DBC216" w:rsidR="00543B87" w:rsidRPr="00542241" w:rsidRDefault="00417376" w:rsidP="00417376">
      <w:pPr>
        <w:pStyle w:val="Caption"/>
        <w:rPr>
          <w:lang w:eastAsia="sv-SE"/>
        </w:rPr>
      </w:pPr>
      <w:r w:rsidRPr="00542241">
        <w:t xml:space="preserve">Figur </w:t>
      </w:r>
      <w:r w:rsidR="00845FCE">
        <w:fldChar w:fldCharType="begin"/>
      </w:r>
      <w:r w:rsidR="00845FCE">
        <w:instrText xml:space="preserve"> SEQ</w:instrText>
      </w:r>
      <w:r w:rsidR="00845FCE">
        <w:instrText xml:space="preserve"> Figur \* ARABIC </w:instrText>
      </w:r>
      <w:r w:rsidR="00845FCE">
        <w:fldChar w:fldCharType="separate"/>
      </w:r>
      <w:r w:rsidR="009C3432">
        <w:rPr>
          <w:noProof/>
        </w:rPr>
        <w:t>1</w:t>
      </w:r>
      <w:r w:rsidR="00845FCE">
        <w:rPr>
          <w:noProof/>
        </w:rPr>
        <w:fldChar w:fldCharType="end"/>
      </w:r>
      <w:r w:rsidRPr="00542241">
        <w:t xml:space="preserve"> Grafisk flödesmodell</w:t>
      </w:r>
    </w:p>
    <w:p w14:paraId="4A89D500" w14:textId="77777777" w:rsidR="0039481C" w:rsidRPr="00542241" w:rsidRDefault="0039481C" w:rsidP="0039481C">
      <w:pPr>
        <w:pStyle w:val="Heading5"/>
      </w:pPr>
      <w:r w:rsidRPr="00542241">
        <w:t>Roller</w:t>
      </w:r>
    </w:p>
    <w:p w14:paraId="3160BC06" w14:textId="17B1C82C" w:rsidR="00F96093" w:rsidRPr="00542241" w:rsidRDefault="00F96093" w:rsidP="00F96093">
      <w:r w:rsidRPr="00542241">
        <w:t xml:space="preserve">Tabellen nedan beskriver </w:t>
      </w:r>
      <w:r w:rsidR="00E344F5" w:rsidRPr="00542241">
        <w:t>de roller i flödesmodellen som relaterar till stegen som är specifika för denna tjänstedomän.</w:t>
      </w:r>
    </w:p>
    <w:tbl>
      <w:tblPr>
        <w:tblStyle w:val="TableGrid"/>
        <w:tblW w:w="0" w:type="auto"/>
        <w:tblLook w:val="04A0" w:firstRow="1" w:lastRow="0" w:firstColumn="1" w:lastColumn="0" w:noHBand="0" w:noVBand="1"/>
      </w:tblPr>
      <w:tblGrid>
        <w:gridCol w:w="2802"/>
        <w:gridCol w:w="7804"/>
      </w:tblGrid>
      <w:tr w:rsidR="007F67BA" w:rsidRPr="00542241" w14:paraId="4B140874" w14:textId="77777777" w:rsidTr="00F654D7">
        <w:tc>
          <w:tcPr>
            <w:tcW w:w="2802" w:type="dxa"/>
          </w:tcPr>
          <w:p w14:paraId="17E6F807" w14:textId="5A9528EC" w:rsidR="007F67BA" w:rsidRPr="00542241" w:rsidRDefault="007F67BA" w:rsidP="0039481C">
            <w:pPr>
              <w:rPr>
                <w:i/>
              </w:rPr>
            </w:pPr>
            <w:r w:rsidRPr="00542241">
              <w:rPr>
                <w:i/>
              </w:rPr>
              <w:t>Roll</w:t>
            </w:r>
          </w:p>
        </w:tc>
        <w:tc>
          <w:tcPr>
            <w:tcW w:w="7804" w:type="dxa"/>
          </w:tcPr>
          <w:p w14:paraId="12C5D89F" w14:textId="274FDD52" w:rsidR="007F67BA" w:rsidRPr="00542241" w:rsidRDefault="007F67BA" w:rsidP="0039481C">
            <w:pPr>
              <w:rPr>
                <w:i/>
                <w:lang w:eastAsia="sv-SE"/>
              </w:rPr>
            </w:pPr>
            <w:r w:rsidRPr="00542241">
              <w:rPr>
                <w:i/>
                <w:lang w:eastAsia="sv-SE"/>
              </w:rPr>
              <w:t>Beskrivning</w:t>
            </w:r>
          </w:p>
        </w:tc>
      </w:tr>
      <w:tr w:rsidR="00F654D7" w:rsidRPr="00542241" w14:paraId="4773C797" w14:textId="77777777" w:rsidTr="00F654D7">
        <w:tc>
          <w:tcPr>
            <w:tcW w:w="2802" w:type="dxa"/>
          </w:tcPr>
          <w:p w14:paraId="3DB1BC2D" w14:textId="46E36A4E" w:rsidR="00F654D7" w:rsidRPr="00542241" w:rsidRDefault="001D6A0A" w:rsidP="0039481C">
            <w:r w:rsidRPr="00542241">
              <w:t>Användare</w:t>
            </w:r>
          </w:p>
        </w:tc>
        <w:tc>
          <w:tcPr>
            <w:tcW w:w="7804" w:type="dxa"/>
          </w:tcPr>
          <w:p w14:paraId="668CED2D" w14:textId="396701BF" w:rsidR="00F654D7" w:rsidRPr="00542241" w:rsidRDefault="006C5D35" w:rsidP="0039481C">
            <w:r w:rsidRPr="00542241">
              <w:rPr>
                <w:lang w:eastAsia="sv-SE"/>
              </w:rPr>
              <w:t xml:space="preserve">Medarbetare </w:t>
            </w:r>
            <w:r w:rsidR="001D6A0A" w:rsidRPr="00542241">
              <w:rPr>
                <w:lang w:eastAsia="sv-SE"/>
              </w:rPr>
              <w:t xml:space="preserve">inom vård och omsorg som </w:t>
            </w:r>
            <w:r w:rsidRPr="00542241">
              <w:rPr>
                <w:lang w:eastAsia="sv-SE"/>
              </w:rPr>
              <w:t>begär åtkomst till patients vårddokumentation i</w:t>
            </w:r>
            <w:r w:rsidR="001D6A0A" w:rsidRPr="00542241">
              <w:rPr>
                <w:lang w:eastAsia="sv-SE"/>
              </w:rPr>
              <w:t>nom</w:t>
            </w:r>
            <w:r w:rsidRPr="00542241">
              <w:rPr>
                <w:lang w:eastAsia="sv-SE"/>
              </w:rPr>
              <w:t xml:space="preserve"> sammanhållen journalföring.</w:t>
            </w:r>
          </w:p>
        </w:tc>
      </w:tr>
      <w:tr w:rsidR="00F654D7" w:rsidRPr="00542241" w14:paraId="428EDE2A" w14:textId="77777777" w:rsidTr="00F654D7">
        <w:tc>
          <w:tcPr>
            <w:tcW w:w="2802" w:type="dxa"/>
          </w:tcPr>
          <w:p w14:paraId="3FBCC971" w14:textId="7B7E1B63" w:rsidR="00F654D7" w:rsidRPr="00542241" w:rsidRDefault="0064441A" w:rsidP="0064441A">
            <w:proofErr w:type="spellStart"/>
            <w:proofErr w:type="gramStart"/>
            <w:r w:rsidRPr="00542241">
              <w:t>Källsystem</w:t>
            </w:r>
            <w:proofErr w:type="spellEnd"/>
            <w:r w:rsidRPr="00542241">
              <w:t xml:space="preserve">,  </w:t>
            </w:r>
            <w:r w:rsidR="00543B87" w:rsidRPr="00542241">
              <w:t>vårdkontakt</w:t>
            </w:r>
            <w:proofErr w:type="gramEnd"/>
            <w:r w:rsidRPr="00542241">
              <w:t>- eller remissadministration</w:t>
            </w:r>
          </w:p>
        </w:tc>
        <w:tc>
          <w:tcPr>
            <w:tcW w:w="7804" w:type="dxa"/>
          </w:tcPr>
          <w:p w14:paraId="4888C8DF" w14:textId="57652500" w:rsidR="00F654D7" w:rsidRPr="00542241" w:rsidRDefault="001D6A0A" w:rsidP="001D6A0A">
            <w:r w:rsidRPr="00542241">
              <w:t xml:space="preserve">Det verksamhetsstödjande IT-system som används i medarbetarens verksamhet i syfte att administrera patientkontakter eller remisser. </w:t>
            </w:r>
          </w:p>
        </w:tc>
      </w:tr>
      <w:tr w:rsidR="0064441A" w:rsidRPr="00542241" w14:paraId="46B18E30" w14:textId="77777777" w:rsidTr="00F654D7">
        <w:tc>
          <w:tcPr>
            <w:tcW w:w="2802" w:type="dxa"/>
          </w:tcPr>
          <w:p w14:paraId="39ADEF13" w14:textId="24A8AEB1" w:rsidR="0064441A" w:rsidRPr="00542241" w:rsidRDefault="0064441A" w:rsidP="0039481C">
            <w:proofErr w:type="spellStart"/>
            <w:r w:rsidRPr="00542241">
              <w:t>Källsystem</w:t>
            </w:r>
            <w:proofErr w:type="spellEnd"/>
            <w:r w:rsidRPr="00542241">
              <w:t>, Journal</w:t>
            </w:r>
          </w:p>
        </w:tc>
        <w:tc>
          <w:tcPr>
            <w:tcW w:w="7804" w:type="dxa"/>
          </w:tcPr>
          <w:p w14:paraId="60B97B06" w14:textId="37216C57" w:rsidR="0064441A" w:rsidRPr="00542241" w:rsidRDefault="00CA735C" w:rsidP="00CA735C">
            <w:r w:rsidRPr="00542241">
              <w:t xml:space="preserve">Det journalsystem som hanterar </w:t>
            </w:r>
            <w:r w:rsidR="001D6A0A" w:rsidRPr="00542241">
              <w:t xml:space="preserve">journaluppgifter </w:t>
            </w:r>
            <w:r w:rsidRPr="00542241">
              <w:t>för annan</w:t>
            </w:r>
            <w:r w:rsidR="001D6A0A" w:rsidRPr="00542241">
              <w:t xml:space="preserve"> vårdgivare</w:t>
            </w:r>
            <w:r w:rsidRPr="00542241">
              <w:t>s räkning</w:t>
            </w:r>
            <w:r w:rsidR="001D6A0A" w:rsidRPr="00542241">
              <w:t xml:space="preserve"> </w:t>
            </w:r>
            <w:r w:rsidRPr="00542241">
              <w:t>och som är anslutet till sammanhållen journalföring. Här finns journalinformation aktuell patient som Användaren begär åtkomst till.</w:t>
            </w:r>
            <w:r w:rsidR="001D6A0A" w:rsidRPr="00542241">
              <w:t xml:space="preserve"> </w:t>
            </w:r>
          </w:p>
        </w:tc>
      </w:tr>
      <w:tr w:rsidR="000C1A30" w:rsidRPr="00542241" w14:paraId="2D1D1F56" w14:textId="77777777" w:rsidTr="00F654D7">
        <w:tc>
          <w:tcPr>
            <w:tcW w:w="2802" w:type="dxa"/>
          </w:tcPr>
          <w:p w14:paraId="5B71E78A" w14:textId="5147F4FE" w:rsidR="000C1A30" w:rsidRPr="00542241" w:rsidRDefault="000C1A30" w:rsidP="0039481C">
            <w:r w:rsidRPr="00542241">
              <w:t>Tillämpning för sammanhållen journalföring</w:t>
            </w:r>
          </w:p>
        </w:tc>
        <w:tc>
          <w:tcPr>
            <w:tcW w:w="7804" w:type="dxa"/>
          </w:tcPr>
          <w:p w14:paraId="3BCC7123" w14:textId="0761E68C" w:rsidR="000C1A30" w:rsidRPr="00542241" w:rsidRDefault="000C1A30" w:rsidP="00CA735C">
            <w:r w:rsidRPr="00542241">
              <w:t>Det IT-stöd genom vilket användaren bereds åtkomst till sammanhållen journalföring.</w:t>
            </w:r>
          </w:p>
        </w:tc>
      </w:tr>
    </w:tbl>
    <w:p w14:paraId="24BD40D6" w14:textId="2B720960" w:rsidR="0039481C" w:rsidRPr="00542241" w:rsidRDefault="0039481C" w:rsidP="0039481C">
      <w:pPr>
        <w:rPr>
          <w:color w:val="4F81BD" w:themeColor="accent1"/>
        </w:rPr>
      </w:pPr>
    </w:p>
    <w:p w14:paraId="50DE81B7" w14:textId="77777777" w:rsidR="00F654D7" w:rsidRPr="00542241" w:rsidRDefault="00F654D7" w:rsidP="0039481C"/>
    <w:p w14:paraId="0B6D116F" w14:textId="77777777" w:rsidR="0039481C" w:rsidRPr="00542241" w:rsidRDefault="0039481C" w:rsidP="0039481C">
      <w:pPr>
        <w:pStyle w:val="Heading4"/>
      </w:pPr>
      <w:r w:rsidRPr="00542241">
        <w:lastRenderedPageBreak/>
        <w:t>Sekvensdiagram</w:t>
      </w:r>
    </w:p>
    <w:p w14:paraId="219EA9CC" w14:textId="02177DAF" w:rsidR="00543B87" w:rsidRPr="00542241" w:rsidRDefault="00543B87" w:rsidP="00543B87">
      <w:r w:rsidRPr="00542241">
        <w:t xml:space="preserve">Interaktionerna i sekvensdiagrammet </w:t>
      </w:r>
      <w:r w:rsidR="00A73B1D" w:rsidRPr="00542241">
        <w:t xml:space="preserve">nedan </w:t>
      </w:r>
      <w:r w:rsidRPr="00542241">
        <w:t xml:space="preserve">kan i praktiken komma att ske i en infrastruktur enligt </w:t>
      </w:r>
      <w:r w:rsidR="00A73B1D" w:rsidRPr="00542241">
        <w:t>följande figur</w:t>
      </w:r>
      <w:r w:rsidRPr="00542241">
        <w:t>:</w:t>
      </w:r>
    </w:p>
    <w:p w14:paraId="1CE4FA3E" w14:textId="77777777" w:rsidR="00543B87" w:rsidRPr="00542241" w:rsidRDefault="00543B87" w:rsidP="00543B87"/>
    <w:p w14:paraId="5244CF09" w14:textId="53149D81" w:rsidR="00A73B1D" w:rsidRPr="00542241" w:rsidRDefault="00016097" w:rsidP="00A73B1D">
      <w:pPr>
        <w:keepNext/>
      </w:pPr>
      <w:r>
        <w:rPr>
          <w:noProof/>
          <w:lang w:eastAsia="sv-SE"/>
        </w:rPr>
        <w:drawing>
          <wp:inline distT="0" distB="0" distL="0" distR="0" wp14:anchorId="2CBA3397" wp14:editId="13462AED">
            <wp:extent cx="6184557" cy="4683197"/>
            <wp:effectExtent l="0" t="0" r="0" b="0"/>
            <wp:docPr id="1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4775" cy="4683362"/>
                    </a:xfrm>
                    <a:prstGeom prst="rect">
                      <a:avLst/>
                    </a:prstGeom>
                    <a:noFill/>
                    <a:ln>
                      <a:noFill/>
                    </a:ln>
                  </pic:spPr>
                </pic:pic>
              </a:graphicData>
            </a:graphic>
          </wp:inline>
        </w:drawing>
      </w:r>
    </w:p>
    <w:p w14:paraId="5EE4B380" w14:textId="581D2EC6" w:rsidR="00543B87" w:rsidRPr="00542241" w:rsidRDefault="00A73B1D" w:rsidP="00A73B1D">
      <w:pPr>
        <w:pStyle w:val="Caption"/>
      </w:pPr>
      <w:r w:rsidRPr="00542241">
        <w:t xml:space="preserve">Figur </w:t>
      </w:r>
      <w:r w:rsidR="00845FCE">
        <w:fldChar w:fldCharType="begin"/>
      </w:r>
      <w:r w:rsidR="00845FCE">
        <w:instrText xml:space="preserve"> SEQ Figur \* ARABIC </w:instrText>
      </w:r>
      <w:r w:rsidR="00845FCE">
        <w:fldChar w:fldCharType="separate"/>
      </w:r>
      <w:r w:rsidR="009C3432">
        <w:rPr>
          <w:noProof/>
        </w:rPr>
        <w:t>2</w:t>
      </w:r>
      <w:r w:rsidR="00845FCE">
        <w:rPr>
          <w:noProof/>
        </w:rPr>
        <w:fldChar w:fldCharType="end"/>
      </w:r>
      <w:r w:rsidRPr="00542241">
        <w:t xml:space="preserve"> </w:t>
      </w:r>
      <w:proofErr w:type="spellStart"/>
      <w:r w:rsidRPr="00542241">
        <w:t>AssertCareEngagement</w:t>
      </w:r>
      <w:proofErr w:type="spellEnd"/>
      <w:r w:rsidRPr="00542241">
        <w:t xml:space="preserve"> i ett sammanhang</w:t>
      </w:r>
      <w:r w:rsidR="007D219E" w:rsidRPr="00542241">
        <w:t xml:space="preserve"> </w:t>
      </w:r>
    </w:p>
    <w:p w14:paraId="6169BFD8" w14:textId="4540D96D" w:rsidR="00420948" w:rsidRPr="00542241" w:rsidRDefault="00420948" w:rsidP="0039481C">
      <w:pPr>
        <w:tabs>
          <w:tab w:val="left" w:pos="3912"/>
        </w:tabs>
        <w:rPr>
          <w:color w:val="4F81BD" w:themeColor="accent1"/>
        </w:rPr>
      </w:pPr>
      <w:r w:rsidRPr="00542241">
        <w:rPr>
          <w:color w:val="4F81BD" w:themeColor="accent1"/>
        </w:rPr>
        <w:t>UML-versionen av ovanstående visar de klasser som ingår i sekvensdiagrammet och deras inbördes förhållanden:</w:t>
      </w:r>
    </w:p>
    <w:p w14:paraId="41AFAA8E" w14:textId="4B10F810" w:rsidR="00F27E7D" w:rsidRPr="00542241" w:rsidRDefault="00C0092D" w:rsidP="00F27E7D">
      <w:pPr>
        <w:keepNext/>
        <w:tabs>
          <w:tab w:val="left" w:pos="3912"/>
        </w:tabs>
      </w:pPr>
      <w:r>
        <w:rPr>
          <w:noProof/>
          <w:lang w:eastAsia="sv-SE"/>
        </w:rPr>
        <w:lastRenderedPageBreak/>
        <w:drawing>
          <wp:inline distT="0" distB="0" distL="0" distR="0" wp14:anchorId="240C69B4" wp14:editId="08281740">
            <wp:extent cx="6645910" cy="3406272"/>
            <wp:effectExtent l="0" t="0" r="889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406272"/>
                    </a:xfrm>
                    <a:prstGeom prst="rect">
                      <a:avLst/>
                    </a:prstGeom>
                    <a:noFill/>
                    <a:ln>
                      <a:noFill/>
                    </a:ln>
                  </pic:spPr>
                </pic:pic>
              </a:graphicData>
            </a:graphic>
          </wp:inline>
        </w:drawing>
      </w:r>
    </w:p>
    <w:p w14:paraId="30F1BF33" w14:textId="7755E4F5" w:rsidR="00420948" w:rsidRPr="00542241" w:rsidRDefault="00F27E7D" w:rsidP="00F27E7D">
      <w:pPr>
        <w:pStyle w:val="Caption"/>
      </w:pPr>
      <w:r w:rsidRPr="00542241">
        <w:t xml:space="preserve">Figur </w:t>
      </w:r>
      <w:r w:rsidR="00845FCE">
        <w:fldChar w:fldCharType="begin"/>
      </w:r>
      <w:r w:rsidR="00845FCE">
        <w:instrText xml:space="preserve"> SEQ Figur \* ARABIC </w:instrText>
      </w:r>
      <w:r w:rsidR="00845FCE">
        <w:fldChar w:fldCharType="separate"/>
      </w:r>
      <w:r w:rsidR="009C3432">
        <w:rPr>
          <w:noProof/>
        </w:rPr>
        <w:t>3</w:t>
      </w:r>
      <w:r w:rsidR="00845FCE">
        <w:rPr>
          <w:noProof/>
        </w:rPr>
        <w:fldChar w:fldCharType="end"/>
      </w:r>
      <w:r w:rsidRPr="00542241">
        <w:t xml:space="preserve"> Modell över komponenter vars samverkan beskrivs i sekvensdiagrammet</w:t>
      </w:r>
    </w:p>
    <w:p w14:paraId="0B53D790" w14:textId="261097DE" w:rsidR="00E043AC" w:rsidRPr="00542241" w:rsidRDefault="00EB7388" w:rsidP="00E043AC">
      <w:pPr>
        <w:keepNext/>
      </w:pPr>
      <w:r>
        <w:rPr>
          <w:noProof/>
          <w:lang w:eastAsia="sv-SE"/>
        </w:rPr>
        <w:drawing>
          <wp:inline distT="0" distB="0" distL="0" distR="0" wp14:anchorId="5D960DF7" wp14:editId="402D47D6">
            <wp:extent cx="6645910" cy="2806363"/>
            <wp:effectExtent l="0" t="0" r="889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806363"/>
                    </a:xfrm>
                    <a:prstGeom prst="rect">
                      <a:avLst/>
                    </a:prstGeom>
                    <a:noFill/>
                    <a:ln>
                      <a:noFill/>
                    </a:ln>
                  </pic:spPr>
                </pic:pic>
              </a:graphicData>
            </a:graphic>
          </wp:inline>
        </w:drawing>
      </w:r>
    </w:p>
    <w:p w14:paraId="0CD83AA4" w14:textId="49D522C6" w:rsidR="0039481C" w:rsidRPr="00542241" w:rsidRDefault="00E043AC" w:rsidP="0012461A">
      <w:pPr>
        <w:pStyle w:val="Caption"/>
      </w:pPr>
      <w:r w:rsidRPr="00542241">
        <w:t xml:space="preserve">Figur </w:t>
      </w:r>
      <w:r w:rsidR="00845FCE">
        <w:fldChar w:fldCharType="begin"/>
      </w:r>
      <w:r w:rsidR="00845FCE">
        <w:instrText xml:space="preserve"> SEQ Figur \* ARABIC </w:instrText>
      </w:r>
      <w:r w:rsidR="00845FCE">
        <w:fldChar w:fldCharType="separate"/>
      </w:r>
      <w:r w:rsidR="009C3432">
        <w:rPr>
          <w:noProof/>
        </w:rPr>
        <w:t>4</w:t>
      </w:r>
      <w:r w:rsidR="00845FCE">
        <w:rPr>
          <w:noProof/>
        </w:rPr>
        <w:fldChar w:fldCharType="end"/>
      </w:r>
      <w:r w:rsidRPr="00542241">
        <w:t xml:space="preserve"> Sekvensdiagram, Flöde 1</w:t>
      </w:r>
      <w:r w:rsidR="0039481C" w:rsidRPr="00542241">
        <w:tab/>
      </w:r>
    </w:p>
    <w:p w14:paraId="5E4E6378" w14:textId="77777777" w:rsidR="0039481C" w:rsidRPr="00542241" w:rsidRDefault="0039481C" w:rsidP="0039481C">
      <w:pPr>
        <w:rPr>
          <w:color w:val="4F81BD" w:themeColor="accent1"/>
        </w:rPr>
      </w:pPr>
    </w:p>
    <w:p w14:paraId="50C54DAB" w14:textId="7178E4CF" w:rsidR="0039481C" w:rsidRPr="00542241" w:rsidRDefault="0039481C" w:rsidP="0039481C">
      <w:pPr>
        <w:pStyle w:val="Heading3"/>
      </w:pPr>
      <w:bookmarkStart w:id="35" w:name="_Toc243452553"/>
      <w:bookmarkStart w:id="36" w:name="_Toc398644247"/>
      <w:r w:rsidRPr="00542241">
        <w:lastRenderedPageBreak/>
        <w:t>Obligatoriska kontrakt</w:t>
      </w:r>
      <w:bookmarkEnd w:id="35"/>
      <w:bookmarkEnd w:id="36"/>
    </w:p>
    <w:p w14:paraId="3C41750F" w14:textId="77777777" w:rsidR="0039481C" w:rsidRPr="00542241" w:rsidRDefault="0039481C" w:rsidP="0039481C"/>
    <w:tbl>
      <w:tblPr>
        <w:tblW w:w="0" w:type="auto"/>
        <w:tblCellMar>
          <w:left w:w="0" w:type="dxa"/>
          <w:right w:w="0" w:type="dxa"/>
        </w:tblCellMar>
        <w:tblLook w:val="04A0" w:firstRow="1" w:lastRow="0" w:firstColumn="1" w:lastColumn="0" w:noHBand="0" w:noVBand="1"/>
      </w:tblPr>
      <w:tblGrid>
        <w:gridCol w:w="2390"/>
        <w:gridCol w:w="1120"/>
      </w:tblGrid>
      <w:tr w:rsidR="006C5D35" w:rsidRPr="00542241"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C5D35" w:rsidRPr="00542241" w:rsidRDefault="006C5D35"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6C5D35" w:rsidRPr="00542241" w:rsidRDefault="006C5D35"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Flöde 1</w:t>
            </w:r>
          </w:p>
        </w:tc>
      </w:tr>
      <w:tr w:rsidR="006C5D35" w:rsidRPr="00542241"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09EA55E0" w:rsidR="006C5D35" w:rsidRPr="00542241" w:rsidRDefault="006C5D35" w:rsidP="0039481C">
            <w:pPr>
              <w:spacing w:before="100" w:beforeAutospacing="1" w:after="100" w:afterAutospacing="1"/>
              <w:rPr>
                <w:rFonts w:eastAsia="Times New Roman" w:cs="Arial"/>
                <w:szCs w:val="20"/>
                <w:lang w:eastAsia="sv-SE"/>
              </w:rPr>
            </w:pPr>
            <w:proofErr w:type="spellStart"/>
            <w:r w:rsidRPr="00542241">
              <w:t>AssertCareEngagement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6C5D35" w:rsidRPr="00542241" w:rsidRDefault="006C5D35" w:rsidP="0039481C">
            <w:pPr>
              <w:spacing w:before="100" w:beforeAutospacing="1" w:after="100" w:afterAutospacing="1"/>
              <w:jc w:val="center"/>
              <w:rPr>
                <w:rFonts w:eastAsia="Times New Roman" w:cs="Arial"/>
                <w:szCs w:val="20"/>
                <w:lang w:eastAsia="sv-SE"/>
              </w:rPr>
            </w:pPr>
            <w:r w:rsidRPr="00542241">
              <w:rPr>
                <w:rFonts w:eastAsia="Times New Roman" w:cs="Arial"/>
                <w:szCs w:val="20"/>
                <w:lang w:eastAsia="sv-SE"/>
              </w:rPr>
              <w:t>X</w:t>
            </w:r>
          </w:p>
        </w:tc>
      </w:tr>
    </w:tbl>
    <w:p w14:paraId="28E07F02" w14:textId="77777777" w:rsidR="0039481C" w:rsidRPr="00542241" w:rsidRDefault="0039481C" w:rsidP="0039481C">
      <w:pPr>
        <w:rPr>
          <w:color w:val="4F81BD" w:themeColor="accent1"/>
        </w:rPr>
      </w:pPr>
    </w:p>
    <w:p w14:paraId="47752E11" w14:textId="77777777" w:rsidR="0039481C" w:rsidRPr="00542241" w:rsidRDefault="0039481C" w:rsidP="0039481C">
      <w:pPr>
        <w:pStyle w:val="Heading2"/>
      </w:pPr>
      <w:bookmarkStart w:id="37" w:name="_Toc357754849"/>
      <w:bookmarkStart w:id="38" w:name="_Toc243452554"/>
      <w:bookmarkStart w:id="39" w:name="_Toc398644248"/>
      <w:r w:rsidRPr="00542241">
        <w:t>Adressering</w:t>
      </w:r>
      <w:bookmarkEnd w:id="37"/>
      <w:bookmarkEnd w:id="38"/>
      <w:bookmarkEnd w:id="39"/>
    </w:p>
    <w:p w14:paraId="757520CF" w14:textId="4A70E3D0" w:rsidR="0039481C" w:rsidRPr="00542241" w:rsidRDefault="003672CD" w:rsidP="0039481C">
      <w:pPr>
        <w:rPr>
          <w:color w:val="4F81BD" w:themeColor="accent1"/>
        </w:rPr>
      </w:pPr>
      <w:r w:rsidRPr="00542241">
        <w:rPr>
          <w:color w:val="4F81BD" w:themeColor="accent1"/>
        </w:rPr>
        <w:t>Tjänstedomänens adressering är verksamhetsbaserad.</w:t>
      </w:r>
    </w:p>
    <w:p w14:paraId="7F6B177C" w14:textId="2F3FFA9C" w:rsidR="003672CD" w:rsidRPr="00542241" w:rsidRDefault="003672CD" w:rsidP="0039481C">
      <w:pPr>
        <w:rPr>
          <w:color w:val="4F81BD" w:themeColor="accent1"/>
        </w:rPr>
      </w:pPr>
      <w:proofErr w:type="spellStart"/>
      <w:r w:rsidRPr="00542241">
        <w:rPr>
          <w:color w:val="4F81BD" w:themeColor="accent1"/>
        </w:rPr>
        <w:t>Adresseringsbegreppet</w:t>
      </w:r>
      <w:proofErr w:type="spellEnd"/>
      <w:r w:rsidRPr="00542241">
        <w:rPr>
          <w:color w:val="4F81BD" w:themeColor="accent1"/>
        </w:rPr>
        <w:t xml:space="preserve"> är </w:t>
      </w:r>
      <w:proofErr w:type="spellStart"/>
      <w:r w:rsidRPr="00542241">
        <w:rPr>
          <w:color w:val="4F81BD" w:themeColor="accent1"/>
        </w:rPr>
        <w:t>HSAid</w:t>
      </w:r>
      <w:proofErr w:type="spellEnd"/>
      <w:r w:rsidRPr="00542241">
        <w:rPr>
          <w:color w:val="4F81BD" w:themeColor="accent1"/>
        </w:rPr>
        <w:t xml:space="preserve"> för den vårdenhet inom vars uppdrag den medarbetaren agerar som begär åtkomst </w:t>
      </w:r>
      <w:r w:rsidR="00267A15" w:rsidRPr="00542241">
        <w:rPr>
          <w:color w:val="4F81BD" w:themeColor="accent1"/>
        </w:rPr>
        <w:t>till sammanhållen journalföring (</w:t>
      </w:r>
      <w:proofErr w:type="gramStart"/>
      <w:r w:rsidR="00267A15" w:rsidRPr="00542241">
        <w:rPr>
          <w:color w:val="4F81BD" w:themeColor="accent1"/>
        </w:rPr>
        <w:t>dvs</w:t>
      </w:r>
      <w:proofErr w:type="gramEnd"/>
      <w:r w:rsidR="00267A15" w:rsidRPr="00542241">
        <w:rPr>
          <w:color w:val="4F81BD" w:themeColor="accent1"/>
        </w:rPr>
        <w:t xml:space="preserve"> den medarbetare som vars </w:t>
      </w:r>
      <w:proofErr w:type="spellStart"/>
      <w:r w:rsidR="00267A15" w:rsidRPr="00542241">
        <w:rPr>
          <w:color w:val="4F81BD" w:themeColor="accent1"/>
        </w:rPr>
        <w:t>HSAid</w:t>
      </w:r>
      <w:proofErr w:type="spellEnd"/>
      <w:r w:rsidR="00267A15" w:rsidRPr="00542241">
        <w:rPr>
          <w:color w:val="4F81BD" w:themeColor="accent1"/>
        </w:rPr>
        <w:t xml:space="preserve"> anges i begäran till tjänstekontraktet </w:t>
      </w:r>
      <w:proofErr w:type="spellStart"/>
      <w:r w:rsidR="00267A15" w:rsidRPr="00542241">
        <w:rPr>
          <w:color w:val="4F81BD" w:themeColor="accent1"/>
        </w:rPr>
        <w:t>AssertCareEngagement</w:t>
      </w:r>
      <w:proofErr w:type="spellEnd"/>
      <w:r w:rsidR="00267A15" w:rsidRPr="00542241">
        <w:rPr>
          <w:color w:val="4F81BD" w:themeColor="accent1"/>
        </w:rPr>
        <w:t>).</w:t>
      </w:r>
    </w:p>
    <w:p w14:paraId="29788EDA" w14:textId="77777777" w:rsidR="0039481C" w:rsidRPr="00542241" w:rsidRDefault="0039481C" w:rsidP="0039481C"/>
    <w:p w14:paraId="110CF92C" w14:textId="77777777" w:rsidR="0039481C" w:rsidRPr="00542241" w:rsidRDefault="0039481C" w:rsidP="0039481C">
      <w:pPr>
        <w:pStyle w:val="Heading2"/>
      </w:pPr>
      <w:bookmarkStart w:id="40" w:name="_Toc357754850"/>
      <w:bookmarkStart w:id="41" w:name="_Toc243452555"/>
      <w:bookmarkStart w:id="42" w:name="_Toc398644249"/>
      <w:r w:rsidRPr="00542241">
        <w:t>Aggregering och engagemangsindex</w:t>
      </w:r>
      <w:bookmarkEnd w:id="40"/>
      <w:bookmarkEnd w:id="41"/>
      <w:bookmarkEnd w:id="42"/>
    </w:p>
    <w:p w14:paraId="39BFB466" w14:textId="330EA8AB" w:rsidR="0039481C" w:rsidRPr="00542241" w:rsidRDefault="006735EC" w:rsidP="0039481C">
      <w:pPr>
        <w:rPr>
          <w:color w:val="4F81BD" w:themeColor="accent1"/>
        </w:rPr>
      </w:pPr>
      <w:r w:rsidRPr="00542241">
        <w:rPr>
          <w:color w:val="4F81BD" w:themeColor="accent1"/>
        </w:rPr>
        <w:t>Aggregering är inte aktuell för domänen.</w:t>
      </w:r>
    </w:p>
    <w:p w14:paraId="0A78755D" w14:textId="77777777" w:rsidR="0039481C" w:rsidRPr="00542241" w:rsidRDefault="0039481C" w:rsidP="0039481C">
      <w:pPr>
        <w:rPr>
          <w:color w:val="4F81BD" w:themeColor="accent1"/>
        </w:rPr>
      </w:pPr>
    </w:p>
    <w:p w14:paraId="5B8BBD42" w14:textId="77777777" w:rsidR="0039481C" w:rsidRPr="00542241" w:rsidRDefault="0039481C" w:rsidP="0039481C">
      <w:pPr>
        <w:pStyle w:val="Heading1"/>
      </w:pPr>
      <w:bookmarkStart w:id="43" w:name="_Toc224960921"/>
      <w:bookmarkStart w:id="44" w:name="_Toc357754852"/>
      <w:bookmarkStart w:id="45" w:name="_Toc243452557"/>
      <w:bookmarkStart w:id="46" w:name="_Toc398644250"/>
      <w:r w:rsidRPr="00542241">
        <w:t>Tjänstedomänens krav och regler</w:t>
      </w:r>
      <w:bookmarkEnd w:id="43"/>
      <w:bookmarkEnd w:id="44"/>
      <w:bookmarkEnd w:id="45"/>
      <w:bookmarkEnd w:id="46"/>
    </w:p>
    <w:p w14:paraId="0626A254" w14:textId="5D4A1DFA" w:rsidR="0039481C" w:rsidRPr="00542241" w:rsidRDefault="00F3683F" w:rsidP="00F3683F">
      <w:pPr>
        <w:pStyle w:val="Heading2"/>
      </w:pPr>
      <w:bookmarkStart w:id="47" w:name="_Toc398644251"/>
      <w:r w:rsidRPr="00542241">
        <w:t>Konsument-krav</w:t>
      </w:r>
      <w:bookmarkEnd w:id="47"/>
    </w:p>
    <w:tbl>
      <w:tblPr>
        <w:tblStyle w:val="TableGrid"/>
        <w:tblW w:w="0" w:type="auto"/>
        <w:tblLook w:val="04A0" w:firstRow="1" w:lastRow="0" w:firstColumn="1" w:lastColumn="0" w:noHBand="0" w:noVBand="1"/>
      </w:tblPr>
      <w:tblGrid>
        <w:gridCol w:w="959"/>
        <w:gridCol w:w="9647"/>
      </w:tblGrid>
      <w:tr w:rsidR="00D55C89" w:rsidRPr="00542241" w14:paraId="27A001B9" w14:textId="77777777" w:rsidTr="00D55C89">
        <w:tc>
          <w:tcPr>
            <w:tcW w:w="959" w:type="dxa"/>
          </w:tcPr>
          <w:p w14:paraId="5332FAD7" w14:textId="7267A842" w:rsidR="00D55C89" w:rsidRPr="00542241" w:rsidRDefault="00D55C89" w:rsidP="00D55C89">
            <w:pPr>
              <w:rPr>
                <w:i/>
              </w:rPr>
            </w:pPr>
            <w:r w:rsidRPr="00542241">
              <w:rPr>
                <w:i/>
              </w:rPr>
              <w:t>Id</w:t>
            </w:r>
          </w:p>
        </w:tc>
        <w:tc>
          <w:tcPr>
            <w:tcW w:w="9647" w:type="dxa"/>
          </w:tcPr>
          <w:p w14:paraId="65CDEA3D" w14:textId="0DAED7BA" w:rsidR="00D55C89" w:rsidRPr="00542241" w:rsidRDefault="00D55C89" w:rsidP="00D55C89">
            <w:pPr>
              <w:rPr>
                <w:i/>
              </w:rPr>
            </w:pPr>
            <w:r w:rsidRPr="00542241">
              <w:rPr>
                <w:i/>
              </w:rPr>
              <w:t>Beskrivning</w:t>
            </w:r>
          </w:p>
        </w:tc>
      </w:tr>
      <w:tr w:rsidR="00D55C89" w:rsidRPr="00542241" w14:paraId="68287043" w14:textId="77777777" w:rsidTr="00D55C89">
        <w:tc>
          <w:tcPr>
            <w:tcW w:w="959" w:type="dxa"/>
          </w:tcPr>
          <w:p w14:paraId="406EEEB3" w14:textId="5BF2B67A" w:rsidR="00D55C89" w:rsidRPr="00542241" w:rsidRDefault="0099231C" w:rsidP="00D55C89">
            <w:r w:rsidRPr="00542241">
              <w:t>k</w:t>
            </w:r>
            <w:r w:rsidR="00D55C89" w:rsidRPr="00542241">
              <w:t>1</w:t>
            </w:r>
          </w:p>
        </w:tc>
        <w:tc>
          <w:tcPr>
            <w:tcW w:w="9647" w:type="dxa"/>
          </w:tcPr>
          <w:p w14:paraId="7AC8105B" w14:textId="07BD674C" w:rsidR="00D55C89" w:rsidRPr="00542241" w:rsidRDefault="00F85D4E" w:rsidP="00F85D4E">
            <w:r w:rsidRPr="00542241">
              <w:t xml:space="preserve">Konsumenten ska ha följa gällande tillämpningsregelverk för sammanhållen journalföring, </w:t>
            </w:r>
            <w:proofErr w:type="spellStart"/>
            <w:r w:rsidRPr="00542241">
              <w:t>m.a.p</w:t>
            </w:r>
            <w:proofErr w:type="spellEnd"/>
            <w:r w:rsidRPr="00542241">
              <w:t>. uppdragsval, spärr, samtycke och loggning.</w:t>
            </w:r>
          </w:p>
        </w:tc>
      </w:tr>
      <w:tr w:rsidR="00806F20" w:rsidRPr="00542241" w14:paraId="3B85850F" w14:textId="77777777" w:rsidTr="00D55C89">
        <w:tc>
          <w:tcPr>
            <w:tcW w:w="959" w:type="dxa"/>
          </w:tcPr>
          <w:p w14:paraId="4DB6FB2D" w14:textId="0C4E55E9" w:rsidR="00806F20" w:rsidRPr="00542241" w:rsidRDefault="00806F20" w:rsidP="00D55C89">
            <w:r w:rsidRPr="00542241">
              <w:t>k2</w:t>
            </w:r>
          </w:p>
        </w:tc>
        <w:tc>
          <w:tcPr>
            <w:tcW w:w="9647" w:type="dxa"/>
          </w:tcPr>
          <w:p w14:paraId="7FCECC6E" w14:textId="304EECC9" w:rsidR="00806F20" w:rsidRPr="00542241" w:rsidRDefault="00806F20" w:rsidP="00806F20">
            <w:r w:rsidRPr="00542241">
              <w:t xml:space="preserve">Resultatet av anrop gäller i 60 sekunder. </w:t>
            </w:r>
            <w:r w:rsidR="006C3ED5" w:rsidRPr="00542241">
              <w:t>Därefter måste ett nytt anrop göras.</w:t>
            </w:r>
          </w:p>
        </w:tc>
      </w:tr>
    </w:tbl>
    <w:p w14:paraId="4B84C866" w14:textId="77777777" w:rsidR="00D55C89" w:rsidRPr="00542241" w:rsidRDefault="00D55C89" w:rsidP="00D55C89"/>
    <w:p w14:paraId="7F6CD84F" w14:textId="0DB33C66" w:rsidR="00F3683F" w:rsidRPr="00542241" w:rsidRDefault="00F3683F" w:rsidP="00F3683F">
      <w:pPr>
        <w:pStyle w:val="Heading2"/>
      </w:pPr>
      <w:bookmarkStart w:id="48" w:name="_Toc398644252"/>
      <w:r w:rsidRPr="00542241">
        <w:t>Producentkrav</w:t>
      </w:r>
      <w:bookmarkEnd w:id="48"/>
    </w:p>
    <w:tbl>
      <w:tblPr>
        <w:tblStyle w:val="TableGrid"/>
        <w:tblW w:w="0" w:type="auto"/>
        <w:tblLook w:val="04A0" w:firstRow="1" w:lastRow="0" w:firstColumn="1" w:lastColumn="0" w:noHBand="0" w:noVBand="1"/>
      </w:tblPr>
      <w:tblGrid>
        <w:gridCol w:w="959"/>
        <w:gridCol w:w="9647"/>
      </w:tblGrid>
      <w:tr w:rsidR="0099231C" w:rsidRPr="00542241" w14:paraId="085B3027" w14:textId="77777777" w:rsidTr="001F1FF0">
        <w:tc>
          <w:tcPr>
            <w:tcW w:w="959" w:type="dxa"/>
          </w:tcPr>
          <w:p w14:paraId="07269678" w14:textId="77777777" w:rsidR="0099231C" w:rsidRPr="00542241" w:rsidRDefault="0099231C" w:rsidP="001F1FF0">
            <w:pPr>
              <w:rPr>
                <w:i/>
              </w:rPr>
            </w:pPr>
            <w:r w:rsidRPr="00542241">
              <w:rPr>
                <w:i/>
              </w:rPr>
              <w:t>Id</w:t>
            </w:r>
          </w:p>
        </w:tc>
        <w:tc>
          <w:tcPr>
            <w:tcW w:w="9647" w:type="dxa"/>
          </w:tcPr>
          <w:p w14:paraId="6E6734A2" w14:textId="77777777" w:rsidR="0099231C" w:rsidRPr="00542241" w:rsidRDefault="0099231C" w:rsidP="001F1FF0">
            <w:pPr>
              <w:rPr>
                <w:i/>
              </w:rPr>
            </w:pPr>
            <w:r w:rsidRPr="00542241">
              <w:rPr>
                <w:i/>
              </w:rPr>
              <w:t>Beskrivning</w:t>
            </w:r>
          </w:p>
        </w:tc>
      </w:tr>
      <w:tr w:rsidR="0099231C" w:rsidRPr="00542241" w14:paraId="2CADBA8E" w14:textId="77777777" w:rsidTr="001F1FF0">
        <w:tc>
          <w:tcPr>
            <w:tcW w:w="959" w:type="dxa"/>
          </w:tcPr>
          <w:p w14:paraId="2D53010A" w14:textId="2C18F666" w:rsidR="0099231C" w:rsidRPr="00542241" w:rsidRDefault="007F4279" w:rsidP="001F1FF0">
            <w:r w:rsidRPr="00542241">
              <w:t>p1</w:t>
            </w:r>
          </w:p>
        </w:tc>
        <w:tc>
          <w:tcPr>
            <w:tcW w:w="9647" w:type="dxa"/>
          </w:tcPr>
          <w:p w14:paraId="645BB14D" w14:textId="216C4A4C" w:rsidR="0099231C" w:rsidRPr="00542241" w:rsidRDefault="007F4279" w:rsidP="001F1FF0">
            <w:r w:rsidRPr="00542241">
              <w:t>För att svara ”</w:t>
            </w:r>
            <w:proofErr w:type="spellStart"/>
            <w:r w:rsidRPr="00542241">
              <w:t>true</w:t>
            </w:r>
            <w:proofErr w:type="spellEnd"/>
            <w:r w:rsidRPr="00542241">
              <w:t xml:space="preserve">” ska producenten av </w:t>
            </w:r>
            <w:proofErr w:type="spellStart"/>
            <w:r w:rsidRPr="00542241">
              <w:t>AssertCareEngagement</w:t>
            </w:r>
            <w:proofErr w:type="spellEnd"/>
            <w:r w:rsidRPr="00542241">
              <w:t xml:space="preserve"> hitta elektroniska bevis för vårdrelation (vårdkontakt eller inkommen remiss) som är högst 14 dagar gammalt.</w:t>
            </w:r>
          </w:p>
        </w:tc>
      </w:tr>
    </w:tbl>
    <w:p w14:paraId="132E2D36" w14:textId="77777777" w:rsidR="0039481C" w:rsidRPr="00542241" w:rsidRDefault="0039481C" w:rsidP="0039481C"/>
    <w:p w14:paraId="6D892909" w14:textId="77777777" w:rsidR="0039481C" w:rsidRPr="00542241" w:rsidRDefault="0039481C" w:rsidP="0039481C">
      <w:r w:rsidRPr="00542241">
        <w:t>Dessa gäller alla tjänstekontrakt i hela tjänstedomänen om inte undantag görs för specifika tjänstekontrakt senare i dokumentet.</w:t>
      </w:r>
    </w:p>
    <w:p w14:paraId="41F835DB" w14:textId="77777777" w:rsidR="0039481C" w:rsidRPr="00542241" w:rsidRDefault="0039481C" w:rsidP="0039481C"/>
    <w:p w14:paraId="6A36E880" w14:textId="77777777" w:rsidR="0039481C" w:rsidRPr="00542241" w:rsidRDefault="0039481C" w:rsidP="0039481C">
      <w:pPr>
        <w:pStyle w:val="Heading2"/>
      </w:pPr>
      <w:bookmarkStart w:id="49" w:name="_Toc357754853"/>
      <w:bookmarkStart w:id="50" w:name="_Toc243452558"/>
      <w:bookmarkStart w:id="51" w:name="_Toc398644253"/>
      <w:r w:rsidRPr="00542241">
        <w:t>Informationssäkerhet och juridik</w:t>
      </w:r>
      <w:bookmarkEnd w:id="49"/>
      <w:bookmarkEnd w:id="50"/>
      <w:bookmarkEnd w:id="51"/>
    </w:p>
    <w:p w14:paraId="4A58C4F3" w14:textId="77777777" w:rsidR="003C19FC" w:rsidRPr="00542241" w:rsidRDefault="003C19FC" w:rsidP="003C19FC">
      <w:pPr>
        <w:rPr>
          <w:lang w:eastAsia="sv-SE"/>
        </w:rPr>
      </w:pPr>
      <w:r w:rsidRPr="00542241">
        <w:rPr>
          <w:lang w:eastAsia="sv-SE"/>
        </w:rPr>
        <w:t xml:space="preserve">I Datainspektionens tillsyn mot NPÖ i Örebro läns landsting och kommun </w:t>
      </w:r>
      <w:proofErr w:type="spellStart"/>
      <w:r w:rsidRPr="00542241">
        <w:rPr>
          <w:lang w:eastAsia="sv-SE"/>
        </w:rPr>
        <w:t>Drn</w:t>
      </w:r>
      <w:proofErr w:type="spellEnd"/>
      <w:r w:rsidRPr="00542241">
        <w:rPr>
          <w:lang w:eastAsia="sv-SE"/>
        </w:rPr>
        <w:t xml:space="preserve"> 1390-2009 framkom bland annat att Örebro läns landsting och kommun inte levde upp till kraven på behörighetsstyrning 6 kap 7 §, 4 kap 2 § patientdatalagen och 2 kap 6 § SOSFS 2008:14. Datainspektionen ålade Örebros läns landsting och kommun att ta fram rutiner och en teknisk funktionalitet som möjliggör att behörigheterna kan begränsas till vad som behövs för att användaren ska kunna fullgöra sina arbetsuppgifter inom hälso- och sjukvården.</w:t>
      </w:r>
    </w:p>
    <w:p w14:paraId="4A88787E" w14:textId="77777777" w:rsidR="003C19FC" w:rsidRPr="00542241" w:rsidRDefault="003C19FC" w:rsidP="003C19FC">
      <w:pPr>
        <w:rPr>
          <w:lang w:eastAsia="sv-SE"/>
        </w:rPr>
      </w:pPr>
      <w:r w:rsidRPr="00542241">
        <w:rPr>
          <w:lang w:eastAsia="sv-SE"/>
        </w:rPr>
        <w:lastRenderedPageBreak/>
        <w:t>Enligt Datainspektionen ska vårdgivaren inte endast bedöma om användaren i sin yrkesutövning kan träffa patienter från andra vårdgivare, utan även vilka patienter eller kategorier av patienter från andra vårdgivare det kan vara fråga om.</w:t>
      </w:r>
    </w:p>
    <w:p w14:paraId="2DE87838" w14:textId="708347EC" w:rsidR="003C19FC" w:rsidRDefault="003C19FC" w:rsidP="003C19FC">
      <w:pPr>
        <w:rPr>
          <w:lang w:eastAsia="sv-SE"/>
        </w:rPr>
      </w:pPr>
      <w:r w:rsidRPr="00542241">
        <w:rPr>
          <w:lang w:eastAsia="sv-SE"/>
        </w:rPr>
        <w:t>Datainspektionens granskning av NPÖ-implementationen i Örebro Läns Landsting, har föranlett kravarbete inom NPÖ-programmet rörande en kompletterande behörighetsfunktion, som inom projektet benämns Tillgänglig Patient (TGP)</w:t>
      </w:r>
    </w:p>
    <w:p w14:paraId="15698011" w14:textId="77777777" w:rsidR="00125FF2" w:rsidRDefault="00125FF2" w:rsidP="003C19FC">
      <w:pPr>
        <w:rPr>
          <w:lang w:eastAsia="sv-SE"/>
        </w:rPr>
      </w:pPr>
    </w:p>
    <w:p w14:paraId="0B62C427" w14:textId="01C94AB0" w:rsidR="00125FF2" w:rsidRDefault="0054348F" w:rsidP="00125FF2">
      <w:pPr>
        <w:pStyle w:val="Heading3"/>
        <w:rPr>
          <w:lang w:eastAsia="sv-SE"/>
        </w:rPr>
      </w:pPr>
      <w:bookmarkStart w:id="52" w:name="_Ref265226798"/>
      <w:bookmarkStart w:id="53" w:name="_Toc398644254"/>
      <w:r>
        <w:rPr>
          <w:lang w:eastAsia="sv-SE"/>
        </w:rPr>
        <w:t>V</w:t>
      </w:r>
      <w:r w:rsidR="00125FF2">
        <w:rPr>
          <w:lang w:eastAsia="sv-SE"/>
        </w:rPr>
        <w:t>erksamhetsregler</w:t>
      </w:r>
      <w:bookmarkEnd w:id="52"/>
      <w:bookmarkEnd w:id="53"/>
    </w:p>
    <w:p w14:paraId="55F98B32" w14:textId="54FB7580" w:rsidR="008A177B" w:rsidRPr="008A177B" w:rsidRDefault="008A177B" w:rsidP="008A177B">
      <w:r>
        <w:t>Följande verksamhetsregler är en rekommendation till den part som realiserar en tjänsteproducent. Varje vårdgivare ansvarar inför datainspektionen för vilka regler som införs, men följande regler är en rekommendation.</w:t>
      </w:r>
    </w:p>
    <w:p w14:paraId="39E1C525" w14:textId="04A556A4" w:rsidR="00125FF2" w:rsidRDefault="00125FF2" w:rsidP="009035D4">
      <w:pPr>
        <w:pStyle w:val="Heading4"/>
      </w:pPr>
      <w:r>
        <w:t>Kommunal omsorg</w:t>
      </w:r>
    </w:p>
    <w:p w14:paraId="488CED6A" w14:textId="46801C11" w:rsidR="00125FF2" w:rsidRDefault="00125FF2" w:rsidP="00125FF2">
      <w:r>
        <w:t>Inom kommunal omsorg kommer systemen inte att integreras med TGP. Istället tillhandahålls en portal där verksamheterna manuellt kan (dubbel)registrera händelser som ligger till grund för TGP-beslut. Denna portal har ett eget datalager (”TGP1”) som i sin tur uppdaterar engagemangsindex. Den händelse som ska registreras i portalen är…</w:t>
      </w:r>
    </w:p>
    <w:p w14:paraId="3BC195E9" w14:textId="77777777" w:rsidR="009035D4" w:rsidRDefault="009035D4" w:rsidP="00125FF2"/>
    <w:p w14:paraId="0CA0EE67" w14:textId="14E6A855" w:rsidR="009035D4" w:rsidRDefault="00125FF2" w:rsidP="00125FF2">
      <w:r w:rsidRPr="00C67162">
        <w:rPr>
          <w:i/>
        </w:rPr>
        <w:t>Beteckning på händelse</w:t>
      </w:r>
      <w:r>
        <w:t>: Inskrivning</w:t>
      </w:r>
    </w:p>
    <w:p w14:paraId="0B345E7A" w14:textId="77777777" w:rsidR="00125FF2" w:rsidRDefault="00125FF2" w:rsidP="00125FF2">
      <w:r w:rsidRPr="00C67162">
        <w:rPr>
          <w:i/>
        </w:rPr>
        <w:t>Tidsperspektiv</w:t>
      </w:r>
      <w:r>
        <w:t>: För TGP ska inskrivningshändelsen referera en gällande inskrivning eller att utskrivningen skett färre än 14 dagar före åtkomstbegäran i sammanhållen journalföring.</w:t>
      </w:r>
    </w:p>
    <w:p w14:paraId="73191AE6" w14:textId="77777777" w:rsidR="00125FF2" w:rsidRDefault="00125FF2" w:rsidP="00125FF2"/>
    <w:p w14:paraId="2529ECAE" w14:textId="5EC4C70F" w:rsidR="00125FF2" w:rsidRDefault="008A177B" w:rsidP="00125FF2">
      <w:pPr>
        <w:pStyle w:val="Heading4"/>
      </w:pPr>
      <w:r>
        <w:t>Vård (t.ex. landstingsfinansierad)</w:t>
      </w:r>
    </w:p>
    <w:p w14:paraId="5469A441" w14:textId="77777777" w:rsidR="00125FF2" w:rsidRDefault="00125FF2" w:rsidP="00125FF2">
      <w:r>
        <w:t>Inom landstingsvården förutsätts verksamhetssystemen kunna integrera med engagemangsindex; antingen direkt eller via insatser från regionernas avdelningar för systemintegration.</w:t>
      </w:r>
    </w:p>
    <w:p w14:paraId="6EB16813" w14:textId="77777777" w:rsidR="00125FF2" w:rsidRPr="006B11B1" w:rsidRDefault="00125FF2" w:rsidP="00125FF2"/>
    <w:p w14:paraId="26F2A3F4" w14:textId="77777777" w:rsidR="00125FF2" w:rsidRDefault="00125FF2" w:rsidP="00125FF2">
      <w:r>
        <w:t>Om någon av följande händelser kan identifieras, ges positivt TGP-beslut:</w:t>
      </w:r>
    </w:p>
    <w:p w14:paraId="458895A4" w14:textId="77777777" w:rsidR="00125FF2" w:rsidRDefault="00125FF2" w:rsidP="00125FF2"/>
    <w:p w14:paraId="23E191CA" w14:textId="77777777" w:rsidR="00125FF2" w:rsidRDefault="00125FF2" w:rsidP="00125FF2">
      <w:r w:rsidRPr="00C67162">
        <w:rPr>
          <w:i/>
        </w:rPr>
        <w:t>Beteckning på händelse</w:t>
      </w:r>
      <w:r>
        <w:t>: Tidbokning</w:t>
      </w:r>
    </w:p>
    <w:p w14:paraId="1FA2CABA" w14:textId="77777777" w:rsidR="00125FF2" w:rsidRDefault="00125FF2" w:rsidP="00125FF2">
      <w:r w:rsidRPr="00C67162">
        <w:rPr>
          <w:i/>
        </w:rPr>
        <w:t>Tidsperspektiv</w:t>
      </w:r>
      <w:r>
        <w:t>: För TGP ska minst en tidbokning finnas som är gällande eller som löpt ut för färre än 14 dagar innan åtkomstbegäran i sammanhållen journalföring. Även kallelser räknas som bokningar i detta sammanhang.</w:t>
      </w:r>
    </w:p>
    <w:p w14:paraId="4347FAF7" w14:textId="77777777" w:rsidR="00125FF2" w:rsidRDefault="00125FF2" w:rsidP="00125FF2"/>
    <w:p w14:paraId="3B73B4D1" w14:textId="77777777" w:rsidR="00125FF2" w:rsidRDefault="00125FF2" w:rsidP="00125FF2">
      <w:r w:rsidRPr="00C67162">
        <w:rPr>
          <w:i/>
        </w:rPr>
        <w:t>Beteckning på händelse</w:t>
      </w:r>
      <w:r>
        <w:t>: Remiss</w:t>
      </w:r>
    </w:p>
    <w:p w14:paraId="2769EA97" w14:textId="60EC7CA8" w:rsidR="00125FF2" w:rsidRPr="00125FF2" w:rsidRDefault="00125FF2" w:rsidP="00125FF2">
      <w:r w:rsidRPr="00C67162">
        <w:rPr>
          <w:i/>
        </w:rPr>
        <w:t>Tidsperspektiv</w:t>
      </w:r>
      <w:r>
        <w:t>: För TGP ska minst en remiss finnas som är oavslutad eller avslutat färre än 14 dagar före åtkomstbegäran i sammanhållen journalföring.</w:t>
      </w:r>
    </w:p>
    <w:p w14:paraId="3F47F4A5" w14:textId="77777777" w:rsidR="0039481C" w:rsidRPr="00542241" w:rsidRDefault="0039481C" w:rsidP="0039481C"/>
    <w:p w14:paraId="46813F0C" w14:textId="77777777" w:rsidR="0039481C" w:rsidRPr="00542241" w:rsidRDefault="0039481C" w:rsidP="0039481C">
      <w:pPr>
        <w:pStyle w:val="Heading2"/>
      </w:pPr>
      <w:bookmarkStart w:id="54" w:name="_Toc243452559"/>
      <w:bookmarkStart w:id="55" w:name="_Toc398644255"/>
      <w:r w:rsidRPr="00542241">
        <w:t>Icke funktionella krav</w:t>
      </w:r>
      <w:bookmarkEnd w:id="54"/>
      <w:bookmarkEnd w:id="55"/>
    </w:p>
    <w:p w14:paraId="4409F62D" w14:textId="77777777" w:rsidR="0039481C" w:rsidRPr="00542241" w:rsidRDefault="0039481C" w:rsidP="0039481C">
      <w:pPr>
        <w:rPr>
          <w:color w:val="4F81BD" w:themeColor="accent1"/>
        </w:rPr>
      </w:pPr>
    </w:p>
    <w:p w14:paraId="0988C9C3" w14:textId="0B89F6A2" w:rsidR="0039481C" w:rsidRPr="009035D4" w:rsidRDefault="0039481C" w:rsidP="0039481C">
      <w:pPr>
        <w:pStyle w:val="Heading3"/>
      </w:pPr>
      <w:bookmarkStart w:id="56" w:name="_Toc243452560"/>
      <w:bookmarkStart w:id="57" w:name="_Toc398644256"/>
      <w:r w:rsidRPr="00542241">
        <w:t>SLA krav</w:t>
      </w:r>
      <w:bookmarkEnd w:id="56"/>
      <w:bookmarkEnd w:id="57"/>
    </w:p>
    <w:p w14:paraId="5FB0FE5A" w14:textId="77777777" w:rsidR="0039481C" w:rsidRPr="00542241" w:rsidRDefault="0039481C" w:rsidP="0039481C">
      <w:r w:rsidRPr="00542241">
        <w:t>Följande generella SLA-krav gäller för alla tjänsteproducenter som tillhandahåller tjänster. Dessa krav gäller där inget annat anges för ett specifikt tjänstekontrakt.</w:t>
      </w:r>
    </w:p>
    <w:p w14:paraId="241AAB99" w14:textId="77777777" w:rsidR="0039481C" w:rsidRPr="00542241"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542241" w14:paraId="30F252B7" w14:textId="77777777" w:rsidTr="000C2908">
        <w:tc>
          <w:tcPr>
            <w:tcW w:w="2268" w:type="dxa"/>
          </w:tcPr>
          <w:p w14:paraId="2E35CB73" w14:textId="77777777" w:rsidR="0039481C" w:rsidRPr="00542241" w:rsidRDefault="0039481C" w:rsidP="0039481C">
            <w:pPr>
              <w:rPr>
                <w:b/>
              </w:rPr>
            </w:pPr>
            <w:r w:rsidRPr="00542241">
              <w:rPr>
                <w:b/>
              </w:rPr>
              <w:t>Kategori</w:t>
            </w:r>
          </w:p>
        </w:tc>
        <w:tc>
          <w:tcPr>
            <w:tcW w:w="4154" w:type="dxa"/>
          </w:tcPr>
          <w:p w14:paraId="60CABD76" w14:textId="77777777" w:rsidR="0039481C" w:rsidRPr="00542241" w:rsidRDefault="0039481C" w:rsidP="0039481C">
            <w:pPr>
              <w:rPr>
                <w:b/>
              </w:rPr>
            </w:pPr>
            <w:r w:rsidRPr="00542241">
              <w:rPr>
                <w:b/>
              </w:rPr>
              <w:t>Värde</w:t>
            </w:r>
          </w:p>
        </w:tc>
        <w:tc>
          <w:tcPr>
            <w:tcW w:w="3266" w:type="dxa"/>
          </w:tcPr>
          <w:p w14:paraId="5CD34B08" w14:textId="77777777" w:rsidR="0039481C" w:rsidRPr="00542241" w:rsidRDefault="0039481C" w:rsidP="0039481C">
            <w:pPr>
              <w:rPr>
                <w:b/>
              </w:rPr>
            </w:pPr>
            <w:r w:rsidRPr="00542241">
              <w:rPr>
                <w:b/>
              </w:rPr>
              <w:t>Beskrivning</w:t>
            </w:r>
          </w:p>
        </w:tc>
      </w:tr>
      <w:tr w:rsidR="0039481C" w:rsidRPr="00542241" w14:paraId="3A6C3C06" w14:textId="77777777" w:rsidTr="000C2908">
        <w:tc>
          <w:tcPr>
            <w:tcW w:w="2268" w:type="dxa"/>
          </w:tcPr>
          <w:p w14:paraId="5B5C0408" w14:textId="77777777" w:rsidR="0039481C" w:rsidRPr="00542241" w:rsidRDefault="0039481C" w:rsidP="0039481C">
            <w:r w:rsidRPr="00542241">
              <w:t>Svarstid</w:t>
            </w:r>
          </w:p>
        </w:tc>
        <w:tc>
          <w:tcPr>
            <w:tcW w:w="4154" w:type="dxa"/>
          </w:tcPr>
          <w:p w14:paraId="741380AB" w14:textId="77777777" w:rsidR="0039481C" w:rsidRPr="00542241" w:rsidRDefault="0039481C" w:rsidP="0039481C">
            <w:r w:rsidRPr="00542241">
              <w:t xml:space="preserve">&lt; 1 sekund för </w:t>
            </w:r>
            <w:proofErr w:type="gramStart"/>
            <w:r w:rsidRPr="00542241">
              <w:t>95%</w:t>
            </w:r>
            <w:proofErr w:type="gramEnd"/>
            <w:r w:rsidRPr="00542241">
              <w:t xml:space="preserve"> av alla anrop</w:t>
            </w:r>
          </w:p>
        </w:tc>
        <w:tc>
          <w:tcPr>
            <w:tcW w:w="3266" w:type="dxa"/>
          </w:tcPr>
          <w:p w14:paraId="2B3C1131" w14:textId="77777777" w:rsidR="0039481C" w:rsidRPr="00542241" w:rsidRDefault="0039481C" w:rsidP="0039481C"/>
        </w:tc>
      </w:tr>
      <w:tr w:rsidR="0039481C" w:rsidRPr="00542241" w14:paraId="7D1CE21C" w14:textId="77777777" w:rsidTr="000C2908">
        <w:tc>
          <w:tcPr>
            <w:tcW w:w="2268" w:type="dxa"/>
          </w:tcPr>
          <w:p w14:paraId="654786FF" w14:textId="77777777" w:rsidR="0039481C" w:rsidRPr="00542241" w:rsidRDefault="0039481C" w:rsidP="0039481C">
            <w:r w:rsidRPr="00542241">
              <w:t>Tillgänglighet</w:t>
            </w:r>
          </w:p>
        </w:tc>
        <w:tc>
          <w:tcPr>
            <w:tcW w:w="4154" w:type="dxa"/>
          </w:tcPr>
          <w:p w14:paraId="0412D628" w14:textId="77777777" w:rsidR="0039481C" w:rsidRPr="00542241" w:rsidRDefault="0039481C" w:rsidP="0039481C">
            <w:r w:rsidRPr="00542241">
              <w:t>24x7, 99,5%</w:t>
            </w:r>
          </w:p>
        </w:tc>
        <w:tc>
          <w:tcPr>
            <w:tcW w:w="3266" w:type="dxa"/>
          </w:tcPr>
          <w:p w14:paraId="61AE7720" w14:textId="77777777" w:rsidR="0039481C" w:rsidRPr="00542241" w:rsidRDefault="0039481C" w:rsidP="0039481C"/>
        </w:tc>
      </w:tr>
      <w:tr w:rsidR="0039481C" w:rsidRPr="00542241" w14:paraId="6769F2F7" w14:textId="77777777" w:rsidTr="000C2908">
        <w:tc>
          <w:tcPr>
            <w:tcW w:w="2268" w:type="dxa"/>
          </w:tcPr>
          <w:p w14:paraId="581B440E" w14:textId="77777777" w:rsidR="0039481C" w:rsidRPr="00542241" w:rsidRDefault="0039481C" w:rsidP="0039481C">
            <w:r w:rsidRPr="00542241">
              <w:t>Last</w:t>
            </w:r>
          </w:p>
        </w:tc>
        <w:tc>
          <w:tcPr>
            <w:tcW w:w="4154" w:type="dxa"/>
          </w:tcPr>
          <w:p w14:paraId="290EBEE7" w14:textId="77777777" w:rsidR="0039481C" w:rsidRPr="00542241" w:rsidRDefault="0039481C" w:rsidP="0039481C">
            <w:r w:rsidRPr="00542241">
              <w:t>1 transaktion per sekund</w:t>
            </w:r>
          </w:p>
        </w:tc>
        <w:tc>
          <w:tcPr>
            <w:tcW w:w="3266" w:type="dxa"/>
          </w:tcPr>
          <w:p w14:paraId="35BE7A63" w14:textId="77777777" w:rsidR="0039481C" w:rsidRPr="00542241" w:rsidRDefault="0039481C" w:rsidP="0039481C"/>
        </w:tc>
      </w:tr>
      <w:tr w:rsidR="0039481C" w:rsidRPr="00542241" w14:paraId="04F316D2" w14:textId="77777777" w:rsidTr="000C2908">
        <w:tc>
          <w:tcPr>
            <w:tcW w:w="2268" w:type="dxa"/>
          </w:tcPr>
          <w:p w14:paraId="669AE71D" w14:textId="77777777" w:rsidR="0039481C" w:rsidRPr="00542241" w:rsidRDefault="0039481C" w:rsidP="0039481C">
            <w:r w:rsidRPr="00542241">
              <w:t>Aktualitet</w:t>
            </w:r>
          </w:p>
        </w:tc>
        <w:tc>
          <w:tcPr>
            <w:tcW w:w="4154" w:type="dxa"/>
          </w:tcPr>
          <w:p w14:paraId="5FA12743" w14:textId="0A48ABC5" w:rsidR="0039481C" w:rsidRPr="00542241" w:rsidRDefault="00750FBC" w:rsidP="0039481C">
            <w:r w:rsidRPr="00542241">
              <w:t xml:space="preserve">Behörighetsbeslut ska grundas på information från </w:t>
            </w:r>
            <w:proofErr w:type="spellStart"/>
            <w:r w:rsidRPr="00542241">
              <w:t>källsystem</w:t>
            </w:r>
            <w:proofErr w:type="spellEnd"/>
            <w:r w:rsidRPr="00542241">
              <w:t xml:space="preserve"> (PAS/remiss) som är högst 60 minuter gammal.</w:t>
            </w:r>
          </w:p>
        </w:tc>
        <w:tc>
          <w:tcPr>
            <w:tcW w:w="3266" w:type="dxa"/>
          </w:tcPr>
          <w:p w14:paraId="446C2C7A" w14:textId="77777777" w:rsidR="0039481C" w:rsidRPr="00542241" w:rsidRDefault="0039481C" w:rsidP="0039481C"/>
        </w:tc>
      </w:tr>
    </w:tbl>
    <w:p w14:paraId="3F32C021" w14:textId="77777777" w:rsidR="0039481C" w:rsidRPr="00542241" w:rsidRDefault="0039481C" w:rsidP="0039481C">
      <w:pPr>
        <w:pStyle w:val="BodyText"/>
      </w:pPr>
    </w:p>
    <w:p w14:paraId="190198DE" w14:textId="77777777" w:rsidR="0039481C" w:rsidRPr="00542241" w:rsidRDefault="0039481C" w:rsidP="0039481C">
      <w:pPr>
        <w:pStyle w:val="Heading3"/>
      </w:pPr>
      <w:bookmarkStart w:id="58" w:name="_Toc243452561"/>
      <w:bookmarkStart w:id="59" w:name="_Toc398644257"/>
      <w:r w:rsidRPr="00542241">
        <w:t>Övriga krav</w:t>
      </w:r>
      <w:bookmarkEnd w:id="58"/>
      <w:bookmarkEnd w:id="59"/>
    </w:p>
    <w:p w14:paraId="6D523F2F" w14:textId="77777777" w:rsidR="0039481C" w:rsidRPr="00542241" w:rsidRDefault="0039481C" w:rsidP="0039481C"/>
    <w:p w14:paraId="760D1A18" w14:textId="28AEB056" w:rsidR="0039481C" w:rsidRPr="00542241" w:rsidRDefault="0039481C" w:rsidP="0039481C">
      <w:pPr>
        <w:pStyle w:val="Heading2"/>
      </w:pPr>
      <w:bookmarkStart w:id="60" w:name="_Toc357754854"/>
      <w:bookmarkStart w:id="61" w:name="_Toc243452562"/>
      <w:bookmarkStart w:id="62" w:name="_Toc224960922"/>
      <w:bookmarkStart w:id="63" w:name="_Toc357754855"/>
      <w:bookmarkStart w:id="64" w:name="_Toc398644258"/>
      <w:bookmarkEnd w:id="12"/>
      <w:bookmarkEnd w:id="13"/>
      <w:bookmarkEnd w:id="14"/>
      <w:r w:rsidRPr="00542241">
        <w:t>Felhantering</w:t>
      </w:r>
      <w:bookmarkEnd w:id="60"/>
      <w:bookmarkEnd w:id="61"/>
      <w:bookmarkEnd w:id="64"/>
    </w:p>
    <w:p w14:paraId="6FAF04D9" w14:textId="77777777" w:rsidR="0039481C" w:rsidRPr="00542241" w:rsidRDefault="0039481C" w:rsidP="0039481C">
      <w:pPr>
        <w:pStyle w:val="Heading3"/>
      </w:pPr>
      <w:bookmarkStart w:id="65" w:name="_Toc243452563"/>
      <w:bookmarkStart w:id="66" w:name="_Toc398644259"/>
      <w:r w:rsidRPr="00542241">
        <w:t>Krav på en tjänsteproducent</w:t>
      </w:r>
      <w:bookmarkEnd w:id="65"/>
      <w:bookmarkEnd w:id="66"/>
    </w:p>
    <w:p w14:paraId="2859FC09" w14:textId="77777777" w:rsidR="0039481C" w:rsidRPr="00542241" w:rsidRDefault="0039481C" w:rsidP="0039481C">
      <w:pPr>
        <w:pStyle w:val="Heading4"/>
      </w:pPr>
      <w:r w:rsidRPr="00542241">
        <w:t xml:space="preserve">Logiska fel </w:t>
      </w:r>
    </w:p>
    <w:p w14:paraId="1F269AD8" w14:textId="427224DF" w:rsidR="0039481C" w:rsidRPr="00542241" w:rsidRDefault="006D7701" w:rsidP="0039481C">
      <w:r w:rsidRPr="00542241">
        <w:t>Tjänstekontrakten stödjer inte rapportering av logiska fel (</w:t>
      </w:r>
      <w:proofErr w:type="gramStart"/>
      <w:r w:rsidRPr="00542241">
        <w:t>ej</w:t>
      </w:r>
      <w:proofErr w:type="gramEnd"/>
      <w:r w:rsidRPr="00542241">
        <w:t xml:space="preserve"> funktionskrav).</w:t>
      </w:r>
    </w:p>
    <w:p w14:paraId="502BF947" w14:textId="77777777" w:rsidR="000D685C" w:rsidRPr="00542241" w:rsidRDefault="000D685C" w:rsidP="0039481C">
      <w:pPr>
        <w:rPr>
          <w:color w:val="4F81BD" w:themeColor="accent1"/>
        </w:rPr>
      </w:pPr>
    </w:p>
    <w:p w14:paraId="72908150" w14:textId="77777777" w:rsidR="0039481C" w:rsidRPr="00542241" w:rsidRDefault="0039481C" w:rsidP="0039481C">
      <w:pPr>
        <w:pStyle w:val="Heading3"/>
      </w:pPr>
      <w:bookmarkStart w:id="67" w:name="_Toc243452564"/>
      <w:bookmarkStart w:id="68" w:name="_Toc398644260"/>
      <w:r w:rsidRPr="00542241">
        <w:t>Krav på en tjänstekonsument</w:t>
      </w:r>
      <w:bookmarkEnd w:id="67"/>
      <w:bookmarkEnd w:id="68"/>
    </w:p>
    <w:p w14:paraId="6419BE13" w14:textId="54569A22" w:rsidR="009C31D8" w:rsidRPr="00542241" w:rsidRDefault="009C31D8" w:rsidP="009C31D8">
      <w:r w:rsidRPr="00542241">
        <w:t>Inga.</w:t>
      </w:r>
    </w:p>
    <w:p w14:paraId="2CBDBDA5" w14:textId="77777777" w:rsidR="0039481C" w:rsidRPr="00542241" w:rsidRDefault="0039481C" w:rsidP="0039481C">
      <w:pPr>
        <w:pStyle w:val="Heading1"/>
      </w:pPr>
      <w:bookmarkStart w:id="69" w:name="_Toc243452565"/>
      <w:bookmarkStart w:id="70" w:name="_Toc398644261"/>
      <w:r w:rsidRPr="00542241">
        <w:t xml:space="preserve">Tjänstedomänens </w:t>
      </w:r>
      <w:bookmarkEnd w:id="62"/>
      <w:r w:rsidRPr="00542241">
        <w:t>meddelandemodeller</w:t>
      </w:r>
      <w:bookmarkEnd w:id="63"/>
      <w:bookmarkEnd w:id="69"/>
      <w:bookmarkEnd w:id="70"/>
    </w:p>
    <w:p w14:paraId="062125DB" w14:textId="77777777" w:rsidR="0039481C" w:rsidRPr="00542241" w:rsidRDefault="0039481C" w:rsidP="0039481C">
      <w:bookmarkStart w:id="71" w:name="_Toc224960923"/>
      <w:r w:rsidRPr="00542241">
        <w:t>Här beskrivs de meddelandemodeller som tjänstekontrakten bygger på. För varje meddelandemodell beskrivs hur mappning ser ut delvis mot V-TIM, här version 2.2 samt mot schema (XSD) för tjänstekontrakt.</w:t>
      </w:r>
    </w:p>
    <w:p w14:paraId="40B5FDE7" w14:textId="77777777" w:rsidR="0039481C" w:rsidRPr="00542241" w:rsidRDefault="0039481C" w:rsidP="0039481C">
      <w:pPr>
        <w:pStyle w:val="Heading2"/>
      </w:pPr>
      <w:bookmarkStart w:id="72" w:name="_Toc357754856"/>
      <w:bookmarkStart w:id="73" w:name="_Toc243452566"/>
      <w:bookmarkStart w:id="74" w:name="_Toc398644262"/>
      <w:r w:rsidRPr="00542241">
        <w:t>V-MIM</w:t>
      </w:r>
      <w:bookmarkEnd w:id="72"/>
      <w:bookmarkEnd w:id="73"/>
      <w:bookmarkEnd w:id="74"/>
      <w:r w:rsidRPr="00542241">
        <w:t xml:space="preserve"> </w:t>
      </w:r>
    </w:p>
    <w:p w14:paraId="2EAFF086" w14:textId="6A6455EB" w:rsidR="00EA1CC7" w:rsidRPr="00542241" w:rsidRDefault="00EA1CC7" w:rsidP="00EA1CC7">
      <w:r w:rsidRPr="00542241">
        <w:t xml:space="preserve">Följande V-MIM beskriver den konceptuella vy av vårdrelation som tjänstekontraktet </w:t>
      </w:r>
      <w:proofErr w:type="spellStart"/>
      <w:r w:rsidRPr="00542241">
        <w:t>AssertCareEngagement</w:t>
      </w:r>
      <w:proofErr w:type="spellEnd"/>
      <w:r w:rsidRPr="00542241">
        <w:t xml:space="preserve"> ålägger producenterna att kunna representera. Konceptet ”</w:t>
      </w:r>
      <w:proofErr w:type="spellStart"/>
      <w:r w:rsidRPr="00542241">
        <w:t>PatientRelationship</w:t>
      </w:r>
      <w:proofErr w:type="spellEnd"/>
      <w:r w:rsidRPr="00542241">
        <w:t>” är ett för ändamålet syntetiserat koncept som representerar att en vårdenhet via elektroniska bevis i form av administrativ vårdinformation kan intyga att medarbetare med uppdrag hos enheten</w:t>
      </w:r>
      <w:r w:rsidR="00CB0A9D">
        <w:t xml:space="preserve"> eller vårdgivaren</w:t>
      </w:r>
      <w:r w:rsidRPr="00542241">
        <w:t xml:space="preserve"> rimligen har professionella skäl att begära åtkomst till patientens sammanhållna journalföring.</w:t>
      </w:r>
    </w:p>
    <w:p w14:paraId="13C9F34D" w14:textId="77777777" w:rsidR="00D62FD3" w:rsidRPr="00542241" w:rsidRDefault="00EA1CC7" w:rsidP="00D62FD3">
      <w:pPr>
        <w:keepNext/>
      </w:pPr>
      <w:r w:rsidRPr="00542241">
        <w:rPr>
          <w:noProof/>
          <w:lang w:eastAsia="sv-SE"/>
        </w:rPr>
        <w:lastRenderedPageBreak/>
        <w:drawing>
          <wp:inline distT="0" distB="0" distL="0" distR="0" wp14:anchorId="2C83F827" wp14:editId="0A566010">
            <wp:extent cx="6645910" cy="2876558"/>
            <wp:effectExtent l="0" t="0" r="8890" b="0"/>
            <wp:docPr id="10"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876558"/>
                    </a:xfrm>
                    <a:prstGeom prst="rect">
                      <a:avLst/>
                    </a:prstGeom>
                    <a:noFill/>
                    <a:ln>
                      <a:noFill/>
                    </a:ln>
                  </pic:spPr>
                </pic:pic>
              </a:graphicData>
            </a:graphic>
          </wp:inline>
        </w:drawing>
      </w:r>
    </w:p>
    <w:p w14:paraId="12046BC7" w14:textId="3C90054F" w:rsidR="0039481C" w:rsidRPr="00542241" w:rsidRDefault="00D62FD3" w:rsidP="009234FF">
      <w:pPr>
        <w:pStyle w:val="Caption"/>
      </w:pPr>
      <w:r w:rsidRPr="00542241">
        <w:t xml:space="preserve">Figur </w:t>
      </w:r>
      <w:r w:rsidR="00845FCE">
        <w:fldChar w:fldCharType="begin"/>
      </w:r>
      <w:r w:rsidR="00845FCE">
        <w:instrText xml:space="preserve"> SEQ Figur \* ARABIC </w:instrText>
      </w:r>
      <w:r w:rsidR="00845FCE">
        <w:fldChar w:fldCharType="separate"/>
      </w:r>
      <w:r w:rsidR="009C3432">
        <w:rPr>
          <w:noProof/>
        </w:rPr>
        <w:t>5</w:t>
      </w:r>
      <w:r w:rsidR="00845FCE">
        <w:rPr>
          <w:noProof/>
        </w:rPr>
        <w:fldChar w:fldCharType="end"/>
      </w:r>
      <w:r w:rsidRPr="00542241">
        <w:t xml:space="preserve"> V-MIM, </w:t>
      </w:r>
      <w:proofErr w:type="spellStart"/>
      <w:r w:rsidRPr="00542241">
        <w:t>AssertCareEngagement</w:t>
      </w:r>
      <w:proofErr w:type="spellEnd"/>
    </w:p>
    <w:p w14:paraId="4EA76C56" w14:textId="77777777" w:rsidR="0039481C" w:rsidRPr="00542241"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551"/>
        <w:gridCol w:w="2574"/>
        <w:gridCol w:w="3557"/>
      </w:tblGrid>
      <w:tr w:rsidR="00542241" w:rsidRPr="00542241" w14:paraId="3DA6BFED" w14:textId="3568D890" w:rsidTr="009234FF">
        <w:tc>
          <w:tcPr>
            <w:tcW w:w="3655" w:type="dxa"/>
            <w:shd w:val="clear" w:color="auto" w:fill="4F81BD"/>
          </w:tcPr>
          <w:p w14:paraId="07F3FE2E" w14:textId="77777777" w:rsidR="009234FF" w:rsidRPr="00542241" w:rsidRDefault="009234FF" w:rsidP="0039481C">
            <w:pPr>
              <w:rPr>
                <w:b/>
                <w:bCs/>
                <w:szCs w:val="20"/>
              </w:rPr>
            </w:pPr>
            <w:proofErr w:type="spellStart"/>
            <w:r w:rsidRPr="00542241">
              <w:rPr>
                <w:b/>
                <w:bCs/>
                <w:szCs w:val="20"/>
              </w:rPr>
              <w:t>Klass.attribut</w:t>
            </w:r>
            <w:proofErr w:type="spellEnd"/>
          </w:p>
        </w:tc>
        <w:tc>
          <w:tcPr>
            <w:tcW w:w="3597" w:type="dxa"/>
            <w:shd w:val="clear" w:color="auto" w:fill="4F81BD"/>
          </w:tcPr>
          <w:p w14:paraId="366AE382" w14:textId="77777777" w:rsidR="009234FF" w:rsidRPr="00542241" w:rsidRDefault="009234FF" w:rsidP="0039481C">
            <w:pPr>
              <w:rPr>
                <w:b/>
                <w:bCs/>
                <w:szCs w:val="20"/>
              </w:rPr>
            </w:pPr>
            <w:r w:rsidRPr="00542241">
              <w:rPr>
                <w:b/>
                <w:bCs/>
                <w:szCs w:val="20"/>
              </w:rPr>
              <w:t>Mappning mot V-TIM 2.2</w:t>
            </w:r>
          </w:p>
        </w:tc>
        <w:tc>
          <w:tcPr>
            <w:tcW w:w="3430" w:type="dxa"/>
            <w:shd w:val="clear" w:color="auto" w:fill="4F81BD"/>
          </w:tcPr>
          <w:p w14:paraId="1248E568" w14:textId="7939EA5A" w:rsidR="009234FF" w:rsidRPr="00542241" w:rsidRDefault="009234FF" w:rsidP="00D30D47">
            <w:pPr>
              <w:rPr>
                <w:b/>
                <w:bCs/>
                <w:szCs w:val="20"/>
              </w:rPr>
            </w:pPr>
            <w:r w:rsidRPr="00542241">
              <w:rPr>
                <w:b/>
                <w:bCs/>
                <w:szCs w:val="20"/>
              </w:rPr>
              <w:t xml:space="preserve">Mappning </w:t>
            </w:r>
            <w:r w:rsidR="00D30D47" w:rsidRPr="00542241">
              <w:rPr>
                <w:b/>
                <w:bCs/>
                <w:szCs w:val="20"/>
              </w:rPr>
              <w:t xml:space="preserve">tjänstekontrakt </w:t>
            </w:r>
            <w:proofErr w:type="spellStart"/>
            <w:r w:rsidRPr="00542241">
              <w:rPr>
                <w:b/>
                <w:bCs/>
                <w:szCs w:val="20"/>
              </w:rPr>
              <w:t>AssertCareEngagement</w:t>
            </w:r>
            <w:proofErr w:type="spellEnd"/>
          </w:p>
        </w:tc>
      </w:tr>
      <w:tr w:rsidR="00CD43A4" w:rsidRPr="00542241" w14:paraId="4194BF16" w14:textId="11957923" w:rsidTr="009234FF">
        <w:tc>
          <w:tcPr>
            <w:tcW w:w="3655" w:type="dxa"/>
            <w:tcBorders>
              <w:top w:val="single" w:sz="8" w:space="0" w:color="4F81BD"/>
              <w:left w:val="single" w:sz="8" w:space="0" w:color="4F81BD"/>
              <w:bottom w:val="single" w:sz="8" w:space="0" w:color="4F81BD"/>
            </w:tcBorders>
            <w:shd w:val="clear" w:color="auto" w:fill="auto"/>
          </w:tcPr>
          <w:p w14:paraId="411DCECC" w14:textId="434B3E55" w:rsidR="009234FF" w:rsidRPr="00542241" w:rsidRDefault="00D30D47" w:rsidP="0039481C">
            <w:pPr>
              <w:tabs>
                <w:tab w:val="left" w:pos="1213"/>
              </w:tabs>
              <w:rPr>
                <w:b/>
                <w:bCs/>
                <w:szCs w:val="20"/>
              </w:rPr>
            </w:pPr>
            <w:proofErr w:type="spellStart"/>
            <w:r w:rsidRPr="00542241">
              <w:rPr>
                <w:b/>
                <w:bCs/>
                <w:szCs w:val="20"/>
              </w:rPr>
              <w:t>PatientRelationship.mostRecentDigitalEvidence</w:t>
            </w:r>
            <w:proofErr w:type="spellEnd"/>
            <w:r w:rsidR="009234FF" w:rsidRPr="00542241">
              <w:rPr>
                <w:b/>
                <w:bCs/>
                <w:szCs w:val="20"/>
              </w:rPr>
              <w:tab/>
            </w:r>
          </w:p>
        </w:tc>
        <w:tc>
          <w:tcPr>
            <w:tcW w:w="3597" w:type="dxa"/>
            <w:tcBorders>
              <w:top w:val="single" w:sz="8" w:space="0" w:color="4F81BD"/>
              <w:bottom w:val="single" w:sz="4" w:space="0" w:color="auto"/>
            </w:tcBorders>
            <w:shd w:val="clear" w:color="auto" w:fill="auto"/>
          </w:tcPr>
          <w:p w14:paraId="2F9350EF" w14:textId="16C5973B" w:rsidR="009234FF" w:rsidRPr="00542241" w:rsidRDefault="00CD43A4" w:rsidP="0039481C">
            <w:pPr>
              <w:rPr>
                <w:szCs w:val="20"/>
              </w:rPr>
            </w:pPr>
            <w:proofErr w:type="spellStart"/>
            <w:r w:rsidRPr="00542241">
              <w:rPr>
                <w:szCs w:val="20"/>
              </w:rPr>
              <w:t>Kontakt</w:t>
            </w:r>
            <w:proofErr w:type="gramStart"/>
            <w:r w:rsidRPr="00542241">
              <w:rPr>
                <w:szCs w:val="20"/>
              </w:rPr>
              <w:t>.Ställningstagande</w:t>
            </w:r>
            <w:proofErr w:type="spellEnd"/>
            <w:proofErr w:type="gramEnd"/>
            <w:r w:rsidRPr="00542241">
              <w:rPr>
                <w:szCs w:val="20"/>
              </w:rPr>
              <w:t xml:space="preserve"> kontakttid eller Framställan.(attribut för registreringstidpunkt saknas i V-TIM)</w:t>
            </w:r>
          </w:p>
        </w:tc>
        <w:tc>
          <w:tcPr>
            <w:tcW w:w="3430" w:type="dxa"/>
            <w:tcBorders>
              <w:top w:val="single" w:sz="8" w:space="0" w:color="4F81BD"/>
              <w:bottom w:val="single" w:sz="4" w:space="0" w:color="auto"/>
            </w:tcBorders>
          </w:tcPr>
          <w:p w14:paraId="2E54E997" w14:textId="31FF6872" w:rsidR="009234FF" w:rsidRPr="00542241" w:rsidRDefault="0078267C" w:rsidP="0078267C">
            <w:pPr>
              <w:rPr>
                <w:szCs w:val="20"/>
              </w:rPr>
            </w:pPr>
            <w:proofErr w:type="spellStart"/>
            <w:r w:rsidRPr="00542241">
              <w:rPr>
                <w:szCs w:val="20"/>
              </w:rPr>
              <w:t>Svar</w:t>
            </w:r>
            <w:proofErr w:type="gramStart"/>
            <w:r w:rsidRPr="00542241">
              <w:rPr>
                <w:szCs w:val="20"/>
              </w:rPr>
              <w:t>.HasCareEngagement</w:t>
            </w:r>
            <w:proofErr w:type="spellEnd"/>
            <w:proofErr w:type="gramEnd"/>
            <w:r w:rsidRPr="00542241">
              <w:rPr>
                <w:szCs w:val="20"/>
              </w:rPr>
              <w:t xml:space="preserve"> (ges värdet ”</w:t>
            </w:r>
            <w:proofErr w:type="spellStart"/>
            <w:r w:rsidRPr="00542241">
              <w:rPr>
                <w:szCs w:val="20"/>
              </w:rPr>
              <w:t>true</w:t>
            </w:r>
            <w:proofErr w:type="spellEnd"/>
            <w:r w:rsidRPr="00542241">
              <w:rPr>
                <w:szCs w:val="20"/>
              </w:rPr>
              <w:t>” om minst en instans finns för aktuell med datum yngre än 2 veckor för aktuell patient/vårdenhet.</w:t>
            </w:r>
          </w:p>
        </w:tc>
      </w:tr>
      <w:tr w:rsidR="00895BAB" w:rsidRPr="00542241" w14:paraId="649E2CE2" w14:textId="0A921056" w:rsidTr="00A562A3">
        <w:tc>
          <w:tcPr>
            <w:tcW w:w="3655" w:type="dxa"/>
            <w:shd w:val="clear" w:color="auto" w:fill="auto"/>
          </w:tcPr>
          <w:p w14:paraId="027375CE" w14:textId="635D8DE8" w:rsidR="009234FF" w:rsidRPr="00542241" w:rsidRDefault="00CD43A4" w:rsidP="0039481C">
            <w:pPr>
              <w:rPr>
                <w:b/>
                <w:bCs/>
                <w:szCs w:val="20"/>
              </w:rPr>
            </w:pPr>
            <w:r w:rsidRPr="00542241">
              <w:rPr>
                <w:b/>
                <w:bCs/>
                <w:szCs w:val="20"/>
              </w:rPr>
              <w:t>CareUnit.id</w:t>
            </w:r>
          </w:p>
        </w:tc>
        <w:tc>
          <w:tcPr>
            <w:tcW w:w="3597" w:type="dxa"/>
            <w:tcBorders>
              <w:top w:val="single" w:sz="4" w:space="0" w:color="auto"/>
              <w:bottom w:val="single" w:sz="4" w:space="0" w:color="auto"/>
            </w:tcBorders>
            <w:shd w:val="clear" w:color="auto" w:fill="auto"/>
          </w:tcPr>
          <w:p w14:paraId="227B05E7" w14:textId="74479E37" w:rsidR="009234FF" w:rsidRPr="00542241" w:rsidRDefault="0033628E" w:rsidP="0039481C">
            <w:pPr>
              <w:rPr>
                <w:szCs w:val="20"/>
              </w:rPr>
            </w:pPr>
            <w:proofErr w:type="spellStart"/>
            <w:r w:rsidRPr="00542241">
              <w:rPr>
                <w:szCs w:val="20"/>
              </w:rPr>
              <w:t>Informationsresurs</w:t>
            </w:r>
            <w:r w:rsidR="00CD43A4" w:rsidRPr="00542241">
              <w:rPr>
                <w:szCs w:val="20"/>
              </w:rPr>
              <w:t>.</w:t>
            </w:r>
            <w:r w:rsidRPr="00542241">
              <w:rPr>
                <w:szCs w:val="20"/>
              </w:rPr>
              <w:t>vårdenhet</w:t>
            </w:r>
            <w:proofErr w:type="spellEnd"/>
            <w:r w:rsidR="00895BAB" w:rsidRPr="00542241">
              <w:rPr>
                <w:szCs w:val="20"/>
              </w:rPr>
              <w:t xml:space="preserve"> </w:t>
            </w:r>
            <w:r w:rsidRPr="00542241">
              <w:rPr>
                <w:szCs w:val="20"/>
              </w:rPr>
              <w:t>id</w:t>
            </w:r>
          </w:p>
        </w:tc>
        <w:tc>
          <w:tcPr>
            <w:tcW w:w="3430" w:type="dxa"/>
            <w:tcBorders>
              <w:top w:val="single" w:sz="4" w:space="0" w:color="auto"/>
              <w:bottom w:val="single" w:sz="4" w:space="0" w:color="auto"/>
            </w:tcBorders>
          </w:tcPr>
          <w:p w14:paraId="20897BDA" w14:textId="1C51D47A" w:rsidR="009234FF" w:rsidRPr="00542241" w:rsidRDefault="00702B6B" w:rsidP="0039481C">
            <w:pPr>
              <w:rPr>
                <w:szCs w:val="20"/>
              </w:rPr>
            </w:pPr>
            <w:proofErr w:type="spellStart"/>
            <w:r w:rsidRPr="00542241">
              <w:rPr>
                <w:szCs w:val="20"/>
              </w:rPr>
              <w:t>Begäran.</w:t>
            </w:r>
            <w:r w:rsidR="00A562A3" w:rsidRPr="00542241">
              <w:rPr>
                <w:szCs w:val="20"/>
              </w:rPr>
              <w:t>careUnitHsaIdentity</w:t>
            </w:r>
            <w:proofErr w:type="spellEnd"/>
          </w:p>
        </w:tc>
      </w:tr>
      <w:tr w:rsidR="00A562A3" w:rsidRPr="00542241" w14:paraId="3606F9B5" w14:textId="77777777" w:rsidTr="00110EEA">
        <w:tc>
          <w:tcPr>
            <w:tcW w:w="3655" w:type="dxa"/>
            <w:shd w:val="clear" w:color="auto" w:fill="auto"/>
          </w:tcPr>
          <w:p w14:paraId="6E0CF1B4" w14:textId="521F782A" w:rsidR="00A562A3" w:rsidRPr="00542241" w:rsidRDefault="00702B6B" w:rsidP="0039481C">
            <w:pPr>
              <w:rPr>
                <w:b/>
                <w:bCs/>
                <w:szCs w:val="20"/>
              </w:rPr>
            </w:pPr>
            <w:r w:rsidRPr="00542241">
              <w:rPr>
                <w:b/>
                <w:bCs/>
                <w:szCs w:val="20"/>
              </w:rPr>
              <w:t>CareGiver.id</w:t>
            </w:r>
          </w:p>
        </w:tc>
        <w:tc>
          <w:tcPr>
            <w:tcW w:w="3597" w:type="dxa"/>
            <w:tcBorders>
              <w:top w:val="single" w:sz="4" w:space="0" w:color="auto"/>
              <w:bottom w:val="single" w:sz="4" w:space="0" w:color="auto"/>
            </w:tcBorders>
            <w:shd w:val="clear" w:color="auto" w:fill="auto"/>
          </w:tcPr>
          <w:p w14:paraId="01A1766A" w14:textId="04B9FFE2" w:rsidR="00A562A3" w:rsidRPr="00542241" w:rsidRDefault="00702B6B" w:rsidP="0039481C">
            <w:pPr>
              <w:rPr>
                <w:szCs w:val="20"/>
              </w:rPr>
            </w:pPr>
            <w:proofErr w:type="spellStart"/>
            <w:r w:rsidRPr="00542241">
              <w:rPr>
                <w:szCs w:val="20"/>
              </w:rPr>
              <w:t>Informationsresurs.vårdgivare</w:t>
            </w:r>
            <w:proofErr w:type="spellEnd"/>
            <w:r w:rsidRPr="00542241">
              <w:rPr>
                <w:szCs w:val="20"/>
              </w:rPr>
              <w:t xml:space="preserve"> id</w:t>
            </w:r>
          </w:p>
        </w:tc>
        <w:tc>
          <w:tcPr>
            <w:tcW w:w="3430" w:type="dxa"/>
            <w:tcBorders>
              <w:top w:val="single" w:sz="4" w:space="0" w:color="auto"/>
              <w:bottom w:val="single" w:sz="4" w:space="0" w:color="auto"/>
            </w:tcBorders>
          </w:tcPr>
          <w:p w14:paraId="2A4862E7" w14:textId="5EB5245A" w:rsidR="00A562A3" w:rsidRPr="00542241" w:rsidRDefault="000841DD" w:rsidP="0039481C">
            <w:pPr>
              <w:rPr>
                <w:szCs w:val="20"/>
              </w:rPr>
            </w:pPr>
            <w:proofErr w:type="spellStart"/>
            <w:r w:rsidRPr="00542241">
              <w:rPr>
                <w:szCs w:val="20"/>
              </w:rPr>
              <w:t>Begäran</w:t>
            </w:r>
            <w:r>
              <w:rPr>
                <w:szCs w:val="20"/>
              </w:rPr>
              <w:t>.</w:t>
            </w:r>
            <w:r w:rsidR="00110EEA" w:rsidRPr="00542241">
              <w:rPr>
                <w:szCs w:val="20"/>
              </w:rPr>
              <w:t>careGiverHsaIdentity</w:t>
            </w:r>
            <w:proofErr w:type="spellEnd"/>
          </w:p>
        </w:tc>
      </w:tr>
      <w:tr w:rsidR="00110EEA" w:rsidRPr="00542241" w14:paraId="2D88D715" w14:textId="77777777" w:rsidTr="00A725D5">
        <w:tc>
          <w:tcPr>
            <w:tcW w:w="3655" w:type="dxa"/>
            <w:shd w:val="clear" w:color="auto" w:fill="auto"/>
          </w:tcPr>
          <w:p w14:paraId="40BB34D3" w14:textId="0A77C90D" w:rsidR="00110EEA" w:rsidRPr="00542241" w:rsidRDefault="004F5CCA" w:rsidP="0039481C">
            <w:pPr>
              <w:rPr>
                <w:b/>
                <w:bCs/>
                <w:szCs w:val="20"/>
              </w:rPr>
            </w:pPr>
            <w:proofErr w:type="spellStart"/>
            <w:r w:rsidRPr="00542241">
              <w:rPr>
                <w:b/>
                <w:bCs/>
                <w:szCs w:val="20"/>
              </w:rPr>
              <w:t>Assignment</w:t>
            </w:r>
            <w:proofErr w:type="spellEnd"/>
          </w:p>
        </w:tc>
        <w:tc>
          <w:tcPr>
            <w:tcW w:w="3597" w:type="dxa"/>
            <w:tcBorders>
              <w:top w:val="single" w:sz="4" w:space="0" w:color="auto"/>
              <w:bottom w:val="single" w:sz="4" w:space="0" w:color="auto"/>
            </w:tcBorders>
            <w:shd w:val="clear" w:color="auto" w:fill="auto"/>
          </w:tcPr>
          <w:p w14:paraId="68E650A7" w14:textId="3068B3AB" w:rsidR="00110EEA" w:rsidRPr="00542241" w:rsidRDefault="004F5CCA" w:rsidP="0039481C">
            <w:pPr>
              <w:rPr>
                <w:szCs w:val="20"/>
              </w:rPr>
            </w:pPr>
            <w:r w:rsidRPr="00542241">
              <w:rPr>
                <w:szCs w:val="20"/>
              </w:rPr>
              <w:t>Rättighet</w:t>
            </w:r>
          </w:p>
        </w:tc>
        <w:tc>
          <w:tcPr>
            <w:tcW w:w="3430" w:type="dxa"/>
            <w:tcBorders>
              <w:top w:val="single" w:sz="4" w:space="0" w:color="auto"/>
              <w:bottom w:val="single" w:sz="4" w:space="0" w:color="auto"/>
            </w:tcBorders>
          </w:tcPr>
          <w:p w14:paraId="66B0F3E0" w14:textId="617EE316" w:rsidR="00110EEA" w:rsidRPr="00542241" w:rsidRDefault="004F5CCA" w:rsidP="0039481C">
            <w:pPr>
              <w:rPr>
                <w:szCs w:val="20"/>
              </w:rPr>
            </w:pPr>
            <w:r w:rsidRPr="00542241">
              <w:rPr>
                <w:szCs w:val="20"/>
              </w:rPr>
              <w:t xml:space="preserve">Underförstått. Representeras som krav på tjänstekonsument (att </w:t>
            </w:r>
            <w:proofErr w:type="spellStart"/>
            <w:r w:rsidRPr="00542241">
              <w:rPr>
                <w:szCs w:val="20"/>
              </w:rPr>
              <w:t>begäran.healthcareProfessionalHsaIdentity</w:t>
            </w:r>
            <w:proofErr w:type="spellEnd"/>
            <w:r w:rsidRPr="00542241">
              <w:rPr>
                <w:szCs w:val="20"/>
              </w:rPr>
              <w:t xml:space="preserve"> agerar i uppdrag hos </w:t>
            </w:r>
            <w:proofErr w:type="spellStart"/>
            <w:r w:rsidRPr="00542241">
              <w:rPr>
                <w:szCs w:val="20"/>
              </w:rPr>
              <w:t>Begäran.careUnitHsaIdentity</w:t>
            </w:r>
            <w:proofErr w:type="spellEnd"/>
            <w:r w:rsidRPr="00542241">
              <w:rPr>
                <w:szCs w:val="20"/>
              </w:rPr>
              <w:t>).</w:t>
            </w:r>
          </w:p>
        </w:tc>
      </w:tr>
      <w:tr w:rsidR="00A725D5" w:rsidRPr="00542241" w14:paraId="43D9DAB5" w14:textId="77777777" w:rsidTr="0070025E">
        <w:tc>
          <w:tcPr>
            <w:tcW w:w="3655" w:type="dxa"/>
            <w:shd w:val="clear" w:color="auto" w:fill="auto"/>
          </w:tcPr>
          <w:p w14:paraId="7695F3E5" w14:textId="17A817E4" w:rsidR="00A725D5" w:rsidRPr="00542241" w:rsidRDefault="00A725D5" w:rsidP="0039481C">
            <w:pPr>
              <w:rPr>
                <w:b/>
                <w:bCs/>
                <w:szCs w:val="20"/>
              </w:rPr>
            </w:pPr>
            <w:r w:rsidRPr="00542241">
              <w:rPr>
                <w:b/>
                <w:bCs/>
                <w:szCs w:val="20"/>
              </w:rPr>
              <w:t>HealthCareProfessional.id</w:t>
            </w:r>
          </w:p>
        </w:tc>
        <w:tc>
          <w:tcPr>
            <w:tcW w:w="3597" w:type="dxa"/>
            <w:tcBorders>
              <w:top w:val="single" w:sz="4" w:space="0" w:color="auto"/>
              <w:bottom w:val="single" w:sz="4" w:space="0" w:color="auto"/>
            </w:tcBorders>
            <w:shd w:val="clear" w:color="auto" w:fill="auto"/>
          </w:tcPr>
          <w:p w14:paraId="71BA86DC" w14:textId="7A7AEFA0" w:rsidR="00A725D5" w:rsidRPr="00542241" w:rsidRDefault="00F16550" w:rsidP="0039481C">
            <w:pPr>
              <w:rPr>
                <w:szCs w:val="20"/>
              </w:rPr>
            </w:pPr>
            <w:r w:rsidRPr="00542241">
              <w:rPr>
                <w:szCs w:val="20"/>
              </w:rPr>
              <w:t>Personal.id</w:t>
            </w:r>
          </w:p>
        </w:tc>
        <w:tc>
          <w:tcPr>
            <w:tcW w:w="3430" w:type="dxa"/>
            <w:tcBorders>
              <w:top w:val="single" w:sz="4" w:space="0" w:color="auto"/>
              <w:bottom w:val="single" w:sz="4" w:space="0" w:color="auto"/>
            </w:tcBorders>
          </w:tcPr>
          <w:p w14:paraId="1BD48AB4" w14:textId="4A3C45F9" w:rsidR="00A725D5" w:rsidRPr="00542241" w:rsidRDefault="00FE47B4" w:rsidP="0039481C">
            <w:pPr>
              <w:rPr>
                <w:szCs w:val="20"/>
              </w:rPr>
            </w:pPr>
            <w:proofErr w:type="spellStart"/>
            <w:r w:rsidRPr="00542241">
              <w:rPr>
                <w:szCs w:val="20"/>
              </w:rPr>
              <w:t>Begäran.performer</w:t>
            </w:r>
            <w:proofErr w:type="spellEnd"/>
          </w:p>
        </w:tc>
      </w:tr>
      <w:tr w:rsidR="0070025E" w:rsidRPr="00542241" w14:paraId="54AFA441" w14:textId="77777777" w:rsidTr="009234FF">
        <w:tc>
          <w:tcPr>
            <w:tcW w:w="3655" w:type="dxa"/>
            <w:shd w:val="clear" w:color="auto" w:fill="auto"/>
          </w:tcPr>
          <w:p w14:paraId="0434E4DD" w14:textId="713D3112" w:rsidR="0070025E" w:rsidRPr="00542241" w:rsidRDefault="0070025E" w:rsidP="0039481C">
            <w:pPr>
              <w:rPr>
                <w:b/>
                <w:bCs/>
                <w:szCs w:val="20"/>
              </w:rPr>
            </w:pPr>
            <w:r w:rsidRPr="00542241">
              <w:rPr>
                <w:b/>
                <w:bCs/>
                <w:szCs w:val="20"/>
              </w:rPr>
              <w:t>SubjectOfCare.id</w:t>
            </w:r>
          </w:p>
        </w:tc>
        <w:tc>
          <w:tcPr>
            <w:tcW w:w="3597" w:type="dxa"/>
            <w:tcBorders>
              <w:top w:val="single" w:sz="4" w:space="0" w:color="auto"/>
            </w:tcBorders>
            <w:shd w:val="clear" w:color="auto" w:fill="auto"/>
          </w:tcPr>
          <w:p w14:paraId="7C3CA023" w14:textId="2B1B3134" w:rsidR="0070025E" w:rsidRPr="00542241" w:rsidRDefault="006B443E" w:rsidP="0039481C">
            <w:pPr>
              <w:rPr>
                <w:szCs w:val="20"/>
              </w:rPr>
            </w:pPr>
            <w:proofErr w:type="spellStart"/>
            <w:r w:rsidRPr="00542241">
              <w:rPr>
                <w:szCs w:val="20"/>
              </w:rPr>
              <w:t>Patient.person_id</w:t>
            </w:r>
            <w:proofErr w:type="spellEnd"/>
          </w:p>
        </w:tc>
        <w:tc>
          <w:tcPr>
            <w:tcW w:w="3430" w:type="dxa"/>
            <w:tcBorders>
              <w:top w:val="single" w:sz="4" w:space="0" w:color="auto"/>
            </w:tcBorders>
          </w:tcPr>
          <w:p w14:paraId="3CD86536" w14:textId="7A0FCD74" w:rsidR="0070025E" w:rsidRPr="00542241" w:rsidRDefault="00642D07" w:rsidP="0039481C">
            <w:pPr>
              <w:rPr>
                <w:szCs w:val="20"/>
              </w:rPr>
            </w:pPr>
            <w:proofErr w:type="spellStart"/>
            <w:r>
              <w:rPr>
                <w:szCs w:val="20"/>
              </w:rPr>
              <w:t>Begäran.subjectOfCareId</w:t>
            </w:r>
            <w:proofErr w:type="spellEnd"/>
          </w:p>
        </w:tc>
      </w:tr>
    </w:tbl>
    <w:p w14:paraId="232CD343" w14:textId="77777777" w:rsidR="0039481C" w:rsidRPr="00542241" w:rsidRDefault="0039481C" w:rsidP="0039481C">
      <w:bookmarkStart w:id="75" w:name="_Toc176141590"/>
      <w:bookmarkStart w:id="76" w:name="_Toc176141594"/>
      <w:bookmarkStart w:id="77" w:name="_Toc182360207"/>
      <w:bookmarkStart w:id="78" w:name="_Toc182360366"/>
      <w:bookmarkStart w:id="79" w:name="_Toc182362292"/>
      <w:bookmarkEnd w:id="75"/>
      <w:bookmarkEnd w:id="76"/>
      <w:bookmarkEnd w:id="77"/>
      <w:bookmarkEnd w:id="78"/>
      <w:bookmarkEnd w:id="79"/>
    </w:p>
    <w:p w14:paraId="09B1802B" w14:textId="77777777" w:rsidR="0039481C" w:rsidRPr="00542241" w:rsidRDefault="0039481C" w:rsidP="0039481C"/>
    <w:p w14:paraId="798EA864" w14:textId="77777777" w:rsidR="0039481C" w:rsidRPr="00542241" w:rsidRDefault="0039481C" w:rsidP="0039481C"/>
    <w:p w14:paraId="70DEFC10" w14:textId="77777777" w:rsidR="0039481C" w:rsidRPr="00542241" w:rsidRDefault="0039481C" w:rsidP="0039481C"/>
    <w:p w14:paraId="3578D5D8" w14:textId="77777777" w:rsidR="0039481C" w:rsidRPr="00542241" w:rsidRDefault="0039481C" w:rsidP="0039481C">
      <w:pPr>
        <w:pStyle w:val="Heading2"/>
      </w:pPr>
      <w:bookmarkStart w:id="80" w:name="_Toc357754857"/>
      <w:bookmarkStart w:id="81" w:name="_Toc243452567"/>
      <w:bookmarkStart w:id="82" w:name="_Toc398644263"/>
      <w:r w:rsidRPr="00542241">
        <w:t>Formatregler</w:t>
      </w:r>
      <w:bookmarkEnd w:id="80"/>
      <w:bookmarkEnd w:id="81"/>
      <w:bookmarkEnd w:id="82"/>
    </w:p>
    <w:p w14:paraId="77B085D3" w14:textId="77777777" w:rsidR="0039481C" w:rsidRPr="00542241" w:rsidRDefault="0039481C" w:rsidP="0039481C">
      <w:pPr>
        <w:pStyle w:val="Heading3"/>
      </w:pPr>
      <w:bookmarkStart w:id="83" w:name="_Toc243452568"/>
      <w:bookmarkStart w:id="84" w:name="_Toc398644264"/>
      <w:r w:rsidRPr="00542241">
        <w:t>Regel 1</w:t>
      </w:r>
      <w:bookmarkEnd w:id="83"/>
      <w:bookmarkEnd w:id="84"/>
    </w:p>
    <w:p w14:paraId="4A0ADEFF" w14:textId="7E316480" w:rsidR="0039481C" w:rsidRPr="00542241" w:rsidRDefault="00460856" w:rsidP="0039481C">
      <w:pPr>
        <w:rPr>
          <w:color w:val="4F81BD" w:themeColor="accent1"/>
        </w:rPr>
      </w:pPr>
      <w:r w:rsidRPr="00542241">
        <w:rPr>
          <w:color w:val="4F81BD" w:themeColor="accent1"/>
        </w:rPr>
        <w:t xml:space="preserve">Inga formatregler utöver det som ges av respektive </w:t>
      </w:r>
      <w:proofErr w:type="spellStart"/>
      <w:r w:rsidRPr="00542241">
        <w:rPr>
          <w:color w:val="4F81BD" w:themeColor="accent1"/>
        </w:rPr>
        <w:t>kodverk</w:t>
      </w:r>
      <w:proofErr w:type="spellEnd"/>
      <w:r w:rsidRPr="00542241">
        <w:rPr>
          <w:color w:val="4F81BD" w:themeColor="accent1"/>
        </w:rPr>
        <w:t xml:space="preserve"> (</w:t>
      </w:r>
      <w:proofErr w:type="spellStart"/>
      <w:r w:rsidRPr="00542241">
        <w:rPr>
          <w:color w:val="4F81BD" w:themeColor="accent1"/>
        </w:rPr>
        <w:t>HSAid</w:t>
      </w:r>
      <w:proofErr w:type="spellEnd"/>
      <w:r w:rsidRPr="00542241">
        <w:rPr>
          <w:color w:val="4F81BD" w:themeColor="accent1"/>
        </w:rPr>
        <w:t>)</w:t>
      </w:r>
      <w:r w:rsidR="00E87D87" w:rsidRPr="00542241">
        <w:rPr>
          <w:color w:val="4F81BD" w:themeColor="accent1"/>
        </w:rPr>
        <w:t>.</w:t>
      </w:r>
    </w:p>
    <w:p w14:paraId="1E19B37B" w14:textId="77777777" w:rsidR="0039481C" w:rsidRPr="00542241" w:rsidRDefault="0039481C" w:rsidP="0039481C"/>
    <w:p w14:paraId="5B073D2A" w14:textId="77777777" w:rsidR="0039481C" w:rsidRPr="00542241" w:rsidRDefault="0039481C" w:rsidP="0039481C">
      <w:pPr>
        <w:spacing w:line="240" w:lineRule="auto"/>
        <w:rPr>
          <w:rFonts w:eastAsia="Times New Roman"/>
          <w:bCs/>
          <w:sz w:val="30"/>
          <w:szCs w:val="28"/>
        </w:rPr>
      </w:pPr>
      <w:r w:rsidRPr="00542241">
        <w:br w:type="page"/>
      </w:r>
    </w:p>
    <w:p w14:paraId="3FC25909" w14:textId="77777777" w:rsidR="0039481C" w:rsidRPr="00542241" w:rsidRDefault="0039481C" w:rsidP="0039481C">
      <w:pPr>
        <w:pStyle w:val="Heading1"/>
      </w:pPr>
      <w:bookmarkStart w:id="85" w:name="_Toc357754858"/>
      <w:bookmarkStart w:id="86" w:name="_Toc243452569"/>
      <w:bookmarkStart w:id="87" w:name="_Toc398644265"/>
      <w:r w:rsidRPr="00542241">
        <w:lastRenderedPageBreak/>
        <w:t>Tjänstekontrakt</w:t>
      </w:r>
      <w:bookmarkEnd w:id="71"/>
      <w:bookmarkEnd w:id="85"/>
      <w:bookmarkEnd w:id="86"/>
      <w:bookmarkEnd w:id="87"/>
    </w:p>
    <w:p w14:paraId="7EDBB789" w14:textId="6A84115F" w:rsidR="0039481C" w:rsidRPr="00542241" w:rsidRDefault="004E04E7" w:rsidP="0039481C">
      <w:pPr>
        <w:pStyle w:val="Heading2"/>
      </w:pPr>
      <w:bookmarkStart w:id="88" w:name="_Toc398644266"/>
      <w:proofErr w:type="spellStart"/>
      <w:r w:rsidRPr="00542241">
        <w:t>AssertCareEngagement</w:t>
      </w:r>
      <w:bookmarkEnd w:id="88"/>
      <w:proofErr w:type="spellEnd"/>
    </w:p>
    <w:p w14:paraId="304159C7" w14:textId="7E2C0939" w:rsidR="002078DD" w:rsidRDefault="002078DD" w:rsidP="002078DD">
      <w:r w:rsidRPr="00542241">
        <w:t xml:space="preserve">Ger svar på om </w:t>
      </w:r>
      <w:r w:rsidR="00E81F5C">
        <w:t xml:space="preserve">en medarbetare med uppdrag på angiven vårdenhet ska ges möjlighet att begära åtkomst till sammanhållen journalföring. Tjänsteproducenter verifierar rättigheten genom att hitta administrativa informationsmängder som </w:t>
      </w:r>
      <w:r w:rsidR="007C4C2C">
        <w:t xml:space="preserve">indirekt </w:t>
      </w:r>
      <w:r w:rsidR="00E81F5C">
        <w:t xml:space="preserve">styrker att vårdenheten </w:t>
      </w:r>
      <w:r w:rsidR="007C4C2C">
        <w:t xml:space="preserve">har en roll i något </w:t>
      </w:r>
      <w:r w:rsidR="00E81F5C">
        <w:t xml:space="preserve">aktuellt hälsoärende för angiven patient. </w:t>
      </w:r>
      <w:r w:rsidR="004B3405">
        <w:t>Det kan t.ex. innebära att tjänsteproducenten söker efter historiska eller planerade vårdkontakter i verksamhetens patientadministrativa system och också söker efter remisser som avser aktuell patient</w:t>
      </w:r>
      <w:r w:rsidR="0057205C">
        <w:t xml:space="preserve"> i </w:t>
      </w:r>
      <w:proofErr w:type="spellStart"/>
      <w:r w:rsidR="0057205C">
        <w:t>journalensystemets</w:t>
      </w:r>
      <w:proofErr w:type="spellEnd"/>
      <w:r w:rsidR="0057205C">
        <w:t xml:space="preserve"> remissmodul</w:t>
      </w:r>
      <w:r w:rsidR="004B3405">
        <w:t>. Om sådana administrativa e</w:t>
      </w:r>
      <w:r w:rsidR="00A35485">
        <w:t>lektroniska avtryck kan hittas</w:t>
      </w:r>
      <w:r w:rsidR="004B3405">
        <w:t>, svarar tjänsteproducenten med ”</w:t>
      </w:r>
      <w:proofErr w:type="spellStart"/>
      <w:r w:rsidR="004B3405">
        <w:t>true</w:t>
      </w:r>
      <w:proofErr w:type="spellEnd"/>
      <w:r w:rsidR="004B3405">
        <w:t>” annars ”</w:t>
      </w:r>
      <w:proofErr w:type="spellStart"/>
      <w:r w:rsidR="004B3405">
        <w:t>false</w:t>
      </w:r>
      <w:proofErr w:type="spellEnd"/>
      <w:r w:rsidR="004B3405">
        <w:t>”. Värdet ”</w:t>
      </w:r>
      <w:proofErr w:type="spellStart"/>
      <w:r w:rsidR="004B3405">
        <w:t>true</w:t>
      </w:r>
      <w:proofErr w:type="spellEnd"/>
      <w:r w:rsidR="004B3405">
        <w:t>” indikerar att åtkomstberättigande vårdrelation kan anses föreligga.</w:t>
      </w:r>
      <w:r w:rsidR="00734F41">
        <w:t xml:space="preserve"> </w:t>
      </w:r>
      <w:r w:rsidR="00A35485">
        <w:t>Respektive vårdgivare ansvarar för att ett ändamålsenligt regelverk tillämpas.</w:t>
      </w:r>
    </w:p>
    <w:p w14:paraId="3A847E7E" w14:textId="77777777" w:rsidR="00734F41" w:rsidRDefault="00734F41" w:rsidP="002078DD"/>
    <w:p w14:paraId="6D413AD2" w14:textId="0F02291E" w:rsidR="00734F41" w:rsidRPr="007947CA" w:rsidRDefault="00734F41" w:rsidP="00BD45B0">
      <w:pPr>
        <w:rPr>
          <w:bCs/>
        </w:rPr>
      </w:pPr>
      <w:r>
        <w:t xml:space="preserve">E-tjänster och tillämpningar som bereder professionen åtkomst till sammanhållen journalföring ska genomföra </w:t>
      </w:r>
      <w:r w:rsidR="00DB0C61">
        <w:t xml:space="preserve">åtkomstkontrollen </w:t>
      </w:r>
      <w:r w:rsidR="007947CA">
        <w:t xml:space="preserve">(anropa </w:t>
      </w:r>
      <w:proofErr w:type="spellStart"/>
      <w:r w:rsidR="007947CA" w:rsidRPr="00BD45B0">
        <w:t>AssertCareEngagement</w:t>
      </w:r>
      <w:proofErr w:type="spellEnd"/>
      <w:r w:rsidR="007947CA" w:rsidRPr="00BD45B0">
        <w:t xml:space="preserve">) </w:t>
      </w:r>
      <w:r>
        <w:t>innan någon information ur samma</w:t>
      </w:r>
      <w:r w:rsidR="00D94DA4">
        <w:t>n</w:t>
      </w:r>
      <w:r>
        <w:t>hållen journal tillgängliggörs för aktuell användare.</w:t>
      </w:r>
    </w:p>
    <w:p w14:paraId="2FB91BE5" w14:textId="77777777" w:rsidR="004B3405" w:rsidRPr="00542241" w:rsidRDefault="004B3405" w:rsidP="002078DD"/>
    <w:p w14:paraId="4ABCF422" w14:textId="7C514F60" w:rsidR="0039481C" w:rsidRPr="00542241" w:rsidRDefault="0039481C" w:rsidP="0039481C">
      <w:pPr>
        <w:pStyle w:val="Heading3"/>
      </w:pPr>
      <w:bookmarkStart w:id="89" w:name="_Toc243452571"/>
      <w:bookmarkStart w:id="90" w:name="_Toc398644267"/>
      <w:r w:rsidRPr="00542241">
        <w:t>Version</w:t>
      </w:r>
      <w:bookmarkEnd w:id="89"/>
      <w:bookmarkEnd w:id="90"/>
    </w:p>
    <w:p w14:paraId="4DEE863B" w14:textId="193DAAAC" w:rsidR="0039481C" w:rsidRPr="00542241" w:rsidRDefault="00F237A0" w:rsidP="0039481C">
      <w:r w:rsidRPr="00542241">
        <w:t>1.0</w:t>
      </w:r>
    </w:p>
    <w:p w14:paraId="52A06305" w14:textId="77777777" w:rsidR="0039481C" w:rsidRPr="00542241" w:rsidRDefault="0039481C" w:rsidP="0039481C"/>
    <w:p w14:paraId="6E038BA2" w14:textId="77777777" w:rsidR="0039481C" w:rsidRPr="00542241" w:rsidRDefault="0039481C" w:rsidP="0039481C">
      <w:pPr>
        <w:pStyle w:val="Heading3"/>
      </w:pPr>
      <w:bookmarkStart w:id="91" w:name="_Toc243452572"/>
      <w:bookmarkStart w:id="92" w:name="_Toc398644268"/>
      <w:r w:rsidRPr="00542241">
        <w:t>Fältregler</w:t>
      </w:r>
      <w:bookmarkEnd w:id="91"/>
      <w:bookmarkEnd w:id="92"/>
    </w:p>
    <w:p w14:paraId="1910B75F" w14:textId="77777777" w:rsidR="0039481C" w:rsidRPr="00542241" w:rsidRDefault="0039481C" w:rsidP="0039481C">
      <w:r w:rsidRPr="00542241">
        <w:t xml:space="preserve">Nedanstående tabell beskriver varje element i begäran och svar. Har namnet en * finns ytterligare regler för detta element och beskrivs mer i detalj i stycket Regler. </w:t>
      </w:r>
    </w:p>
    <w:p w14:paraId="3157722F" w14:textId="77777777" w:rsidR="0039481C" w:rsidRPr="00542241" w:rsidRDefault="0039481C" w:rsidP="0039481C"/>
    <w:tbl>
      <w:tblPr>
        <w:tblStyle w:val="TableGrid"/>
        <w:tblW w:w="9889" w:type="dxa"/>
        <w:tblLayout w:type="fixed"/>
        <w:tblLook w:val="04A0" w:firstRow="1" w:lastRow="0" w:firstColumn="1" w:lastColumn="0" w:noHBand="0" w:noVBand="1"/>
      </w:tblPr>
      <w:tblGrid>
        <w:gridCol w:w="2660"/>
        <w:gridCol w:w="1417"/>
        <w:gridCol w:w="4111"/>
        <w:gridCol w:w="1701"/>
      </w:tblGrid>
      <w:tr w:rsidR="0039481C" w:rsidRPr="00542241" w14:paraId="5C9D5C8B" w14:textId="77777777" w:rsidTr="000C2908">
        <w:trPr>
          <w:trHeight w:val="384"/>
        </w:trPr>
        <w:tc>
          <w:tcPr>
            <w:tcW w:w="2660" w:type="dxa"/>
            <w:shd w:val="clear" w:color="auto" w:fill="D9D9D9" w:themeFill="background1" w:themeFillShade="D9"/>
            <w:vAlign w:val="bottom"/>
          </w:tcPr>
          <w:p w14:paraId="02C4312C" w14:textId="77777777" w:rsidR="0039481C" w:rsidRPr="00542241" w:rsidRDefault="0039481C" w:rsidP="0039481C">
            <w:pPr>
              <w:rPr>
                <w:b/>
              </w:rPr>
            </w:pPr>
            <w:r w:rsidRPr="00542241">
              <w:rPr>
                <w:b/>
              </w:rPr>
              <w:t>Namn</w:t>
            </w:r>
          </w:p>
        </w:tc>
        <w:tc>
          <w:tcPr>
            <w:tcW w:w="1417" w:type="dxa"/>
            <w:shd w:val="clear" w:color="auto" w:fill="D9D9D9" w:themeFill="background1" w:themeFillShade="D9"/>
            <w:vAlign w:val="bottom"/>
          </w:tcPr>
          <w:p w14:paraId="3B9F0C06" w14:textId="77777777" w:rsidR="0039481C" w:rsidRPr="00542241" w:rsidRDefault="0039481C" w:rsidP="0039481C">
            <w:pPr>
              <w:rPr>
                <w:b/>
              </w:rPr>
            </w:pPr>
            <w:r w:rsidRPr="00542241">
              <w:rPr>
                <w:b/>
              </w:rPr>
              <w:t>Typ</w:t>
            </w:r>
          </w:p>
        </w:tc>
        <w:tc>
          <w:tcPr>
            <w:tcW w:w="4111" w:type="dxa"/>
            <w:shd w:val="clear" w:color="auto" w:fill="D9D9D9" w:themeFill="background1" w:themeFillShade="D9"/>
            <w:vAlign w:val="bottom"/>
          </w:tcPr>
          <w:p w14:paraId="5F9D0E02" w14:textId="77777777" w:rsidR="0039481C" w:rsidRPr="00542241" w:rsidRDefault="0039481C" w:rsidP="0039481C">
            <w:pPr>
              <w:rPr>
                <w:b/>
              </w:rPr>
            </w:pPr>
            <w:r w:rsidRPr="00542241">
              <w:rPr>
                <w:b/>
              </w:rPr>
              <w:t>Beskrivning</w:t>
            </w:r>
          </w:p>
        </w:tc>
        <w:tc>
          <w:tcPr>
            <w:tcW w:w="1701" w:type="dxa"/>
            <w:shd w:val="clear" w:color="auto" w:fill="D9D9D9" w:themeFill="background1" w:themeFillShade="D9"/>
            <w:vAlign w:val="bottom"/>
          </w:tcPr>
          <w:p w14:paraId="272F4CAD" w14:textId="77777777" w:rsidR="0039481C" w:rsidRPr="00542241" w:rsidRDefault="0039481C" w:rsidP="000C2908">
            <w:pPr>
              <w:jc w:val="center"/>
              <w:rPr>
                <w:b/>
              </w:rPr>
            </w:pPr>
            <w:proofErr w:type="spellStart"/>
            <w:r w:rsidRPr="00542241">
              <w:rPr>
                <w:b/>
              </w:rPr>
              <w:t>Kardinalitet</w:t>
            </w:r>
            <w:proofErr w:type="spellEnd"/>
          </w:p>
        </w:tc>
      </w:tr>
      <w:tr w:rsidR="0039481C" w:rsidRPr="00542241" w14:paraId="426DE35B" w14:textId="77777777" w:rsidTr="000C2908">
        <w:tc>
          <w:tcPr>
            <w:tcW w:w="2660" w:type="dxa"/>
          </w:tcPr>
          <w:p w14:paraId="1BF41637" w14:textId="77777777" w:rsidR="0039481C" w:rsidRPr="00542241" w:rsidRDefault="0039481C" w:rsidP="0039481C">
            <w:pPr>
              <w:pStyle w:val="TableParagraph"/>
              <w:spacing w:line="229" w:lineRule="exact"/>
              <w:ind w:left="102"/>
              <w:rPr>
                <w:rFonts w:ascii="Georgia" w:eastAsia="Times New Roman" w:hAnsi="Georgia" w:cs="Times New Roman"/>
                <w:b/>
                <w:spacing w:val="-1"/>
                <w:sz w:val="20"/>
                <w:szCs w:val="20"/>
              </w:rPr>
            </w:pPr>
            <w:r w:rsidRPr="00542241">
              <w:rPr>
                <w:rFonts w:ascii="Georgia" w:eastAsia="Times New Roman" w:hAnsi="Georgia" w:cs="Times New Roman"/>
                <w:b/>
                <w:spacing w:val="-1"/>
                <w:sz w:val="20"/>
                <w:szCs w:val="20"/>
              </w:rPr>
              <w:t>Begäran</w:t>
            </w:r>
          </w:p>
        </w:tc>
        <w:tc>
          <w:tcPr>
            <w:tcW w:w="1417" w:type="dxa"/>
          </w:tcPr>
          <w:p w14:paraId="7E050E06"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22F7F86A"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1E01B448"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36FD36ED" w14:textId="77777777" w:rsidTr="000C2908">
        <w:tc>
          <w:tcPr>
            <w:tcW w:w="2660" w:type="dxa"/>
          </w:tcPr>
          <w:p w14:paraId="0CB7F28D" w14:textId="6A646D83" w:rsidR="0039481C" w:rsidRPr="00542241" w:rsidRDefault="00097BA8" w:rsidP="0039481C">
            <w:pPr>
              <w:pStyle w:val="TableParagraph"/>
              <w:spacing w:line="229" w:lineRule="exact"/>
              <w:ind w:left="102"/>
              <w:rPr>
                <w:rFonts w:ascii="Georgia" w:eastAsia="Times New Roman" w:hAnsi="Georgia" w:cs="Times New Roman"/>
                <w:sz w:val="20"/>
                <w:szCs w:val="20"/>
              </w:rPr>
            </w:pPr>
            <w:proofErr w:type="spellStart"/>
            <w:r w:rsidRPr="00542241">
              <w:rPr>
                <w:rFonts w:ascii="Georgia" w:eastAsia="Times New Roman" w:hAnsi="Georgia" w:cs="Times New Roman"/>
                <w:spacing w:val="-1"/>
                <w:sz w:val="20"/>
                <w:szCs w:val="20"/>
              </w:rPr>
              <w:t>performer</w:t>
            </w:r>
            <w:proofErr w:type="spellEnd"/>
          </w:p>
          <w:p w14:paraId="07E0D28F"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417" w:type="dxa"/>
          </w:tcPr>
          <w:p w14:paraId="56FA686D" w14:textId="2EDD8A95" w:rsidR="0039481C" w:rsidRPr="00542241" w:rsidRDefault="00097BA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5F850B71" w14:textId="29439785" w:rsidR="0039481C" w:rsidRPr="00542241" w:rsidRDefault="00097BA8"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medarbetare som begär åtkomst till sammanhållen journalföring</w:t>
            </w:r>
            <w:r w:rsidR="002078DD" w:rsidRPr="00542241">
              <w:rPr>
                <w:rFonts w:ascii="Georgia" w:eastAsia="Times New Roman" w:hAnsi="Georgia" w:cs="Times New Roman"/>
                <w:spacing w:val="-1"/>
                <w:sz w:val="20"/>
                <w:szCs w:val="20"/>
              </w:rPr>
              <w:t>.</w:t>
            </w:r>
            <w:r w:rsidR="00753FC2" w:rsidRPr="00542241">
              <w:rPr>
                <w:rFonts w:ascii="Georgia" w:eastAsia="Times New Roman" w:hAnsi="Georgia" w:cs="Times New Roman"/>
                <w:spacing w:val="-1"/>
                <w:sz w:val="20"/>
                <w:szCs w:val="20"/>
              </w:rPr>
              <w:t xml:space="preserve"> Ska vara </w:t>
            </w:r>
            <w:proofErr w:type="spellStart"/>
            <w:r w:rsidR="00753FC2" w:rsidRPr="00542241">
              <w:rPr>
                <w:rFonts w:ascii="Georgia" w:eastAsia="Times New Roman" w:hAnsi="Georgia" w:cs="Times New Roman"/>
                <w:spacing w:val="-1"/>
                <w:sz w:val="20"/>
                <w:szCs w:val="20"/>
              </w:rPr>
              <w:t>HSAid</w:t>
            </w:r>
            <w:proofErr w:type="spellEnd"/>
            <w:r w:rsidR="00945A8D">
              <w:rPr>
                <w:rFonts w:ascii="Georgia" w:eastAsia="Times New Roman" w:hAnsi="Georgia" w:cs="Times New Roman"/>
                <w:spacing w:val="-1"/>
                <w:sz w:val="20"/>
                <w:szCs w:val="20"/>
              </w:rPr>
              <w:t xml:space="preserve"> för den medarbetare som är aut</w:t>
            </w:r>
            <w:r w:rsidR="00753FC2" w:rsidRPr="00542241">
              <w:rPr>
                <w:rFonts w:ascii="Georgia" w:eastAsia="Times New Roman" w:hAnsi="Georgia" w:cs="Times New Roman"/>
                <w:spacing w:val="-1"/>
                <w:sz w:val="20"/>
                <w:szCs w:val="20"/>
              </w:rPr>
              <w:t>entiserad i tjänstekonsumenten och som begär åtkomst till sammanhållen journalföring.</w:t>
            </w:r>
          </w:p>
          <w:p w14:paraId="0E14D2D5"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4FE8F49E"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EE69D8" w:rsidRPr="00542241" w14:paraId="51501A56" w14:textId="77777777" w:rsidTr="000C2908">
        <w:tc>
          <w:tcPr>
            <w:tcW w:w="2660" w:type="dxa"/>
          </w:tcPr>
          <w:p w14:paraId="797422C6" w14:textId="290C2D98" w:rsidR="00EE69D8" w:rsidRPr="00542241" w:rsidRDefault="00EE69D8"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subjectOfCareId</w:t>
            </w:r>
            <w:proofErr w:type="spellEnd"/>
          </w:p>
        </w:tc>
        <w:tc>
          <w:tcPr>
            <w:tcW w:w="1417" w:type="dxa"/>
          </w:tcPr>
          <w:p w14:paraId="77670634" w14:textId="533DD917" w:rsidR="00EE69D8" w:rsidRPr="00542241" w:rsidRDefault="00EE69D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4665F7E5" w14:textId="1E63702A" w:rsidR="00EE69D8" w:rsidRPr="00542241" w:rsidRDefault="00EE69D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Person- eller s</w:t>
            </w:r>
            <w:r w:rsidR="00407FD2">
              <w:rPr>
                <w:rFonts w:ascii="Georgia" w:eastAsia="Times New Roman" w:hAnsi="Georgia" w:cs="Times New Roman"/>
                <w:spacing w:val="-1"/>
                <w:sz w:val="20"/>
                <w:szCs w:val="20"/>
              </w:rPr>
              <w:t>a</w:t>
            </w:r>
            <w:r w:rsidRPr="00542241">
              <w:rPr>
                <w:rFonts w:ascii="Georgia" w:eastAsia="Times New Roman" w:hAnsi="Georgia" w:cs="Times New Roman"/>
                <w:spacing w:val="-1"/>
                <w:sz w:val="20"/>
                <w:szCs w:val="20"/>
              </w:rPr>
              <w:t>mordningsnummer. 12 tecken enligt skatteverkets format</w:t>
            </w:r>
            <w:r w:rsidR="005C29DD">
              <w:rPr>
                <w:rFonts w:ascii="Georgia" w:eastAsia="Times New Roman" w:hAnsi="Georgia" w:cs="Times New Roman"/>
                <w:spacing w:val="-1"/>
                <w:sz w:val="20"/>
                <w:szCs w:val="20"/>
              </w:rPr>
              <w:t xml:space="preserve"> (</w:t>
            </w:r>
            <w:proofErr w:type="gramStart"/>
            <w:r w:rsidR="005C29DD">
              <w:rPr>
                <w:rFonts w:ascii="Georgia" w:eastAsia="Times New Roman" w:hAnsi="Georgia" w:cs="Times New Roman"/>
                <w:spacing w:val="-1"/>
                <w:sz w:val="20"/>
                <w:szCs w:val="20"/>
              </w:rPr>
              <w:t>ej</w:t>
            </w:r>
            <w:proofErr w:type="gramEnd"/>
            <w:r w:rsidR="005C29DD">
              <w:rPr>
                <w:rFonts w:ascii="Georgia" w:eastAsia="Times New Roman" w:hAnsi="Georgia" w:cs="Times New Roman"/>
                <w:spacing w:val="-1"/>
                <w:sz w:val="20"/>
                <w:szCs w:val="20"/>
              </w:rPr>
              <w:t xml:space="preserve"> bindestreck).</w:t>
            </w:r>
          </w:p>
        </w:tc>
        <w:tc>
          <w:tcPr>
            <w:tcW w:w="1701" w:type="dxa"/>
          </w:tcPr>
          <w:p w14:paraId="50E3E189" w14:textId="0AE68EAC" w:rsidR="00EE69D8" w:rsidRPr="00542241" w:rsidRDefault="00B81B4D"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791AEB" w:rsidRPr="00542241" w14:paraId="2A5C77DF" w14:textId="77777777" w:rsidTr="000C2908">
        <w:tc>
          <w:tcPr>
            <w:tcW w:w="2660" w:type="dxa"/>
          </w:tcPr>
          <w:p w14:paraId="59E36186" w14:textId="1CE65578" w:rsidR="00791AEB" w:rsidRPr="00542241" w:rsidRDefault="00791AEB"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careUnitHsaIdentity</w:t>
            </w:r>
            <w:proofErr w:type="spellEnd"/>
          </w:p>
        </w:tc>
        <w:tc>
          <w:tcPr>
            <w:tcW w:w="1417" w:type="dxa"/>
          </w:tcPr>
          <w:p w14:paraId="032132CA" w14:textId="4B699623" w:rsidR="00791AEB" w:rsidRPr="00542241" w:rsidRDefault="00791AEB"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2BA63272" w14:textId="711B8696" w:rsidR="00791AEB" w:rsidRPr="00542241" w:rsidRDefault="00791AEB"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medarbetarens uppdragsvårdenhet </w:t>
            </w:r>
          </w:p>
        </w:tc>
        <w:tc>
          <w:tcPr>
            <w:tcW w:w="1701" w:type="dxa"/>
          </w:tcPr>
          <w:p w14:paraId="21EA08B3" w14:textId="48072386" w:rsidR="00791AEB" w:rsidRPr="00542241" w:rsidRDefault="00791AEB"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533C4F" w:rsidRPr="00542241" w14:paraId="0CAFB557" w14:textId="77777777" w:rsidTr="000C2908">
        <w:tc>
          <w:tcPr>
            <w:tcW w:w="2660" w:type="dxa"/>
          </w:tcPr>
          <w:p w14:paraId="6BDEC8A2" w14:textId="0505B998" w:rsidR="00533C4F" w:rsidRPr="00542241" w:rsidRDefault="00D904BF"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careGiverHsaIdentity</w:t>
            </w:r>
            <w:proofErr w:type="spellEnd"/>
          </w:p>
        </w:tc>
        <w:tc>
          <w:tcPr>
            <w:tcW w:w="1417" w:type="dxa"/>
          </w:tcPr>
          <w:p w14:paraId="5CC3D32E" w14:textId="28AB5BAA" w:rsidR="00533C4F" w:rsidRPr="00542241" w:rsidRDefault="00D904BF"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5F896DF1" w14:textId="20613140" w:rsidR="00533C4F" w:rsidRPr="00542241" w:rsidRDefault="00D904BF"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vårdgivaren där vårdenhet med </w:t>
            </w: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enligt </w:t>
            </w:r>
            <w:proofErr w:type="spellStart"/>
            <w:r w:rsidRPr="00542241">
              <w:rPr>
                <w:rFonts w:ascii="Georgia" w:eastAsia="Times New Roman" w:hAnsi="Georgia" w:cs="Times New Roman"/>
                <w:spacing w:val="-1"/>
                <w:sz w:val="20"/>
                <w:szCs w:val="20"/>
              </w:rPr>
              <w:t>careUnitHsaIdentity</w:t>
            </w:r>
            <w:proofErr w:type="spellEnd"/>
            <w:r w:rsidRPr="00542241">
              <w:rPr>
                <w:rFonts w:ascii="Georgia" w:eastAsia="Times New Roman" w:hAnsi="Georgia" w:cs="Times New Roman"/>
                <w:spacing w:val="-1"/>
                <w:sz w:val="20"/>
                <w:szCs w:val="20"/>
              </w:rPr>
              <w:t xml:space="preserve"> ingår.</w:t>
            </w:r>
          </w:p>
        </w:tc>
        <w:tc>
          <w:tcPr>
            <w:tcW w:w="1701" w:type="dxa"/>
          </w:tcPr>
          <w:p w14:paraId="364B9569" w14:textId="4BAB2477" w:rsidR="00533C4F" w:rsidRPr="00542241" w:rsidRDefault="00D904BF"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797637" w:rsidRPr="00542241" w14:paraId="6335621F" w14:textId="77777777" w:rsidTr="000C2908">
        <w:tc>
          <w:tcPr>
            <w:tcW w:w="2660" w:type="dxa"/>
          </w:tcPr>
          <w:p w14:paraId="29E35302" w14:textId="77777777" w:rsidR="00797637" w:rsidRPr="00542241" w:rsidRDefault="00797637" w:rsidP="0039481C">
            <w:pPr>
              <w:pStyle w:val="TableParagraph"/>
              <w:spacing w:line="229" w:lineRule="exact"/>
              <w:ind w:left="102"/>
              <w:rPr>
                <w:rFonts w:ascii="Georgia" w:eastAsia="Times New Roman" w:hAnsi="Georgia" w:cs="Times New Roman"/>
                <w:spacing w:val="-1"/>
                <w:sz w:val="20"/>
                <w:szCs w:val="20"/>
              </w:rPr>
            </w:pPr>
          </w:p>
        </w:tc>
        <w:tc>
          <w:tcPr>
            <w:tcW w:w="1417" w:type="dxa"/>
          </w:tcPr>
          <w:p w14:paraId="10F43FC8" w14:textId="77777777" w:rsidR="00797637" w:rsidRPr="00542241" w:rsidRDefault="00797637"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053F9D26" w14:textId="77777777" w:rsidR="00797637" w:rsidRPr="00542241" w:rsidRDefault="00797637"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747C64D6" w14:textId="77777777" w:rsidR="00797637" w:rsidRPr="00542241" w:rsidRDefault="00797637"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30448DE2" w14:textId="77777777" w:rsidTr="000C2908">
        <w:tc>
          <w:tcPr>
            <w:tcW w:w="2660" w:type="dxa"/>
          </w:tcPr>
          <w:p w14:paraId="2B3100A9" w14:textId="77777777" w:rsidR="0039481C" w:rsidRPr="00542241" w:rsidRDefault="0039481C" w:rsidP="0039481C">
            <w:pPr>
              <w:pStyle w:val="TableParagraph"/>
              <w:spacing w:line="229" w:lineRule="exact"/>
              <w:ind w:left="102"/>
              <w:rPr>
                <w:rFonts w:ascii="Georgia" w:eastAsia="Times New Roman" w:hAnsi="Georgia" w:cs="Times New Roman"/>
                <w:b/>
                <w:spacing w:val="-1"/>
                <w:sz w:val="20"/>
                <w:szCs w:val="20"/>
              </w:rPr>
            </w:pPr>
            <w:r w:rsidRPr="00542241">
              <w:rPr>
                <w:rFonts w:ascii="Georgia" w:eastAsia="Times New Roman" w:hAnsi="Georgia" w:cs="Times New Roman"/>
                <w:b/>
                <w:spacing w:val="-1"/>
                <w:sz w:val="20"/>
                <w:szCs w:val="20"/>
              </w:rPr>
              <w:t>Svar</w:t>
            </w:r>
          </w:p>
        </w:tc>
        <w:tc>
          <w:tcPr>
            <w:tcW w:w="1417" w:type="dxa"/>
          </w:tcPr>
          <w:p w14:paraId="11F30FB7"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34AE9B6D"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298D6410"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65072AD0" w14:textId="77777777" w:rsidTr="000C2908">
        <w:tc>
          <w:tcPr>
            <w:tcW w:w="2660" w:type="dxa"/>
          </w:tcPr>
          <w:p w14:paraId="5103E94C" w14:textId="4BBF3695" w:rsidR="0039481C" w:rsidRPr="00542241" w:rsidRDefault="002078DD"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HasCareEngagement</w:t>
            </w:r>
            <w:proofErr w:type="spellEnd"/>
          </w:p>
        </w:tc>
        <w:tc>
          <w:tcPr>
            <w:tcW w:w="1417" w:type="dxa"/>
          </w:tcPr>
          <w:p w14:paraId="1E19EC6B" w14:textId="1C310B95" w:rsidR="0039481C" w:rsidRPr="00542241" w:rsidRDefault="002078DD"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booelan</w:t>
            </w:r>
            <w:proofErr w:type="spellEnd"/>
          </w:p>
        </w:tc>
        <w:tc>
          <w:tcPr>
            <w:tcW w:w="4111" w:type="dxa"/>
          </w:tcPr>
          <w:p w14:paraId="638F763F" w14:textId="3991FA6F" w:rsidR="0039481C" w:rsidRPr="00542241" w:rsidRDefault="002078DD"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w:t>
            </w:r>
            <w:proofErr w:type="spellStart"/>
            <w:r w:rsidRPr="00542241">
              <w:rPr>
                <w:rFonts w:ascii="Georgia" w:eastAsia="Times New Roman" w:hAnsi="Georgia" w:cs="Times New Roman"/>
                <w:spacing w:val="-1"/>
                <w:sz w:val="20"/>
                <w:szCs w:val="20"/>
              </w:rPr>
              <w:t>true</w:t>
            </w:r>
            <w:proofErr w:type="spellEnd"/>
            <w:r w:rsidRPr="00542241">
              <w:rPr>
                <w:rFonts w:ascii="Georgia" w:eastAsia="Times New Roman" w:hAnsi="Georgia" w:cs="Times New Roman"/>
                <w:spacing w:val="-1"/>
                <w:sz w:val="20"/>
                <w:szCs w:val="20"/>
              </w:rPr>
              <w:t xml:space="preserve">” om </w:t>
            </w:r>
          </w:p>
        </w:tc>
        <w:tc>
          <w:tcPr>
            <w:tcW w:w="1701" w:type="dxa"/>
          </w:tcPr>
          <w:p w14:paraId="11B843A1"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
        </w:tc>
      </w:tr>
    </w:tbl>
    <w:p w14:paraId="5F0257A9" w14:textId="77777777" w:rsidR="0039481C" w:rsidRPr="00542241" w:rsidRDefault="0039481C" w:rsidP="0039481C"/>
    <w:p w14:paraId="77E9D006" w14:textId="77777777" w:rsidR="0039481C" w:rsidRPr="00542241" w:rsidRDefault="0039481C" w:rsidP="0039481C">
      <w:pPr>
        <w:pStyle w:val="BodyText"/>
      </w:pPr>
    </w:p>
    <w:p w14:paraId="5FDE6A04" w14:textId="77777777" w:rsidR="0039481C" w:rsidRPr="00542241" w:rsidRDefault="0039481C" w:rsidP="0039481C">
      <w:pPr>
        <w:pStyle w:val="Heading3"/>
      </w:pPr>
      <w:bookmarkStart w:id="93" w:name="_Toc243452573"/>
      <w:bookmarkStart w:id="94" w:name="_Toc398644269"/>
      <w:r w:rsidRPr="00542241">
        <w:t>Övriga regler</w:t>
      </w:r>
      <w:bookmarkEnd w:id="93"/>
      <w:bookmarkEnd w:id="94"/>
    </w:p>
    <w:p w14:paraId="54C7F2F8" w14:textId="0EA1250A" w:rsidR="0039481C" w:rsidRDefault="0039481C" w:rsidP="0039481C">
      <w:r w:rsidRPr="00542241">
        <w:t xml:space="preserve">Till denna informationsmängd finns regler som </w:t>
      </w:r>
      <w:proofErr w:type="gramStart"/>
      <w:r w:rsidRPr="00542241">
        <w:t>ej</w:t>
      </w:r>
      <w:proofErr w:type="gramEnd"/>
      <w:r w:rsidRPr="00542241">
        <w:t xml:space="preserve"> uttrycks i schemafilerna och tabellen ovan. Dessa återfinns nedan. </w:t>
      </w:r>
    </w:p>
    <w:p w14:paraId="6D111BC4" w14:textId="2754F304" w:rsidR="00F3055D" w:rsidRDefault="00F3055D" w:rsidP="00F3055D">
      <w:pPr>
        <w:pStyle w:val="Heading4"/>
      </w:pPr>
      <w:r>
        <w:t>Producentregler</w:t>
      </w:r>
    </w:p>
    <w:p w14:paraId="58A8C187" w14:textId="77777777" w:rsidR="00F3055D" w:rsidRPr="00F3055D" w:rsidRDefault="00F3055D" w:rsidP="00F3055D"/>
    <w:tbl>
      <w:tblPr>
        <w:tblStyle w:val="TableGrid"/>
        <w:tblW w:w="0" w:type="auto"/>
        <w:tblLook w:val="04A0" w:firstRow="1" w:lastRow="0" w:firstColumn="1" w:lastColumn="0" w:noHBand="0" w:noVBand="1"/>
      </w:tblPr>
      <w:tblGrid>
        <w:gridCol w:w="817"/>
        <w:gridCol w:w="9789"/>
      </w:tblGrid>
      <w:tr w:rsidR="00F3055D" w14:paraId="37D91FE8" w14:textId="77777777" w:rsidTr="00F3055D">
        <w:tc>
          <w:tcPr>
            <w:tcW w:w="817" w:type="dxa"/>
          </w:tcPr>
          <w:p w14:paraId="3359E447" w14:textId="6B62B90A" w:rsidR="00F3055D" w:rsidRDefault="00F3055D" w:rsidP="0039481C">
            <w:r>
              <w:t>P1</w:t>
            </w:r>
          </w:p>
        </w:tc>
        <w:tc>
          <w:tcPr>
            <w:tcW w:w="9789" w:type="dxa"/>
          </w:tcPr>
          <w:p w14:paraId="1A974259" w14:textId="72C31EC7" w:rsidR="00F3055D" w:rsidRDefault="00F3055D" w:rsidP="0039481C">
            <w:r>
              <w:t xml:space="preserve">Tjänsteproducenten ska tillämpa regelverk i enlighet med avsnitt </w:t>
            </w:r>
            <w:r>
              <w:fldChar w:fldCharType="begin"/>
            </w:r>
            <w:r>
              <w:instrText xml:space="preserve"> REF _Ref265226798 \r \h </w:instrText>
            </w:r>
            <w:r>
              <w:fldChar w:fldCharType="separate"/>
            </w:r>
            <w:r w:rsidR="009C3432">
              <w:t>4.3.1</w:t>
            </w:r>
            <w:r>
              <w:fldChar w:fldCharType="end"/>
            </w:r>
          </w:p>
        </w:tc>
      </w:tr>
      <w:tr w:rsidR="00F3055D" w14:paraId="24CA82AF" w14:textId="77777777" w:rsidTr="00F3055D">
        <w:tc>
          <w:tcPr>
            <w:tcW w:w="817" w:type="dxa"/>
          </w:tcPr>
          <w:p w14:paraId="1FA9DD60" w14:textId="77777777" w:rsidR="00F3055D" w:rsidRDefault="00F3055D" w:rsidP="0039481C"/>
        </w:tc>
        <w:tc>
          <w:tcPr>
            <w:tcW w:w="9789" w:type="dxa"/>
          </w:tcPr>
          <w:p w14:paraId="529E7A66" w14:textId="77777777" w:rsidR="00F3055D" w:rsidRDefault="00F3055D" w:rsidP="0039481C"/>
        </w:tc>
      </w:tr>
    </w:tbl>
    <w:p w14:paraId="5285D3AB" w14:textId="77777777" w:rsidR="00F3055D" w:rsidRDefault="00F3055D" w:rsidP="0039481C"/>
    <w:p w14:paraId="7316369D" w14:textId="77777777" w:rsidR="00F3055D" w:rsidRDefault="00F3055D" w:rsidP="0039481C"/>
    <w:p w14:paraId="44630F76" w14:textId="00FBAF6F" w:rsidR="00F3055D" w:rsidRPr="003F293E" w:rsidRDefault="00F3055D" w:rsidP="00F3055D">
      <w:pPr>
        <w:pStyle w:val="Heading4"/>
      </w:pPr>
      <w:r>
        <w:t>Konsumentregler</w:t>
      </w:r>
    </w:p>
    <w:tbl>
      <w:tblPr>
        <w:tblStyle w:val="TableGrid"/>
        <w:tblW w:w="0" w:type="auto"/>
        <w:tblLook w:val="04A0" w:firstRow="1" w:lastRow="0" w:firstColumn="1" w:lastColumn="0" w:noHBand="0" w:noVBand="1"/>
      </w:tblPr>
      <w:tblGrid>
        <w:gridCol w:w="817"/>
        <w:gridCol w:w="9789"/>
      </w:tblGrid>
      <w:tr w:rsidR="00F3055D" w14:paraId="0E7FC049" w14:textId="77777777" w:rsidTr="00F3055D">
        <w:tc>
          <w:tcPr>
            <w:tcW w:w="817" w:type="dxa"/>
          </w:tcPr>
          <w:p w14:paraId="5D7BAC61" w14:textId="5D152D4F" w:rsidR="00F3055D" w:rsidRDefault="00F3055D" w:rsidP="00F3055D">
            <w:r>
              <w:t>K1</w:t>
            </w:r>
          </w:p>
        </w:tc>
        <w:tc>
          <w:tcPr>
            <w:tcW w:w="9789" w:type="dxa"/>
          </w:tcPr>
          <w:p w14:paraId="6C90EA77" w14:textId="48ED33CD" w:rsidR="00F3055D" w:rsidRDefault="00F3055D" w:rsidP="00F3055D">
            <w:r>
              <w:t>Medarbetarens identitet ska vara fastställd enligt gällande nationellt regelverk</w:t>
            </w:r>
          </w:p>
        </w:tc>
      </w:tr>
      <w:tr w:rsidR="00F3055D" w14:paraId="24E82DE6" w14:textId="77777777" w:rsidTr="00F3055D">
        <w:tc>
          <w:tcPr>
            <w:tcW w:w="817" w:type="dxa"/>
          </w:tcPr>
          <w:p w14:paraId="5600571B" w14:textId="77777777" w:rsidR="00F3055D" w:rsidRDefault="00F3055D" w:rsidP="00F3055D"/>
        </w:tc>
        <w:tc>
          <w:tcPr>
            <w:tcW w:w="9789" w:type="dxa"/>
          </w:tcPr>
          <w:p w14:paraId="661A958D" w14:textId="77777777" w:rsidR="00F3055D" w:rsidRDefault="00F3055D" w:rsidP="00F3055D"/>
        </w:tc>
      </w:tr>
    </w:tbl>
    <w:p w14:paraId="15C0FFB2" w14:textId="77777777" w:rsidR="0039481C" w:rsidRPr="00542241" w:rsidRDefault="0039481C" w:rsidP="0039481C">
      <w:pPr>
        <w:rPr>
          <w:color w:val="4F81BD" w:themeColor="accent1"/>
        </w:rPr>
      </w:pPr>
    </w:p>
    <w:p w14:paraId="2179D89E" w14:textId="3E44AA52" w:rsidR="0039481C" w:rsidRPr="00542241" w:rsidRDefault="0039481C" w:rsidP="0039481C">
      <w:pPr>
        <w:pStyle w:val="Heading4"/>
      </w:pPr>
      <w:r w:rsidRPr="00542241">
        <w:t>Icke funktionella krav</w:t>
      </w:r>
    </w:p>
    <w:p w14:paraId="5A77D953" w14:textId="77777777" w:rsidR="0039481C" w:rsidRPr="00542241" w:rsidRDefault="0039481C" w:rsidP="0039481C">
      <w:pPr>
        <w:pStyle w:val="Heading5"/>
      </w:pPr>
      <w:r w:rsidRPr="00542241">
        <w:t>SLA-krav</w:t>
      </w:r>
    </w:p>
    <w:p w14:paraId="105D5932" w14:textId="6B46D717" w:rsidR="0039481C" w:rsidRDefault="0039481C" w:rsidP="0039481C">
      <w:r w:rsidRPr="00542241">
        <w:t>Följande SLA-krav gäller för producenter av detta tjänstekontrakt.</w:t>
      </w:r>
    </w:p>
    <w:p w14:paraId="17B67C41" w14:textId="77777777" w:rsidR="003F293E" w:rsidRPr="00542241" w:rsidRDefault="003F293E" w:rsidP="0039481C"/>
    <w:p w14:paraId="3434C4A5" w14:textId="70267891" w:rsidR="0039481C" w:rsidRDefault="0039481C" w:rsidP="004A20DF">
      <w:pPr>
        <w:pStyle w:val="Heading3"/>
      </w:pPr>
      <w:bookmarkStart w:id="95" w:name="_Toc243452574"/>
      <w:bookmarkStart w:id="96" w:name="_Toc398644270"/>
      <w:r w:rsidRPr="00542241">
        <w:t>Annan information om kontraktet</w:t>
      </w:r>
      <w:bookmarkEnd w:id="95"/>
      <w:bookmarkEnd w:id="96"/>
      <w:r w:rsidR="004A20DF">
        <w:t xml:space="preserve"> </w:t>
      </w:r>
    </w:p>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Heading1"/>
        <w:numPr>
          <w:ilvl w:val="0"/>
          <w:numId w:val="0"/>
        </w:numPr>
        <w:ind w:left="432" w:hanging="432"/>
      </w:pPr>
    </w:p>
    <w:sectPr w:rsidR="00E127E3" w:rsidSect="000A531A">
      <w:headerReference w:type="default" r:id="rId15"/>
      <w:footerReference w:type="default" r:id="rId16"/>
      <w:headerReference w:type="first" r:id="rId17"/>
      <w:footerReference w:type="first" r:id="rId18"/>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5DA34" w14:textId="77777777" w:rsidR="00845FCE" w:rsidRDefault="00845FCE" w:rsidP="00C72B17">
      <w:pPr>
        <w:spacing w:line="240" w:lineRule="auto"/>
      </w:pPr>
      <w:r>
        <w:separator/>
      </w:r>
    </w:p>
  </w:endnote>
  <w:endnote w:type="continuationSeparator" w:id="0">
    <w:p w14:paraId="0F8B26CB" w14:textId="77777777" w:rsidR="00845FCE" w:rsidRDefault="00845FCE"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8801" w14:textId="77777777" w:rsidR="003975B7" w:rsidRDefault="003975B7"/>
  <w:p w14:paraId="1FC233E8" w14:textId="77777777" w:rsidR="003975B7" w:rsidRDefault="003975B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3975B7" w:rsidRPr="004A7C1C" w14:paraId="3C5A492F" w14:textId="77777777" w:rsidTr="00095A0D">
      <w:trPr>
        <w:trHeight w:val="629"/>
      </w:trPr>
      <w:tc>
        <w:tcPr>
          <w:tcW w:w="1559" w:type="dxa"/>
        </w:tcPr>
        <w:p w14:paraId="784DFED4" w14:textId="77777777" w:rsidR="003975B7" w:rsidRPr="001304B6" w:rsidRDefault="003975B7" w:rsidP="00095A0D">
          <w:pPr>
            <w:pStyle w:val="Footer"/>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3975B7" w:rsidRPr="001304B6" w:rsidRDefault="003975B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3975B7" w:rsidRPr="001304B6" w:rsidRDefault="003975B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3975B7" w:rsidRPr="001304B6" w:rsidRDefault="003975B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3975B7" w:rsidRPr="00B9703E" w:rsidRDefault="003975B7" w:rsidP="00095A0D">
          <w:pPr>
            <w:pStyle w:val="Footer"/>
            <w:ind w:left="0"/>
            <w:jc w:val="both"/>
            <w:rPr>
              <w:rFonts w:ascii="Arial" w:eastAsia="Times New Roman" w:hAnsi="Arial"/>
              <w:color w:val="00A9A7"/>
              <w:sz w:val="14"/>
              <w:szCs w:val="24"/>
              <w:lang w:val="en-US" w:eastAsia="en-GB"/>
            </w:rPr>
          </w:pPr>
          <w:r w:rsidRPr="00B9703E">
            <w:rPr>
              <w:rFonts w:ascii="Arial" w:eastAsia="Times New Roman" w:hAnsi="Arial"/>
              <w:color w:val="00A9A7"/>
              <w:sz w:val="14"/>
              <w:szCs w:val="24"/>
              <w:lang w:val="en-US" w:eastAsia="en-GB"/>
            </w:rPr>
            <w:t>Tel 08 452 71 60</w:t>
          </w:r>
        </w:p>
        <w:p w14:paraId="3A35D9B7" w14:textId="77777777" w:rsidR="003975B7" w:rsidRPr="00B9703E" w:rsidRDefault="003975B7" w:rsidP="00095A0D">
          <w:pPr>
            <w:pStyle w:val="Footer"/>
            <w:ind w:left="0"/>
            <w:jc w:val="both"/>
            <w:rPr>
              <w:rFonts w:ascii="Arial" w:eastAsia="Times New Roman" w:hAnsi="Arial"/>
              <w:color w:val="00A9A7"/>
              <w:sz w:val="14"/>
              <w:szCs w:val="24"/>
              <w:lang w:val="en-US" w:eastAsia="en-GB"/>
            </w:rPr>
          </w:pPr>
          <w:r w:rsidRPr="00B9703E">
            <w:rPr>
              <w:rFonts w:ascii="Arial" w:eastAsia="Times New Roman" w:hAnsi="Arial"/>
              <w:color w:val="00A9A7"/>
              <w:sz w:val="14"/>
              <w:szCs w:val="24"/>
              <w:lang w:val="en-US" w:eastAsia="en-GB"/>
            </w:rPr>
            <w:t>info@inera.se</w:t>
          </w:r>
        </w:p>
        <w:p w14:paraId="3EEE20B7" w14:textId="77777777" w:rsidR="003975B7" w:rsidRPr="0091623E" w:rsidRDefault="003975B7" w:rsidP="00095A0D">
          <w:pPr>
            <w:pStyle w:val="Footer"/>
            <w:ind w:left="0"/>
            <w:jc w:val="both"/>
            <w:rPr>
              <w:lang w:val="en-US"/>
            </w:rPr>
          </w:pPr>
          <w:r w:rsidRPr="00B9703E">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3975B7" w:rsidRPr="001304B6" w:rsidRDefault="003975B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3975B7" w:rsidRPr="001304B6" w:rsidRDefault="003975B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3975B7" w:rsidRPr="004A7C1C" w:rsidRDefault="003975B7" w:rsidP="001304B6">
          <w:pPr>
            <w:pStyle w:val="Footer"/>
          </w:pPr>
        </w:p>
      </w:tc>
      <w:tc>
        <w:tcPr>
          <w:tcW w:w="709" w:type="dxa"/>
        </w:tcPr>
        <w:p w14:paraId="6E332D35" w14:textId="77777777" w:rsidR="003975B7" w:rsidRPr="004A7C1C" w:rsidRDefault="003975B7"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A73781">
            <w:rPr>
              <w:rStyle w:val="PageNumber"/>
              <w:noProof/>
            </w:rPr>
            <w:t>5</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A73781">
            <w:rPr>
              <w:rStyle w:val="PageNumber"/>
              <w:noProof/>
            </w:rPr>
            <w:t>18</w:t>
          </w:r>
          <w:r w:rsidRPr="004A7C1C">
            <w:rPr>
              <w:rStyle w:val="PageNumber"/>
            </w:rPr>
            <w:fldChar w:fldCharType="end"/>
          </w:r>
        </w:p>
      </w:tc>
    </w:tr>
  </w:tbl>
  <w:p w14:paraId="6EB65E86" w14:textId="77777777" w:rsidR="003975B7" w:rsidRDefault="003975B7" w:rsidP="001304B6">
    <w:pPr>
      <w:pStyle w:val="Footer"/>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91F8" w14:textId="77777777" w:rsidR="003975B7" w:rsidRDefault="003975B7">
    <w:pPr>
      <w:pStyle w:val="Footer"/>
    </w:pPr>
  </w:p>
  <w:p w14:paraId="36E0CB75" w14:textId="77777777" w:rsidR="003975B7" w:rsidRDefault="003975B7">
    <w:pPr>
      <w:pStyle w:val="Footer"/>
    </w:pPr>
  </w:p>
  <w:p w14:paraId="68EA24B6" w14:textId="77777777" w:rsidR="003975B7" w:rsidRDefault="003975B7">
    <w:pPr>
      <w:pStyle w:val="Footer"/>
    </w:pPr>
  </w:p>
  <w:p w14:paraId="798F58D1" w14:textId="77777777" w:rsidR="003975B7" w:rsidRDefault="003975B7">
    <w:pPr>
      <w:pStyle w:val="Footer"/>
    </w:pPr>
  </w:p>
  <w:p w14:paraId="0B4F500D" w14:textId="77777777" w:rsidR="003975B7" w:rsidRDefault="003975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40279" w14:textId="77777777" w:rsidR="00845FCE" w:rsidRDefault="00845FCE" w:rsidP="00C72B17">
      <w:pPr>
        <w:spacing w:line="240" w:lineRule="auto"/>
      </w:pPr>
      <w:r>
        <w:separator/>
      </w:r>
    </w:p>
  </w:footnote>
  <w:footnote w:type="continuationSeparator" w:id="0">
    <w:p w14:paraId="361BAC7C" w14:textId="77777777" w:rsidR="00845FCE" w:rsidRDefault="00845FCE"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D9D9" w14:textId="77777777" w:rsidR="003975B7" w:rsidRDefault="003975B7"/>
  <w:p w14:paraId="69BC34DE" w14:textId="77777777" w:rsidR="003975B7" w:rsidRDefault="003975B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3975B7" w:rsidRPr="00333716" w14:paraId="38E1EC6E" w14:textId="77777777" w:rsidTr="000A531A">
      <w:trPr>
        <w:trHeight w:hRule="exact" w:val="539"/>
      </w:trPr>
      <w:tc>
        <w:tcPr>
          <w:tcW w:w="3168" w:type="dxa"/>
          <w:tcBorders>
            <w:top w:val="nil"/>
            <w:bottom w:val="nil"/>
          </w:tcBorders>
        </w:tcPr>
        <w:p w14:paraId="74451D16" w14:textId="77777777" w:rsidR="003975B7" w:rsidRPr="00095A0D" w:rsidRDefault="003975B7" w:rsidP="00095A0D">
          <w:pPr>
            <w:pStyle w:val="Footer"/>
            <w:rPr>
              <w:rFonts w:ascii="Arial" w:eastAsia="Times New Roman" w:hAnsi="Arial"/>
              <w:color w:val="00A9A7"/>
              <w:sz w:val="14"/>
              <w:szCs w:val="24"/>
              <w:lang w:eastAsia="en-GB"/>
            </w:rPr>
          </w:pPr>
          <w:bookmarkStart w:id="97" w:name="LDnr1"/>
          <w:bookmarkEnd w:id="97"/>
        </w:p>
        <w:p w14:paraId="1A79B92D" w14:textId="77777777" w:rsidR="003975B7" w:rsidRPr="00095A0D" w:rsidRDefault="003975B7"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7777777" w:rsidR="003975B7" w:rsidRDefault="003975B7"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77777777" w:rsidR="003975B7" w:rsidRDefault="003975B7"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3975B7" w:rsidRPr="00095A0D" w:rsidRDefault="003975B7"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3975B7" w:rsidRDefault="003975B7"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3975B7" w:rsidRPr="00095A0D" w:rsidRDefault="003975B7"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3975B7" w:rsidRPr="00095A0D" w:rsidRDefault="003975B7"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7777777" w:rsidR="003975B7" w:rsidRPr="000A531A" w:rsidRDefault="003975B7"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2014-04-16</w:t>
          </w:r>
          <w:r>
            <w:rPr>
              <w:rFonts w:ascii="Arial" w:eastAsia="Times New Roman" w:hAnsi="Arial"/>
              <w:color w:val="00A9A7"/>
              <w:sz w:val="14"/>
              <w:szCs w:val="24"/>
              <w:lang w:eastAsia="en-GB"/>
            </w:rPr>
            <w:fldChar w:fldCharType="end"/>
          </w:r>
        </w:p>
      </w:tc>
    </w:tr>
    <w:tr w:rsidR="003975B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3975B7" w:rsidRPr="00095A0D" w:rsidRDefault="003975B7"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3975B7" w:rsidRPr="00095A0D" w:rsidRDefault="003975B7" w:rsidP="00095A0D">
          <w:pPr>
            <w:pStyle w:val="Footer"/>
            <w:rPr>
              <w:rFonts w:ascii="Arial" w:eastAsia="Times New Roman" w:hAnsi="Arial"/>
              <w:color w:val="00A9A7"/>
              <w:sz w:val="14"/>
              <w:szCs w:val="24"/>
              <w:lang w:eastAsia="en-GB"/>
            </w:rPr>
          </w:pPr>
        </w:p>
      </w:tc>
    </w:tr>
  </w:tbl>
  <w:p w14:paraId="2AC110CF" w14:textId="77777777" w:rsidR="003975B7" w:rsidRDefault="003975B7" w:rsidP="008303EF">
    <w:pPr>
      <w:tabs>
        <w:tab w:val="left" w:pos="6237"/>
      </w:tabs>
    </w:pPr>
    <w:r>
      <w:t xml:space="preserve"> </w:t>
    </w:r>
    <w:bookmarkStart w:id="98" w:name="Dnr1"/>
    <w:bookmarkEnd w:id="98"/>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6985F" w14:textId="77777777" w:rsidR="003975B7" w:rsidRDefault="003975B7" w:rsidP="00D774BC">
    <w:pPr>
      <w:tabs>
        <w:tab w:val="left" w:pos="6237"/>
      </w:tabs>
    </w:pPr>
  </w:p>
  <w:p w14:paraId="51103E17" w14:textId="77777777" w:rsidR="003975B7" w:rsidRDefault="003975B7" w:rsidP="00D774BC">
    <w:pPr>
      <w:tabs>
        <w:tab w:val="left" w:pos="6237"/>
      </w:tabs>
    </w:pPr>
  </w:p>
  <w:p w14:paraId="772AE06E" w14:textId="77777777" w:rsidR="003975B7" w:rsidRDefault="003975B7" w:rsidP="00D774BC">
    <w:pPr>
      <w:tabs>
        <w:tab w:val="left" w:pos="6237"/>
      </w:tabs>
    </w:pPr>
  </w:p>
  <w:p w14:paraId="42F0C144" w14:textId="77777777" w:rsidR="003975B7" w:rsidRDefault="003975B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99" w:name="LDnr"/>
    <w:bookmarkEnd w:id="99"/>
    <w:r>
      <w:t xml:space="preserve"> </w:t>
    </w:r>
    <w:bookmarkStart w:id="100" w:name="Dnr"/>
    <w:bookmarkEnd w:id="100"/>
  </w:p>
  <w:tbl>
    <w:tblPr>
      <w:tblW w:w="9180" w:type="dxa"/>
      <w:tblLayout w:type="fixed"/>
      <w:tblLook w:val="04A0" w:firstRow="1" w:lastRow="0" w:firstColumn="1" w:lastColumn="0" w:noHBand="0" w:noVBand="1"/>
    </w:tblPr>
    <w:tblGrid>
      <w:gridCol w:w="956"/>
      <w:gridCol w:w="1199"/>
      <w:gridCol w:w="4049"/>
      <w:gridCol w:w="2976"/>
    </w:tblGrid>
    <w:tr w:rsidR="003975B7" w:rsidRPr="0024387D" w14:paraId="6E3EED84" w14:textId="77777777" w:rsidTr="00364AE6">
      <w:tc>
        <w:tcPr>
          <w:tcW w:w="2155" w:type="dxa"/>
          <w:gridSpan w:val="2"/>
        </w:tcPr>
        <w:p w14:paraId="2933175C" w14:textId="77777777" w:rsidR="003975B7" w:rsidRPr="0024387D" w:rsidRDefault="003975B7" w:rsidP="002A2120">
          <w:pPr>
            <w:pStyle w:val="Header"/>
            <w:rPr>
              <w:rFonts w:cs="Georgia"/>
              <w:sz w:val="12"/>
              <w:szCs w:val="12"/>
            </w:rPr>
          </w:pPr>
        </w:p>
      </w:tc>
      <w:tc>
        <w:tcPr>
          <w:tcW w:w="4049" w:type="dxa"/>
        </w:tcPr>
        <w:p w14:paraId="2813ED1B" w14:textId="77777777" w:rsidR="003975B7" w:rsidRPr="0024387D" w:rsidRDefault="003975B7" w:rsidP="00DE4030">
          <w:pPr>
            <w:pStyle w:val="Header"/>
            <w:rPr>
              <w:rFonts w:cs="Georgia"/>
              <w:sz w:val="14"/>
              <w:szCs w:val="14"/>
            </w:rPr>
          </w:pPr>
        </w:p>
      </w:tc>
      <w:tc>
        <w:tcPr>
          <w:tcW w:w="2976" w:type="dxa"/>
        </w:tcPr>
        <w:p w14:paraId="1F7BDFA1" w14:textId="77777777" w:rsidR="003975B7" w:rsidRDefault="003975B7" w:rsidP="00DE4030">
          <w:r>
            <w:t xml:space="preserve"> </w:t>
          </w:r>
          <w:bookmarkStart w:id="101" w:name="slask"/>
          <w:bookmarkStart w:id="102" w:name="Addressee"/>
          <w:bookmarkEnd w:id="101"/>
          <w:bookmarkEnd w:id="102"/>
        </w:p>
      </w:tc>
    </w:tr>
    <w:tr w:rsidR="003975B7" w:rsidRPr="00F456CC" w14:paraId="7817C09A" w14:textId="77777777" w:rsidTr="00364AE6">
      <w:tc>
        <w:tcPr>
          <w:tcW w:w="956" w:type="dxa"/>
          <w:tcBorders>
            <w:right w:val="single" w:sz="4" w:space="0" w:color="auto"/>
          </w:tcBorders>
        </w:tcPr>
        <w:p w14:paraId="7F2ACC79" w14:textId="77777777" w:rsidR="003975B7" w:rsidRPr="00F456CC" w:rsidRDefault="003975B7" w:rsidP="00025527">
          <w:pPr>
            <w:pStyle w:val="Header"/>
            <w:rPr>
              <w:rFonts w:cs="Georgia"/>
              <w:sz w:val="12"/>
              <w:szCs w:val="12"/>
            </w:rPr>
          </w:pPr>
        </w:p>
      </w:tc>
      <w:tc>
        <w:tcPr>
          <w:tcW w:w="1199" w:type="dxa"/>
          <w:tcBorders>
            <w:left w:val="single" w:sz="4" w:space="0" w:color="auto"/>
          </w:tcBorders>
        </w:tcPr>
        <w:p w14:paraId="27F330F9" w14:textId="77777777" w:rsidR="003975B7" w:rsidRPr="00F456CC" w:rsidRDefault="003975B7" w:rsidP="00DE4030">
          <w:pPr>
            <w:pStyle w:val="Header"/>
            <w:rPr>
              <w:rFonts w:cs="Georgia"/>
              <w:sz w:val="12"/>
              <w:szCs w:val="12"/>
            </w:rPr>
          </w:pPr>
        </w:p>
      </w:tc>
      <w:tc>
        <w:tcPr>
          <w:tcW w:w="4049" w:type="dxa"/>
        </w:tcPr>
        <w:p w14:paraId="37AA9367" w14:textId="77777777" w:rsidR="003975B7" w:rsidRPr="002C11AF" w:rsidRDefault="003975B7" w:rsidP="00DE4030">
          <w:pPr>
            <w:pStyle w:val="Header"/>
            <w:rPr>
              <w:rFonts w:cs="Georgia"/>
              <w:sz w:val="12"/>
              <w:szCs w:val="12"/>
            </w:rPr>
          </w:pPr>
        </w:p>
      </w:tc>
      <w:tc>
        <w:tcPr>
          <w:tcW w:w="2976" w:type="dxa"/>
        </w:tcPr>
        <w:p w14:paraId="25E5B32E" w14:textId="77777777" w:rsidR="003975B7" w:rsidRPr="002C11AF" w:rsidRDefault="003975B7" w:rsidP="00DE4030">
          <w:pPr>
            <w:pStyle w:val="Header"/>
            <w:rPr>
              <w:rFonts w:cs="Georgia"/>
              <w:sz w:val="12"/>
              <w:szCs w:val="12"/>
            </w:rPr>
          </w:pPr>
        </w:p>
      </w:tc>
    </w:tr>
  </w:tbl>
  <w:p w14:paraId="4244CC6E" w14:textId="77777777" w:rsidR="003975B7" w:rsidRPr="003755FD" w:rsidRDefault="003975B7" w:rsidP="008866A6">
    <w:bookmarkStart w:id="103" w:name="Radera2"/>
    <w:bookmarkEnd w:id="10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AA19E1"/>
    <w:multiLevelType w:val="hybridMultilevel"/>
    <w:tmpl w:val="36666F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2"/>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1"/>
  </w:num>
  <w:num w:numId="30">
    <w:abstractNumId w:val="10"/>
  </w:num>
  <w:num w:numId="31">
    <w:abstractNumId w:val="1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07CC3"/>
    <w:rsid w:val="00013301"/>
    <w:rsid w:val="00016097"/>
    <w:rsid w:val="00022CE2"/>
    <w:rsid w:val="00025527"/>
    <w:rsid w:val="00036FF1"/>
    <w:rsid w:val="00043E9B"/>
    <w:rsid w:val="0004734B"/>
    <w:rsid w:val="00047E25"/>
    <w:rsid w:val="00053977"/>
    <w:rsid w:val="000631AA"/>
    <w:rsid w:val="0008100A"/>
    <w:rsid w:val="000841DD"/>
    <w:rsid w:val="000844ED"/>
    <w:rsid w:val="000954B2"/>
    <w:rsid w:val="00095A0D"/>
    <w:rsid w:val="00097BA8"/>
    <w:rsid w:val="000A531A"/>
    <w:rsid w:val="000A69BD"/>
    <w:rsid w:val="000C1A30"/>
    <w:rsid w:val="000C1ACF"/>
    <w:rsid w:val="000C2908"/>
    <w:rsid w:val="000C776C"/>
    <w:rsid w:val="000D4323"/>
    <w:rsid w:val="000D685C"/>
    <w:rsid w:val="000E020A"/>
    <w:rsid w:val="000E190F"/>
    <w:rsid w:val="000E3218"/>
    <w:rsid w:val="00100B52"/>
    <w:rsid w:val="00110EEA"/>
    <w:rsid w:val="00112101"/>
    <w:rsid w:val="00114562"/>
    <w:rsid w:val="00116504"/>
    <w:rsid w:val="001233FB"/>
    <w:rsid w:val="0012461A"/>
    <w:rsid w:val="00125FF2"/>
    <w:rsid w:val="001304B6"/>
    <w:rsid w:val="0013592C"/>
    <w:rsid w:val="00141EAA"/>
    <w:rsid w:val="00142D85"/>
    <w:rsid w:val="00145CCD"/>
    <w:rsid w:val="001502F9"/>
    <w:rsid w:val="00160052"/>
    <w:rsid w:val="00163C8F"/>
    <w:rsid w:val="001714C5"/>
    <w:rsid w:val="00172765"/>
    <w:rsid w:val="001752B9"/>
    <w:rsid w:val="001754E9"/>
    <w:rsid w:val="00183401"/>
    <w:rsid w:val="00184750"/>
    <w:rsid w:val="00191B2C"/>
    <w:rsid w:val="001B2C00"/>
    <w:rsid w:val="001B5352"/>
    <w:rsid w:val="001C046C"/>
    <w:rsid w:val="001C1E6E"/>
    <w:rsid w:val="001D40A4"/>
    <w:rsid w:val="001D6A0A"/>
    <w:rsid w:val="001E5101"/>
    <w:rsid w:val="001F11C1"/>
    <w:rsid w:val="001F3085"/>
    <w:rsid w:val="002047F2"/>
    <w:rsid w:val="002078DD"/>
    <w:rsid w:val="00212825"/>
    <w:rsid w:val="00224476"/>
    <w:rsid w:val="00226F03"/>
    <w:rsid w:val="0024387D"/>
    <w:rsid w:val="00246426"/>
    <w:rsid w:val="00267208"/>
    <w:rsid w:val="00267A15"/>
    <w:rsid w:val="00270417"/>
    <w:rsid w:val="00277ADB"/>
    <w:rsid w:val="0029087A"/>
    <w:rsid w:val="00291F85"/>
    <w:rsid w:val="002A2120"/>
    <w:rsid w:val="002A59E4"/>
    <w:rsid w:val="002A77D2"/>
    <w:rsid w:val="002A7A8C"/>
    <w:rsid w:val="002C11AF"/>
    <w:rsid w:val="002C14D2"/>
    <w:rsid w:val="002D5B10"/>
    <w:rsid w:val="002E6348"/>
    <w:rsid w:val="002F0074"/>
    <w:rsid w:val="002F7E28"/>
    <w:rsid w:val="00300831"/>
    <w:rsid w:val="0030710D"/>
    <w:rsid w:val="00322A41"/>
    <w:rsid w:val="00325EBF"/>
    <w:rsid w:val="0033628E"/>
    <w:rsid w:val="00364AE6"/>
    <w:rsid w:val="00364D31"/>
    <w:rsid w:val="003672CD"/>
    <w:rsid w:val="003755FD"/>
    <w:rsid w:val="00390030"/>
    <w:rsid w:val="0039481C"/>
    <w:rsid w:val="00394F76"/>
    <w:rsid w:val="003975B7"/>
    <w:rsid w:val="003A1F89"/>
    <w:rsid w:val="003C19FC"/>
    <w:rsid w:val="003C2D14"/>
    <w:rsid w:val="003D0A0F"/>
    <w:rsid w:val="003D21E1"/>
    <w:rsid w:val="003F293E"/>
    <w:rsid w:val="003F5F5D"/>
    <w:rsid w:val="00405057"/>
    <w:rsid w:val="00407FD2"/>
    <w:rsid w:val="00412933"/>
    <w:rsid w:val="00415214"/>
    <w:rsid w:val="00415791"/>
    <w:rsid w:val="00417376"/>
    <w:rsid w:val="00420948"/>
    <w:rsid w:val="004375C9"/>
    <w:rsid w:val="004433BE"/>
    <w:rsid w:val="00444C74"/>
    <w:rsid w:val="00460856"/>
    <w:rsid w:val="00460BEE"/>
    <w:rsid w:val="00482B99"/>
    <w:rsid w:val="0048760C"/>
    <w:rsid w:val="00491FA2"/>
    <w:rsid w:val="0049416E"/>
    <w:rsid w:val="00497510"/>
    <w:rsid w:val="004A20DF"/>
    <w:rsid w:val="004B0B17"/>
    <w:rsid w:val="004B3405"/>
    <w:rsid w:val="004B347C"/>
    <w:rsid w:val="004C349F"/>
    <w:rsid w:val="004C591E"/>
    <w:rsid w:val="004E04E7"/>
    <w:rsid w:val="004E477C"/>
    <w:rsid w:val="004F2686"/>
    <w:rsid w:val="004F39E1"/>
    <w:rsid w:val="004F5CCA"/>
    <w:rsid w:val="00511E8E"/>
    <w:rsid w:val="00520999"/>
    <w:rsid w:val="00525CF4"/>
    <w:rsid w:val="00533C4F"/>
    <w:rsid w:val="005408F3"/>
    <w:rsid w:val="00542241"/>
    <w:rsid w:val="0054348F"/>
    <w:rsid w:val="00543B87"/>
    <w:rsid w:val="005477ED"/>
    <w:rsid w:val="005521B0"/>
    <w:rsid w:val="005640E0"/>
    <w:rsid w:val="0056497A"/>
    <w:rsid w:val="00566ACF"/>
    <w:rsid w:val="0057032F"/>
    <w:rsid w:val="0057205C"/>
    <w:rsid w:val="0059544B"/>
    <w:rsid w:val="005957FC"/>
    <w:rsid w:val="005A0069"/>
    <w:rsid w:val="005A11F9"/>
    <w:rsid w:val="005A17B1"/>
    <w:rsid w:val="005A2DFC"/>
    <w:rsid w:val="005A6077"/>
    <w:rsid w:val="005A6380"/>
    <w:rsid w:val="005B6762"/>
    <w:rsid w:val="005C29DD"/>
    <w:rsid w:val="005C47D2"/>
    <w:rsid w:val="005C5369"/>
    <w:rsid w:val="005D655F"/>
    <w:rsid w:val="005D6C3E"/>
    <w:rsid w:val="005E629C"/>
    <w:rsid w:val="005E710A"/>
    <w:rsid w:val="005F7E0A"/>
    <w:rsid w:val="00602874"/>
    <w:rsid w:val="00614EF1"/>
    <w:rsid w:val="006217E0"/>
    <w:rsid w:val="00622DC9"/>
    <w:rsid w:val="00625244"/>
    <w:rsid w:val="0063121E"/>
    <w:rsid w:val="00632031"/>
    <w:rsid w:val="00633EAD"/>
    <w:rsid w:val="00641A3D"/>
    <w:rsid w:val="00642D07"/>
    <w:rsid w:val="0064441A"/>
    <w:rsid w:val="00650709"/>
    <w:rsid w:val="00653081"/>
    <w:rsid w:val="00661F2C"/>
    <w:rsid w:val="006648CB"/>
    <w:rsid w:val="006735EC"/>
    <w:rsid w:val="00686189"/>
    <w:rsid w:val="0069359C"/>
    <w:rsid w:val="006A3D6E"/>
    <w:rsid w:val="006A4A7F"/>
    <w:rsid w:val="006A4E14"/>
    <w:rsid w:val="006B3905"/>
    <w:rsid w:val="006B443E"/>
    <w:rsid w:val="006C3ED5"/>
    <w:rsid w:val="006C5D35"/>
    <w:rsid w:val="006D7701"/>
    <w:rsid w:val="006E7C71"/>
    <w:rsid w:val="0070025E"/>
    <w:rsid w:val="00702ABA"/>
    <w:rsid w:val="00702AFD"/>
    <w:rsid w:val="00702B6B"/>
    <w:rsid w:val="00707704"/>
    <w:rsid w:val="00714301"/>
    <w:rsid w:val="0072035C"/>
    <w:rsid w:val="007231DB"/>
    <w:rsid w:val="00727057"/>
    <w:rsid w:val="007306AD"/>
    <w:rsid w:val="007338EC"/>
    <w:rsid w:val="00734F41"/>
    <w:rsid w:val="00750FBC"/>
    <w:rsid w:val="00753FC2"/>
    <w:rsid w:val="00770CA7"/>
    <w:rsid w:val="007804CB"/>
    <w:rsid w:val="0078267C"/>
    <w:rsid w:val="007871FB"/>
    <w:rsid w:val="00791AEB"/>
    <w:rsid w:val="00793064"/>
    <w:rsid w:val="007947CA"/>
    <w:rsid w:val="00797637"/>
    <w:rsid w:val="007A0162"/>
    <w:rsid w:val="007A2939"/>
    <w:rsid w:val="007A4639"/>
    <w:rsid w:val="007B025E"/>
    <w:rsid w:val="007B2DED"/>
    <w:rsid w:val="007C2A05"/>
    <w:rsid w:val="007C34B3"/>
    <w:rsid w:val="007C4C2C"/>
    <w:rsid w:val="007C7D7A"/>
    <w:rsid w:val="007D219E"/>
    <w:rsid w:val="007D34DE"/>
    <w:rsid w:val="007E481B"/>
    <w:rsid w:val="007F0F3A"/>
    <w:rsid w:val="007F4279"/>
    <w:rsid w:val="007F67BA"/>
    <w:rsid w:val="00805333"/>
    <w:rsid w:val="00806F20"/>
    <w:rsid w:val="00817886"/>
    <w:rsid w:val="00820778"/>
    <w:rsid w:val="008303EF"/>
    <w:rsid w:val="00832F02"/>
    <w:rsid w:val="008409C3"/>
    <w:rsid w:val="00843310"/>
    <w:rsid w:val="00845FCE"/>
    <w:rsid w:val="008465AF"/>
    <w:rsid w:val="008574CF"/>
    <w:rsid w:val="00881FCD"/>
    <w:rsid w:val="008866A6"/>
    <w:rsid w:val="00892362"/>
    <w:rsid w:val="00895BAB"/>
    <w:rsid w:val="008962E0"/>
    <w:rsid w:val="008977F7"/>
    <w:rsid w:val="008A177B"/>
    <w:rsid w:val="008B23F2"/>
    <w:rsid w:val="008B34A4"/>
    <w:rsid w:val="008C400C"/>
    <w:rsid w:val="008C5A44"/>
    <w:rsid w:val="008C7C3E"/>
    <w:rsid w:val="008C7C6C"/>
    <w:rsid w:val="008D7540"/>
    <w:rsid w:val="008D797D"/>
    <w:rsid w:val="008E6E9C"/>
    <w:rsid w:val="008E73EF"/>
    <w:rsid w:val="008F38AA"/>
    <w:rsid w:val="008F6ADA"/>
    <w:rsid w:val="009035D4"/>
    <w:rsid w:val="009036DE"/>
    <w:rsid w:val="00917AF8"/>
    <w:rsid w:val="009234FF"/>
    <w:rsid w:val="00932401"/>
    <w:rsid w:val="00934DF5"/>
    <w:rsid w:val="0094044B"/>
    <w:rsid w:val="00945A8D"/>
    <w:rsid w:val="00945E8C"/>
    <w:rsid w:val="00956547"/>
    <w:rsid w:val="00980572"/>
    <w:rsid w:val="00984B50"/>
    <w:rsid w:val="00987592"/>
    <w:rsid w:val="0099231C"/>
    <w:rsid w:val="009948F3"/>
    <w:rsid w:val="009A056B"/>
    <w:rsid w:val="009A24FD"/>
    <w:rsid w:val="009A70FF"/>
    <w:rsid w:val="009A7229"/>
    <w:rsid w:val="009B1690"/>
    <w:rsid w:val="009B473C"/>
    <w:rsid w:val="009B5AA8"/>
    <w:rsid w:val="009C31D8"/>
    <w:rsid w:val="009C3432"/>
    <w:rsid w:val="009C5E05"/>
    <w:rsid w:val="009D07E0"/>
    <w:rsid w:val="009D5269"/>
    <w:rsid w:val="009E057D"/>
    <w:rsid w:val="009E2F3A"/>
    <w:rsid w:val="009E508B"/>
    <w:rsid w:val="009F1D5A"/>
    <w:rsid w:val="009F3594"/>
    <w:rsid w:val="00A03D94"/>
    <w:rsid w:val="00A03FBC"/>
    <w:rsid w:val="00A35485"/>
    <w:rsid w:val="00A35D2A"/>
    <w:rsid w:val="00A41C19"/>
    <w:rsid w:val="00A50E40"/>
    <w:rsid w:val="00A51034"/>
    <w:rsid w:val="00A562A3"/>
    <w:rsid w:val="00A57F0C"/>
    <w:rsid w:val="00A725D5"/>
    <w:rsid w:val="00A7347F"/>
    <w:rsid w:val="00A73781"/>
    <w:rsid w:val="00A73B1D"/>
    <w:rsid w:val="00A80E12"/>
    <w:rsid w:val="00A81BE1"/>
    <w:rsid w:val="00A8749F"/>
    <w:rsid w:val="00AA3E23"/>
    <w:rsid w:val="00AB63BF"/>
    <w:rsid w:val="00AD6D79"/>
    <w:rsid w:val="00AF1559"/>
    <w:rsid w:val="00AF3B49"/>
    <w:rsid w:val="00AF7B2A"/>
    <w:rsid w:val="00B104A5"/>
    <w:rsid w:val="00B10EEB"/>
    <w:rsid w:val="00B1310A"/>
    <w:rsid w:val="00B14DBA"/>
    <w:rsid w:val="00B212A3"/>
    <w:rsid w:val="00B6227B"/>
    <w:rsid w:val="00B6519E"/>
    <w:rsid w:val="00B72189"/>
    <w:rsid w:val="00B77D5E"/>
    <w:rsid w:val="00B81B4D"/>
    <w:rsid w:val="00B86215"/>
    <w:rsid w:val="00B90A42"/>
    <w:rsid w:val="00B9494B"/>
    <w:rsid w:val="00B9703E"/>
    <w:rsid w:val="00BB02BA"/>
    <w:rsid w:val="00BB21FD"/>
    <w:rsid w:val="00BD3476"/>
    <w:rsid w:val="00BD3857"/>
    <w:rsid w:val="00BD45B0"/>
    <w:rsid w:val="00BD68EB"/>
    <w:rsid w:val="00C0092D"/>
    <w:rsid w:val="00C00C6F"/>
    <w:rsid w:val="00C00D40"/>
    <w:rsid w:val="00C04B41"/>
    <w:rsid w:val="00C10D6D"/>
    <w:rsid w:val="00C14894"/>
    <w:rsid w:val="00C14D25"/>
    <w:rsid w:val="00C17717"/>
    <w:rsid w:val="00C20DBF"/>
    <w:rsid w:val="00C23582"/>
    <w:rsid w:val="00C26EAC"/>
    <w:rsid w:val="00C27A42"/>
    <w:rsid w:val="00C30D72"/>
    <w:rsid w:val="00C375AB"/>
    <w:rsid w:val="00C427B8"/>
    <w:rsid w:val="00C52D77"/>
    <w:rsid w:val="00C5331E"/>
    <w:rsid w:val="00C54788"/>
    <w:rsid w:val="00C66377"/>
    <w:rsid w:val="00C71635"/>
    <w:rsid w:val="00C72B17"/>
    <w:rsid w:val="00C72FDC"/>
    <w:rsid w:val="00C875DE"/>
    <w:rsid w:val="00CA6970"/>
    <w:rsid w:val="00CA735C"/>
    <w:rsid w:val="00CB0A9D"/>
    <w:rsid w:val="00CB4F30"/>
    <w:rsid w:val="00CC270E"/>
    <w:rsid w:val="00CC7016"/>
    <w:rsid w:val="00CC70DA"/>
    <w:rsid w:val="00CD43A4"/>
    <w:rsid w:val="00CE0FA6"/>
    <w:rsid w:val="00CE1031"/>
    <w:rsid w:val="00CE20E6"/>
    <w:rsid w:val="00CE7DFC"/>
    <w:rsid w:val="00CF4460"/>
    <w:rsid w:val="00CF47A0"/>
    <w:rsid w:val="00D037DF"/>
    <w:rsid w:val="00D06FA0"/>
    <w:rsid w:val="00D21C11"/>
    <w:rsid w:val="00D30D47"/>
    <w:rsid w:val="00D5196E"/>
    <w:rsid w:val="00D53A9A"/>
    <w:rsid w:val="00D55C89"/>
    <w:rsid w:val="00D62FD3"/>
    <w:rsid w:val="00D639E6"/>
    <w:rsid w:val="00D729F9"/>
    <w:rsid w:val="00D76303"/>
    <w:rsid w:val="00D774BC"/>
    <w:rsid w:val="00D904BF"/>
    <w:rsid w:val="00D91240"/>
    <w:rsid w:val="00D917EC"/>
    <w:rsid w:val="00D93512"/>
    <w:rsid w:val="00D94DA4"/>
    <w:rsid w:val="00DA1759"/>
    <w:rsid w:val="00DA5D2D"/>
    <w:rsid w:val="00DB0C61"/>
    <w:rsid w:val="00DB56E2"/>
    <w:rsid w:val="00DC3968"/>
    <w:rsid w:val="00DE4030"/>
    <w:rsid w:val="00E028F1"/>
    <w:rsid w:val="00E043AC"/>
    <w:rsid w:val="00E1012B"/>
    <w:rsid w:val="00E112BC"/>
    <w:rsid w:val="00E127E3"/>
    <w:rsid w:val="00E12C4A"/>
    <w:rsid w:val="00E1501B"/>
    <w:rsid w:val="00E2294E"/>
    <w:rsid w:val="00E273C3"/>
    <w:rsid w:val="00E330BF"/>
    <w:rsid w:val="00E344F5"/>
    <w:rsid w:val="00E46C51"/>
    <w:rsid w:val="00E738E4"/>
    <w:rsid w:val="00E809F3"/>
    <w:rsid w:val="00E81F5C"/>
    <w:rsid w:val="00E87D87"/>
    <w:rsid w:val="00E9789B"/>
    <w:rsid w:val="00EA1CC7"/>
    <w:rsid w:val="00EA77B0"/>
    <w:rsid w:val="00EB1451"/>
    <w:rsid w:val="00EB1E88"/>
    <w:rsid w:val="00EB3EAB"/>
    <w:rsid w:val="00EB63D6"/>
    <w:rsid w:val="00EB7388"/>
    <w:rsid w:val="00EC3FBC"/>
    <w:rsid w:val="00EC5E28"/>
    <w:rsid w:val="00ED3446"/>
    <w:rsid w:val="00ED7742"/>
    <w:rsid w:val="00EE04DB"/>
    <w:rsid w:val="00EE0737"/>
    <w:rsid w:val="00EE64E3"/>
    <w:rsid w:val="00EE69D8"/>
    <w:rsid w:val="00EE7FE7"/>
    <w:rsid w:val="00EF485A"/>
    <w:rsid w:val="00F07598"/>
    <w:rsid w:val="00F07617"/>
    <w:rsid w:val="00F16550"/>
    <w:rsid w:val="00F22E66"/>
    <w:rsid w:val="00F237A0"/>
    <w:rsid w:val="00F25F5B"/>
    <w:rsid w:val="00F27E7D"/>
    <w:rsid w:val="00F3055D"/>
    <w:rsid w:val="00F34EBF"/>
    <w:rsid w:val="00F35278"/>
    <w:rsid w:val="00F3683F"/>
    <w:rsid w:val="00F43162"/>
    <w:rsid w:val="00F454F8"/>
    <w:rsid w:val="00F456CC"/>
    <w:rsid w:val="00F46117"/>
    <w:rsid w:val="00F46893"/>
    <w:rsid w:val="00F64ED3"/>
    <w:rsid w:val="00F654D7"/>
    <w:rsid w:val="00F754A3"/>
    <w:rsid w:val="00F82E73"/>
    <w:rsid w:val="00F85D4E"/>
    <w:rsid w:val="00F85F1F"/>
    <w:rsid w:val="00F92BFB"/>
    <w:rsid w:val="00F96093"/>
    <w:rsid w:val="00FA780C"/>
    <w:rsid w:val="00FB1144"/>
    <w:rsid w:val="00FB20B9"/>
    <w:rsid w:val="00FB3539"/>
    <w:rsid w:val="00FB5001"/>
    <w:rsid w:val="00FC6A29"/>
    <w:rsid w:val="00FD2E7E"/>
    <w:rsid w:val="00FD4E8C"/>
    <w:rsid w:val="00FD5C0B"/>
    <w:rsid w:val="00FE29F5"/>
    <w:rsid w:val="00FE47B4"/>
    <w:rsid w:val="00FF660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15:docId w15:val="{1595EB47-0782-4DBE-914C-DC2BCA65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A73B1D"/>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125FF2"/>
    <w:rPr>
      <w:sz w:val="18"/>
      <w:szCs w:val="18"/>
    </w:rPr>
  </w:style>
  <w:style w:type="paragraph" w:styleId="CommentText">
    <w:name w:val="annotation text"/>
    <w:basedOn w:val="Normal"/>
    <w:link w:val="CommentTextChar"/>
    <w:uiPriority w:val="99"/>
    <w:semiHidden/>
    <w:unhideWhenUsed/>
    <w:rsid w:val="00125FF2"/>
    <w:pPr>
      <w:spacing w:line="240" w:lineRule="auto"/>
    </w:pPr>
    <w:rPr>
      <w:rFonts w:eastAsia="Times New Roman"/>
      <w:sz w:val="24"/>
      <w:szCs w:val="24"/>
      <w:lang w:eastAsia="sv-SE"/>
    </w:rPr>
  </w:style>
  <w:style w:type="character" w:customStyle="1" w:styleId="CommentTextChar">
    <w:name w:val="Comment Text Char"/>
    <w:basedOn w:val="DefaultParagraphFont"/>
    <w:link w:val="CommentText"/>
    <w:uiPriority w:val="99"/>
    <w:semiHidden/>
    <w:rsid w:val="00125FF2"/>
    <w:rPr>
      <w:rFonts w:ascii="Georgia" w:eastAsia="Times New Roman" w:hAnsi="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50936660">
      <w:bodyDiv w:val="1"/>
      <w:marLeft w:val="0"/>
      <w:marRight w:val="0"/>
      <w:marTop w:val="0"/>
      <w:marBottom w:val="0"/>
      <w:divBdr>
        <w:top w:val="none" w:sz="0" w:space="0" w:color="auto"/>
        <w:left w:val="none" w:sz="0" w:space="0" w:color="auto"/>
        <w:bottom w:val="none" w:sz="0" w:space="0" w:color="auto"/>
        <w:right w:val="none" w:sz="0" w:space="0" w:color="auto"/>
      </w:divBdr>
      <w:divsChild>
        <w:div w:id="1139105766">
          <w:marLeft w:val="0"/>
          <w:marRight w:val="0"/>
          <w:marTop w:val="0"/>
          <w:marBottom w:val="0"/>
          <w:divBdr>
            <w:top w:val="none" w:sz="0" w:space="0" w:color="auto"/>
            <w:left w:val="none" w:sz="0" w:space="0" w:color="auto"/>
            <w:bottom w:val="none" w:sz="0" w:space="0" w:color="auto"/>
            <w:right w:val="none" w:sz="0" w:space="0" w:color="auto"/>
          </w:divBdr>
          <w:divsChild>
            <w:div w:id="1182236242">
              <w:marLeft w:val="0"/>
              <w:marRight w:val="0"/>
              <w:marTop w:val="0"/>
              <w:marBottom w:val="0"/>
              <w:divBdr>
                <w:top w:val="none" w:sz="0" w:space="0" w:color="auto"/>
                <w:left w:val="none" w:sz="0" w:space="0" w:color="auto"/>
                <w:bottom w:val="none" w:sz="0" w:space="0" w:color="auto"/>
                <w:right w:val="none" w:sz="0" w:space="0" w:color="auto"/>
              </w:divBdr>
            </w:div>
          </w:divsChild>
        </w:div>
        <w:div w:id="22730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vta.se/"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ehis.se/images/uploads/dokumentarkiv/ARK_0001_Oversikt.pdf"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62F394-8772-4ECB-8D46-493E773A0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5765</TotalTime>
  <Pages>18</Pages>
  <Words>3175</Words>
  <Characters>16831</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Tjänstekontraktsbeskrivning</vt:lpstr>
    </vt:vector>
  </TitlesOfParts>
  <Manager/>
  <Company>Inera AB</Company>
  <LinksUpToDate>false</LinksUpToDate>
  <CharactersWithSpaces>19967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dc:title>
  <dc:subject>infrastruktur:stödtjänster:åtkomstkontroll</dc:subject>
  <dc:creator>Inera AR</dc:creator>
  <cp:keywords>TKB,Arkitektur, Krav, Regelverk</cp:keywords>
  <dc:description/>
  <cp:lastModifiedBy>Öberg, Roger</cp:lastModifiedBy>
  <cp:revision>196</cp:revision>
  <dcterms:created xsi:type="dcterms:W3CDTF">2014-05-20T08:31:00Z</dcterms:created>
  <dcterms:modified xsi:type="dcterms:W3CDTF">2014-09-16T13:22:00Z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name">
    <vt:lpwstr>infrastruktur:stödtjänster:åtkomstkontroll</vt:lpwstr>
  </property>
  <property fmtid="{D5CDD505-2E9C-101B-9397-08002B2CF9AE}" pid="4" name="domain_3">
    <vt:lpwstr> </vt:lpwstr>
  </property>
  <property fmtid="{D5CDD505-2E9C-101B-9397-08002B2CF9AE}" pid="5" name="Domain_2">
    <vt:lpwstr>accesscontrol</vt:lpwstr>
  </property>
  <property fmtid="{D5CDD505-2E9C-101B-9397-08002B2CF9AE}" pid="6" name="Domain_1">
    <vt:lpwstr>ehr</vt:lpwstr>
  </property>
  <property fmtid="{D5CDD505-2E9C-101B-9397-08002B2CF9AE}" pid="7" name="datepublished">
    <vt:lpwstr>2014-08-06</vt:lpwstr>
  </property>
  <property fmtid="{D5CDD505-2E9C-101B-9397-08002B2CF9AE}" pid="8" name="version1">
    <vt:lpwstr>1</vt:lpwstr>
  </property>
  <property fmtid="{D5CDD505-2E9C-101B-9397-08002B2CF9AE}" pid="9" name="version2">
    <vt:lpwstr>0</vt:lpwstr>
  </property>
  <property fmtid="{D5CDD505-2E9C-101B-9397-08002B2CF9AE}" pid="10" name="version3">
    <vt:lpwstr>3</vt:lpwstr>
  </property>
  <property fmtid="{D5CDD505-2E9C-101B-9397-08002B2CF9AE}" pid="11" name="SvensktDomänNamn">
    <vt:lpwstr>infrastruktur:säkerhetstjänster:patientrelation</vt:lpwstr>
  </property>
</Properties>
</file>