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CD7B84">
              <w:rPr>
                <w:color w:val="008000"/>
              </w:rPr>
              <w:t>Patientportal</w:t>
            </w:r>
            <w:r w:rsidRPr="00AC5707">
              <w:rPr>
                <w:color w:val="008000"/>
              </w:rPr>
              <w:fldChar w:fldCharType="end"/>
            </w:r>
          </w:p>
          <w:p w14:paraId="56EAF9CA" w14:textId="6B0C97FB"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CD7B84">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CD7B84">
              <w:rPr>
                <w:color w:val="008000"/>
                <w:sz w:val="32"/>
              </w:rPr>
              <w:t>0</w:t>
            </w:r>
            <w:r w:rsidR="0039481C" w:rsidRPr="0039481C">
              <w:rPr>
                <w:color w:val="008000"/>
                <w:sz w:val="32"/>
              </w:rPr>
              <w:fldChar w:fldCharType="end"/>
            </w:r>
            <w:r w:rsidR="009F4E16">
              <w:rPr>
                <w:color w:val="008000"/>
                <w:sz w:val="32"/>
              </w:rPr>
              <w:t>RC_1</w:t>
            </w:r>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21C0BDA7" w14:textId="77777777" w:rsidR="00CD7B84" w:rsidRDefault="00793064">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CD7B84">
            <w:rPr>
              <w:noProof/>
            </w:rPr>
            <w:t>1</w:t>
          </w:r>
          <w:r w:rsidR="00CD7B84">
            <w:rPr>
              <w:rFonts w:asciiTheme="minorHAnsi" w:eastAsiaTheme="minorEastAsia" w:hAnsiTheme="minorHAnsi" w:cstheme="minorBidi"/>
              <w:noProof/>
              <w:sz w:val="24"/>
              <w:szCs w:val="24"/>
              <w:lang w:eastAsia="ja-JP"/>
            </w:rPr>
            <w:tab/>
          </w:r>
          <w:r w:rsidR="00CD7B84">
            <w:rPr>
              <w:noProof/>
            </w:rPr>
            <w:t>Inledning</w:t>
          </w:r>
          <w:r w:rsidR="00CD7B84">
            <w:rPr>
              <w:noProof/>
            </w:rPr>
            <w:tab/>
          </w:r>
          <w:r w:rsidR="00CD7B84">
            <w:rPr>
              <w:noProof/>
            </w:rPr>
            <w:fldChar w:fldCharType="begin"/>
          </w:r>
          <w:r w:rsidR="00CD7B84">
            <w:rPr>
              <w:noProof/>
            </w:rPr>
            <w:instrText xml:space="preserve"> PAGEREF _Toc263925336 \h </w:instrText>
          </w:r>
          <w:r w:rsidR="00CD7B84">
            <w:rPr>
              <w:noProof/>
            </w:rPr>
          </w:r>
          <w:r w:rsidR="00CD7B84">
            <w:rPr>
              <w:noProof/>
            </w:rPr>
            <w:fldChar w:fldCharType="separate"/>
          </w:r>
          <w:r w:rsidR="00CD7B84">
            <w:rPr>
              <w:noProof/>
            </w:rPr>
            <w:t>5</w:t>
          </w:r>
          <w:r w:rsidR="00CD7B84">
            <w:rPr>
              <w:noProof/>
            </w:rPr>
            <w:fldChar w:fldCharType="end"/>
          </w:r>
        </w:p>
        <w:p w14:paraId="7A386829" w14:textId="77777777" w:rsidR="00CD7B84" w:rsidRDefault="00CD7B84">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_Toc263925337 \h </w:instrText>
          </w:r>
          <w:r>
            <w:rPr>
              <w:noProof/>
            </w:rPr>
          </w:r>
          <w:r>
            <w:rPr>
              <w:noProof/>
            </w:rPr>
            <w:fldChar w:fldCharType="separate"/>
          </w:r>
          <w:r>
            <w:rPr>
              <w:noProof/>
            </w:rPr>
            <w:t>5</w:t>
          </w:r>
          <w:r>
            <w:rPr>
              <w:noProof/>
            </w:rPr>
            <w:fldChar w:fldCharType="end"/>
          </w:r>
        </w:p>
        <w:p w14:paraId="6100EB72" w14:textId="77777777" w:rsidR="00CD7B84" w:rsidRDefault="00CD7B84">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_Toc263925338 \h </w:instrText>
          </w:r>
          <w:r>
            <w:rPr>
              <w:noProof/>
            </w:rPr>
          </w:r>
          <w:r>
            <w:rPr>
              <w:noProof/>
            </w:rPr>
            <w:fldChar w:fldCharType="separate"/>
          </w:r>
          <w:r>
            <w:rPr>
              <w:noProof/>
            </w:rPr>
            <w:t>6</w:t>
          </w:r>
          <w:r>
            <w:rPr>
              <w:noProof/>
            </w:rPr>
            <w:fldChar w:fldCharType="end"/>
          </w:r>
        </w:p>
        <w:p w14:paraId="7B556CAC" w14:textId="77777777" w:rsidR="00CD7B84" w:rsidRDefault="00CD7B84">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 xml:space="preserve">Version </w:t>
          </w:r>
          <w:r w:rsidRPr="002E664F">
            <w:rPr>
              <w:b/>
              <w:noProof/>
              <w:color w:val="008000"/>
            </w:rPr>
            <w:t>1</w:t>
          </w:r>
          <w:r w:rsidRPr="002E664F">
            <w:rPr>
              <w:noProof/>
              <w:color w:val="008000"/>
            </w:rPr>
            <w:t>.</w:t>
          </w:r>
          <w:r w:rsidRPr="002E664F">
            <w:rPr>
              <w:b/>
              <w:noProof/>
              <w:color w:val="008000"/>
            </w:rPr>
            <w:t>0</w:t>
          </w:r>
          <w:r w:rsidRPr="002E664F">
            <w:rPr>
              <w:noProof/>
              <w:color w:val="008000"/>
            </w:rPr>
            <w:t>.</w:t>
          </w:r>
          <w:r w:rsidRPr="002E664F">
            <w:rPr>
              <w:b/>
              <w:noProof/>
              <w:color w:val="008000"/>
            </w:rPr>
            <w:t>0</w:t>
          </w:r>
          <w:r w:rsidRPr="002E664F">
            <w:rPr>
              <w:noProof/>
              <w:color w:val="008000"/>
            </w:rPr>
            <w:t>.</w:t>
          </w:r>
          <w:r w:rsidRPr="002E664F">
            <w:rPr>
              <w:b/>
              <w:noProof/>
              <w:color w:val="76923C" w:themeColor="accent3" w:themeShade="BF"/>
            </w:rPr>
            <w:t>RC_01</w:t>
          </w:r>
          <w:r>
            <w:rPr>
              <w:noProof/>
            </w:rPr>
            <w:tab/>
          </w:r>
          <w:r>
            <w:rPr>
              <w:noProof/>
            </w:rPr>
            <w:fldChar w:fldCharType="begin"/>
          </w:r>
          <w:r>
            <w:rPr>
              <w:noProof/>
            </w:rPr>
            <w:instrText xml:space="preserve"> PAGEREF _Toc263925339 \h </w:instrText>
          </w:r>
          <w:r>
            <w:rPr>
              <w:noProof/>
            </w:rPr>
          </w:r>
          <w:r>
            <w:rPr>
              <w:noProof/>
            </w:rPr>
            <w:fldChar w:fldCharType="separate"/>
          </w:r>
          <w:r>
            <w:rPr>
              <w:noProof/>
            </w:rPr>
            <w:t>6</w:t>
          </w:r>
          <w:r>
            <w:rPr>
              <w:noProof/>
            </w:rPr>
            <w:fldChar w:fldCharType="end"/>
          </w:r>
        </w:p>
        <w:p w14:paraId="1736F0C8" w14:textId="77777777" w:rsidR="00CD7B84" w:rsidRDefault="00CD7B84">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_Toc263925340 \h </w:instrText>
          </w:r>
          <w:r>
            <w:rPr>
              <w:noProof/>
            </w:rPr>
          </w:r>
          <w:r>
            <w:rPr>
              <w:noProof/>
            </w:rPr>
            <w:fldChar w:fldCharType="separate"/>
          </w:r>
          <w:r>
            <w:rPr>
              <w:noProof/>
            </w:rPr>
            <w:t>6</w:t>
          </w:r>
          <w:r>
            <w:rPr>
              <w:noProof/>
            </w:rPr>
            <w:fldChar w:fldCharType="end"/>
          </w:r>
        </w:p>
        <w:p w14:paraId="31BFEA85"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_Toc263925341 \h </w:instrText>
          </w:r>
          <w:r>
            <w:rPr>
              <w:noProof/>
            </w:rPr>
          </w:r>
          <w:r>
            <w:rPr>
              <w:noProof/>
            </w:rPr>
            <w:fldChar w:fldCharType="separate"/>
          </w:r>
          <w:r>
            <w:rPr>
              <w:noProof/>
            </w:rPr>
            <w:t>6</w:t>
          </w:r>
          <w:r>
            <w:rPr>
              <w:noProof/>
            </w:rPr>
            <w:fldChar w:fldCharType="end"/>
          </w:r>
        </w:p>
        <w:p w14:paraId="2A94BD32" w14:textId="77777777" w:rsidR="00CD7B84" w:rsidRDefault="00CD7B84">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_Toc263925342 \h </w:instrText>
          </w:r>
          <w:r>
            <w:rPr>
              <w:noProof/>
            </w:rPr>
          </w:r>
          <w:r>
            <w:rPr>
              <w:noProof/>
            </w:rPr>
            <w:fldChar w:fldCharType="separate"/>
          </w:r>
          <w:r>
            <w:rPr>
              <w:noProof/>
            </w:rPr>
            <w:t>6</w:t>
          </w:r>
          <w:r>
            <w:rPr>
              <w:noProof/>
            </w:rPr>
            <w:fldChar w:fldCharType="end"/>
          </w:r>
        </w:p>
        <w:p w14:paraId="272AE894" w14:textId="77777777" w:rsidR="00CD7B84" w:rsidRDefault="00CD7B84">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_Toc263925343 \h </w:instrText>
          </w:r>
          <w:r>
            <w:rPr>
              <w:noProof/>
            </w:rPr>
          </w:r>
          <w:r>
            <w:rPr>
              <w:noProof/>
            </w:rPr>
            <w:fldChar w:fldCharType="separate"/>
          </w:r>
          <w:r>
            <w:rPr>
              <w:noProof/>
            </w:rPr>
            <w:t>6</w:t>
          </w:r>
          <w:r>
            <w:rPr>
              <w:noProof/>
            </w:rPr>
            <w:fldChar w:fldCharType="end"/>
          </w:r>
        </w:p>
        <w:p w14:paraId="34293F32" w14:textId="77777777" w:rsidR="00CD7B84" w:rsidRDefault="00CD7B84">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_Toc263925344 \h </w:instrText>
          </w:r>
          <w:r>
            <w:rPr>
              <w:noProof/>
            </w:rPr>
          </w:r>
          <w:r>
            <w:rPr>
              <w:noProof/>
            </w:rPr>
            <w:fldChar w:fldCharType="separate"/>
          </w:r>
          <w:r>
            <w:rPr>
              <w:noProof/>
            </w:rPr>
            <w:t>6</w:t>
          </w:r>
          <w:r>
            <w:rPr>
              <w:noProof/>
            </w:rPr>
            <w:fldChar w:fldCharType="end"/>
          </w:r>
        </w:p>
        <w:p w14:paraId="2D6A3B4E" w14:textId="77777777" w:rsidR="00CD7B84" w:rsidRDefault="00CD7B84">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_Toc263925345 \h </w:instrText>
          </w:r>
          <w:r>
            <w:rPr>
              <w:noProof/>
            </w:rPr>
          </w:r>
          <w:r>
            <w:rPr>
              <w:noProof/>
            </w:rPr>
            <w:fldChar w:fldCharType="separate"/>
          </w:r>
          <w:r>
            <w:rPr>
              <w:noProof/>
            </w:rPr>
            <w:t>7</w:t>
          </w:r>
          <w:r>
            <w:rPr>
              <w:noProof/>
            </w:rPr>
            <w:fldChar w:fldCharType="end"/>
          </w:r>
        </w:p>
        <w:p w14:paraId="5F71E684" w14:textId="77777777" w:rsidR="00CD7B84" w:rsidRDefault="00CD7B84">
          <w:pPr>
            <w:pStyle w:val="Innehll3"/>
            <w:tabs>
              <w:tab w:val="left" w:pos="1030"/>
              <w:tab w:val="right" w:leader="dot" w:pos="10456"/>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_Toc263925346 \h </w:instrText>
          </w:r>
          <w:r>
            <w:rPr>
              <w:noProof/>
            </w:rPr>
          </w:r>
          <w:r>
            <w:rPr>
              <w:noProof/>
            </w:rPr>
            <w:fldChar w:fldCharType="separate"/>
          </w:r>
          <w:r>
            <w:rPr>
              <w:noProof/>
            </w:rPr>
            <w:t>7</w:t>
          </w:r>
          <w:r>
            <w:rPr>
              <w:noProof/>
            </w:rPr>
            <w:fldChar w:fldCharType="end"/>
          </w:r>
        </w:p>
        <w:p w14:paraId="2FA54539" w14:textId="77777777" w:rsidR="00CD7B84" w:rsidRDefault="00CD7B84">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_Toc263925347 \h </w:instrText>
          </w:r>
          <w:r>
            <w:rPr>
              <w:noProof/>
            </w:rPr>
          </w:r>
          <w:r>
            <w:rPr>
              <w:noProof/>
            </w:rPr>
            <w:fldChar w:fldCharType="separate"/>
          </w:r>
          <w:r>
            <w:rPr>
              <w:noProof/>
            </w:rPr>
            <w:t>8</w:t>
          </w:r>
          <w:r>
            <w:rPr>
              <w:noProof/>
            </w:rPr>
            <w:fldChar w:fldCharType="end"/>
          </w:r>
        </w:p>
        <w:p w14:paraId="725D6B6E" w14:textId="77777777" w:rsidR="00CD7B84" w:rsidRDefault="00CD7B84">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_Toc263925348 \h </w:instrText>
          </w:r>
          <w:r>
            <w:rPr>
              <w:noProof/>
            </w:rPr>
          </w:r>
          <w:r>
            <w:rPr>
              <w:noProof/>
            </w:rPr>
            <w:fldChar w:fldCharType="separate"/>
          </w:r>
          <w:r>
            <w:rPr>
              <w:noProof/>
            </w:rPr>
            <w:t>8</w:t>
          </w:r>
          <w:r>
            <w:rPr>
              <w:noProof/>
            </w:rPr>
            <w:fldChar w:fldCharType="end"/>
          </w:r>
        </w:p>
        <w:p w14:paraId="04EF3EFF" w14:textId="77777777" w:rsidR="00CD7B84" w:rsidRDefault="00CD7B84">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_Toc263925349 \h </w:instrText>
          </w:r>
          <w:r>
            <w:rPr>
              <w:noProof/>
            </w:rPr>
          </w:r>
          <w:r>
            <w:rPr>
              <w:noProof/>
            </w:rPr>
            <w:fldChar w:fldCharType="separate"/>
          </w:r>
          <w:r>
            <w:rPr>
              <w:noProof/>
            </w:rPr>
            <w:t>8</w:t>
          </w:r>
          <w:r>
            <w:rPr>
              <w:noProof/>
            </w:rPr>
            <w:fldChar w:fldCharType="end"/>
          </w:r>
        </w:p>
        <w:p w14:paraId="69505CA1" w14:textId="77777777" w:rsidR="00CD7B84" w:rsidRDefault="00CD7B84">
          <w:pPr>
            <w:pStyle w:val="Innehll3"/>
            <w:tabs>
              <w:tab w:val="left" w:pos="1054"/>
              <w:tab w:val="right" w:leader="dot" w:pos="10456"/>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_Toc263925350 \h </w:instrText>
          </w:r>
          <w:r>
            <w:rPr>
              <w:noProof/>
            </w:rPr>
          </w:r>
          <w:r>
            <w:rPr>
              <w:noProof/>
            </w:rPr>
            <w:fldChar w:fldCharType="separate"/>
          </w:r>
          <w:r>
            <w:rPr>
              <w:noProof/>
            </w:rPr>
            <w:t>8</w:t>
          </w:r>
          <w:r>
            <w:rPr>
              <w:noProof/>
            </w:rPr>
            <w:fldChar w:fldCharType="end"/>
          </w:r>
        </w:p>
        <w:p w14:paraId="4AFE7BD5" w14:textId="77777777" w:rsidR="00CD7B84" w:rsidRDefault="00CD7B84">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_Toc263925351 \h </w:instrText>
          </w:r>
          <w:r>
            <w:rPr>
              <w:noProof/>
            </w:rPr>
          </w:r>
          <w:r>
            <w:rPr>
              <w:noProof/>
            </w:rPr>
            <w:fldChar w:fldCharType="separate"/>
          </w:r>
          <w:r>
            <w:rPr>
              <w:noProof/>
            </w:rPr>
            <w:t>8</w:t>
          </w:r>
          <w:r>
            <w:rPr>
              <w:noProof/>
            </w:rPr>
            <w:fldChar w:fldCharType="end"/>
          </w:r>
        </w:p>
        <w:p w14:paraId="1FE17113" w14:textId="77777777" w:rsidR="00CD7B84" w:rsidRDefault="00CD7B84">
          <w:pPr>
            <w:pStyle w:val="Innehll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_Toc263925352 \h </w:instrText>
          </w:r>
          <w:r>
            <w:rPr>
              <w:noProof/>
            </w:rPr>
          </w:r>
          <w:r>
            <w:rPr>
              <w:noProof/>
            </w:rPr>
            <w:fldChar w:fldCharType="separate"/>
          </w:r>
          <w:r>
            <w:rPr>
              <w:noProof/>
            </w:rPr>
            <w:t>8</w:t>
          </w:r>
          <w:r>
            <w:rPr>
              <w:noProof/>
            </w:rPr>
            <w:fldChar w:fldCharType="end"/>
          </w:r>
        </w:p>
        <w:p w14:paraId="26BB9F73" w14:textId="77777777" w:rsidR="00CD7B84" w:rsidRDefault="00CD7B84">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_Toc263925353 \h </w:instrText>
          </w:r>
          <w:r>
            <w:rPr>
              <w:noProof/>
            </w:rPr>
          </w:r>
          <w:r>
            <w:rPr>
              <w:noProof/>
            </w:rPr>
            <w:fldChar w:fldCharType="separate"/>
          </w:r>
          <w:r>
            <w:rPr>
              <w:noProof/>
            </w:rPr>
            <w:t>8</w:t>
          </w:r>
          <w:r>
            <w:rPr>
              <w:noProof/>
            </w:rPr>
            <w:fldChar w:fldCharType="end"/>
          </w:r>
        </w:p>
        <w:p w14:paraId="06E0C570" w14:textId="77777777" w:rsidR="00CD7B84" w:rsidRDefault="00CD7B84">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_Toc263925354 \h </w:instrText>
          </w:r>
          <w:r>
            <w:rPr>
              <w:noProof/>
            </w:rPr>
          </w:r>
          <w:r>
            <w:rPr>
              <w:noProof/>
            </w:rPr>
            <w:fldChar w:fldCharType="separate"/>
          </w:r>
          <w:r>
            <w:rPr>
              <w:noProof/>
            </w:rPr>
            <w:t>9</w:t>
          </w:r>
          <w:r>
            <w:rPr>
              <w:noProof/>
            </w:rPr>
            <w:fldChar w:fldCharType="end"/>
          </w:r>
        </w:p>
        <w:p w14:paraId="7803182D" w14:textId="77777777" w:rsidR="00CD7B84" w:rsidRDefault="00CD7B84">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_Toc263925355 \h </w:instrText>
          </w:r>
          <w:r>
            <w:rPr>
              <w:noProof/>
            </w:rPr>
          </w:r>
          <w:r>
            <w:rPr>
              <w:noProof/>
            </w:rPr>
            <w:fldChar w:fldCharType="separate"/>
          </w:r>
          <w:r>
            <w:rPr>
              <w:noProof/>
            </w:rPr>
            <w:t>9</w:t>
          </w:r>
          <w:r>
            <w:rPr>
              <w:noProof/>
            </w:rPr>
            <w:fldChar w:fldCharType="end"/>
          </w:r>
        </w:p>
        <w:p w14:paraId="29C362EC" w14:textId="77777777" w:rsidR="00CD7B84" w:rsidRDefault="00CD7B84">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_Toc263925356 \h </w:instrText>
          </w:r>
          <w:r>
            <w:rPr>
              <w:noProof/>
            </w:rPr>
          </w:r>
          <w:r>
            <w:rPr>
              <w:noProof/>
            </w:rPr>
            <w:fldChar w:fldCharType="separate"/>
          </w:r>
          <w:r>
            <w:rPr>
              <w:noProof/>
            </w:rPr>
            <w:t>9</w:t>
          </w:r>
          <w:r>
            <w:rPr>
              <w:noProof/>
            </w:rPr>
            <w:fldChar w:fldCharType="end"/>
          </w:r>
        </w:p>
        <w:p w14:paraId="47B6B2DA" w14:textId="77777777" w:rsidR="00CD7B84" w:rsidRDefault="00CD7B84">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_Toc263925357 \h </w:instrText>
          </w:r>
          <w:r>
            <w:rPr>
              <w:noProof/>
            </w:rPr>
          </w:r>
          <w:r>
            <w:rPr>
              <w:noProof/>
            </w:rPr>
            <w:fldChar w:fldCharType="separate"/>
          </w:r>
          <w:r>
            <w:rPr>
              <w:noProof/>
            </w:rPr>
            <w:t>10</w:t>
          </w:r>
          <w:r>
            <w:rPr>
              <w:noProof/>
            </w:rPr>
            <w:fldChar w:fldCharType="end"/>
          </w:r>
        </w:p>
        <w:p w14:paraId="46F83B19" w14:textId="77777777" w:rsidR="00CD7B84" w:rsidRDefault="00CD7B84">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_Toc263925358 \h </w:instrText>
          </w:r>
          <w:r>
            <w:rPr>
              <w:noProof/>
            </w:rPr>
          </w:r>
          <w:r>
            <w:rPr>
              <w:noProof/>
            </w:rPr>
            <w:fldChar w:fldCharType="separate"/>
          </w:r>
          <w:r>
            <w:rPr>
              <w:noProof/>
            </w:rPr>
            <w:t>10</w:t>
          </w:r>
          <w:r>
            <w:rPr>
              <w:noProof/>
            </w:rPr>
            <w:fldChar w:fldCharType="end"/>
          </w:r>
        </w:p>
        <w:p w14:paraId="3C00091F"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_Toc263925359 \h </w:instrText>
          </w:r>
          <w:r>
            <w:rPr>
              <w:noProof/>
            </w:rPr>
          </w:r>
          <w:r>
            <w:rPr>
              <w:noProof/>
            </w:rPr>
            <w:fldChar w:fldCharType="separate"/>
          </w:r>
          <w:r>
            <w:rPr>
              <w:noProof/>
            </w:rPr>
            <w:t>10</w:t>
          </w:r>
          <w:r>
            <w:rPr>
              <w:noProof/>
            </w:rPr>
            <w:fldChar w:fldCharType="end"/>
          </w:r>
        </w:p>
        <w:p w14:paraId="686AB856" w14:textId="77777777" w:rsidR="00CD7B84" w:rsidRDefault="00CD7B84">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_Toc263925360 \h </w:instrText>
          </w:r>
          <w:r>
            <w:rPr>
              <w:noProof/>
            </w:rPr>
          </w:r>
          <w:r>
            <w:rPr>
              <w:noProof/>
            </w:rPr>
            <w:fldChar w:fldCharType="separate"/>
          </w:r>
          <w:r>
            <w:rPr>
              <w:noProof/>
            </w:rPr>
            <w:t>10</w:t>
          </w:r>
          <w:r>
            <w:rPr>
              <w:noProof/>
            </w:rPr>
            <w:fldChar w:fldCharType="end"/>
          </w:r>
        </w:p>
        <w:p w14:paraId="612E9F6B" w14:textId="77777777" w:rsidR="00CD7B84" w:rsidRDefault="00CD7B84">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_Toc263925361 \h </w:instrText>
          </w:r>
          <w:r>
            <w:rPr>
              <w:noProof/>
            </w:rPr>
          </w:r>
          <w:r>
            <w:rPr>
              <w:noProof/>
            </w:rPr>
            <w:fldChar w:fldCharType="separate"/>
          </w:r>
          <w:r>
            <w:rPr>
              <w:noProof/>
            </w:rPr>
            <w:t>10</w:t>
          </w:r>
          <w:r>
            <w:rPr>
              <w:noProof/>
            </w:rPr>
            <w:fldChar w:fldCharType="end"/>
          </w:r>
        </w:p>
        <w:p w14:paraId="54A6C674" w14:textId="77777777" w:rsidR="00CD7B84" w:rsidRDefault="00CD7B84">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_Toc263925362 \h </w:instrText>
          </w:r>
          <w:r>
            <w:rPr>
              <w:noProof/>
            </w:rPr>
          </w:r>
          <w:r>
            <w:rPr>
              <w:noProof/>
            </w:rPr>
            <w:fldChar w:fldCharType="separate"/>
          </w:r>
          <w:r>
            <w:rPr>
              <w:noProof/>
            </w:rPr>
            <w:t>10</w:t>
          </w:r>
          <w:r>
            <w:rPr>
              <w:noProof/>
            </w:rPr>
            <w:fldChar w:fldCharType="end"/>
          </w:r>
        </w:p>
        <w:p w14:paraId="1D183047" w14:textId="77777777" w:rsidR="00CD7B84" w:rsidRDefault="00CD7B84">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_Toc263925363 \h </w:instrText>
          </w:r>
          <w:r>
            <w:rPr>
              <w:noProof/>
            </w:rPr>
          </w:r>
          <w:r>
            <w:rPr>
              <w:noProof/>
            </w:rPr>
            <w:fldChar w:fldCharType="separate"/>
          </w:r>
          <w:r>
            <w:rPr>
              <w:noProof/>
            </w:rPr>
            <w:t>11</w:t>
          </w:r>
          <w:r>
            <w:rPr>
              <w:noProof/>
            </w:rPr>
            <w:fldChar w:fldCharType="end"/>
          </w:r>
        </w:p>
        <w:p w14:paraId="4400C8FE" w14:textId="77777777" w:rsidR="00CD7B84" w:rsidRDefault="00CD7B84">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_Toc263925364 \h </w:instrText>
          </w:r>
          <w:r>
            <w:rPr>
              <w:noProof/>
            </w:rPr>
          </w:r>
          <w:r>
            <w:rPr>
              <w:noProof/>
            </w:rPr>
            <w:fldChar w:fldCharType="separate"/>
          </w:r>
          <w:r>
            <w:rPr>
              <w:noProof/>
            </w:rPr>
            <w:t>11</w:t>
          </w:r>
          <w:r>
            <w:rPr>
              <w:noProof/>
            </w:rPr>
            <w:fldChar w:fldCharType="end"/>
          </w:r>
        </w:p>
        <w:p w14:paraId="6D2B90C3" w14:textId="77777777" w:rsidR="00CD7B84" w:rsidRDefault="00CD7B84">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lastRenderedPageBreak/>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_Toc263925365 \h </w:instrText>
          </w:r>
          <w:r>
            <w:rPr>
              <w:noProof/>
            </w:rPr>
          </w:r>
          <w:r>
            <w:rPr>
              <w:noProof/>
            </w:rPr>
            <w:fldChar w:fldCharType="separate"/>
          </w:r>
          <w:r>
            <w:rPr>
              <w:noProof/>
            </w:rPr>
            <w:t>12</w:t>
          </w:r>
          <w:r>
            <w:rPr>
              <w:noProof/>
            </w:rPr>
            <w:fldChar w:fldCharType="end"/>
          </w:r>
        </w:p>
        <w:p w14:paraId="3B5D7689" w14:textId="77777777" w:rsidR="00CD7B84" w:rsidRDefault="00CD7B84">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_Toc263925366 \h </w:instrText>
          </w:r>
          <w:r>
            <w:rPr>
              <w:noProof/>
            </w:rPr>
          </w:r>
          <w:r>
            <w:rPr>
              <w:noProof/>
            </w:rPr>
            <w:fldChar w:fldCharType="separate"/>
          </w:r>
          <w:r>
            <w:rPr>
              <w:noProof/>
            </w:rPr>
            <w:t>13</w:t>
          </w:r>
          <w:r>
            <w:rPr>
              <w:noProof/>
            </w:rPr>
            <w:fldChar w:fldCharType="end"/>
          </w:r>
        </w:p>
        <w:p w14:paraId="0B993C9D" w14:textId="77777777" w:rsidR="00CD7B84" w:rsidRDefault="00CD7B84">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_Toc263925367 \h </w:instrText>
          </w:r>
          <w:r>
            <w:rPr>
              <w:noProof/>
            </w:rPr>
          </w:r>
          <w:r>
            <w:rPr>
              <w:noProof/>
            </w:rPr>
            <w:fldChar w:fldCharType="separate"/>
          </w:r>
          <w:r>
            <w:rPr>
              <w:noProof/>
            </w:rPr>
            <w:t>13</w:t>
          </w:r>
          <w:r>
            <w:rPr>
              <w:noProof/>
            </w:rPr>
            <w:fldChar w:fldCharType="end"/>
          </w:r>
        </w:p>
        <w:p w14:paraId="10B71A85" w14:textId="77777777" w:rsidR="00CD7B84" w:rsidRDefault="00CD7B84">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_Toc263925368 \h </w:instrText>
          </w:r>
          <w:r>
            <w:rPr>
              <w:noProof/>
            </w:rPr>
          </w:r>
          <w:r>
            <w:rPr>
              <w:noProof/>
            </w:rPr>
            <w:fldChar w:fldCharType="separate"/>
          </w:r>
          <w:r>
            <w:rPr>
              <w:noProof/>
            </w:rPr>
            <w:t>13</w:t>
          </w:r>
          <w:r>
            <w:rPr>
              <w:noProof/>
            </w:rPr>
            <w:fldChar w:fldCharType="end"/>
          </w:r>
        </w:p>
        <w:p w14:paraId="5B811EBB" w14:textId="77777777" w:rsidR="00CD7B84" w:rsidRDefault="00CD7B84">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_Toc263925369 \h </w:instrText>
          </w:r>
          <w:r>
            <w:rPr>
              <w:noProof/>
            </w:rPr>
          </w:r>
          <w:r>
            <w:rPr>
              <w:noProof/>
            </w:rPr>
            <w:fldChar w:fldCharType="separate"/>
          </w:r>
          <w:r>
            <w:rPr>
              <w:noProof/>
            </w:rPr>
            <w:t>13</w:t>
          </w:r>
          <w:r>
            <w:rPr>
              <w:noProof/>
            </w:rPr>
            <w:fldChar w:fldCharType="end"/>
          </w:r>
        </w:p>
        <w:p w14:paraId="0384D18A" w14:textId="77777777" w:rsidR="00CD7B84" w:rsidRDefault="00CD7B84">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_Toc263925370 \h </w:instrText>
          </w:r>
          <w:r>
            <w:rPr>
              <w:noProof/>
            </w:rPr>
          </w:r>
          <w:r>
            <w:rPr>
              <w:noProof/>
            </w:rPr>
            <w:fldChar w:fldCharType="separate"/>
          </w:r>
          <w:r>
            <w:rPr>
              <w:noProof/>
            </w:rPr>
            <w:t>14</w:t>
          </w:r>
          <w:r>
            <w:rPr>
              <w:noProof/>
            </w:rPr>
            <w:fldChar w:fldCharType="end"/>
          </w:r>
        </w:p>
        <w:p w14:paraId="19675A4D" w14:textId="77777777" w:rsidR="00CD7B84" w:rsidRDefault="00CD7B84">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_Toc263925371 \h </w:instrText>
          </w:r>
          <w:r>
            <w:rPr>
              <w:noProof/>
            </w:rPr>
          </w:r>
          <w:r>
            <w:rPr>
              <w:noProof/>
            </w:rPr>
            <w:fldChar w:fldCharType="separate"/>
          </w:r>
          <w:r>
            <w:rPr>
              <w:noProof/>
            </w:rPr>
            <w:t>16</w:t>
          </w:r>
          <w:r>
            <w:rPr>
              <w:noProof/>
            </w:rPr>
            <w:fldChar w:fldCharType="end"/>
          </w:r>
        </w:p>
        <w:p w14:paraId="2CFFF42C" w14:textId="77777777" w:rsidR="00CD7B84" w:rsidRDefault="00CD7B84">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_Toc263925372 \h </w:instrText>
          </w:r>
          <w:r>
            <w:rPr>
              <w:noProof/>
            </w:rPr>
          </w:r>
          <w:r>
            <w:rPr>
              <w:noProof/>
            </w:rPr>
            <w:fldChar w:fldCharType="separate"/>
          </w:r>
          <w:r>
            <w:rPr>
              <w:noProof/>
            </w:rPr>
            <w:t>16</w:t>
          </w:r>
          <w:r>
            <w:rPr>
              <w:noProof/>
            </w:rPr>
            <w:fldChar w:fldCharType="end"/>
          </w:r>
        </w:p>
        <w:p w14:paraId="7246F84D" w14:textId="77777777" w:rsidR="00CD7B84" w:rsidRDefault="00CD7B84">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_Toc263925373 \h </w:instrText>
          </w:r>
          <w:r>
            <w:rPr>
              <w:noProof/>
            </w:rPr>
          </w:r>
          <w:r>
            <w:rPr>
              <w:noProof/>
            </w:rPr>
            <w:fldChar w:fldCharType="separate"/>
          </w:r>
          <w:r>
            <w:rPr>
              <w:noProof/>
            </w:rPr>
            <w:t>16</w:t>
          </w:r>
          <w:r>
            <w:rPr>
              <w:noProof/>
            </w:rPr>
            <w:fldChar w:fldCharType="end"/>
          </w:r>
        </w:p>
        <w:p w14:paraId="27B08448" w14:textId="77777777" w:rsidR="00CD7B84" w:rsidRDefault="00CD7B84">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_Toc263925374 \h </w:instrText>
          </w:r>
          <w:r>
            <w:rPr>
              <w:noProof/>
            </w:rPr>
          </w:r>
          <w:r>
            <w:rPr>
              <w:noProof/>
            </w:rPr>
            <w:fldChar w:fldCharType="separate"/>
          </w:r>
          <w:r>
            <w:rPr>
              <w:noProof/>
            </w:rPr>
            <w:t>16</w:t>
          </w:r>
          <w:r>
            <w:rPr>
              <w:noProof/>
            </w:rPr>
            <w:fldChar w:fldCharType="end"/>
          </w:r>
        </w:p>
        <w:p w14:paraId="39CF7D9F" w14:textId="77777777" w:rsidR="00CD7B84" w:rsidRDefault="00CD7B84">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_Toc263925375 \h </w:instrText>
          </w:r>
          <w:r>
            <w:rPr>
              <w:noProof/>
            </w:rPr>
          </w:r>
          <w:r>
            <w:rPr>
              <w:noProof/>
            </w:rPr>
            <w:fldChar w:fldCharType="separate"/>
          </w:r>
          <w:r>
            <w:rPr>
              <w:noProof/>
            </w:rPr>
            <w:t>17</w:t>
          </w:r>
          <w:r>
            <w:rPr>
              <w:noProof/>
            </w:rPr>
            <w:fldChar w:fldCharType="end"/>
          </w:r>
        </w:p>
        <w:p w14:paraId="681310D4" w14:textId="77777777" w:rsidR="00CD7B84" w:rsidRDefault="00CD7B84">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_Toc263925376 \h </w:instrText>
          </w:r>
          <w:r>
            <w:rPr>
              <w:noProof/>
            </w:rPr>
          </w:r>
          <w:r>
            <w:rPr>
              <w:noProof/>
            </w:rPr>
            <w:fldChar w:fldCharType="separate"/>
          </w:r>
          <w:r>
            <w:rPr>
              <w:noProof/>
            </w:rPr>
            <w:t>17</w:t>
          </w:r>
          <w:r>
            <w:rPr>
              <w:noProof/>
            </w:rPr>
            <w:fldChar w:fldCharType="end"/>
          </w:r>
        </w:p>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1" w:name="Radera3"/>
      <w:bookmarkEnd w:id="0"/>
      <w:bookmarkEnd w:id="1"/>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77777777"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CD7B84">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CD7B84">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r w:rsidR="00CD7B84">
              <w:rPr>
                <w:rFonts w:ascii="Georgia" w:hAnsi="Georgia"/>
                <w:color w:val="008000"/>
              </w:rPr>
              <w:t>RC_01</w:t>
            </w:r>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r w:rsidR="00CD7B84" w:rsidRPr="00CD7B84">
              <w:rPr>
                <w:rFonts w:ascii="Georgia" w:hAnsi="Georgia"/>
                <w:color w:val="9BBB59" w:themeColor="accent3"/>
              </w:rPr>
              <w:t>Patientportal</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r>
              <w:rPr>
                <w:rFonts w:ascii="Georgia" w:hAnsi="Georgia"/>
              </w:rPr>
              <w:t>Docs i projektet</w:t>
            </w:r>
            <w:r w:rsidR="00BD085C">
              <w:rPr>
                <w:rFonts w:ascii="Georgia" w:hAnsi="Georgia"/>
              </w:rPr>
              <w:t xml:space="preserve"> på googlecode</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767872" w:rsidP="0039481C">
            <w:pPr>
              <w:pStyle w:val="TableText"/>
              <w:rPr>
                <w:rFonts w:ascii="Georgia" w:hAnsi="Georgia"/>
              </w:rPr>
            </w:pPr>
            <w:hyperlink r:id="rId9" w:history="1">
              <w:r w:rsidR="0039481C" w:rsidRPr="000C2908">
                <w:rPr>
                  <w:rStyle w:val="Hyperl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263925336"/>
      <w:r>
        <w:t>Inledning</w:t>
      </w:r>
      <w:bookmarkEnd w:id="2"/>
      <w:bookmarkEnd w:id="3"/>
      <w:bookmarkEnd w:id="4"/>
    </w:p>
    <w:p w14:paraId="54B2F507" w14:textId="77777777" w:rsidR="009F4E16" w:rsidRDefault="009F4E16" w:rsidP="0039481C">
      <w:r>
        <w:t>Detta är beskrivningen av tjänstekontrakten i tjänstedomänen Infrastructure:eservicesupply:patientportal. Den svenska benämningen är ”I</w:t>
      </w:r>
      <w:r w:rsidRPr="008C2F6E">
        <w:t>nfrastruktur:etjänsteförsörjning:patientportal</w:t>
      </w:r>
      <w:r>
        <w:t xml:space="preserve">”. </w:t>
      </w:r>
    </w:p>
    <w:p w14:paraId="60E154ED" w14:textId="6AEB9E0C" w:rsidR="0039481C" w:rsidRPr="0077723D" w:rsidRDefault="0039481C" w:rsidP="009F4E16">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5" w:name="_Toc263925337"/>
      <w:r>
        <w:t>WEB beskrivning</w:t>
      </w:r>
      <w:bookmarkEnd w:id="5"/>
    </w:p>
    <w:p w14:paraId="71F70960" w14:textId="77777777" w:rsidR="005F7E0A" w:rsidRDefault="005F7E0A" w:rsidP="005F7E0A">
      <w:pPr>
        <w:rPr>
          <w:color w:val="4F81BD" w:themeColor="accent1"/>
        </w:rPr>
      </w:pPr>
      <w:r w:rsidRPr="00CA6970">
        <w:rPr>
          <w:color w:val="4F81BD" w:themeColor="accent1"/>
        </w:rPr>
        <w:t>Omfattning och disposition webbtexter tjänstedomän + tjänstekontrakt:</w:t>
      </w:r>
    </w:p>
    <w:p w14:paraId="7A19DB8E" w14:textId="77777777" w:rsidR="009F4E16" w:rsidRDefault="009F4E16" w:rsidP="009F4E16">
      <w:pPr>
        <w:rPr>
          <w:color w:val="4F81BD" w:themeColor="accent1"/>
        </w:rPr>
      </w:pPr>
    </w:p>
    <w:p w14:paraId="16CA2C34" w14:textId="77777777" w:rsidR="009F4E16" w:rsidRDefault="009F4E16" w:rsidP="009F4E16">
      <w:pPr>
        <w:rPr>
          <w:color w:val="4F81BD" w:themeColor="accent1"/>
        </w:rPr>
      </w:pPr>
      <w:r>
        <w:rPr>
          <w:color w:val="4F81BD" w:themeColor="accent1"/>
        </w:rPr>
        <w:t>Möjliggör att skicka meddelande till invånare som är användare av invånarportal, tänkta konsumenter är system inom sjukvården</w:t>
      </w:r>
    </w:p>
    <w:p w14:paraId="4D08D118" w14:textId="77777777" w:rsidR="009F4E16" w:rsidRDefault="009F4E16" w:rsidP="005F7E0A">
      <w:pPr>
        <w:rPr>
          <w:color w:val="4F81BD" w:themeColor="accent1"/>
        </w:rPr>
      </w:pPr>
    </w:p>
    <w:p w14:paraId="16EA73E6" w14:textId="7BD8207D" w:rsidR="005F7E0A" w:rsidRPr="00CA6970" w:rsidRDefault="009F4E16" w:rsidP="009F4E16">
      <w:pPr>
        <w:rPr>
          <w:color w:val="4F81BD" w:themeColor="accent1"/>
        </w:rPr>
      </w:pPr>
      <w:r>
        <w:rPr>
          <w:color w:val="4F81BD" w:themeColor="accent1"/>
        </w:rPr>
        <w:t>Tjänstekontrakten gör det möjligt att dels kontrollera om en individ är användare av portal och dels att skicka själva meddelandet.</w:t>
      </w:r>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E7721D" w:rsidRPr="004255A2" w:rsidRDefault="00E7721D" w:rsidP="0039481C">
                            <w:r w:rsidRPr="004255A2">
                              <w:t>I arbetet har följande personer deltagit:</w:t>
                            </w:r>
                          </w:p>
                          <w:p w14:paraId="618404DD" w14:textId="77777777" w:rsidR="00E7721D" w:rsidRDefault="00E7721D" w:rsidP="0039481C"/>
                          <w:p w14:paraId="54CD6FA7" w14:textId="77777777" w:rsidR="00E7721D" w:rsidRPr="00FE3AAD" w:rsidRDefault="00E7721D" w:rsidP="0039481C"/>
                          <w:p w14:paraId="684142CA" w14:textId="575F8C20" w:rsidR="00E7721D" w:rsidRDefault="00E7721D" w:rsidP="0039481C">
                            <w:pPr>
                              <w:rPr>
                                <w:i/>
                              </w:rPr>
                            </w:pPr>
                            <w:r>
                              <w:t>Björn Hedman</w:t>
                            </w:r>
                          </w:p>
                          <w:p w14:paraId="2AAC3984" w14:textId="77777777" w:rsidR="00E7721D" w:rsidRPr="00FE3AAD" w:rsidRDefault="00E7721D" w:rsidP="0039481C">
                            <w:pPr>
                              <w:rPr>
                                <w:i/>
                              </w:rPr>
                            </w:pPr>
                          </w:p>
                          <w:p w14:paraId="2C2759A4" w14:textId="77777777" w:rsidR="00E7721D" w:rsidRDefault="00E7721D" w:rsidP="0039481C">
                            <w:r w:rsidRPr="009B4414">
                              <w:t>Projektgrupp</w:t>
                            </w:r>
                            <w:r>
                              <w:t xml:space="preserve"> </w:t>
                            </w:r>
                            <w:r w:rsidRPr="00861A25">
                              <w:rPr>
                                <w:highlight w:val="yellow"/>
                              </w:rPr>
                              <w:t xml:space="preserve">Startdatum </w:t>
                            </w:r>
                            <w:r>
                              <w:rPr>
                                <w:highlight w:val="yellow"/>
                              </w:rPr>
                              <w:t>–</w:t>
                            </w:r>
                            <w:r w:rsidRPr="00861A25">
                              <w:rPr>
                                <w:highlight w:val="yellow"/>
                              </w:rPr>
                              <w:t xml:space="preserve"> Slutdatum</w:t>
                            </w:r>
                            <w:r>
                              <w:t>:</w:t>
                            </w:r>
                          </w:p>
                          <w:p w14:paraId="7CA6B680" w14:textId="77777777" w:rsidR="00E7721D" w:rsidRPr="009B4414" w:rsidRDefault="00E7721D" w:rsidP="0039481C"/>
                          <w:p w14:paraId="79005A21" w14:textId="77777777" w:rsidR="00E7721D" w:rsidRDefault="00E7721D" w:rsidP="009F4E16">
                            <w:pPr>
                              <w:rPr>
                                <w:highlight w:val="yellow"/>
                              </w:rPr>
                            </w:pPr>
                          </w:p>
                          <w:p w14:paraId="4E4B221A" w14:textId="77777777" w:rsidR="00E7721D" w:rsidRDefault="00E7721D" w:rsidP="009F4E16">
                            <w:r w:rsidRPr="009F4E16">
                              <w:t>Björn Hedman, SLL-HSF, Arkitekt</w:t>
                            </w:r>
                          </w:p>
                          <w:p w14:paraId="1D8E94AF" w14:textId="7E0E5107" w:rsidR="00E7721D" w:rsidRDefault="00E7721D" w:rsidP="009F4E16">
                            <w:r>
                              <w:t>Anders Larssson, Softronic , Arkitekt</w:t>
                            </w:r>
                          </w:p>
                          <w:p w14:paraId="3CA74B4B" w14:textId="77777777" w:rsidR="00E7721D" w:rsidRPr="009B4414" w:rsidRDefault="00E7721D" w:rsidP="009F4E16"/>
                          <w:p w14:paraId="3368202E" w14:textId="77777777" w:rsidR="00E7721D" w:rsidRDefault="00E7721D" w:rsidP="0039481C">
                            <w:pPr>
                              <w:rPr>
                                <w:i/>
                              </w:rPr>
                            </w:pPr>
                          </w:p>
                          <w:p w14:paraId="79656D58" w14:textId="77777777" w:rsidR="00E7721D" w:rsidRPr="00861A25" w:rsidRDefault="00E7721D" w:rsidP="0039481C">
                            <w:pPr>
                              <w:rPr>
                                <w:i/>
                              </w:rPr>
                            </w:pPr>
                            <w:r>
                              <w:rPr>
                                <w:i/>
                              </w:rPr>
                              <w: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E7721D" w:rsidRPr="004255A2" w:rsidRDefault="00E7721D" w:rsidP="0039481C">
                      <w:r w:rsidRPr="004255A2">
                        <w:t>I arbetet har följande personer deltagit:</w:t>
                      </w:r>
                    </w:p>
                    <w:p w14:paraId="618404DD" w14:textId="77777777" w:rsidR="00E7721D" w:rsidRDefault="00E7721D" w:rsidP="0039481C"/>
                    <w:p w14:paraId="54CD6FA7" w14:textId="77777777" w:rsidR="00E7721D" w:rsidRPr="00FE3AAD" w:rsidRDefault="00E7721D" w:rsidP="0039481C"/>
                    <w:p w14:paraId="684142CA" w14:textId="575F8C20" w:rsidR="00E7721D" w:rsidRDefault="00E7721D" w:rsidP="0039481C">
                      <w:pPr>
                        <w:rPr>
                          <w:i/>
                        </w:rPr>
                      </w:pPr>
                      <w:r>
                        <w:t>Björn Hedman</w:t>
                      </w:r>
                    </w:p>
                    <w:p w14:paraId="2AAC3984" w14:textId="77777777" w:rsidR="00E7721D" w:rsidRPr="00FE3AAD" w:rsidRDefault="00E7721D" w:rsidP="0039481C">
                      <w:pPr>
                        <w:rPr>
                          <w:i/>
                        </w:rPr>
                      </w:pPr>
                    </w:p>
                    <w:p w14:paraId="2C2759A4" w14:textId="77777777" w:rsidR="00E7721D" w:rsidRDefault="00E7721D" w:rsidP="0039481C">
                      <w:r w:rsidRPr="009B4414">
                        <w:t>Projektgrupp</w:t>
                      </w:r>
                      <w:r>
                        <w:t xml:space="preserve"> </w:t>
                      </w:r>
                      <w:r w:rsidRPr="00861A25">
                        <w:rPr>
                          <w:highlight w:val="yellow"/>
                        </w:rPr>
                        <w:t xml:space="preserve">Startdatum </w:t>
                      </w:r>
                      <w:r>
                        <w:rPr>
                          <w:highlight w:val="yellow"/>
                        </w:rPr>
                        <w:t>–</w:t>
                      </w:r>
                      <w:r w:rsidRPr="00861A25">
                        <w:rPr>
                          <w:highlight w:val="yellow"/>
                        </w:rPr>
                        <w:t xml:space="preserve"> Slutdatum</w:t>
                      </w:r>
                      <w:r>
                        <w:t>:</w:t>
                      </w:r>
                    </w:p>
                    <w:p w14:paraId="7CA6B680" w14:textId="77777777" w:rsidR="00E7721D" w:rsidRPr="009B4414" w:rsidRDefault="00E7721D" w:rsidP="0039481C"/>
                    <w:p w14:paraId="79005A21" w14:textId="77777777" w:rsidR="00E7721D" w:rsidRDefault="00E7721D" w:rsidP="009F4E16">
                      <w:pPr>
                        <w:rPr>
                          <w:highlight w:val="yellow"/>
                        </w:rPr>
                      </w:pPr>
                    </w:p>
                    <w:p w14:paraId="4E4B221A" w14:textId="77777777" w:rsidR="00E7721D" w:rsidRDefault="00E7721D" w:rsidP="009F4E16">
                      <w:r w:rsidRPr="009F4E16">
                        <w:t>Björn Hedman, SLL-HSF, Arkitekt</w:t>
                      </w:r>
                    </w:p>
                    <w:p w14:paraId="1D8E94AF" w14:textId="7E0E5107" w:rsidR="00E7721D" w:rsidRDefault="00E7721D" w:rsidP="009F4E16">
                      <w:r>
                        <w:t>Anders Larssson, Softronic , Arkitekt</w:t>
                      </w:r>
                    </w:p>
                    <w:p w14:paraId="3CA74B4B" w14:textId="77777777" w:rsidR="00E7721D" w:rsidRPr="009B4414" w:rsidRDefault="00E7721D" w:rsidP="009F4E16"/>
                    <w:p w14:paraId="3368202E" w14:textId="77777777" w:rsidR="00E7721D" w:rsidRDefault="00E7721D" w:rsidP="0039481C">
                      <w:pPr>
                        <w:rPr>
                          <w:i/>
                        </w:rPr>
                      </w:pPr>
                    </w:p>
                    <w:p w14:paraId="79656D58" w14:textId="77777777" w:rsidR="00E7721D" w:rsidRPr="00861A25" w:rsidRDefault="00E7721D" w:rsidP="0039481C">
                      <w:pPr>
                        <w:rPr>
                          <w:i/>
                        </w:rPr>
                      </w:pPr>
                      <w:r>
                        <w:rPr>
                          <w:i/>
                        </w:rPr>
                        <w:t>…</w:t>
                      </w:r>
                    </w:p>
                  </w:txbxContent>
                </v:textbox>
                <w10:anchorlock/>
              </v:shape>
            </w:pict>
          </mc:Fallback>
        </mc:AlternateContent>
      </w:r>
      <w:r>
        <w:tab/>
      </w:r>
    </w:p>
    <w:p w14:paraId="6A4B8311" w14:textId="77777777" w:rsidR="0039481C" w:rsidRDefault="0039481C" w:rsidP="0039481C">
      <w:pPr>
        <w:pStyle w:val="Rubrik1"/>
      </w:pPr>
      <w:bookmarkStart w:id="6" w:name="_Toc198086678"/>
      <w:bookmarkStart w:id="7" w:name="_Toc224960918"/>
      <w:bookmarkStart w:id="8" w:name="_Toc357754844"/>
      <w:bookmarkStart w:id="9" w:name="_Toc243452542"/>
      <w:bookmarkStart w:id="10" w:name="_Toc263925338"/>
      <w:bookmarkStart w:id="11" w:name="_Toc163300578"/>
      <w:bookmarkStart w:id="12" w:name="_Toc163300880"/>
      <w:bookmarkStart w:id="13" w:name="_Toc198366954"/>
      <w:r>
        <w:lastRenderedPageBreak/>
        <w:t>Versionsinformation</w:t>
      </w:r>
      <w:bookmarkEnd w:id="6"/>
      <w:bookmarkEnd w:id="7"/>
      <w:bookmarkEnd w:id="8"/>
      <w:bookmarkEnd w:id="9"/>
      <w:bookmarkEnd w:id="10"/>
    </w:p>
    <w:p w14:paraId="2F36E12C" w14:textId="071CC4A1"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CD7B84" w:rsidRPr="00CD7B84">
        <w:rPr>
          <w:b/>
          <w:color w:val="76923C" w:themeColor="accent3" w:themeShade="BF"/>
        </w:rPr>
        <w:t>Infrastructure</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CD7B84" w:rsidRPr="00CD7B84">
        <w:rPr>
          <w:b/>
          <w:color w:val="76923C" w:themeColor="accent3" w:themeShade="BF"/>
        </w:rPr>
        <w:t>eservicesupply</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CD7B84" w:rsidRPr="00CD7B84">
        <w:rPr>
          <w:b/>
          <w:color w:val="76923C" w:themeColor="accent3" w:themeShade="BF"/>
        </w:rPr>
        <w:t>patientportal</w:t>
      </w:r>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77777777" w:rsidR="0039481C" w:rsidRDefault="0039481C" w:rsidP="0039481C">
      <w:pPr>
        <w:pStyle w:val="Rubrik2"/>
      </w:pPr>
      <w:bookmarkStart w:id="14" w:name="_Toc357754845"/>
      <w:bookmarkStart w:id="15" w:name="_Toc243452543"/>
      <w:bookmarkStart w:id="16" w:name="_Toc263925339"/>
      <w:bookmarkStart w:id="17"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CD7B84" w:rsidRPr="00CD7B84">
        <w:rPr>
          <w:b/>
          <w:color w:val="008000"/>
        </w:rPr>
        <w:t>1</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CD7B84" w:rsidRPr="00CD7B84">
        <w:rPr>
          <w:b/>
          <w:color w:val="008000"/>
        </w:rPr>
        <w:t>0</w:t>
      </w:r>
      <w:r w:rsidRPr="00EB3EAB">
        <w:rPr>
          <w:b/>
          <w:color w:val="008000"/>
        </w:rPr>
        <w:fldChar w:fldCharType="end"/>
      </w:r>
      <w:r w:rsidRPr="00EB3EAB">
        <w:rPr>
          <w:color w:val="008000"/>
        </w:rPr>
        <w:t>.</w:t>
      </w:r>
      <w:bookmarkEnd w:id="14"/>
      <w:bookmarkEnd w:id="15"/>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CD7B84" w:rsidRPr="00CD7B84">
        <w:rPr>
          <w:b/>
          <w:color w:val="76923C" w:themeColor="accent3" w:themeShade="BF"/>
        </w:rPr>
        <w:t>RC_01</w:t>
      </w:r>
      <w:bookmarkEnd w:id="16"/>
      <w:r w:rsidRPr="00862A31">
        <w:rPr>
          <w:color w:val="76923C" w:themeColor="accent3" w:themeShade="BF"/>
        </w:rPr>
        <w:fldChar w:fldCharType="end"/>
      </w:r>
    </w:p>
    <w:p w14:paraId="2619F25A" w14:textId="77777777" w:rsidR="0039481C" w:rsidRDefault="0039481C" w:rsidP="0039481C">
      <w:pPr>
        <w:pStyle w:val="Rubrik3"/>
      </w:pPr>
      <w:bookmarkStart w:id="18" w:name="_Toc243452544"/>
      <w:bookmarkStart w:id="19" w:name="_Toc263925340"/>
      <w:r>
        <w:t>Oförändrade tjänstekontrakt</w:t>
      </w:r>
      <w:bookmarkEnd w:id="18"/>
      <w:bookmarkEnd w:id="19"/>
    </w:p>
    <w:p w14:paraId="19D44E70" w14:textId="13F103FC" w:rsidR="0039481C" w:rsidRDefault="009F4E16" w:rsidP="0039481C">
      <w:pPr>
        <w:numPr>
          <w:ilvl w:val="0"/>
          <w:numId w:val="26"/>
        </w:numPr>
      </w:pPr>
      <w:r>
        <w:t>n/a</w:t>
      </w:r>
    </w:p>
    <w:p w14:paraId="00D1F070" w14:textId="77777777" w:rsidR="0039481C" w:rsidRDefault="0039481C" w:rsidP="0039481C">
      <w:pPr>
        <w:pStyle w:val="Rubrik3"/>
      </w:pPr>
      <w:bookmarkStart w:id="20" w:name="_Toc243452545"/>
      <w:bookmarkStart w:id="21" w:name="_Toc263925341"/>
      <w:r>
        <w:t>Nya tjänstekontrakt</w:t>
      </w:r>
      <w:bookmarkEnd w:id="20"/>
      <w:bookmarkEnd w:id="21"/>
    </w:p>
    <w:p w14:paraId="1101B2AF" w14:textId="77777777" w:rsidR="0039481C" w:rsidRDefault="0039481C" w:rsidP="0039481C">
      <w:r>
        <w:t>Följande nya tjänstekontrakt finns från och med denna version:</w:t>
      </w:r>
    </w:p>
    <w:p w14:paraId="0930ADAF" w14:textId="4DA1F7CF" w:rsidR="0039481C" w:rsidRDefault="009F4E16" w:rsidP="0039481C">
      <w:pPr>
        <w:numPr>
          <w:ilvl w:val="0"/>
          <w:numId w:val="27"/>
        </w:numPr>
        <w:rPr>
          <w:highlight w:val="yellow"/>
        </w:rPr>
      </w:pPr>
      <w:r>
        <w:rPr>
          <w:highlight w:val="yellow"/>
        </w:rPr>
        <w:t>n/a</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2" w:name="_Toc243452546"/>
      <w:bookmarkStart w:id="23" w:name="_Toc263925342"/>
      <w:r>
        <w:t>Förändrade tjänstekontrakt</w:t>
      </w:r>
      <w:bookmarkEnd w:id="22"/>
      <w:bookmarkEnd w:id="23"/>
    </w:p>
    <w:p w14:paraId="1918724F" w14:textId="77777777" w:rsidR="0039481C" w:rsidRDefault="0039481C" w:rsidP="0039481C"/>
    <w:p w14:paraId="59E603E9" w14:textId="77777777" w:rsidR="0039481C" w:rsidRDefault="0039481C" w:rsidP="0039481C">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0" w:history="1">
        <w:r w:rsidRPr="00196FE2">
          <w:rPr>
            <w:rStyle w:val="Hyperl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AddMessageToPatientPortalInbox</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IsActiveUser</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4" w:name="_Toc243452547"/>
      <w:bookmarkStart w:id="25" w:name="_Toc263925343"/>
      <w:r>
        <w:t>Utgångna tjänstekontrakt</w:t>
      </w:r>
      <w:bookmarkEnd w:id="24"/>
      <w:bookmarkEnd w:id="25"/>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26" w:name="_Toc357754847"/>
      <w:bookmarkStart w:id="27" w:name="_Toc243452549"/>
      <w:bookmarkStart w:id="28" w:name="_Toc263925344"/>
      <w:bookmarkEnd w:id="17"/>
      <w:r>
        <w:t>Tjänstedomänens arkitektur</w:t>
      </w:r>
      <w:bookmarkEnd w:id="26"/>
      <w:bookmarkEnd w:id="27"/>
      <w:bookmarkEnd w:id="28"/>
    </w:p>
    <w:p w14:paraId="0BF35B69" w14:textId="77777777" w:rsidR="0039481C" w:rsidRDefault="0039481C" w:rsidP="0039481C">
      <w:pPr>
        <w:rPr>
          <w:color w:val="4F81BD" w:themeColor="accent1"/>
        </w:rPr>
      </w:pPr>
      <w:r w:rsidRPr="0085644F">
        <w:rPr>
          <w:color w:val="4F81BD" w:themeColor="accent1"/>
        </w:rPr>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29" w:name="_Toc357754848"/>
      <w:bookmarkStart w:id="30" w:name="_Toc243452550"/>
      <w:bookmarkStart w:id="31" w:name="_Toc263925345"/>
      <w:r>
        <w:lastRenderedPageBreak/>
        <w:t>Flöden</w:t>
      </w:r>
      <w:bookmarkEnd w:id="29"/>
      <w:bookmarkEnd w:id="30"/>
      <w:bookmarkEnd w:id="31"/>
    </w:p>
    <w:p w14:paraId="2CB2CA84" w14:textId="77777777" w:rsidR="008260DC" w:rsidRPr="00785375" w:rsidRDefault="008260DC" w:rsidP="008260DC">
      <w:pPr>
        <w:pStyle w:val="Rubrik3"/>
      </w:pPr>
      <w:bookmarkStart w:id="32" w:name="_Toc263325169"/>
      <w:bookmarkStart w:id="33" w:name="_Toc263925346"/>
      <w:r w:rsidRPr="00F61A01">
        <w:t xml:space="preserve">Kontrollera att </w:t>
      </w:r>
      <w:r>
        <w:t>person</w:t>
      </w:r>
      <w:r w:rsidRPr="00F61A01">
        <w:t xml:space="preserve"> är aktiv</w:t>
      </w:r>
      <w:r>
        <w:t xml:space="preserve"> användare</w:t>
      </w:r>
      <w:r w:rsidRPr="00F61A01">
        <w:t xml:space="preserve"> och skicka meddelande</w:t>
      </w:r>
      <w:bookmarkEnd w:id="32"/>
      <w:bookmarkEnd w:id="33"/>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Konsumerande system anropar tjänsten IsActiveUser</w:t>
      </w:r>
    </w:p>
    <w:p w14:paraId="5245964A" w14:textId="77777777" w:rsidR="008260DC" w:rsidRDefault="008260DC" w:rsidP="008260DC">
      <w:pPr>
        <w:pStyle w:val="Liststycke"/>
        <w:numPr>
          <w:ilvl w:val="1"/>
          <w:numId w:val="30"/>
        </w:numPr>
      </w:pPr>
      <w:r>
        <w:t>Producent svarar med status för aktuell individ och eventuella  aktiverade notifieringsmetoder som en (aktiv) användare har valt.</w:t>
      </w:r>
    </w:p>
    <w:p w14:paraId="52A36475" w14:textId="77777777" w:rsidR="008260DC" w:rsidRPr="00785375" w:rsidRDefault="008260DC" w:rsidP="008260DC">
      <w:pPr>
        <w:pStyle w:val="Liststycke"/>
        <w:numPr>
          <w:ilvl w:val="0"/>
          <w:numId w:val="30"/>
        </w:numPr>
      </w:pPr>
      <w:r>
        <w:t>Om aktiv användare så anropar konsumenten AddMessageToPatientPortalInbox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77777777" w:rsidR="008260DC" w:rsidRDefault="008260DC" w:rsidP="008260DC"/>
    <w:p w14:paraId="629FCF1D" w14:textId="77777777" w:rsidR="008260DC" w:rsidRDefault="008260DC" w:rsidP="008260DC"/>
    <w:p w14:paraId="27D98479" w14:textId="77777777" w:rsidR="008260DC" w:rsidRPr="007B79AC" w:rsidRDefault="008260DC" w:rsidP="008260DC">
      <w:pPr>
        <w:tabs>
          <w:tab w:val="left" w:pos="3912"/>
        </w:tabs>
        <w:rPr>
          <w:color w:val="4F81BD" w:themeColor="accent1"/>
        </w:rPr>
      </w:pPr>
      <w:r>
        <w:rPr>
          <w:noProof/>
          <w:color w:val="4F81BD" w:themeColor="accent1"/>
          <w:lang w:eastAsia="sv-SE"/>
        </w:rPr>
        <w:drawing>
          <wp:inline distT="0" distB="0" distL="0" distR="0" wp14:anchorId="74BC884A" wp14:editId="7FC57B43">
            <wp:extent cx="5507990" cy="3910761"/>
            <wp:effectExtent l="0" t="0" r="3810" b="127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910761"/>
                    </a:xfrm>
                    <a:prstGeom prst="rect">
                      <a:avLst/>
                    </a:prstGeom>
                    <a:noFill/>
                    <a:ln>
                      <a:noFill/>
                    </a:ln>
                  </pic:spPr>
                </pic:pic>
              </a:graphicData>
            </a:graphic>
          </wp:inline>
        </w:drawing>
      </w:r>
    </w:p>
    <w:p w14:paraId="5EBBCFE0" w14:textId="77777777" w:rsidR="008260DC" w:rsidRPr="006E7140" w:rsidRDefault="008260DC" w:rsidP="008260DC"/>
    <w:p w14:paraId="3B56D435" w14:textId="2D4AE0E3" w:rsidR="008260DC" w:rsidRPr="008260DC" w:rsidRDefault="008260DC" w:rsidP="008260DC">
      <w:pPr>
        <w:pStyle w:val="Rubrik3"/>
      </w:pPr>
      <w:bookmarkStart w:id="34" w:name="_Toc263325170"/>
      <w:bookmarkStart w:id="35" w:name="_Toc263925347"/>
      <w:r w:rsidRPr="007F732D">
        <w:lastRenderedPageBreak/>
        <w:t>Skicka meddelande till person som redan är identifierad som aktiv användare</w:t>
      </w:r>
      <w:bookmarkEnd w:id="34"/>
      <w:bookmarkEnd w:id="35"/>
      <w:r w:rsidRPr="007F732D">
        <w:t xml:space="preserve"> </w:t>
      </w:r>
    </w:p>
    <w:p w14:paraId="0D17C50E" w14:textId="77777777" w:rsidR="008260DC" w:rsidRPr="00785375" w:rsidRDefault="008260DC" w:rsidP="008260DC">
      <w:pPr>
        <w:pStyle w:val="Liststycke"/>
        <w:numPr>
          <w:ilvl w:val="0"/>
          <w:numId w:val="30"/>
        </w:numPr>
      </w:pPr>
      <w:r>
        <w:t>Konsument anropar AddMessageToPatientPortalInbox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36" w:name="_Toc263325171"/>
      <w:bookmarkStart w:id="37" w:name="_Toc263925348"/>
      <w:r w:rsidRPr="00ED2822">
        <w:t>Adressering</w:t>
      </w:r>
      <w:bookmarkEnd w:id="36"/>
      <w:bookmarkEnd w:id="37"/>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38" w:name="_Toc263325172"/>
      <w:bookmarkStart w:id="39" w:name="_Toc263925349"/>
      <w:r w:rsidRPr="00ED2822">
        <w:t>Aggregering och engagemangsindex</w:t>
      </w:r>
      <w:bookmarkEnd w:id="38"/>
      <w:bookmarkEnd w:id="39"/>
    </w:p>
    <w:p w14:paraId="6630AF28" w14:textId="77777777" w:rsidR="008260DC" w:rsidRPr="00A97AC9" w:rsidRDefault="008260DC" w:rsidP="008260DC">
      <w:r w:rsidRPr="00A97AC9">
        <w:t>Inga krav på engagemangsindex</w:t>
      </w:r>
      <w:r>
        <w:t xml:space="preserve"> eller aggregering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40" w:name="_Toc243452553"/>
      <w:bookmarkStart w:id="41" w:name="_Toc263925350"/>
      <w:r>
        <w:t>Obligatoriska kontrakt</w:t>
      </w:r>
      <w:bookmarkEnd w:id="40"/>
      <w:bookmarkEnd w:id="41"/>
    </w:p>
    <w:p w14:paraId="50C54DAB" w14:textId="77777777" w:rsidR="0039481C" w:rsidRPr="003727DE" w:rsidRDefault="0039481C" w:rsidP="0039481C">
      <w:pPr>
        <w:rPr>
          <w:color w:val="4F81BD" w:themeColor="accent1"/>
        </w:rPr>
      </w:pPr>
      <w:r w:rsidRPr="003727DE">
        <w:rPr>
          <w:color w:val="4F81BD" w:themeColor="accent1"/>
        </w:rPr>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AddMessageToPatientPortalInbox</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IsActiveUser</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42" w:name="_Toc357754849"/>
      <w:bookmarkStart w:id="43" w:name="_Toc243452554"/>
      <w:bookmarkStart w:id="44" w:name="_Toc263925351"/>
      <w:r w:rsidRPr="008260DC">
        <w:t>Adressering</w:t>
      </w:r>
      <w:bookmarkEnd w:id="42"/>
      <w:bookmarkEnd w:id="43"/>
      <w:bookmarkEnd w:id="44"/>
    </w:p>
    <w:p w14:paraId="3D21AADA" w14:textId="77777777" w:rsidR="008260DC" w:rsidRPr="00A97AC9" w:rsidRDefault="008260DC" w:rsidP="008260DC">
      <w:r w:rsidRPr="00A97AC9">
        <w:t xml:space="preserve">Adressering inom domänen hanteras via LogicalAddress, domänen är systemadresserad och avser </w:t>
      </w:r>
      <w:r>
        <w:t xml:space="preserve">HSA-ID i </w:t>
      </w:r>
      <w:r w:rsidRPr="00A97AC9">
        <w:t>funktionscertifikat</w:t>
      </w:r>
      <w:r>
        <w:t xml:space="preserve"> (f.n enligt SITHS) för producenten.</w:t>
      </w:r>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45" w:name="_Toc357754850"/>
      <w:bookmarkStart w:id="46" w:name="_Toc243452555"/>
      <w:bookmarkStart w:id="47" w:name="_Toc263925352"/>
      <w:r w:rsidRPr="009F7588">
        <w:t>Aggregering och engagemangsindex</w:t>
      </w:r>
      <w:bookmarkEnd w:id="45"/>
      <w:bookmarkEnd w:id="46"/>
      <w:bookmarkEnd w:id="47"/>
    </w:p>
    <w:p w14:paraId="0A78755D" w14:textId="48AA78C3" w:rsidR="0039481C" w:rsidRPr="00737ECD" w:rsidRDefault="00A36DCE" w:rsidP="0039481C">
      <w:r>
        <w:t>Ingen användning av E.I eller Aggregering är planerad</w:t>
      </w:r>
    </w:p>
    <w:p w14:paraId="5B8BBD42" w14:textId="77777777" w:rsidR="0039481C" w:rsidRDefault="0039481C" w:rsidP="0039481C">
      <w:pPr>
        <w:pStyle w:val="Rubrik1"/>
      </w:pPr>
      <w:bookmarkStart w:id="48" w:name="_Toc224960921"/>
      <w:bookmarkStart w:id="49" w:name="_Toc357754852"/>
      <w:bookmarkStart w:id="50" w:name="_Toc243452557"/>
      <w:bookmarkStart w:id="51" w:name="_Toc263925353"/>
      <w:r>
        <w:t>Tjänstedomänens krav och regler</w:t>
      </w:r>
      <w:bookmarkEnd w:id="48"/>
      <w:bookmarkEnd w:id="49"/>
      <w:bookmarkEnd w:id="50"/>
      <w:bookmarkEnd w:id="51"/>
    </w:p>
    <w:p w14:paraId="56528998" w14:textId="77777777" w:rsidR="00A36DCE" w:rsidRDefault="00A36DCE" w:rsidP="00A36DCE">
      <w:r>
        <w:t>Tjänsterna avser att tillhandahålla en säker kanal för att meddela sig med invånare som är användare av en portaltjänst. Syftet är att relevanta system ska kunna skicka meddelanden som berör invånaren gällande pågående eller framtida hälso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själv  orsaka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6A36E880" w14:textId="77777777" w:rsidR="0039481C" w:rsidRDefault="0039481C" w:rsidP="0039481C">
      <w:pPr>
        <w:pStyle w:val="Rubrik2"/>
      </w:pPr>
      <w:bookmarkStart w:id="52" w:name="_Toc357754853"/>
      <w:bookmarkStart w:id="53" w:name="_Toc243452558"/>
      <w:bookmarkStart w:id="54" w:name="_Toc263925354"/>
      <w:r>
        <w:t>Informationssäkerhet och juridik</w:t>
      </w:r>
      <w:bookmarkEnd w:id="52"/>
      <w:bookmarkEnd w:id="53"/>
      <w:bookmarkEnd w:id="54"/>
    </w:p>
    <w:p w14:paraId="57825D73" w14:textId="77777777" w:rsidR="0039481C" w:rsidRDefault="0039481C" w:rsidP="0039481C">
      <w:pPr>
        <w:rPr>
          <w:color w:val="4F81BD" w:themeColor="accent1"/>
        </w:rPr>
      </w:pPr>
      <w:r w:rsidRPr="007B79AC">
        <w:rPr>
          <w:color w:val="4F81BD" w:themeColor="accent1"/>
        </w:rPr>
        <w:t>Se Tjänstekontraktsbeskrivning – exempel</w:t>
      </w:r>
      <w:r>
        <w:rPr>
          <w:color w:val="4F81BD" w:themeColor="accent1"/>
        </w:rPr>
        <w:t>.</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55" w:name="_Toc243452559"/>
      <w:bookmarkStart w:id="56" w:name="_Toc263925355"/>
      <w:r>
        <w:t>Icke funktionella krav</w:t>
      </w:r>
      <w:bookmarkEnd w:id="55"/>
      <w:bookmarkEnd w:id="56"/>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57" w:name="_Toc243452560"/>
      <w:bookmarkStart w:id="58" w:name="_Toc263925356"/>
      <w:r>
        <w:t>SLA krav</w:t>
      </w:r>
      <w:bookmarkEnd w:id="57"/>
      <w:bookmarkEnd w:id="58"/>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1F90A62A" w14:textId="77777777" w:rsidR="00A36DCE" w:rsidRPr="0089249B" w:rsidRDefault="00A36DCE" w:rsidP="00A36DCE">
      <w:pPr>
        <w:rPr>
          <w:highlight w:val="yellow"/>
        </w:rPr>
      </w:pPr>
      <w:r w:rsidRPr="0089249B">
        <w:rPr>
          <w:highlight w:val="yellow"/>
        </w:rPr>
        <w:t>Kompletteras</w:t>
      </w:r>
    </w:p>
    <w:p w14:paraId="0B435F8B" w14:textId="77777777" w:rsidR="00A36DCE" w:rsidRPr="0089249B" w:rsidRDefault="00A36DCE" w:rsidP="00A36DCE">
      <w:pPr>
        <w:rPr>
          <w:highlight w:val="yellow"/>
        </w:rPr>
      </w:pPr>
    </w:p>
    <w:p w14:paraId="32B51982" w14:textId="77777777" w:rsidR="00A36DCE" w:rsidRPr="0089249B" w:rsidRDefault="00A36DCE" w:rsidP="00A36DCE">
      <w:pPr>
        <w:rPr>
          <w:highlight w:val="yellow"/>
        </w:rPr>
      </w:pPr>
      <w:r w:rsidRPr="0089249B">
        <w:rPr>
          <w:highlight w:val="yellow"/>
        </w:rPr>
        <w:t>SLA</w:t>
      </w:r>
    </w:p>
    <w:p w14:paraId="68A06B0A" w14:textId="77777777" w:rsidR="00A36DCE" w:rsidRPr="0089249B" w:rsidRDefault="00A36DCE" w:rsidP="00A36DCE">
      <w:pPr>
        <w:pStyle w:val="Liststycke"/>
        <w:numPr>
          <w:ilvl w:val="0"/>
          <w:numId w:val="31"/>
        </w:numPr>
        <w:spacing w:line="240" w:lineRule="auto"/>
        <w:rPr>
          <w:highlight w:val="yellow"/>
        </w:rPr>
      </w:pPr>
      <w:r w:rsidRPr="0089249B">
        <w:rPr>
          <w:highlight w:val="yellow"/>
        </w:rPr>
        <w:t>Svarstider.</w:t>
      </w:r>
    </w:p>
    <w:p w14:paraId="6D373E2A" w14:textId="77777777" w:rsidR="00A36DCE" w:rsidRPr="0089249B" w:rsidRDefault="00A36DCE" w:rsidP="00A36DCE">
      <w:pPr>
        <w:pStyle w:val="Liststycke"/>
        <w:numPr>
          <w:ilvl w:val="0"/>
          <w:numId w:val="31"/>
        </w:numPr>
        <w:spacing w:line="240" w:lineRule="auto"/>
        <w:rPr>
          <w:highlight w:val="yellow"/>
        </w:rPr>
      </w:pPr>
      <w:r w:rsidRPr="0089249B">
        <w:rPr>
          <w:highlight w:val="yellow"/>
        </w:rPr>
        <w:t xml:space="preserve">Volymbegränsningar för batchkörning, </w:t>
      </w:r>
    </w:p>
    <w:p w14:paraId="7B58C1CC" w14:textId="77777777" w:rsidR="00A36DCE" w:rsidRPr="0089249B" w:rsidRDefault="00A36DCE" w:rsidP="00A36DCE">
      <w:pPr>
        <w:pStyle w:val="Liststycke"/>
        <w:numPr>
          <w:ilvl w:val="1"/>
          <w:numId w:val="31"/>
        </w:numPr>
        <w:spacing w:line="240" w:lineRule="auto"/>
        <w:rPr>
          <w:highlight w:val="yellow"/>
        </w:rPr>
      </w:pPr>
      <w:r w:rsidRPr="0089249B">
        <w:rPr>
          <w:highlight w:val="yellow"/>
        </w:rPr>
        <w:t>hur många anrop per sekund är ok</w:t>
      </w:r>
    </w:p>
    <w:p w14:paraId="170FA8B9" w14:textId="77777777" w:rsidR="00A36DCE" w:rsidRPr="0089249B" w:rsidRDefault="00A36DCE" w:rsidP="00A36DCE">
      <w:pPr>
        <w:pStyle w:val="Liststycke"/>
        <w:numPr>
          <w:ilvl w:val="1"/>
          <w:numId w:val="31"/>
        </w:numPr>
        <w:spacing w:line="240" w:lineRule="auto"/>
        <w:rPr>
          <w:highlight w:val="yellow"/>
        </w:rPr>
      </w:pPr>
      <w:r w:rsidRPr="0089249B">
        <w:rPr>
          <w:highlight w:val="yellow"/>
        </w:rPr>
        <w:t>tillsammans med hur många anrop i följd är ok</w:t>
      </w:r>
    </w:p>
    <w:p w14:paraId="4EC86D30" w14:textId="77777777" w:rsidR="00A36DCE" w:rsidRPr="0089249B" w:rsidRDefault="00A36DCE" w:rsidP="00A36DCE">
      <w:pPr>
        <w:pStyle w:val="Liststycke"/>
        <w:ind w:left="1440"/>
        <w:rPr>
          <w:highlight w:val="yellow"/>
        </w:rPr>
      </w:pPr>
    </w:p>
    <w:p w14:paraId="7A11BC2D" w14:textId="77777777" w:rsidR="00A36DCE" w:rsidRPr="0089249B" w:rsidRDefault="00A36DCE" w:rsidP="00A36DCE">
      <w:pPr>
        <w:pStyle w:val="Liststycke"/>
        <w:ind w:left="1440"/>
        <w:rPr>
          <w:highlight w:val="yellow"/>
        </w:rPr>
      </w:pPr>
      <w:r w:rsidRPr="0089249B">
        <w:rPr>
          <w:highlight w:val="yellow"/>
        </w:rPr>
        <w:t>Exempel, man kan tänka sig att tjänsten klarar 200 anrop i sekunder under 5 sekunder, därefter fylls interna köer m.m upp och svarstiderna ökar. Då innebär det ju att maximala batchstorleken är 1000 meddelanden.</w:t>
      </w:r>
    </w:p>
    <w:p w14:paraId="156D0036" w14:textId="77777777" w:rsidR="00A36DCE" w:rsidRPr="0089249B" w:rsidRDefault="00A36DCE" w:rsidP="00A36DCE">
      <w:pPr>
        <w:pStyle w:val="Liststycke"/>
        <w:ind w:left="1440"/>
        <w:rPr>
          <w:highlight w:val="yellow"/>
        </w:rPr>
      </w:pPr>
    </w:p>
    <w:p w14:paraId="11ADE6D2" w14:textId="77777777" w:rsidR="00A36DCE" w:rsidRPr="0089249B" w:rsidRDefault="00A36DCE" w:rsidP="00A36DCE">
      <w:pPr>
        <w:pStyle w:val="Liststycke"/>
        <w:ind w:left="1440"/>
        <w:rPr>
          <w:highlight w:val="yellow"/>
        </w:rPr>
      </w:pPr>
      <w:r w:rsidRPr="0089249B">
        <w:rPr>
          <w:highlight w:val="yellow"/>
        </w:rPr>
        <w:t>Om man istället säger att tjänsten klarar 100 anrop i sekunden under 20 sekunder ,eftersom tekniken då ”hinner med” bättre. Så blir ju maximala batchstorleken 2000 meddelanden</w:t>
      </w:r>
    </w:p>
    <w:p w14:paraId="577CB98A" w14:textId="77777777" w:rsidR="00A36DCE" w:rsidRPr="0089249B" w:rsidRDefault="00A36DCE" w:rsidP="00A36DCE">
      <w:pPr>
        <w:pStyle w:val="Liststycke"/>
        <w:ind w:left="1440"/>
        <w:rPr>
          <w:highlight w:val="yellow"/>
        </w:rPr>
      </w:pPr>
    </w:p>
    <w:p w14:paraId="66E6C643" w14:textId="77777777" w:rsidR="00A36DCE" w:rsidRPr="0089249B" w:rsidRDefault="00A36DCE" w:rsidP="00A36DCE">
      <w:pPr>
        <w:pStyle w:val="Liststycke"/>
        <w:ind w:left="1440"/>
        <w:rPr>
          <w:highlight w:val="yellow"/>
        </w:rPr>
      </w:pPr>
      <w:r w:rsidRPr="0089249B">
        <w:rPr>
          <w:highlight w:val="yellow"/>
        </w:rPr>
        <w:t xml:space="preserve">Till detta så behöver man ju då också besluta vilken ”cooldown” period som behövs mellan batcherna. (dvs tiden tills att tjänsten åter är redo att ta emot en batch av maxstorlek </w:t>
      </w:r>
    </w:p>
    <w:p w14:paraId="3E50DE18" w14:textId="77777777" w:rsidR="00A36DCE" w:rsidRPr="0089249B" w:rsidRDefault="00A36DCE" w:rsidP="00A36DCE">
      <w:pPr>
        <w:pStyle w:val="Liststycke"/>
        <w:ind w:left="1440"/>
        <w:rPr>
          <w:highlight w:val="yellow"/>
        </w:rPr>
      </w:pPr>
    </w:p>
    <w:p w14:paraId="3F650BD2" w14:textId="77777777" w:rsidR="00A36DCE" w:rsidRPr="00D66C6F" w:rsidRDefault="00A36DCE" w:rsidP="00A36DCE">
      <w:pPr>
        <w:pStyle w:val="Liststycke"/>
        <w:ind w:left="1440"/>
      </w:pPr>
      <w:r w:rsidRPr="0089249B">
        <w:rPr>
          <w:highlight w:val="yellow"/>
        </w:rPr>
        <w:t>Rimligt att göra mindre labb och kontroll mot specifikationer från leverantör för att fastställa nivåer.</w:t>
      </w:r>
    </w:p>
    <w:p w14:paraId="22834D9C" w14:textId="77777777" w:rsidR="00A36DCE" w:rsidRPr="00D66C6F" w:rsidRDefault="00A36DCE" w:rsidP="00A36DCE">
      <w:pPr>
        <w:pStyle w:val="Liststycke"/>
        <w:ind w:left="1440"/>
      </w:pPr>
    </w:p>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41452D7D" w14:textId="77777777" w:rsidR="0039481C" w:rsidRDefault="0039481C" w:rsidP="0039481C">
            <w:pPr>
              <w:rPr>
                <w:highlight w:val="yellow"/>
              </w:rPr>
            </w:pPr>
          </w:p>
          <w:p w14:paraId="741380AB" w14:textId="75C5D339" w:rsidR="00A36DCE" w:rsidRPr="007C7B21" w:rsidRDefault="00A36DCE" w:rsidP="0039481C">
            <w:pPr>
              <w:rPr>
                <w:highlight w:val="yellow"/>
              </w:rPr>
            </w:pP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lastRenderedPageBreak/>
              <w:t>Tillgänglighet</w:t>
            </w:r>
          </w:p>
        </w:tc>
        <w:tc>
          <w:tcPr>
            <w:tcW w:w="4154" w:type="dxa"/>
          </w:tcPr>
          <w:p w14:paraId="0412D628" w14:textId="15EEF0F3" w:rsidR="0039481C" w:rsidRPr="007C7B21" w:rsidRDefault="0039481C" w:rsidP="0039481C">
            <w:pPr>
              <w:rPr>
                <w:highlight w:val="yellow"/>
              </w:rPr>
            </w:pP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0A9E5A45" w:rsidR="0039481C" w:rsidRPr="007C7B21" w:rsidRDefault="0039481C" w:rsidP="0039481C">
            <w:pPr>
              <w:rPr>
                <w:highlight w:val="yellow"/>
              </w:rPr>
            </w:pP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77F9C12F" w:rsidR="0039481C" w:rsidRPr="007C7B21" w:rsidRDefault="0039481C" w:rsidP="0039481C">
            <w:pPr>
              <w:rPr>
                <w:highlight w:val="yellow"/>
              </w:rPr>
            </w:pP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0F371F2C" w:rsidR="0039481C" w:rsidRDefault="0039481C" w:rsidP="0039481C">
            <w:r>
              <w:t>Vid kat</w:t>
            </w:r>
            <w:r w:rsidR="001F3085">
              <w:t>a</w:t>
            </w:r>
            <w:r>
              <w:t>strof, bortfall av hel hall</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59" w:name="_Toc243452561"/>
      <w:bookmarkStart w:id="60" w:name="_Toc263925357"/>
      <w:r>
        <w:t>Övriga krav</w:t>
      </w:r>
      <w:bookmarkEnd w:id="59"/>
      <w:bookmarkEnd w:id="60"/>
    </w:p>
    <w:p w14:paraId="6D523F2F" w14:textId="77777777" w:rsidR="0039481C" w:rsidRPr="007C5E55" w:rsidRDefault="0039481C" w:rsidP="0039481C"/>
    <w:p w14:paraId="074ED34E" w14:textId="77777777" w:rsidR="0039481C" w:rsidRDefault="0039481C" w:rsidP="0039481C">
      <w:pPr>
        <w:pStyle w:val="Rubrik2"/>
      </w:pPr>
      <w:bookmarkStart w:id="61" w:name="_Toc357754854"/>
      <w:bookmarkStart w:id="62" w:name="_Toc243452562"/>
      <w:bookmarkStart w:id="63" w:name="_Toc263925358"/>
      <w:bookmarkStart w:id="64" w:name="_Toc224960922"/>
      <w:bookmarkStart w:id="65" w:name="_Toc357754855"/>
      <w:bookmarkEnd w:id="11"/>
      <w:bookmarkEnd w:id="12"/>
      <w:bookmarkEnd w:id="13"/>
      <w:r>
        <w:t>Felhantering</w:t>
      </w:r>
      <w:bookmarkEnd w:id="61"/>
      <w:bookmarkEnd w:id="62"/>
      <w:bookmarkEnd w:id="63"/>
    </w:p>
    <w:p w14:paraId="760D1A18" w14:textId="77777777" w:rsidR="0039481C" w:rsidRDefault="0039481C" w:rsidP="0039481C">
      <w:pPr>
        <w:rPr>
          <w:color w:val="4F81BD" w:themeColor="accent1"/>
        </w:rPr>
      </w:pPr>
      <w:r w:rsidRPr="007B79AC">
        <w:rPr>
          <w:color w:val="4F81BD" w:themeColor="accent1"/>
        </w:rPr>
        <w:t>Se Tjänstekontraktsbeskrivning – exempel</w:t>
      </w:r>
      <w:r>
        <w:rPr>
          <w:color w:val="4F81BD" w:themeColor="accent1"/>
        </w:rPr>
        <w:t>.</w:t>
      </w:r>
    </w:p>
    <w:p w14:paraId="6FAF04D9" w14:textId="77777777" w:rsidR="0039481C" w:rsidRDefault="0039481C" w:rsidP="0039481C">
      <w:pPr>
        <w:pStyle w:val="Rubrik3"/>
      </w:pPr>
      <w:bookmarkStart w:id="66" w:name="_Toc243452563"/>
      <w:bookmarkStart w:id="67" w:name="_Toc263925359"/>
      <w:r>
        <w:t>Krav på en tjänsteproducent</w:t>
      </w:r>
      <w:bookmarkEnd w:id="66"/>
      <w:bookmarkEnd w:id="67"/>
    </w:p>
    <w:p w14:paraId="2859FC09" w14:textId="77777777" w:rsidR="0039481C" w:rsidRDefault="0039481C" w:rsidP="0039481C">
      <w:pPr>
        <w:pStyle w:val="Rubrik4"/>
      </w:pPr>
      <w:r>
        <w:t xml:space="preserve">Logiska fel </w:t>
      </w:r>
    </w:p>
    <w:p w14:paraId="1F269AD8" w14:textId="548C71E5" w:rsidR="0039481C" w:rsidRDefault="0039481C" w:rsidP="0039481C">
      <w:pPr>
        <w:rPr>
          <w:color w:val="4F81BD" w:themeColor="accent1"/>
        </w:rPr>
      </w:pPr>
      <w:r w:rsidRPr="0097540F">
        <w:rPr>
          <w:color w:val="4F81BD" w:themeColor="accent1"/>
        </w:rPr>
        <w:t>Beskriv vilka felkoder som används samt hur de skall tolkas.</w:t>
      </w:r>
      <w:r>
        <w:rPr>
          <w:color w:val="4F81BD" w:themeColor="accent1"/>
        </w:rPr>
        <w:t xml:space="preserve"> </w:t>
      </w:r>
      <w:r w:rsidR="000D685C">
        <w:rPr>
          <w:color w:val="4F81BD" w:themeColor="accent1"/>
        </w:rPr>
        <w:t>Tänk speciellt på eventuella krav som ställs på konsumenters hantering. Om inte krav finns är tabell</w:t>
      </w:r>
      <w:r w:rsidR="00E1501B">
        <w:rPr>
          <w:color w:val="4F81BD" w:themeColor="accent1"/>
        </w:rPr>
        <w:t>en</w:t>
      </w:r>
      <w:r w:rsidR="000D685C">
        <w:rPr>
          <w:color w:val="4F81BD" w:themeColor="accent1"/>
        </w:rPr>
        <w:t xml:space="preserve"> nedan tom. </w:t>
      </w: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77777777" w:rsidR="0039481C" w:rsidRPr="00862A31" w:rsidRDefault="0039481C" w:rsidP="0039481C">
            <w:pPr>
              <w:rPr>
                <w:highlight w:val="yellow"/>
              </w:rPr>
            </w:pPr>
            <w:r w:rsidRPr="00862A31">
              <w:rPr>
                <w:highlight w:val="yellow"/>
              </w:rPr>
              <w:t xml:space="preserve">Fel X </w:t>
            </w:r>
          </w:p>
        </w:tc>
        <w:tc>
          <w:tcPr>
            <w:tcW w:w="4154" w:type="dxa"/>
          </w:tcPr>
          <w:p w14:paraId="7D748FEB" w14:textId="77777777" w:rsidR="0039481C" w:rsidRPr="00862A31" w:rsidRDefault="0039481C" w:rsidP="0039481C">
            <w:pPr>
              <w:rPr>
                <w:highlight w:val="yellow"/>
              </w:rPr>
            </w:pPr>
            <w:r w:rsidRPr="00862A31">
              <w:rPr>
                <w:highlight w:val="yellow"/>
              </w:rPr>
              <w:t>1</w:t>
            </w:r>
          </w:p>
        </w:tc>
        <w:tc>
          <w:tcPr>
            <w:tcW w:w="3266" w:type="dxa"/>
          </w:tcPr>
          <w:p w14:paraId="7BC21EE2" w14:textId="77777777" w:rsidR="0039481C" w:rsidRPr="00862A31" w:rsidRDefault="0039481C" w:rsidP="0039481C">
            <w:pPr>
              <w:rPr>
                <w:highlight w:val="yellow"/>
              </w:rPr>
            </w:pPr>
            <w:r w:rsidRPr="00862A31">
              <w:rPr>
                <w:highlight w:val="yellow"/>
              </w:rPr>
              <w:t xml:space="preserve">Bla bla </w:t>
            </w:r>
          </w:p>
        </w:tc>
      </w:tr>
      <w:tr w:rsidR="0039481C" w14:paraId="35E7B543" w14:textId="77777777" w:rsidTr="0039481C">
        <w:tc>
          <w:tcPr>
            <w:tcW w:w="2268" w:type="dxa"/>
          </w:tcPr>
          <w:p w14:paraId="4A7DDA4B" w14:textId="77777777" w:rsidR="0039481C" w:rsidRPr="00862A31" w:rsidRDefault="0039481C" w:rsidP="0039481C">
            <w:pPr>
              <w:rPr>
                <w:highlight w:val="yellow"/>
              </w:rPr>
            </w:pPr>
            <w:r w:rsidRPr="00862A31">
              <w:rPr>
                <w:highlight w:val="yellow"/>
              </w:rPr>
              <w:t>…</w:t>
            </w: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rdtext"/>
      </w:pPr>
    </w:p>
    <w:p w14:paraId="502BF947" w14:textId="77777777" w:rsidR="000D685C" w:rsidRDefault="000D685C" w:rsidP="0039481C">
      <w:pPr>
        <w:rPr>
          <w:color w:val="4F81BD" w:themeColor="accent1"/>
        </w:rPr>
      </w:pPr>
    </w:p>
    <w:p w14:paraId="72908150" w14:textId="77777777" w:rsidR="0039481C" w:rsidRPr="00E131FD" w:rsidRDefault="0039481C" w:rsidP="0039481C">
      <w:pPr>
        <w:pStyle w:val="Rubrik3"/>
      </w:pPr>
      <w:bookmarkStart w:id="68" w:name="_Toc243452564"/>
      <w:bookmarkStart w:id="69" w:name="_Toc263925360"/>
      <w:r>
        <w:t>Krav på en tjänstekonsument</w:t>
      </w:r>
      <w:bookmarkEnd w:id="68"/>
      <w:bookmarkEnd w:id="69"/>
    </w:p>
    <w:p w14:paraId="2CBDBDA5" w14:textId="77777777" w:rsidR="0039481C" w:rsidRDefault="0039481C" w:rsidP="0039481C">
      <w:pPr>
        <w:pStyle w:val="Rubrik1"/>
      </w:pPr>
      <w:bookmarkStart w:id="70" w:name="_Toc243452565"/>
      <w:bookmarkStart w:id="71" w:name="_Toc263925361"/>
      <w:r>
        <w:t xml:space="preserve">Tjänstedomänens </w:t>
      </w:r>
      <w:bookmarkEnd w:id="64"/>
      <w:r>
        <w:t>meddelandemodeller</w:t>
      </w:r>
      <w:bookmarkEnd w:id="65"/>
      <w:bookmarkEnd w:id="70"/>
      <w:bookmarkEnd w:id="71"/>
    </w:p>
    <w:p w14:paraId="53245AF3" w14:textId="77777777" w:rsidR="00A36DCE" w:rsidRDefault="00A36DCE" w:rsidP="00A36DCE">
      <w:bookmarkStart w:id="72" w:name="_Toc224960923"/>
      <w:r>
        <w:t>Samtliga klasser</w:t>
      </w:r>
      <w:r w:rsidRPr="00882BF7">
        <w:t xml:space="preserve"> i mod</w:t>
      </w:r>
      <w:r>
        <w:t>ellen har bedömts ligga utanför V-TIMs tillämpningsområde och har därfö</w:t>
      </w:r>
      <w:r w:rsidRPr="00882BF7">
        <w:t>r inte mappats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73" w:name="_Toc263325182"/>
      <w:bookmarkStart w:id="74" w:name="_Toc263925362"/>
      <w:r>
        <w:t>Modell</w:t>
      </w:r>
      <w:bookmarkEnd w:id="73"/>
      <w:bookmarkEnd w:id="74"/>
    </w:p>
    <w:p w14:paraId="1D07A931" w14:textId="77777777" w:rsidR="00A36DCE" w:rsidRPr="006476DE" w:rsidRDefault="00A36DCE" w:rsidP="00A36DCE">
      <w:pPr>
        <w:rPr>
          <w:b/>
        </w:rPr>
      </w:pPr>
      <w:r w:rsidRPr="006476DE">
        <w:rPr>
          <w:b/>
        </w:rPr>
        <w:t>IsActiveUser</w:t>
      </w:r>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fldSimple w:instr=" SEQ Figur \* ARABIC ">
        <w:r w:rsidR="00CD7B84">
          <w:rPr>
            <w:noProof/>
          </w:rPr>
          <w:t>1</w:t>
        </w:r>
      </w:fldSimple>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r w:rsidRPr="006476DE">
        <w:rPr>
          <w:b/>
        </w:rPr>
        <w:t>AddMessageToPatientPortal</w:t>
      </w:r>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fldSimple w:instr=" SEQ Figur \* ARABIC ">
        <w:r w:rsidR="00CD7B84">
          <w:rPr>
            <w:noProof/>
          </w:rPr>
          <w:t>2</w:t>
        </w:r>
      </w:fldSimple>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r w:rsidRPr="00F80392">
              <w:rPr>
                <w:rFonts w:ascii="Calibri" w:hAnsi="Calibri"/>
                <w:b/>
                <w:bCs/>
                <w:sz w:val="22"/>
              </w:rPr>
              <w:t>Klass.attribut</w:t>
            </w:r>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r>
              <w:t>Ej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r>
              <w:t>Ej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75" w:name="_Toc176141590"/>
      <w:bookmarkStart w:id="76" w:name="_Toc176141594"/>
      <w:bookmarkStart w:id="77" w:name="_Toc182360207"/>
      <w:bookmarkStart w:id="78" w:name="_Toc182360366"/>
      <w:bookmarkStart w:id="79" w:name="_Toc182362292"/>
      <w:bookmarkEnd w:id="75"/>
      <w:bookmarkEnd w:id="76"/>
      <w:bookmarkEnd w:id="77"/>
      <w:bookmarkEnd w:id="78"/>
      <w:bookmarkEnd w:id="79"/>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80" w:name="_Toc357754857"/>
      <w:bookmarkStart w:id="81" w:name="_Toc263325183"/>
      <w:bookmarkStart w:id="82" w:name="_Toc263925363"/>
      <w:r>
        <w:t>Formatregler</w:t>
      </w:r>
      <w:bookmarkEnd w:id="80"/>
      <w:bookmarkEnd w:id="81"/>
      <w:bookmarkEnd w:id="82"/>
    </w:p>
    <w:p w14:paraId="40F6DB03" w14:textId="77777777" w:rsidR="00A36DCE" w:rsidRDefault="00A36DCE" w:rsidP="00A36DCE">
      <w:pPr>
        <w:pStyle w:val="Rubrik3"/>
      </w:pPr>
      <w:bookmarkStart w:id="83" w:name="_Toc263325184"/>
      <w:bookmarkStart w:id="84" w:name="_Toc263925364"/>
      <w:r>
        <w:t>Organisations</w:t>
      </w:r>
      <w:r w:rsidRPr="00674F2C">
        <w:t>identitet</w:t>
      </w:r>
      <w:bookmarkEnd w:id="83"/>
      <w:bookmarkEnd w:id="84"/>
    </w:p>
    <w:p w14:paraId="593CCC45" w14:textId="77777777" w:rsidR="00A36DCE" w:rsidRPr="00674F2C" w:rsidRDefault="00A36DCE" w:rsidP="00A36DCE">
      <w:r>
        <w:t>Organisation identifieras med unitid, detta är normalt HSAID inom hälsa och sjukvård men eftersom det vid kontraktets utformning inte säkert går att avgränsa framtida användning till att bara gälla organisationer med HSAID så används här det mer generiska benämnda OrganisationUnitIdType</w:t>
      </w:r>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85" w:name="_Toc263325185"/>
      <w:bookmarkStart w:id="86" w:name="_Toc263925365"/>
      <w:r w:rsidRPr="00AF1AC8">
        <w:lastRenderedPageBreak/>
        <w:t>Personidentitet</w:t>
      </w:r>
      <w:bookmarkEnd w:id="85"/>
      <w:bookmarkEnd w:id="86"/>
    </w:p>
    <w:p w14:paraId="5C0BFCDE" w14:textId="77777777" w:rsidR="00A36DCE" w:rsidRPr="00AF1AC8" w:rsidRDefault="00A36DCE" w:rsidP="00A36DCE">
      <w:r w:rsidRPr="00AF1AC8">
        <w:t xml:space="preserve">Personer som adresseras via tjänsten identifieras via id som följer formatreglerna för person eller samordningsnummer. </w:t>
      </w:r>
    </w:p>
    <w:p w14:paraId="52F0C9E2" w14:textId="77777777" w:rsidR="00A36DCE" w:rsidRPr="005918FF" w:rsidRDefault="00A36DCE" w:rsidP="00A36DCE">
      <w:pPr>
        <w:rPr>
          <w:highlight w:val="yellow"/>
        </w:rPr>
      </w:pPr>
    </w:p>
    <w:p w14:paraId="7A7DB8E4" w14:textId="77777777" w:rsidR="00A36DCE" w:rsidRPr="005918FF" w:rsidRDefault="00A36DCE" w:rsidP="00A36DCE">
      <w:pPr>
        <w:rPr>
          <w:highlight w:val="yellow"/>
        </w:rPr>
      </w:pPr>
    </w:p>
    <w:p w14:paraId="442B0235" w14:textId="77777777" w:rsidR="00A36DCE" w:rsidRPr="002F2D14" w:rsidRDefault="00A36DCE" w:rsidP="00A36DCE"/>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87" w:name="_Toc357754858"/>
      <w:bookmarkStart w:id="88" w:name="_Toc243452569"/>
      <w:bookmarkStart w:id="89" w:name="_Toc263925366"/>
      <w:r>
        <w:lastRenderedPageBreak/>
        <w:t>Tjänstekontrakt</w:t>
      </w:r>
      <w:bookmarkEnd w:id="72"/>
      <w:bookmarkEnd w:id="87"/>
      <w:bookmarkEnd w:id="88"/>
      <w:bookmarkEnd w:id="89"/>
    </w:p>
    <w:p w14:paraId="4EBFA79F" w14:textId="77777777" w:rsidR="00A36DCE" w:rsidRPr="0089249B" w:rsidRDefault="00A36DCE" w:rsidP="00A36DCE">
      <w:pPr>
        <w:pStyle w:val="Rubrik2"/>
      </w:pPr>
      <w:bookmarkStart w:id="90" w:name="_Toc357754859"/>
      <w:bookmarkStart w:id="91" w:name="_Toc263325187"/>
      <w:bookmarkStart w:id="92" w:name="_Toc263925367"/>
      <w:r w:rsidRPr="0089249B">
        <w:t>AddMessageToPatientPortalInboxInteraction</w:t>
      </w:r>
      <w:bookmarkEnd w:id="90"/>
      <w:bookmarkEnd w:id="91"/>
      <w:bookmarkEnd w:id="92"/>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93" w:name="_Toc263325188"/>
      <w:bookmarkStart w:id="94" w:name="_Toc263925368"/>
      <w:r>
        <w:t>Version</w:t>
      </w:r>
      <w:bookmarkEnd w:id="93"/>
      <w:bookmarkEnd w:id="94"/>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95" w:name="_Toc263325189"/>
      <w:bookmarkStart w:id="96" w:name="_Toc263925369"/>
      <w:r>
        <w:t>Fältregler</w:t>
      </w:r>
      <w:bookmarkEnd w:id="95"/>
      <w:bookmarkEnd w:id="96"/>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r>
              <w:rPr>
                <w:b/>
              </w:rPr>
              <w:t>Kardinalitet</w:t>
            </w:r>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subjectOfCareId</w:t>
            </w:r>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77AC8EDF" w14:textId="77777777" w:rsidR="00A36DCE" w:rsidRDefault="00A36DCE" w:rsidP="00E7721D">
            <w:r>
              <w:t>Person- eller samordningsnummer enl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message</w:t>
            </w:r>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w:t>
            </w:r>
            <w:r>
              <w:softHyphen/>
            </w:r>
            <w:r>
              <w:softHyphen/>
              <w:t>Type</w:t>
            </w:r>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Ett element av typen MessageType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notify</w:t>
            </w:r>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Anger om konsument önskar att notifiering ska ske enligt personens inställningar  (sourceSystem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sourceSystem</w:t>
            </w:r>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Det sändande systemets ID enligt konfiguration i mottagande system (producenten) om system ej anges kan varken SSO länkning eller notifiering ske. Används för eventuell fördelning av kostnader i samband med notifiering</w:t>
            </w:r>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messageThreadId</w:t>
            </w:r>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r w:rsidRPr="0045152E">
              <w:t>notificationSent</w:t>
            </w:r>
          </w:p>
        </w:tc>
        <w:tc>
          <w:tcPr>
            <w:tcW w:w="1417" w:type="dxa"/>
          </w:tcPr>
          <w:p w14:paraId="68DE6A8B" w14:textId="77777777" w:rsidR="00A36DCE" w:rsidRDefault="00A36DCE" w:rsidP="00E7721D">
            <w:pPr>
              <w:pStyle w:val="TableParagraph"/>
              <w:spacing w:line="226" w:lineRule="exact"/>
              <w:ind w:left="102"/>
            </w:pPr>
            <w:r w:rsidRPr="0045152E">
              <w:t>notificationMethodType</w:t>
            </w:r>
          </w:p>
        </w:tc>
        <w:tc>
          <w:tcPr>
            <w:tcW w:w="4111" w:type="dxa"/>
          </w:tcPr>
          <w:p w14:paraId="37AA47B7" w14:textId="77777777" w:rsidR="00A36DCE" w:rsidRDefault="00A36DCE" w:rsidP="00E7721D">
            <w:pPr>
              <w:pStyle w:val="TableParagraph"/>
              <w:spacing w:line="226" w:lineRule="exact"/>
              <w:ind w:left="102"/>
            </w:pPr>
            <w:r>
              <w:t>Returnerar ev notifieringsmetoder som 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resultCode</w:t>
            </w:r>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Kodverk</w:t>
            </w:r>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OK, INFO, ERROR</w:t>
            </w:r>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resultText</w:t>
            </w:r>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Felmeddelande Förklarande text, returneras alltid för INFO och ERROR</w:t>
            </w:r>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MessageType</w:t>
            </w:r>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organisationUnit</w:t>
            </w:r>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orgUnitType</w:t>
            </w:r>
          </w:p>
        </w:tc>
        <w:tc>
          <w:tcPr>
            <w:tcW w:w="4111" w:type="dxa"/>
          </w:tcPr>
          <w:p w14:paraId="06E7048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meddelandets avsändare (hsaid)</w:t>
            </w:r>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messageThreadId</w:t>
            </w:r>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messageDescription</w:t>
            </w:r>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messageText</w:t>
            </w:r>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(docBook)</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SSOLink</w:t>
            </w:r>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SSOLinkType</w:t>
            </w:r>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Information för att skapa en länk med stöd för SSO via samtliga aktuella identifieringsmekanismer i producentsystem (beror av anslutande systems kapabiltet</w:t>
            </w:r>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bl>
    <w:p w14:paraId="0EEDEAF2" w14:textId="77777777" w:rsidR="00A36DCE" w:rsidRDefault="00A36DCE" w:rsidP="00A36DCE"/>
    <w:p w14:paraId="585B0347"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SSOLinkType</w:t>
            </w:r>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linkSystemID</w:t>
            </w:r>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linkText</w:t>
            </w:r>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queryString</w:t>
            </w:r>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(queryString)</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Basurl för länken hämtas från konfigurering, nyckel för uppslag är id i linkSystemID</w:t>
            </w:r>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w:t>
            </w:r>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linkTypeType</w:t>
            </w:r>
          </w:p>
        </w:tc>
        <w:tc>
          <w:tcPr>
            <w:tcW w:w="4111" w:type="dxa"/>
          </w:tcPr>
          <w:p w14:paraId="3C1241A5" w14:textId="77777777" w:rsidR="00A36DCE" w:rsidRDefault="00A36DCE" w:rsidP="00E7721D">
            <w:r>
              <w:t>Anger hur länken ska öppnas. Faktiskt funktion och vilka typer som stöds beror av funktionalitet hos producentet. Detaljer definieras i respektive  producentbeskrivning</w:t>
            </w:r>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r>
              <w:t>CurrentTarget= Befintlig plats (samma fönster)</w:t>
            </w:r>
          </w:p>
          <w:p w14:paraId="2F110485" w14:textId="77777777" w:rsidR="00A36DCE" w:rsidRDefault="00A36DCE" w:rsidP="00E7721D">
            <w:r>
              <w:t>NewTarget=Ny plats( nytt fönster)</w:t>
            </w:r>
          </w:p>
          <w:p w14:paraId="3AE73FC1" w14:textId="77777777" w:rsidR="00A36DCE" w:rsidRDefault="00A36DCE" w:rsidP="00E7721D">
            <w:r>
              <w:t>Widget=Widgetläge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Embedded=ib</w:t>
            </w:r>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97" w:name="_Toc263325190"/>
      <w:bookmarkStart w:id="98" w:name="_Toc263925370"/>
      <w:r>
        <w:t>Övriga regler</w:t>
      </w:r>
      <w:bookmarkEnd w:id="97"/>
      <w:bookmarkEnd w:id="98"/>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Om anropande system inte med säkerhet vet att aktuell användare är registrerad/aktiv användare av portalen så ska först tjänsten IsActiveUser anropas för kontroll innan meddelande skickas</w:t>
      </w:r>
    </w:p>
    <w:p w14:paraId="678C6FE0" w14:textId="77777777" w:rsidR="00A36DCE" w:rsidRDefault="00A36DCE" w:rsidP="00A36DCE"/>
    <w:p w14:paraId="11ACE208" w14:textId="77777777" w:rsidR="00A36DCE" w:rsidRDefault="00A36DCE" w:rsidP="00A36DCE">
      <w:pPr>
        <w:rPr>
          <w:b/>
        </w:rPr>
      </w:pPr>
      <w:r>
        <w:rPr>
          <w:b/>
        </w:rPr>
        <w:t>messageText</w:t>
      </w:r>
    </w:p>
    <w:p w14:paraId="306817D6" w14:textId="77777777" w:rsidR="00A36DCE" w:rsidRDefault="00A36DCE" w:rsidP="00A36DCE">
      <w:r>
        <w:t>Meddelandets textinnehåll. Producent definierar vilket stöd som finns för formattering så som exempelvis docBook.</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r w:rsidRPr="00674F2C">
        <w:rPr>
          <w:b/>
        </w:rPr>
        <w:t>MessageThreadID</w:t>
      </w:r>
    </w:p>
    <w:p w14:paraId="054B5F35" w14:textId="77777777" w:rsidR="00A36DCE" w:rsidRPr="00674F2C" w:rsidRDefault="00A36DCE" w:rsidP="00A36DCE">
      <w:r w:rsidRPr="00674F2C">
        <w:t>Om messageThreadId anges i anropet så är det samma som returneras i svaret</w:t>
      </w:r>
    </w:p>
    <w:p w14:paraId="37901573" w14:textId="77777777" w:rsidR="00A36DCE" w:rsidRPr="00674F2C" w:rsidRDefault="00A36DCE" w:rsidP="00A36DCE">
      <w:r w:rsidRPr="00674F2C">
        <w:t>Om inget messageThreadID  angavs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r>
        <w:rPr>
          <w:b/>
        </w:rPr>
        <w:t>resultCode</w:t>
      </w:r>
    </w:p>
    <w:p w14:paraId="696CA8C6" w14:textId="77777777" w:rsidR="00A36DCE" w:rsidRDefault="00A36DCE" w:rsidP="00A36DCE">
      <w:r w:rsidRPr="00674F2C">
        <w:t>Om resultCode INFO eller</w:t>
      </w:r>
      <w:r>
        <w:t xml:space="preserve"> ERROR så returneras också </w:t>
      </w:r>
      <w:r w:rsidRPr="00674F2C">
        <w:t>objektet resultText med information om anledningen</w:t>
      </w:r>
      <w:r>
        <w:t>. ERROR antyder logiskt fel (tekniska fel hanteras av SOAP exeptions) tex om användaren inte är aktiv användare.</w:t>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r w:rsidRPr="0045152E">
        <w:rPr>
          <w:b/>
        </w:rPr>
        <w:t>notificationSent</w:t>
      </w:r>
    </w:p>
    <w:p w14:paraId="2A955383" w14:textId="77777777" w:rsidR="00A36DCE" w:rsidRDefault="00A36DCE" w:rsidP="00A36DCE">
      <w:r>
        <w:t xml:space="preserve">Om producent har stöd för detta så returneras de typer av notifieringar som meddelandet resulterade i. </w:t>
      </w:r>
    </w:p>
    <w:p w14:paraId="3DB1825C" w14:textId="77777777" w:rsidR="00A36DCE" w:rsidRDefault="00A36DCE" w:rsidP="00A36DCE"/>
    <w:p w14:paraId="5DE2DEFC" w14:textId="77777777" w:rsidR="00A36DCE" w:rsidRPr="00FC09FC" w:rsidRDefault="00A36DCE" w:rsidP="00A36DCE">
      <w:pPr>
        <w:rPr>
          <w:b/>
        </w:rPr>
      </w:pPr>
      <w:r w:rsidRPr="00FC09FC">
        <w:rPr>
          <w:b/>
        </w:rPr>
        <w:t>SSOLinkType</w:t>
      </w:r>
    </w:p>
    <w:p w14:paraId="63914209" w14:textId="77777777" w:rsidR="00A36DCE" w:rsidRDefault="00A36DCE" w:rsidP="00A36DCE">
      <w:r>
        <w:t>SSOLinkType används för att skapa en länk till ett externt system med stöd för ”singel sign on” oavsett vilken metod för identifiering som används i det länkade systemet. I informationen för länken anges systemId  (länkat system behöver vara konfigurerat i portalen), länktext, parametrar för aktuellt anrop samt vilken typ av länk som avses (nytt fönster, befintlig fönster osv)</w:t>
      </w:r>
    </w:p>
    <w:p w14:paraId="569F40F7" w14:textId="77777777" w:rsidR="00A36DCE" w:rsidRDefault="00A36DCE" w:rsidP="00A36DCE">
      <w:r>
        <w:t>Observera att basurl för länken hämtas från systeminställningar i runtime till denna läggs därefter parametrar som angivit i queryString och eventuell information för identitetshantering.</w:t>
      </w:r>
    </w:p>
    <w:p w14:paraId="368C1A93" w14:textId="77777777" w:rsidR="00A36DCE" w:rsidRDefault="00A36DCE" w:rsidP="00A36DCE">
      <w:r>
        <w:rPr>
          <w:noProof/>
          <w:lang w:eastAsia="sv-SE"/>
        </w:rPr>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2ABC8A23" w14:textId="77777777" w:rsidR="00A36DCE" w:rsidRDefault="00A36DCE" w:rsidP="00A36DCE">
      <w:r w:rsidRPr="008B016A">
        <w:t>Följande SLA-krav gäller för producenter av detta tjänstekontrakt.</w:t>
      </w:r>
    </w:p>
    <w:p w14:paraId="1E0C18EA" w14:textId="77777777" w:rsidR="00A36DCE" w:rsidRPr="008B016A" w:rsidRDefault="00A36DCE" w:rsidP="00A36DCE"/>
    <w:p w14:paraId="105D5932" w14:textId="77777777" w:rsidR="0039481C" w:rsidRPr="008B016A" w:rsidRDefault="0039481C" w:rsidP="0039481C"/>
    <w:p w14:paraId="7099B70B" w14:textId="68F7A892" w:rsidR="0039481C" w:rsidRDefault="0039481C" w:rsidP="0039481C">
      <w:pPr>
        <w:pStyle w:val="Rubrik3"/>
      </w:pPr>
      <w:bookmarkStart w:id="99" w:name="_Toc243452574"/>
      <w:bookmarkStart w:id="100" w:name="_Toc263925371"/>
      <w:r w:rsidRPr="00776D68">
        <w:lastRenderedPageBreak/>
        <w:t>Annan information om kontraktet</w:t>
      </w:r>
      <w:bookmarkEnd w:id="99"/>
      <w:bookmarkEnd w:id="100"/>
    </w:p>
    <w:p w14:paraId="000AE5CD" w14:textId="56E2F2DF" w:rsidR="00A36DCE" w:rsidRPr="00A36DCE" w:rsidRDefault="00A36DCE" w:rsidP="00A36DCE">
      <w:r>
        <w:t>Respektive producent avgör om meddelandet kan formatteras (tex via docBook) och hur reglerna för detta ser ut. Producent 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101" w:name="_Toc263325191"/>
      <w:bookmarkStart w:id="102" w:name="_Toc263925372"/>
      <w:r w:rsidRPr="000E3884">
        <w:t>IsActiveUser</w:t>
      </w:r>
      <w:bookmarkEnd w:id="101"/>
      <w:bookmarkEnd w:id="102"/>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aktiv/registerad användare av ett system.</w:t>
      </w:r>
    </w:p>
    <w:p w14:paraId="1A29E423" w14:textId="77777777" w:rsidR="003D77DA" w:rsidRPr="000E3884" w:rsidRDefault="003D77DA" w:rsidP="003D77DA"/>
    <w:p w14:paraId="5421D82C" w14:textId="77777777" w:rsidR="003D77DA" w:rsidRPr="003D4979" w:rsidRDefault="003D77DA" w:rsidP="003D77DA">
      <w:r w:rsidRPr="000E3884">
        <w:t>Tjänsten tar ett personid (personnummer) i frågan och returnerar status</w:t>
      </w:r>
      <w:r w:rsidRPr="003D4979">
        <w:t xml:space="preserve"> för individen och om denne har aktiverat någon form av n</w:t>
      </w:r>
      <w:r>
        <w:t>otifiering via SMS eller epost .</w:t>
      </w:r>
      <w:r w:rsidRPr="003D4979">
        <w:t>Notera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103" w:name="_Toc263325192"/>
      <w:bookmarkStart w:id="104" w:name="_Toc263925373"/>
      <w:r>
        <w:t>Version</w:t>
      </w:r>
      <w:bookmarkEnd w:id="103"/>
      <w:bookmarkEnd w:id="104"/>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105" w:name="_Toc263325193"/>
      <w:bookmarkStart w:id="106" w:name="_Toc263925374"/>
      <w:r>
        <w:t>Fältregler</w:t>
      </w:r>
      <w:bookmarkEnd w:id="105"/>
      <w:bookmarkEnd w:id="106"/>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r>
              <w:rPr>
                <w:b/>
              </w:rPr>
              <w:t>Kardinalitet</w:t>
            </w:r>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subjectOfCare</w:t>
            </w:r>
            <w:r>
              <w:t>Id</w:t>
            </w:r>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5DE0CAA7" w14:textId="77777777" w:rsidR="003D77DA" w:rsidRDefault="003D77DA" w:rsidP="00E7721D">
            <w:r>
              <w:t>Person- eller samordningsnummer enl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True om personen är registerad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r w:rsidRPr="00BE7DC6">
              <w:t>activeNotificationMethods</w:t>
            </w:r>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notificationMethodType</w:t>
            </w:r>
          </w:p>
        </w:tc>
        <w:tc>
          <w:tcPr>
            <w:tcW w:w="4111" w:type="dxa"/>
          </w:tcPr>
          <w:p w14:paraId="0CA92289" w14:textId="77777777" w:rsidR="003D77DA" w:rsidRPr="00BE7DC6" w:rsidRDefault="003D77DA" w:rsidP="00E7721D">
            <w:r w:rsidRPr="00BE7DC6">
              <w:t>Listar aktuella metoder för notifering</w:t>
            </w:r>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r w:rsidRPr="00BE7DC6">
              <w:t>other</w:t>
            </w:r>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107" w:name="_Toc263325194"/>
      <w:bookmarkStart w:id="108" w:name="_Toc263925375"/>
      <w:r>
        <w:lastRenderedPageBreak/>
        <w:t>Övriga regler</w:t>
      </w:r>
      <w:bookmarkEnd w:id="107"/>
      <w:bookmarkEnd w:id="108"/>
    </w:p>
    <w:p w14:paraId="1D36136C" w14:textId="77777777" w:rsidR="003D77DA" w:rsidRDefault="003D77DA" w:rsidP="003D77DA">
      <w:pPr>
        <w:rPr>
          <w:sz w:val="22"/>
          <w:u w:val="single"/>
        </w:rPr>
      </w:pPr>
      <w:r>
        <w:t>Ej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r>
        <w:t>Ej tillämpligt</w:t>
      </w:r>
    </w:p>
    <w:p w14:paraId="57D71358" w14:textId="77777777" w:rsidR="003D77DA" w:rsidRPr="00776D68" w:rsidRDefault="003D77DA" w:rsidP="003D77DA">
      <w:pPr>
        <w:pStyle w:val="Rubrik5"/>
      </w:pPr>
      <w:r w:rsidRPr="00776D68">
        <w:t>SLA-krav</w:t>
      </w:r>
    </w:p>
    <w:p w14:paraId="710DF6F3" w14:textId="77777777" w:rsidR="003D77DA" w:rsidRDefault="003D77DA" w:rsidP="003D77DA">
      <w:r>
        <w:t xml:space="preserve"> </w:t>
      </w:r>
      <w:r w:rsidRPr="002B6787">
        <w:rPr>
          <w:highlight w:val="yellow"/>
        </w:rPr>
        <w:t>För batchkörning gälle</w:t>
      </w:r>
      <w:r>
        <w:rPr>
          <w:highlight w:val="yellow"/>
        </w:rPr>
        <w:t>r….kompletteras</w:t>
      </w:r>
    </w:p>
    <w:p w14:paraId="6C8E5D6F" w14:textId="77777777" w:rsidR="003D77DA" w:rsidRPr="000B492D" w:rsidRDefault="003D77DA" w:rsidP="003D77DA">
      <w:pPr>
        <w:rPr>
          <w:lang w:eastAsia="sv-SE"/>
        </w:rPr>
      </w:pPr>
    </w:p>
    <w:p w14:paraId="4140D68C" w14:textId="77777777" w:rsidR="003D77DA" w:rsidRDefault="003D77DA" w:rsidP="003D77DA">
      <w:pPr>
        <w:pStyle w:val="Rubrik3"/>
      </w:pPr>
      <w:bookmarkStart w:id="109" w:name="_Toc263925376"/>
      <w:r w:rsidRPr="00776D68">
        <w:t>Annan information om kontraktet</w:t>
      </w:r>
      <w:bookmarkEnd w:id="109"/>
    </w:p>
    <w:p w14:paraId="39E1D409" w14:textId="72C11A6C" w:rsidR="00E127E3" w:rsidRPr="003D77DA" w:rsidRDefault="00767872" w:rsidP="003D77DA">
      <w:pPr>
        <w:spacing w:line="240" w:lineRule="auto"/>
        <w:rPr>
          <w:rFonts w:eastAsia="Times New Roman"/>
          <w:bCs/>
          <w:sz w:val="30"/>
          <w:szCs w:val="28"/>
        </w:rPr>
      </w:pPr>
      <w:r>
        <w:rPr>
          <w:rFonts w:eastAsia="Times New Roman"/>
          <w:bCs/>
          <w:sz w:val="30"/>
          <w:szCs w:val="28"/>
        </w:rPr>
        <w:t>.</w:t>
      </w:r>
      <w:bookmarkStart w:id="110" w:name="_GoBack"/>
      <w:bookmarkEnd w:id="110"/>
    </w:p>
    <w:sectPr w:rsidR="00E127E3" w:rsidRPr="003D77DA" w:rsidSect="000A531A">
      <w:headerReference w:type="even" r:id="rId15"/>
      <w:headerReference w:type="default" r:id="rId16"/>
      <w:footerReference w:type="even"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E7721D" w:rsidRDefault="00E7721D" w:rsidP="00C72B17">
      <w:pPr>
        <w:spacing w:line="240" w:lineRule="auto"/>
      </w:pPr>
      <w:r>
        <w:separator/>
      </w:r>
    </w:p>
  </w:endnote>
  <w:endnote w:type="continuationSeparator" w:id="0">
    <w:p w14:paraId="5E4DDE35" w14:textId="77777777" w:rsidR="00E7721D" w:rsidRDefault="00E7721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E7721D" w:rsidRDefault="00E7721D">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7721D" w:rsidRDefault="00E7721D"/>
  <w:p w14:paraId="1FC233E8" w14:textId="77777777" w:rsidR="00E7721D" w:rsidRDefault="00E7721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7721D" w:rsidRPr="004A7C1C" w14:paraId="3C5A492F" w14:textId="77777777" w:rsidTr="00095A0D">
      <w:trPr>
        <w:trHeight w:val="629"/>
      </w:trPr>
      <w:tc>
        <w:tcPr>
          <w:tcW w:w="1559" w:type="dxa"/>
        </w:tcPr>
        <w:p w14:paraId="784DFED4"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7721D" w:rsidRPr="001304B6" w:rsidRDefault="00E7721D"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E7721D" w:rsidRPr="001304B6" w:rsidRDefault="00E7721D"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E7721D" w:rsidRPr="0091623E" w:rsidRDefault="00E7721D"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7721D" w:rsidRPr="001304B6" w:rsidRDefault="00E7721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7721D" w:rsidRPr="004A7C1C" w:rsidRDefault="00E7721D" w:rsidP="001304B6">
          <w:pPr>
            <w:pStyle w:val="Sidfot"/>
          </w:pPr>
        </w:p>
      </w:tc>
      <w:tc>
        <w:tcPr>
          <w:tcW w:w="709" w:type="dxa"/>
        </w:tcPr>
        <w:p w14:paraId="6E332D35" w14:textId="77777777" w:rsidR="00E7721D" w:rsidRPr="004A7C1C" w:rsidRDefault="00E7721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767872">
            <w:rPr>
              <w:rStyle w:val="Sidnummer"/>
              <w:noProof/>
            </w:rPr>
            <w:t>17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767872">
            <w:rPr>
              <w:rStyle w:val="Sidnummer"/>
              <w:noProof/>
            </w:rPr>
            <w:t>17</w:t>
          </w:r>
          <w:r w:rsidRPr="004A7C1C">
            <w:rPr>
              <w:rStyle w:val="Sidnummer"/>
            </w:rPr>
            <w:fldChar w:fldCharType="end"/>
          </w:r>
        </w:p>
      </w:tc>
    </w:tr>
  </w:tbl>
  <w:p w14:paraId="6EB65E86" w14:textId="77777777" w:rsidR="00E7721D" w:rsidRDefault="00E7721D"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7721D" w:rsidRDefault="00E7721D">
    <w:pPr>
      <w:pStyle w:val="Sidfot"/>
    </w:pPr>
  </w:p>
  <w:p w14:paraId="36E0CB75" w14:textId="77777777" w:rsidR="00E7721D" w:rsidRDefault="00E7721D">
    <w:pPr>
      <w:pStyle w:val="Sidfot"/>
    </w:pPr>
  </w:p>
  <w:p w14:paraId="68EA24B6" w14:textId="77777777" w:rsidR="00E7721D" w:rsidRDefault="00E7721D">
    <w:pPr>
      <w:pStyle w:val="Sidfot"/>
    </w:pPr>
  </w:p>
  <w:p w14:paraId="798F58D1" w14:textId="77777777" w:rsidR="00E7721D" w:rsidRDefault="00E7721D">
    <w:pPr>
      <w:pStyle w:val="Sidfot"/>
    </w:pPr>
  </w:p>
  <w:p w14:paraId="0B4F500D" w14:textId="77777777" w:rsidR="00E7721D" w:rsidRDefault="00E7721D">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E7721D" w:rsidRDefault="00E7721D" w:rsidP="00C72B17">
      <w:pPr>
        <w:spacing w:line="240" w:lineRule="auto"/>
      </w:pPr>
      <w:r>
        <w:separator/>
      </w:r>
    </w:p>
  </w:footnote>
  <w:footnote w:type="continuationSeparator" w:id="0">
    <w:p w14:paraId="61188C52" w14:textId="77777777" w:rsidR="00E7721D" w:rsidRDefault="00E7721D"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E7721D" w:rsidRDefault="00E7721D">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7721D" w:rsidRDefault="00E7721D"/>
  <w:p w14:paraId="69BC34DE" w14:textId="77777777" w:rsidR="00E7721D" w:rsidRDefault="00E7721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7721D" w:rsidRPr="00333716" w14:paraId="38E1EC6E" w14:textId="77777777" w:rsidTr="000A531A">
      <w:trPr>
        <w:trHeight w:hRule="exact" w:val="539"/>
      </w:trPr>
      <w:tc>
        <w:tcPr>
          <w:tcW w:w="3168" w:type="dxa"/>
          <w:tcBorders>
            <w:top w:val="nil"/>
            <w:bottom w:val="nil"/>
          </w:tcBorders>
        </w:tcPr>
        <w:p w14:paraId="74451D16" w14:textId="77777777" w:rsidR="00E7721D" w:rsidRPr="00095A0D" w:rsidRDefault="00E7721D" w:rsidP="00095A0D">
          <w:pPr>
            <w:pStyle w:val="Sidfot"/>
            <w:rPr>
              <w:rFonts w:ascii="Arial" w:eastAsia="Times New Roman" w:hAnsi="Arial"/>
              <w:color w:val="00A9A7"/>
              <w:sz w:val="14"/>
              <w:szCs w:val="24"/>
              <w:lang w:eastAsia="en-GB"/>
            </w:rPr>
          </w:pPr>
          <w:bookmarkStart w:id="111" w:name="LDnr1"/>
          <w:bookmarkEnd w:id="111"/>
        </w:p>
        <w:p w14:paraId="1A79B92D" w14:textId="77777777" w:rsidR="00E7721D" w:rsidRPr="00095A0D" w:rsidRDefault="00E7721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E7721D" w:rsidRDefault="00E7721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E7721D" w:rsidRDefault="00E772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E7721D" w:rsidRPr="00095A0D" w:rsidRDefault="00E7721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E7721D" w:rsidRDefault="00E772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E7721D" w:rsidRPr="00095A0D" w:rsidRDefault="00E7721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E7721D" w:rsidRPr="00095A0D" w:rsidRDefault="00E7721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E7721D" w:rsidRPr="000A531A" w:rsidRDefault="00E7721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CD7B84">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E7721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7721D" w:rsidRPr="00095A0D" w:rsidRDefault="00E7721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7721D" w:rsidRPr="00095A0D" w:rsidRDefault="00E7721D" w:rsidP="00095A0D">
          <w:pPr>
            <w:pStyle w:val="Sidfot"/>
            <w:rPr>
              <w:rFonts w:ascii="Arial" w:eastAsia="Times New Roman" w:hAnsi="Arial"/>
              <w:color w:val="00A9A7"/>
              <w:sz w:val="14"/>
              <w:szCs w:val="24"/>
              <w:lang w:eastAsia="en-GB"/>
            </w:rPr>
          </w:pPr>
        </w:p>
      </w:tc>
    </w:tr>
  </w:tbl>
  <w:p w14:paraId="2AC110CF" w14:textId="77777777" w:rsidR="00E7721D" w:rsidRDefault="00E7721D" w:rsidP="008303EF">
    <w:pPr>
      <w:tabs>
        <w:tab w:val="left" w:pos="6237"/>
      </w:tabs>
    </w:pPr>
    <w:r>
      <w:t xml:space="preserve"> </w:t>
    </w:r>
    <w:bookmarkStart w:id="112" w:name="Dnr1"/>
    <w:bookmarkEnd w:id="112"/>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7721D" w:rsidRDefault="00E7721D" w:rsidP="00D774BC">
    <w:pPr>
      <w:tabs>
        <w:tab w:val="left" w:pos="6237"/>
      </w:tabs>
    </w:pPr>
  </w:p>
  <w:p w14:paraId="51103E17" w14:textId="77777777" w:rsidR="00E7721D" w:rsidRDefault="00E7721D" w:rsidP="00D774BC">
    <w:pPr>
      <w:tabs>
        <w:tab w:val="left" w:pos="6237"/>
      </w:tabs>
    </w:pPr>
  </w:p>
  <w:p w14:paraId="772AE06E" w14:textId="77777777" w:rsidR="00E7721D" w:rsidRDefault="00E7721D" w:rsidP="00D774BC">
    <w:pPr>
      <w:tabs>
        <w:tab w:val="left" w:pos="6237"/>
      </w:tabs>
    </w:pPr>
  </w:p>
  <w:p w14:paraId="42F0C144" w14:textId="77777777" w:rsidR="00E7721D" w:rsidRDefault="00E7721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3" w:name="LDnr"/>
    <w:bookmarkEnd w:id="113"/>
    <w:r>
      <w:t xml:space="preserve"> </w:t>
    </w:r>
    <w:bookmarkStart w:id="114" w:name="Dnr"/>
    <w:bookmarkEnd w:id="114"/>
  </w:p>
  <w:tbl>
    <w:tblPr>
      <w:tblW w:w="9180" w:type="dxa"/>
      <w:tblLayout w:type="fixed"/>
      <w:tblLook w:val="04A0" w:firstRow="1" w:lastRow="0" w:firstColumn="1" w:lastColumn="0" w:noHBand="0" w:noVBand="1"/>
    </w:tblPr>
    <w:tblGrid>
      <w:gridCol w:w="956"/>
      <w:gridCol w:w="1199"/>
      <w:gridCol w:w="4049"/>
      <w:gridCol w:w="2976"/>
    </w:tblGrid>
    <w:tr w:rsidR="00E7721D" w:rsidRPr="0024387D" w14:paraId="6E3EED84" w14:textId="77777777" w:rsidTr="00364AE6">
      <w:tc>
        <w:tcPr>
          <w:tcW w:w="2155" w:type="dxa"/>
          <w:gridSpan w:val="2"/>
        </w:tcPr>
        <w:p w14:paraId="2933175C" w14:textId="77777777" w:rsidR="00E7721D" w:rsidRPr="0024387D" w:rsidRDefault="00E7721D" w:rsidP="002A2120">
          <w:pPr>
            <w:pStyle w:val="Sidhuvud"/>
            <w:rPr>
              <w:rFonts w:cs="Georgia"/>
              <w:sz w:val="12"/>
              <w:szCs w:val="12"/>
            </w:rPr>
          </w:pPr>
        </w:p>
      </w:tc>
      <w:tc>
        <w:tcPr>
          <w:tcW w:w="4049" w:type="dxa"/>
        </w:tcPr>
        <w:p w14:paraId="2813ED1B" w14:textId="77777777" w:rsidR="00E7721D" w:rsidRPr="0024387D" w:rsidRDefault="00E7721D" w:rsidP="00DE4030">
          <w:pPr>
            <w:pStyle w:val="Sidhuvud"/>
            <w:rPr>
              <w:rFonts w:cs="Georgia"/>
              <w:sz w:val="14"/>
              <w:szCs w:val="14"/>
            </w:rPr>
          </w:pPr>
        </w:p>
      </w:tc>
      <w:tc>
        <w:tcPr>
          <w:tcW w:w="2976" w:type="dxa"/>
        </w:tcPr>
        <w:p w14:paraId="1F7BDFA1" w14:textId="77777777" w:rsidR="00E7721D" w:rsidRDefault="00E7721D" w:rsidP="00DE4030">
          <w:r>
            <w:t xml:space="preserve"> </w:t>
          </w:r>
          <w:bookmarkStart w:id="115" w:name="slask"/>
          <w:bookmarkStart w:id="116" w:name="Addressee"/>
          <w:bookmarkEnd w:id="115"/>
          <w:bookmarkEnd w:id="116"/>
        </w:p>
      </w:tc>
    </w:tr>
    <w:tr w:rsidR="00E7721D" w:rsidRPr="00F456CC" w14:paraId="7817C09A" w14:textId="77777777" w:rsidTr="00364AE6">
      <w:tc>
        <w:tcPr>
          <w:tcW w:w="956" w:type="dxa"/>
          <w:tcBorders>
            <w:right w:val="single" w:sz="4" w:space="0" w:color="auto"/>
          </w:tcBorders>
        </w:tcPr>
        <w:p w14:paraId="7F2ACC79" w14:textId="77777777" w:rsidR="00E7721D" w:rsidRPr="00F456CC" w:rsidRDefault="00E7721D" w:rsidP="00025527">
          <w:pPr>
            <w:pStyle w:val="Sidhuvud"/>
            <w:rPr>
              <w:rFonts w:cs="Georgia"/>
              <w:sz w:val="12"/>
              <w:szCs w:val="12"/>
            </w:rPr>
          </w:pPr>
        </w:p>
      </w:tc>
      <w:tc>
        <w:tcPr>
          <w:tcW w:w="1199" w:type="dxa"/>
          <w:tcBorders>
            <w:left w:val="single" w:sz="4" w:space="0" w:color="auto"/>
          </w:tcBorders>
        </w:tcPr>
        <w:p w14:paraId="27F330F9" w14:textId="77777777" w:rsidR="00E7721D" w:rsidRPr="00F456CC" w:rsidRDefault="00E7721D" w:rsidP="00DE4030">
          <w:pPr>
            <w:pStyle w:val="Sidhuvud"/>
            <w:rPr>
              <w:rFonts w:cs="Georgia"/>
              <w:sz w:val="12"/>
              <w:szCs w:val="12"/>
            </w:rPr>
          </w:pPr>
        </w:p>
      </w:tc>
      <w:tc>
        <w:tcPr>
          <w:tcW w:w="4049" w:type="dxa"/>
        </w:tcPr>
        <w:p w14:paraId="37AA9367" w14:textId="77777777" w:rsidR="00E7721D" w:rsidRPr="002C11AF" w:rsidRDefault="00E7721D" w:rsidP="00DE4030">
          <w:pPr>
            <w:pStyle w:val="Sidhuvud"/>
            <w:rPr>
              <w:rFonts w:cs="Georgia"/>
              <w:sz w:val="12"/>
              <w:szCs w:val="12"/>
            </w:rPr>
          </w:pPr>
        </w:p>
      </w:tc>
      <w:tc>
        <w:tcPr>
          <w:tcW w:w="2976" w:type="dxa"/>
        </w:tcPr>
        <w:p w14:paraId="25E5B32E" w14:textId="77777777" w:rsidR="00E7721D" w:rsidRPr="002C11AF" w:rsidRDefault="00E7721D" w:rsidP="00DE4030">
          <w:pPr>
            <w:pStyle w:val="Sidhuvud"/>
            <w:rPr>
              <w:rFonts w:cs="Georgia"/>
              <w:sz w:val="12"/>
              <w:szCs w:val="12"/>
            </w:rPr>
          </w:pPr>
        </w:p>
      </w:tc>
    </w:tr>
  </w:tbl>
  <w:p w14:paraId="4244CC6E" w14:textId="77777777" w:rsidR="00E7721D" w:rsidRPr="003755FD" w:rsidRDefault="00E7721D" w:rsidP="008866A6">
    <w:bookmarkStart w:id="117" w:name="Radera2"/>
    <w:bookmarkEnd w:id="11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6FF1"/>
    <w:rsid w:val="00047E25"/>
    <w:rsid w:val="00053977"/>
    <w:rsid w:val="0008100A"/>
    <w:rsid w:val="000844ED"/>
    <w:rsid w:val="000954B2"/>
    <w:rsid w:val="00095A0D"/>
    <w:rsid w:val="000A531A"/>
    <w:rsid w:val="000A69BD"/>
    <w:rsid w:val="000C1ACF"/>
    <w:rsid w:val="000C2908"/>
    <w:rsid w:val="000C776C"/>
    <w:rsid w:val="000D4323"/>
    <w:rsid w:val="000D685C"/>
    <w:rsid w:val="000E020A"/>
    <w:rsid w:val="000E190F"/>
    <w:rsid w:val="00100B52"/>
    <w:rsid w:val="00116504"/>
    <w:rsid w:val="001233FB"/>
    <w:rsid w:val="001304B6"/>
    <w:rsid w:val="001502F9"/>
    <w:rsid w:val="00160052"/>
    <w:rsid w:val="001714C5"/>
    <w:rsid w:val="001752B9"/>
    <w:rsid w:val="00183401"/>
    <w:rsid w:val="00184750"/>
    <w:rsid w:val="00191B2C"/>
    <w:rsid w:val="001B2C00"/>
    <w:rsid w:val="001C046C"/>
    <w:rsid w:val="001C1E6E"/>
    <w:rsid w:val="001F3085"/>
    <w:rsid w:val="002047F2"/>
    <w:rsid w:val="00212825"/>
    <w:rsid w:val="00224476"/>
    <w:rsid w:val="00226F03"/>
    <w:rsid w:val="0024387D"/>
    <w:rsid w:val="00246426"/>
    <w:rsid w:val="00267208"/>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55FD"/>
    <w:rsid w:val="00390030"/>
    <w:rsid w:val="0039481C"/>
    <w:rsid w:val="00394F76"/>
    <w:rsid w:val="003975B7"/>
    <w:rsid w:val="003A1F89"/>
    <w:rsid w:val="003C2D14"/>
    <w:rsid w:val="003D21E1"/>
    <w:rsid w:val="003D77DA"/>
    <w:rsid w:val="003F5F5D"/>
    <w:rsid w:val="00405057"/>
    <w:rsid w:val="00415214"/>
    <w:rsid w:val="00415791"/>
    <w:rsid w:val="004375C9"/>
    <w:rsid w:val="004433BE"/>
    <w:rsid w:val="00444C74"/>
    <w:rsid w:val="00460BEE"/>
    <w:rsid w:val="00482B99"/>
    <w:rsid w:val="00491FA2"/>
    <w:rsid w:val="0049416E"/>
    <w:rsid w:val="004B0B17"/>
    <w:rsid w:val="004B347C"/>
    <w:rsid w:val="004C349F"/>
    <w:rsid w:val="004F2686"/>
    <w:rsid w:val="004F39E1"/>
    <w:rsid w:val="00520999"/>
    <w:rsid w:val="00525CF4"/>
    <w:rsid w:val="005408F3"/>
    <w:rsid w:val="005477ED"/>
    <w:rsid w:val="005521B0"/>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86189"/>
    <w:rsid w:val="0069359C"/>
    <w:rsid w:val="006A4A7F"/>
    <w:rsid w:val="006A4E14"/>
    <w:rsid w:val="006E7C71"/>
    <w:rsid w:val="00702AFD"/>
    <w:rsid w:val="00707704"/>
    <w:rsid w:val="00714301"/>
    <w:rsid w:val="0072035C"/>
    <w:rsid w:val="007231DB"/>
    <w:rsid w:val="00727057"/>
    <w:rsid w:val="007306AD"/>
    <w:rsid w:val="00737ECD"/>
    <w:rsid w:val="00767872"/>
    <w:rsid w:val="007804CB"/>
    <w:rsid w:val="007871FB"/>
    <w:rsid w:val="00793064"/>
    <w:rsid w:val="007A0162"/>
    <w:rsid w:val="007A2939"/>
    <w:rsid w:val="007B025E"/>
    <w:rsid w:val="007B2DED"/>
    <w:rsid w:val="007C2A05"/>
    <w:rsid w:val="007C34B3"/>
    <w:rsid w:val="007C7D7A"/>
    <w:rsid w:val="007E481B"/>
    <w:rsid w:val="007F0F3A"/>
    <w:rsid w:val="00805333"/>
    <w:rsid w:val="00817886"/>
    <w:rsid w:val="008260DC"/>
    <w:rsid w:val="008303EF"/>
    <w:rsid w:val="00832F02"/>
    <w:rsid w:val="008409C3"/>
    <w:rsid w:val="00843310"/>
    <w:rsid w:val="008465AF"/>
    <w:rsid w:val="008574CF"/>
    <w:rsid w:val="008866A6"/>
    <w:rsid w:val="00892362"/>
    <w:rsid w:val="008962E0"/>
    <w:rsid w:val="008977F7"/>
    <w:rsid w:val="008B23F2"/>
    <w:rsid w:val="008B34A4"/>
    <w:rsid w:val="008C400C"/>
    <w:rsid w:val="008C7C3E"/>
    <w:rsid w:val="008D7540"/>
    <w:rsid w:val="008D797D"/>
    <w:rsid w:val="008E73EF"/>
    <w:rsid w:val="008F38AA"/>
    <w:rsid w:val="008F6ADA"/>
    <w:rsid w:val="009036DE"/>
    <w:rsid w:val="00917AF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9F4E16"/>
    <w:rsid w:val="009F7588"/>
    <w:rsid w:val="00A03D94"/>
    <w:rsid w:val="00A35D2A"/>
    <w:rsid w:val="00A36DCE"/>
    <w:rsid w:val="00A50E40"/>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085C"/>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A38F4"/>
    <w:rsid w:val="00CA6970"/>
    <w:rsid w:val="00CC270E"/>
    <w:rsid w:val="00CC7016"/>
    <w:rsid w:val="00CC70DA"/>
    <w:rsid w:val="00CD7B84"/>
    <w:rsid w:val="00CE0FA6"/>
    <w:rsid w:val="00CE1031"/>
    <w:rsid w:val="00CE7DFC"/>
    <w:rsid w:val="00CF4460"/>
    <w:rsid w:val="00CF47A0"/>
    <w:rsid w:val="00D037DF"/>
    <w:rsid w:val="00D21C11"/>
    <w:rsid w:val="00D53A9A"/>
    <w:rsid w:val="00D774BC"/>
    <w:rsid w:val="00D91240"/>
    <w:rsid w:val="00D93512"/>
    <w:rsid w:val="00DA1759"/>
    <w:rsid w:val="00DA5D2D"/>
    <w:rsid w:val="00DB56E2"/>
    <w:rsid w:val="00DC3968"/>
    <w:rsid w:val="00DE4030"/>
    <w:rsid w:val="00E1012B"/>
    <w:rsid w:val="00E127E3"/>
    <w:rsid w:val="00E12C4A"/>
    <w:rsid w:val="00E1501B"/>
    <w:rsid w:val="00E2294E"/>
    <w:rsid w:val="00E46C51"/>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cehis.se/images/uploads/dokumentarkiv/ARK_0001_Oversikt.pdf"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173C53-2D50-DD44-838B-2952D2D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72</TotalTime>
  <Pages>17</Pages>
  <Words>2248</Words>
  <Characters>14614</Characters>
  <Application>Microsoft Macintosh Word</Application>
  <DocSecurity>0</DocSecurity>
  <Lines>769</Lines>
  <Paragraphs>468</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16394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
  <cp:keywords>TKB,Arkitektur</cp:keywords>
  <dc:description/>
  <cp:lastModifiedBy>björn hedman</cp:lastModifiedBy>
  <cp:revision>14</cp:revision>
  <dcterms:created xsi:type="dcterms:W3CDTF">2014-05-20T08:31:00Z</dcterms:created>
  <dcterms:modified xsi:type="dcterms:W3CDTF">2014-06-09T08:32:00Z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RC_01</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