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8A0B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30"/>
        </w:rPr>
        <w:t>Project Design Phase-II</w:t>
      </w:r>
    </w:p>
    <w:p w14:paraId="2C94143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</w:rPr>
        <w:t>Solution Requirements (Functional &amp; Non-functional)</w:t>
      </w:r>
    </w:p>
    <w:p w14:paraId="42D1234C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1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DDE1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vAlign w:val="center"/>
          </w:tcPr>
          <w:p w14:paraId="26D2071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Date</w:t>
            </w:r>
          </w:p>
        </w:tc>
        <w:tc>
          <w:tcPr>
            <w:tcW w:w="4843" w:type="dxa"/>
            <w:vAlign w:val="center"/>
          </w:tcPr>
          <w:p w14:paraId="79E0916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5 September 2026</w:t>
            </w:r>
          </w:p>
        </w:tc>
      </w:tr>
      <w:tr w14:paraId="302A9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vAlign w:val="center"/>
          </w:tcPr>
          <w:p w14:paraId="02F215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Team ID</w:t>
            </w:r>
          </w:p>
        </w:tc>
        <w:tc>
          <w:tcPr>
            <w:tcW w:w="4843" w:type="dxa"/>
            <w:vAlign w:val="center"/>
          </w:tcPr>
          <w:p w14:paraId="08369B1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SWUID2026190360</w:t>
            </w:r>
          </w:p>
        </w:tc>
      </w:tr>
      <w:tr w14:paraId="55CE5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vAlign w:val="center"/>
          </w:tcPr>
          <w:p w14:paraId="2A5C2E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Project Name</w:t>
            </w:r>
          </w:p>
        </w:tc>
        <w:tc>
          <w:tcPr>
            <w:tcW w:w="4843" w:type="dxa"/>
            <w:vAlign w:val="center"/>
          </w:tcPr>
          <w:p w14:paraId="3A54C61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Metro Ticket Generating System in ServiceNow</w:t>
            </w:r>
          </w:p>
        </w:tc>
      </w:tr>
      <w:tr w14:paraId="3CA92E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vAlign w:val="center"/>
          </w:tcPr>
          <w:p w14:paraId="60E251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Maximum Marks</w:t>
            </w:r>
          </w:p>
        </w:tc>
        <w:tc>
          <w:tcPr>
            <w:tcW w:w="4843" w:type="dxa"/>
            <w:vAlign w:val="center"/>
          </w:tcPr>
          <w:p w14:paraId="60DAA0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4 Marks</w:t>
            </w:r>
          </w:p>
        </w:tc>
      </w:tr>
    </w:tbl>
    <w:p w14:paraId="01B93C45">
      <w:pPr>
        <w:rPr>
          <w:rFonts w:ascii="Times New Roman" w:hAnsi="Times New Roman" w:cs="Times New Roman"/>
          <w:b/>
        </w:rPr>
      </w:pPr>
      <w:bookmarkStart w:id="0" w:name="_GoBack"/>
      <w:bookmarkEnd w:id="0"/>
    </w:p>
    <w:p w14:paraId="66F3344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Functional Requirements:</w:t>
      </w:r>
    </w:p>
    <w:p w14:paraId="233066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17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"/>
        <w:gridCol w:w="2419"/>
        <w:gridCol w:w="5887"/>
      </w:tblGrid>
      <w:tr w14:paraId="0B1418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80" w:type="dxa"/>
            <w:vAlign w:val="center"/>
          </w:tcPr>
          <w:p w14:paraId="7A8F198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FR No.</w:t>
            </w:r>
          </w:p>
        </w:tc>
        <w:tc>
          <w:tcPr>
            <w:tcW w:w="2592" w:type="dxa"/>
            <w:vAlign w:val="center"/>
          </w:tcPr>
          <w:p w14:paraId="72EE58F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Functional Requirement (Epic)</w:t>
            </w:r>
          </w:p>
        </w:tc>
        <w:tc>
          <w:tcPr>
            <w:tcW w:w="6336" w:type="dxa"/>
            <w:vAlign w:val="center"/>
          </w:tcPr>
          <w:p w14:paraId="1CE8CE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Sub Requirement (Story / Sub-Task)</w:t>
            </w:r>
          </w:p>
        </w:tc>
      </w:tr>
      <w:tr w14:paraId="63539D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281449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FR-1</w:t>
            </w:r>
          </w:p>
        </w:tc>
        <w:tc>
          <w:tcPr>
            <w:tcW w:w="2592" w:type="dxa"/>
            <w:vAlign w:val="center"/>
          </w:tcPr>
          <w:p w14:paraId="759AA84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Station Selection</w:t>
            </w:r>
          </w:p>
        </w:tc>
        <w:tc>
          <w:tcPr>
            <w:tcW w:w="6336" w:type="dxa"/>
            <w:vAlign w:val="center"/>
          </w:tcPr>
          <w:p w14:paraId="1EA3B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Select Starting From station</w:t>
            </w:r>
            <w:r>
              <w:rPr>
                <w:rFonts w:ascii="Times New Roman" w:hAnsi="Times New Roman" w:cs="Times New Roman"/>
                <w:sz w:val="18"/>
              </w:rPr>
              <w:br w:type="textWrapping"/>
            </w:r>
            <w:r>
              <w:rPr>
                <w:rFonts w:ascii="Times New Roman" w:hAnsi="Times New Roman" w:cs="Times New Roman"/>
                <w:sz w:val="18"/>
              </w:rPr>
              <w:t>Select Going To station</w:t>
            </w:r>
          </w:p>
        </w:tc>
      </w:tr>
      <w:tr w14:paraId="6A06AD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610B25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FR-2</w:t>
            </w:r>
          </w:p>
        </w:tc>
        <w:tc>
          <w:tcPr>
            <w:tcW w:w="2592" w:type="dxa"/>
            <w:vAlign w:val="center"/>
          </w:tcPr>
          <w:p w14:paraId="18B11E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Journey Selection</w:t>
            </w:r>
          </w:p>
        </w:tc>
        <w:tc>
          <w:tcPr>
            <w:tcW w:w="6336" w:type="dxa"/>
            <w:vAlign w:val="center"/>
          </w:tcPr>
          <w:p w14:paraId="64ACDFA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Select Single Journey or Return Journey</w:t>
            </w:r>
          </w:p>
        </w:tc>
      </w:tr>
      <w:tr w14:paraId="693F9E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080" w:type="dxa"/>
            <w:vAlign w:val="center"/>
          </w:tcPr>
          <w:p w14:paraId="1CFB67D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FR-3</w:t>
            </w:r>
          </w:p>
        </w:tc>
        <w:tc>
          <w:tcPr>
            <w:tcW w:w="2592" w:type="dxa"/>
            <w:vAlign w:val="center"/>
          </w:tcPr>
          <w:p w14:paraId="50F6F4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Passenger Selection</w:t>
            </w:r>
          </w:p>
        </w:tc>
        <w:tc>
          <w:tcPr>
            <w:tcW w:w="6336" w:type="dxa"/>
            <w:vAlign w:val="center"/>
          </w:tcPr>
          <w:p w14:paraId="4FB029D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Select number of passengers for the ticket</w:t>
            </w:r>
          </w:p>
        </w:tc>
      </w:tr>
      <w:tr w14:paraId="1AAA74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1AE486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FR-4</w:t>
            </w:r>
          </w:p>
        </w:tc>
        <w:tc>
          <w:tcPr>
            <w:tcW w:w="2592" w:type="dxa"/>
            <w:vAlign w:val="center"/>
          </w:tcPr>
          <w:p w14:paraId="0FF629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Fare Calculation</w:t>
            </w:r>
          </w:p>
        </w:tc>
        <w:tc>
          <w:tcPr>
            <w:tcW w:w="6336" w:type="dxa"/>
            <w:vAlign w:val="center"/>
          </w:tcPr>
          <w:p w14:paraId="738CE9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Automatically calculate fare based on journey and passenger details</w:t>
            </w:r>
          </w:p>
        </w:tc>
      </w:tr>
      <w:tr w14:paraId="7BB1C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0150C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FR-5</w:t>
            </w:r>
          </w:p>
        </w:tc>
        <w:tc>
          <w:tcPr>
            <w:tcW w:w="2592" w:type="dxa"/>
            <w:vAlign w:val="center"/>
          </w:tcPr>
          <w:p w14:paraId="513E723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Payment Selection</w:t>
            </w:r>
          </w:p>
        </w:tc>
        <w:tc>
          <w:tcPr>
            <w:tcW w:w="6336" w:type="dxa"/>
            <w:vAlign w:val="center"/>
          </w:tcPr>
          <w:p w14:paraId="5E352CA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Select payment mode: UPI, Card, or Others</w:t>
            </w:r>
          </w:p>
        </w:tc>
      </w:tr>
      <w:tr w14:paraId="59EDA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30EBD8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FR-6</w:t>
            </w:r>
          </w:p>
        </w:tc>
        <w:tc>
          <w:tcPr>
            <w:tcW w:w="2592" w:type="dxa"/>
            <w:vAlign w:val="center"/>
          </w:tcPr>
          <w:p w14:paraId="764FDC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Ticket Booking</w:t>
            </w:r>
          </w:p>
        </w:tc>
        <w:tc>
          <w:tcPr>
            <w:tcW w:w="6336" w:type="dxa"/>
            <w:vAlign w:val="center"/>
          </w:tcPr>
          <w:p w14:paraId="2E8B2FB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Submit metro ticket booking request through the ServiceNow Catalog Item</w:t>
            </w:r>
          </w:p>
        </w:tc>
      </w:tr>
      <w:tr w14:paraId="0AC289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674AF6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FR-7</w:t>
            </w:r>
          </w:p>
        </w:tc>
        <w:tc>
          <w:tcPr>
            <w:tcW w:w="2592" w:type="dxa"/>
            <w:vAlign w:val="center"/>
          </w:tcPr>
          <w:p w14:paraId="4F31CAB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QR Ticket Generation</w:t>
            </w:r>
          </w:p>
        </w:tc>
        <w:tc>
          <w:tcPr>
            <w:tcW w:w="6336" w:type="dxa"/>
            <w:vAlign w:val="center"/>
          </w:tcPr>
          <w:p w14:paraId="2ACA54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Generate and display a QR code for the metro ticket</w:t>
            </w:r>
          </w:p>
        </w:tc>
      </w:tr>
      <w:tr w14:paraId="21C0ED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39E7014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FR-8</w:t>
            </w:r>
          </w:p>
        </w:tc>
        <w:tc>
          <w:tcPr>
            <w:tcW w:w="2592" w:type="dxa"/>
            <w:vAlign w:val="center"/>
          </w:tcPr>
          <w:p w14:paraId="0EE0E5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Station Details Management</w:t>
            </w:r>
          </w:p>
        </w:tc>
        <w:tc>
          <w:tcPr>
            <w:tcW w:w="6336" w:type="dxa"/>
            <w:vAlign w:val="center"/>
          </w:tcPr>
          <w:p w14:paraId="613D4B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Store and maintain metro station details in the Station Details table</w:t>
            </w:r>
          </w:p>
        </w:tc>
      </w:tr>
      <w:tr w14:paraId="7AB64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492586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FR-9</w:t>
            </w:r>
          </w:p>
        </w:tc>
        <w:tc>
          <w:tcPr>
            <w:tcW w:w="2592" w:type="dxa"/>
            <w:vAlign w:val="center"/>
          </w:tcPr>
          <w:p w14:paraId="47F4A58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Ticket Record Management</w:t>
            </w:r>
          </w:p>
        </w:tc>
        <w:tc>
          <w:tcPr>
            <w:tcW w:w="6336" w:type="dxa"/>
            <w:vAlign w:val="center"/>
          </w:tcPr>
          <w:p w14:paraId="2EAC1E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Create and maintain ticket/request information in ServiceNow</w:t>
            </w:r>
          </w:p>
        </w:tc>
      </w:tr>
      <w:tr w14:paraId="5F4205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7350E60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FR-10</w:t>
            </w:r>
          </w:p>
        </w:tc>
        <w:tc>
          <w:tcPr>
            <w:tcW w:w="2592" w:type="dxa"/>
            <w:vAlign w:val="center"/>
          </w:tcPr>
          <w:p w14:paraId="652B59F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Access Control</w:t>
            </w:r>
          </w:p>
        </w:tc>
        <w:tc>
          <w:tcPr>
            <w:tcW w:w="6336" w:type="dxa"/>
            <w:vAlign w:val="center"/>
          </w:tcPr>
          <w:p w14:paraId="283A785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Allow authorized users to perform permitted operations on project records</w:t>
            </w:r>
          </w:p>
        </w:tc>
      </w:tr>
    </w:tbl>
    <w:p w14:paraId="234D9EB4">
      <w:pPr>
        <w:rPr>
          <w:rFonts w:ascii="Times New Roman" w:hAnsi="Times New Roman" w:cs="Times New Roman"/>
        </w:rPr>
      </w:pPr>
    </w:p>
    <w:p w14:paraId="071AD28B">
      <w:pPr>
        <w:rPr>
          <w:rFonts w:ascii="Times New Roman" w:hAnsi="Times New Roman" w:cs="Times New Roman"/>
          <w:b/>
        </w:rPr>
      </w:pPr>
    </w:p>
    <w:p w14:paraId="3C4187F4">
      <w:pPr>
        <w:rPr>
          <w:rFonts w:ascii="Times New Roman" w:hAnsi="Times New Roman" w:cs="Times New Roman"/>
          <w:b/>
        </w:rPr>
      </w:pPr>
    </w:p>
    <w:p w14:paraId="459312C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Non-functional Requirements:</w:t>
      </w:r>
    </w:p>
    <w:p w14:paraId="458757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"/>
        <w:gridCol w:w="2018"/>
        <w:gridCol w:w="6288"/>
      </w:tblGrid>
      <w:tr w14:paraId="6679D3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80" w:type="dxa"/>
            <w:vAlign w:val="center"/>
          </w:tcPr>
          <w:p w14:paraId="263E96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NFR No.</w:t>
            </w:r>
          </w:p>
        </w:tc>
        <w:tc>
          <w:tcPr>
            <w:tcW w:w="2160" w:type="dxa"/>
            <w:vAlign w:val="center"/>
          </w:tcPr>
          <w:p w14:paraId="75EBDAF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Non-Functional Requirement</w:t>
            </w:r>
          </w:p>
        </w:tc>
        <w:tc>
          <w:tcPr>
            <w:tcW w:w="6768" w:type="dxa"/>
            <w:vAlign w:val="center"/>
          </w:tcPr>
          <w:p w14:paraId="22A7D45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</w:tr>
      <w:tr w14:paraId="2FDA3C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2A2B72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NFR-1</w:t>
            </w:r>
          </w:p>
        </w:tc>
        <w:tc>
          <w:tcPr>
            <w:tcW w:w="2160" w:type="dxa"/>
            <w:vAlign w:val="center"/>
          </w:tcPr>
          <w:p w14:paraId="7A0440F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Usability</w:t>
            </w:r>
          </w:p>
        </w:tc>
        <w:tc>
          <w:tcPr>
            <w:tcW w:w="6768" w:type="dxa"/>
            <w:vAlign w:val="center"/>
          </w:tcPr>
          <w:p w14:paraId="4BA0E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The ticket booking form should be simple and easy to use, allowing passengers to select stations, journey type, passengers, payment mode, and submit the request with minimal steps.</w:t>
            </w:r>
          </w:p>
        </w:tc>
      </w:tr>
      <w:tr w14:paraId="28555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2093A5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NFR-2</w:t>
            </w:r>
          </w:p>
        </w:tc>
        <w:tc>
          <w:tcPr>
            <w:tcW w:w="2160" w:type="dxa"/>
            <w:vAlign w:val="center"/>
          </w:tcPr>
          <w:p w14:paraId="215375D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Security</w:t>
            </w:r>
          </w:p>
        </w:tc>
        <w:tc>
          <w:tcPr>
            <w:tcW w:w="6768" w:type="dxa"/>
            <w:vAlign w:val="center"/>
          </w:tcPr>
          <w:p w14:paraId="021A0FD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ServiceNow access controls should protect station and ticket-related records and restrict operations to authorized users.</w:t>
            </w:r>
          </w:p>
        </w:tc>
      </w:tr>
      <w:tr w14:paraId="66BC6B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080" w:type="dxa"/>
            <w:vAlign w:val="center"/>
          </w:tcPr>
          <w:p w14:paraId="59B342C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NFR-3</w:t>
            </w:r>
          </w:p>
        </w:tc>
        <w:tc>
          <w:tcPr>
            <w:tcW w:w="2160" w:type="dxa"/>
            <w:vAlign w:val="center"/>
          </w:tcPr>
          <w:p w14:paraId="09F170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Reliability</w:t>
            </w:r>
          </w:p>
        </w:tc>
        <w:tc>
          <w:tcPr>
            <w:tcW w:w="6768" w:type="dxa"/>
            <w:vAlign w:val="center"/>
          </w:tcPr>
          <w:p w14:paraId="2B27BC5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The system should consistently calculate fares, process ticket requests, and display the generated QR ticket without unexpected failures.</w:t>
            </w:r>
          </w:p>
        </w:tc>
      </w:tr>
      <w:tr w14:paraId="7583C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4A84B01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NFR-4</w:t>
            </w:r>
          </w:p>
        </w:tc>
        <w:tc>
          <w:tcPr>
            <w:tcW w:w="2160" w:type="dxa"/>
            <w:vAlign w:val="center"/>
          </w:tcPr>
          <w:p w14:paraId="0D5D18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Performance</w:t>
            </w:r>
          </w:p>
        </w:tc>
        <w:tc>
          <w:tcPr>
            <w:tcW w:w="6768" w:type="dxa"/>
            <w:vAlign w:val="center"/>
          </w:tcPr>
          <w:p w14:paraId="05893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The booking form, fare calculation, and QR display should respond quickly to provide a smooth ticket-booking experience.</w:t>
            </w:r>
          </w:p>
        </w:tc>
      </w:tr>
      <w:tr w14:paraId="3FCA83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43E036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NFR-5</w:t>
            </w:r>
          </w:p>
        </w:tc>
        <w:tc>
          <w:tcPr>
            <w:tcW w:w="2160" w:type="dxa"/>
            <w:vAlign w:val="center"/>
          </w:tcPr>
          <w:p w14:paraId="064AE55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Availability</w:t>
            </w:r>
          </w:p>
        </w:tc>
        <w:tc>
          <w:tcPr>
            <w:tcW w:w="6768" w:type="dxa"/>
            <w:vAlign w:val="center"/>
          </w:tcPr>
          <w:p w14:paraId="745752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The solution should be available through the ServiceNow platform whenever the ServiceNow instance and required services are operational.</w:t>
            </w:r>
          </w:p>
        </w:tc>
      </w:tr>
      <w:tr w14:paraId="54E743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1A83F32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NFR-6</w:t>
            </w:r>
          </w:p>
        </w:tc>
        <w:tc>
          <w:tcPr>
            <w:tcW w:w="2160" w:type="dxa"/>
            <w:vAlign w:val="center"/>
          </w:tcPr>
          <w:p w14:paraId="3AA2A0F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Scalability</w:t>
            </w:r>
          </w:p>
        </w:tc>
        <w:tc>
          <w:tcPr>
            <w:tcW w:w="6768" w:type="dxa"/>
            <w:vAlign w:val="center"/>
          </w:tcPr>
          <w:p w14:paraId="1EFD1EF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The solution should support increasing numbers of stations, passengers, ticket requests, and transaction records without requiring major changes to the basic design.</w:t>
            </w:r>
          </w:p>
        </w:tc>
      </w:tr>
    </w:tbl>
    <w:p w14:paraId="1A233FC9">
      <w:pPr>
        <w:rPr>
          <w:rFonts w:ascii="Times New Roman" w:hAnsi="Times New Roman" w:cs="Times New Roman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</w:compat>
  <w:rsids>
    <w:rsidRoot w:val="00205797"/>
    <w:rsid w:val="00205797"/>
    <w:rsid w:val="00C45338"/>
    <w:rsid w:val="2503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6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7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312</Words>
  <Characters>1992</Characters>
  <Lines>16</Lines>
  <Paragraphs>4</Paragraphs>
  <TotalTime>1</TotalTime>
  <ScaleCrop>false</ScaleCrop>
  <LinksUpToDate>false</LinksUpToDate>
  <CharactersWithSpaces>2235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2026-09-05T10:42:00Z</dcterms:created>
  <dc:creator>Amarender Katkam</dc:creator>
  <cp:lastModifiedBy>Lekhana</cp:lastModifiedBy>
  <dcterms:modified xsi:type="dcterms:W3CDTF">2026-09-28T04:22:23Z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eyJoZGlkIjoiNWU2YjU0ZDI4OGViNmVmZmRhMDczNTcxMDg3NGM2OGIiLCJ1c2VySWQiOiI1NDk3NjM4MzA5MTkifQ==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F7C54ACF03664EBFA5DEC75677267C9C_12</vt:lpwstr>
  </property>
</Properties>
</file>