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AI-Based Learning Analytics: Recent Trends </w:t>
      </w:r>
      <w:r>
        <w:rPr/>
        <w:t>and </w:t>
      </w:r>
      <w:r>
        <w:rPr>
          <w:spacing w:val="-2"/>
        </w:rPr>
        <w:t>Challenges</w:t>
      </w:r>
    </w:p>
    <w:p>
      <w:pPr>
        <w:pStyle w:val="BodyText"/>
        <w:spacing w:before="9"/>
        <w:rPr>
          <w:sz w:val="18"/>
        </w:rPr>
      </w:pPr>
    </w:p>
    <w:p>
      <w:pPr>
        <w:pStyle w:val="BodyText"/>
        <w:spacing w:after="0"/>
        <w:rPr>
          <w:sz w:val="18"/>
        </w:rPr>
        <w:sectPr>
          <w:type w:val="continuous"/>
          <w:pgSz w:w="12240" w:h="15840"/>
          <w:pgMar w:top="900" w:bottom="280" w:left="720" w:right="0"/>
        </w:sectPr>
      </w:pPr>
    </w:p>
    <w:p>
      <w:pPr>
        <w:pStyle w:val="Heading1"/>
        <w:ind w:left="1782"/>
      </w:pPr>
      <w:r>
        <w:rPr/>
        <w:t>Aastha</w:t>
      </w:r>
      <w:r>
        <w:rPr>
          <w:spacing w:val="14"/>
        </w:rPr>
        <w:t> </w:t>
      </w:r>
      <w:r>
        <w:rPr>
          <w:spacing w:val="-2"/>
        </w:rPr>
        <w:t>Bhatia</w:t>
      </w:r>
    </w:p>
    <w:p>
      <w:pPr>
        <w:spacing w:before="15"/>
        <w:ind w:left="1712" w:right="0" w:firstLine="0"/>
        <w:jc w:val="center"/>
        <w:rPr>
          <w:i/>
          <w:sz w:val="20"/>
        </w:rPr>
      </w:pPr>
      <w:r>
        <w:rPr>
          <w:i/>
          <w:sz w:val="20"/>
        </w:rPr>
        <w:t>Department</w:t>
      </w:r>
      <w:r>
        <w:rPr>
          <w:i/>
          <w:spacing w:val="12"/>
          <w:sz w:val="20"/>
        </w:rPr>
        <w:t> </w:t>
      </w:r>
      <w:r>
        <w:rPr>
          <w:i/>
          <w:sz w:val="20"/>
        </w:rPr>
        <w:t>of</w:t>
      </w:r>
      <w:r>
        <w:rPr>
          <w:i/>
          <w:spacing w:val="13"/>
          <w:sz w:val="20"/>
        </w:rPr>
        <w:t> </w:t>
      </w:r>
      <w:r>
        <w:rPr>
          <w:i/>
          <w:sz w:val="20"/>
        </w:rPr>
        <w:t>Computer</w:t>
      </w:r>
      <w:r>
        <w:rPr>
          <w:i/>
          <w:spacing w:val="12"/>
          <w:sz w:val="20"/>
        </w:rPr>
        <w:t> </w:t>
      </w:r>
      <w:r>
        <w:rPr>
          <w:i/>
          <w:spacing w:val="-2"/>
          <w:sz w:val="20"/>
        </w:rPr>
        <w:t>Science</w:t>
      </w:r>
    </w:p>
    <w:p>
      <w:pPr>
        <w:spacing w:before="16"/>
        <w:ind w:left="2849" w:right="0" w:firstLine="0"/>
        <w:jc w:val="left"/>
        <w:rPr>
          <w:i/>
          <w:sz w:val="20"/>
        </w:rPr>
      </w:pPr>
      <w:r>
        <w:rPr>
          <w:i/>
          <w:sz w:val="20"/>
        </w:rPr>
        <w:t>B.E</w:t>
      </w:r>
      <w:r>
        <w:rPr>
          <w:i/>
          <w:spacing w:val="16"/>
          <w:sz w:val="20"/>
        </w:rPr>
        <w:t> </w:t>
      </w:r>
      <w:r>
        <w:rPr>
          <w:i/>
          <w:spacing w:val="-5"/>
          <w:sz w:val="20"/>
        </w:rPr>
        <w:t>CSE</w:t>
      </w:r>
    </w:p>
    <w:p>
      <w:pPr>
        <w:pStyle w:val="BodyText"/>
        <w:spacing w:line="256" w:lineRule="auto" w:before="17"/>
        <w:ind w:left="1782"/>
        <w:jc w:val="center"/>
      </w:pPr>
      <w:r>
        <w:rPr/>
        <w:t>Chitkara</w:t>
      </w:r>
      <w:r>
        <w:rPr>
          <w:spacing w:val="-4"/>
        </w:rPr>
        <w:t> </w:t>
      </w:r>
      <w:r>
        <w:rPr/>
        <w:t>University,</w:t>
      </w:r>
      <w:r>
        <w:rPr>
          <w:spacing w:val="-4"/>
        </w:rPr>
        <w:t> </w:t>
      </w:r>
      <w:r>
        <w:rPr/>
        <w:t>Rajpura,</w:t>
      </w:r>
      <w:r>
        <w:rPr>
          <w:spacing w:val="-4"/>
        </w:rPr>
        <w:t> </w:t>
      </w:r>
      <w:r>
        <w:rPr/>
        <w:t>India </w:t>
      </w:r>
      <w:hyperlink r:id="rId5">
        <w:r>
          <w:rPr>
            <w:spacing w:val="-2"/>
          </w:rPr>
          <w:t>aastha20.be22@chitkara.edu.in</w:t>
        </w:r>
      </w:hyperlink>
    </w:p>
    <w:p>
      <w:pPr>
        <w:pStyle w:val="Heading1"/>
        <w:ind w:right="1087"/>
      </w:pPr>
      <w:r>
        <w:rPr/>
        <w:br w:type="column"/>
      </w:r>
      <w:r>
        <w:rPr/>
        <w:t>Rishika</w:t>
      </w:r>
      <w:r>
        <w:rPr>
          <w:spacing w:val="14"/>
        </w:rPr>
        <w:t> </w:t>
      </w:r>
      <w:r>
        <w:rPr>
          <w:spacing w:val="-4"/>
        </w:rPr>
        <w:t>Goyal</w:t>
      </w:r>
    </w:p>
    <w:p>
      <w:pPr>
        <w:spacing w:before="15"/>
        <w:ind w:left="0" w:right="1087" w:firstLine="0"/>
        <w:jc w:val="center"/>
        <w:rPr>
          <w:i/>
          <w:sz w:val="20"/>
        </w:rPr>
      </w:pPr>
      <w:r>
        <w:rPr>
          <w:i/>
          <w:sz w:val="20"/>
        </w:rPr>
        <w:t>Department</w:t>
      </w:r>
      <w:r>
        <w:rPr>
          <w:i/>
          <w:spacing w:val="12"/>
          <w:sz w:val="20"/>
        </w:rPr>
        <w:t> </w:t>
      </w:r>
      <w:r>
        <w:rPr>
          <w:i/>
          <w:sz w:val="20"/>
        </w:rPr>
        <w:t>of</w:t>
      </w:r>
      <w:r>
        <w:rPr>
          <w:i/>
          <w:spacing w:val="13"/>
          <w:sz w:val="20"/>
        </w:rPr>
        <w:t> </w:t>
      </w:r>
      <w:r>
        <w:rPr>
          <w:i/>
          <w:sz w:val="20"/>
        </w:rPr>
        <w:t>Computer</w:t>
      </w:r>
      <w:r>
        <w:rPr>
          <w:i/>
          <w:spacing w:val="12"/>
          <w:sz w:val="20"/>
        </w:rPr>
        <w:t> </w:t>
      </w:r>
      <w:r>
        <w:rPr>
          <w:i/>
          <w:spacing w:val="-2"/>
          <w:sz w:val="20"/>
        </w:rPr>
        <w:t>Science</w:t>
      </w:r>
    </w:p>
    <w:p>
      <w:pPr>
        <w:spacing w:before="16"/>
        <w:ind w:left="2550" w:right="0" w:firstLine="0"/>
        <w:jc w:val="left"/>
        <w:rPr>
          <w:i/>
          <w:sz w:val="20"/>
        </w:rPr>
      </w:pPr>
      <w:r>
        <w:rPr>
          <w:i/>
          <w:sz w:val="20"/>
        </w:rPr>
        <w:t>B.E</w:t>
      </w:r>
      <w:r>
        <w:rPr>
          <w:i/>
          <w:spacing w:val="16"/>
          <w:sz w:val="20"/>
        </w:rPr>
        <w:t> </w:t>
      </w:r>
      <w:r>
        <w:rPr>
          <w:i/>
          <w:spacing w:val="-5"/>
          <w:sz w:val="20"/>
        </w:rPr>
        <w:t>CSE</w:t>
      </w:r>
    </w:p>
    <w:p>
      <w:pPr>
        <w:pStyle w:val="BodyText"/>
        <w:spacing w:line="256" w:lineRule="auto" w:before="17"/>
        <w:ind w:left="1483" w:right="2500"/>
        <w:jc w:val="center"/>
      </w:pPr>
      <w:r>
        <w:rPr/>
        <w:t>Chitkara</w:t>
      </w:r>
      <w:r>
        <w:rPr>
          <w:spacing w:val="-4"/>
        </w:rPr>
        <w:t> </w:t>
      </w:r>
      <w:r>
        <w:rPr/>
        <w:t>University,</w:t>
      </w:r>
      <w:r>
        <w:rPr>
          <w:spacing w:val="-4"/>
        </w:rPr>
        <w:t> </w:t>
      </w:r>
      <w:r>
        <w:rPr/>
        <w:t>Rajpura,</w:t>
      </w:r>
      <w:r>
        <w:rPr>
          <w:spacing w:val="-4"/>
        </w:rPr>
        <w:t> </w:t>
      </w:r>
      <w:r>
        <w:rPr/>
        <w:t>India </w:t>
      </w:r>
      <w:hyperlink r:id="rId6">
        <w:r>
          <w:rPr>
            <w:spacing w:val="-2"/>
          </w:rPr>
          <w:t>rishika2164.be22@chitkara.edu.in</w:t>
        </w:r>
      </w:hyperlink>
    </w:p>
    <w:p>
      <w:pPr>
        <w:pStyle w:val="BodyText"/>
        <w:spacing w:after="0" w:line="256" w:lineRule="auto"/>
        <w:jc w:val="center"/>
        <w:sectPr>
          <w:type w:val="continuous"/>
          <w:pgSz w:w="12240" w:h="15840"/>
          <w:pgMar w:top="900" w:bottom="280" w:left="720" w:right="0"/>
          <w:cols w:num="2" w:equalWidth="0">
            <w:col w:w="4639" w:space="40"/>
            <w:col w:w="6841"/>
          </w:cols>
        </w:sectPr>
      </w:pPr>
    </w:p>
    <w:p>
      <w:pPr>
        <w:pStyle w:val="BodyText"/>
      </w:pPr>
    </w:p>
    <w:p>
      <w:pPr>
        <w:pStyle w:val="BodyText"/>
        <w:spacing w:before="134"/>
      </w:pPr>
    </w:p>
    <w:p>
      <w:pPr>
        <w:pStyle w:val="BodyText"/>
        <w:spacing w:after="0"/>
        <w:sectPr>
          <w:type w:val="continuous"/>
          <w:pgSz w:w="12240" w:h="15840"/>
          <w:pgMar w:top="900" w:bottom="280" w:left="720" w:right="0"/>
        </w:sectPr>
      </w:pPr>
    </w:p>
    <w:p>
      <w:pPr>
        <w:spacing w:line="230" w:lineRule="auto" w:before="112"/>
        <w:ind w:left="259" w:right="0" w:firstLine="199"/>
        <w:jc w:val="both"/>
        <w:rPr>
          <w:b/>
          <w:sz w:val="18"/>
        </w:rPr>
      </w:pPr>
      <w:r>
        <w:rPr>
          <w:b/>
          <w:i/>
          <w:sz w:val="18"/>
        </w:rPr>
        <w:t>Abstract</w:t>
      </w:r>
      <w:r>
        <w:rPr>
          <w:b/>
          <w:sz w:val="18"/>
        </w:rPr>
        <w:t>—Artificial intelligence has changed how we </w:t>
      </w:r>
      <w:r>
        <w:rPr>
          <w:b/>
          <w:sz w:val="18"/>
        </w:rPr>
        <w:t>think about education. With the massive amount of data generated daily from online learning platforms, we can now use smart systems to make sense of it all. AI learning analytics focuses on collecting student data to help teachers improve their teaching, students enhance their learning, and create a smoother learning experience overall. By using machine learning and data mining, we</w:t>
      </w:r>
      <w:r>
        <w:rPr>
          <w:b/>
          <w:spacing w:val="-3"/>
          <w:sz w:val="18"/>
        </w:rPr>
        <w:t> </w:t>
      </w:r>
      <w:r>
        <w:rPr>
          <w:b/>
          <w:sz w:val="18"/>
        </w:rPr>
        <w:t>can</w:t>
      </w:r>
      <w:r>
        <w:rPr>
          <w:b/>
          <w:spacing w:val="-3"/>
          <w:sz w:val="18"/>
        </w:rPr>
        <w:t> </w:t>
      </w:r>
      <w:r>
        <w:rPr>
          <w:b/>
          <w:sz w:val="18"/>
        </w:rPr>
        <w:t>identify</w:t>
      </w:r>
      <w:r>
        <w:rPr>
          <w:b/>
          <w:spacing w:val="-3"/>
          <w:sz w:val="18"/>
        </w:rPr>
        <w:t> </w:t>
      </w:r>
      <w:r>
        <w:rPr>
          <w:b/>
          <w:sz w:val="18"/>
        </w:rPr>
        <w:t>patterns</w:t>
      </w:r>
      <w:r>
        <w:rPr>
          <w:b/>
          <w:spacing w:val="-3"/>
          <w:sz w:val="18"/>
        </w:rPr>
        <w:t> </w:t>
      </w:r>
      <w:r>
        <w:rPr>
          <w:b/>
          <w:sz w:val="18"/>
        </w:rPr>
        <w:t>in</w:t>
      </w:r>
      <w:r>
        <w:rPr>
          <w:b/>
          <w:spacing w:val="-3"/>
          <w:sz w:val="18"/>
        </w:rPr>
        <w:t> </w:t>
      </w:r>
      <w:r>
        <w:rPr>
          <w:b/>
          <w:sz w:val="18"/>
        </w:rPr>
        <w:t>student</w:t>
      </w:r>
      <w:r>
        <w:rPr>
          <w:b/>
          <w:spacing w:val="-3"/>
          <w:sz w:val="18"/>
        </w:rPr>
        <w:t> </w:t>
      </w:r>
      <w:r>
        <w:rPr>
          <w:b/>
          <w:sz w:val="18"/>
        </w:rPr>
        <w:t>learning,</w:t>
      </w:r>
      <w:r>
        <w:rPr>
          <w:b/>
          <w:spacing w:val="-3"/>
          <w:sz w:val="18"/>
        </w:rPr>
        <w:t> </w:t>
      </w:r>
      <w:r>
        <w:rPr>
          <w:b/>
          <w:sz w:val="18"/>
        </w:rPr>
        <w:t>track</w:t>
      </w:r>
      <w:r>
        <w:rPr>
          <w:b/>
          <w:spacing w:val="-3"/>
          <w:sz w:val="18"/>
        </w:rPr>
        <w:t> </w:t>
      </w:r>
      <w:r>
        <w:rPr>
          <w:b/>
          <w:sz w:val="18"/>
        </w:rPr>
        <w:t>their</w:t>
      </w:r>
      <w:r>
        <w:rPr>
          <w:b/>
          <w:spacing w:val="-3"/>
          <w:sz w:val="18"/>
        </w:rPr>
        <w:t> </w:t>
      </w:r>
      <w:r>
        <w:rPr>
          <w:b/>
          <w:sz w:val="18"/>
        </w:rPr>
        <w:t>progress, and even predict future performance. More schools are adopting these</w:t>
      </w:r>
      <w:r>
        <w:rPr>
          <w:b/>
          <w:spacing w:val="-12"/>
          <w:sz w:val="18"/>
        </w:rPr>
        <w:t> </w:t>
      </w:r>
      <w:r>
        <w:rPr>
          <w:b/>
          <w:sz w:val="18"/>
        </w:rPr>
        <w:t>tools</w:t>
      </w:r>
      <w:r>
        <w:rPr>
          <w:b/>
          <w:spacing w:val="-11"/>
          <w:sz w:val="18"/>
        </w:rPr>
        <w:t> </w:t>
      </w:r>
      <w:r>
        <w:rPr>
          <w:b/>
          <w:sz w:val="18"/>
        </w:rPr>
        <w:t>because</w:t>
      </w:r>
      <w:r>
        <w:rPr>
          <w:b/>
          <w:spacing w:val="-11"/>
          <w:sz w:val="18"/>
        </w:rPr>
        <w:t> </w:t>
      </w:r>
      <w:r>
        <w:rPr>
          <w:b/>
          <w:sz w:val="18"/>
        </w:rPr>
        <w:t>they</w:t>
      </w:r>
      <w:r>
        <w:rPr>
          <w:b/>
          <w:spacing w:val="-11"/>
          <w:sz w:val="18"/>
        </w:rPr>
        <w:t> </w:t>
      </w:r>
      <w:r>
        <w:rPr>
          <w:b/>
          <w:sz w:val="18"/>
        </w:rPr>
        <w:t>promise</w:t>
      </w:r>
      <w:r>
        <w:rPr>
          <w:b/>
          <w:spacing w:val="-12"/>
          <w:sz w:val="18"/>
        </w:rPr>
        <w:t> </w:t>
      </w:r>
      <w:r>
        <w:rPr>
          <w:b/>
          <w:sz w:val="18"/>
        </w:rPr>
        <w:t>to</w:t>
      </w:r>
      <w:r>
        <w:rPr>
          <w:b/>
          <w:spacing w:val="-11"/>
          <w:sz w:val="18"/>
        </w:rPr>
        <w:t> </w:t>
      </w:r>
      <w:r>
        <w:rPr>
          <w:b/>
          <w:sz w:val="18"/>
        </w:rPr>
        <w:t>personalize</w:t>
      </w:r>
      <w:r>
        <w:rPr>
          <w:b/>
          <w:spacing w:val="-11"/>
          <w:sz w:val="18"/>
        </w:rPr>
        <w:t> </w:t>
      </w:r>
      <w:r>
        <w:rPr>
          <w:b/>
          <w:sz w:val="18"/>
        </w:rPr>
        <w:t>learning.</w:t>
      </w:r>
      <w:r>
        <w:rPr>
          <w:b/>
          <w:spacing w:val="-11"/>
          <w:sz w:val="18"/>
        </w:rPr>
        <w:t> </w:t>
      </w:r>
      <w:r>
        <w:rPr>
          <w:b/>
          <w:sz w:val="18"/>
        </w:rPr>
        <w:t>However, it’s</w:t>
      </w:r>
      <w:r>
        <w:rPr>
          <w:b/>
          <w:spacing w:val="-1"/>
          <w:sz w:val="18"/>
        </w:rPr>
        <w:t> </w:t>
      </w:r>
      <w:r>
        <w:rPr>
          <w:b/>
          <w:sz w:val="18"/>
        </w:rPr>
        <w:t>not without</w:t>
      </w:r>
      <w:r>
        <w:rPr>
          <w:b/>
          <w:spacing w:val="-1"/>
          <w:sz w:val="18"/>
        </w:rPr>
        <w:t> </w:t>
      </w:r>
      <w:r>
        <w:rPr>
          <w:b/>
          <w:sz w:val="18"/>
        </w:rPr>
        <w:t>challenges. We</w:t>
      </w:r>
      <w:r>
        <w:rPr>
          <w:b/>
          <w:spacing w:val="-1"/>
          <w:sz w:val="18"/>
        </w:rPr>
        <w:t> </w:t>
      </w:r>
      <w:r>
        <w:rPr>
          <w:b/>
          <w:sz w:val="18"/>
        </w:rPr>
        <w:t>face</w:t>
      </w:r>
      <w:r>
        <w:rPr>
          <w:b/>
          <w:spacing w:val="-1"/>
          <w:sz w:val="18"/>
        </w:rPr>
        <w:t> </w:t>
      </w:r>
      <w:r>
        <w:rPr>
          <w:b/>
          <w:sz w:val="18"/>
        </w:rPr>
        <w:t>real issues,</w:t>
      </w:r>
      <w:r>
        <w:rPr>
          <w:b/>
          <w:spacing w:val="-1"/>
          <w:sz w:val="18"/>
        </w:rPr>
        <w:t> </w:t>
      </w:r>
      <w:r>
        <w:rPr>
          <w:b/>
          <w:sz w:val="18"/>
        </w:rPr>
        <w:t>such as</w:t>
      </w:r>
      <w:r>
        <w:rPr>
          <w:b/>
          <w:spacing w:val="-1"/>
          <w:sz w:val="18"/>
        </w:rPr>
        <w:t> </w:t>
      </w:r>
      <w:r>
        <w:rPr>
          <w:b/>
          <w:sz w:val="18"/>
        </w:rPr>
        <w:t>maintain- ing student data privacy, ensuring fairness across systems, and figuring out how to train teachers to use these tools effectively. This</w:t>
      </w:r>
      <w:r>
        <w:rPr>
          <w:b/>
          <w:spacing w:val="-7"/>
          <w:sz w:val="18"/>
        </w:rPr>
        <w:t> </w:t>
      </w:r>
      <w:r>
        <w:rPr>
          <w:b/>
          <w:sz w:val="18"/>
        </w:rPr>
        <w:t>paper</w:t>
      </w:r>
      <w:r>
        <w:rPr>
          <w:b/>
          <w:spacing w:val="-7"/>
          <w:sz w:val="18"/>
        </w:rPr>
        <w:t> </w:t>
      </w:r>
      <w:r>
        <w:rPr>
          <w:b/>
          <w:sz w:val="18"/>
        </w:rPr>
        <w:t>examines</w:t>
      </w:r>
      <w:r>
        <w:rPr>
          <w:b/>
          <w:spacing w:val="-7"/>
          <w:sz w:val="18"/>
        </w:rPr>
        <w:t> </w:t>
      </w:r>
      <w:r>
        <w:rPr>
          <w:b/>
          <w:sz w:val="18"/>
        </w:rPr>
        <w:t>how</w:t>
      </w:r>
      <w:r>
        <w:rPr>
          <w:b/>
          <w:spacing w:val="-7"/>
          <w:sz w:val="18"/>
        </w:rPr>
        <w:t> </w:t>
      </w:r>
      <w:r>
        <w:rPr>
          <w:b/>
          <w:sz w:val="18"/>
        </w:rPr>
        <w:t>AI</w:t>
      </w:r>
      <w:r>
        <w:rPr>
          <w:b/>
          <w:spacing w:val="-7"/>
          <w:sz w:val="18"/>
        </w:rPr>
        <w:t> </w:t>
      </w:r>
      <w:r>
        <w:rPr>
          <w:b/>
          <w:sz w:val="18"/>
        </w:rPr>
        <w:t>is</w:t>
      </w:r>
      <w:r>
        <w:rPr>
          <w:b/>
          <w:spacing w:val="-7"/>
          <w:sz w:val="18"/>
        </w:rPr>
        <w:t> </w:t>
      </w:r>
      <w:r>
        <w:rPr>
          <w:b/>
          <w:sz w:val="18"/>
        </w:rPr>
        <w:t>being</w:t>
      </w:r>
      <w:r>
        <w:rPr>
          <w:b/>
          <w:spacing w:val="-7"/>
          <w:sz w:val="18"/>
        </w:rPr>
        <w:t> </w:t>
      </w:r>
      <w:r>
        <w:rPr>
          <w:b/>
          <w:sz w:val="18"/>
        </w:rPr>
        <w:t>applied</w:t>
      </w:r>
      <w:r>
        <w:rPr>
          <w:b/>
          <w:spacing w:val="-7"/>
          <w:sz w:val="18"/>
        </w:rPr>
        <w:t> </w:t>
      </w:r>
      <w:r>
        <w:rPr>
          <w:b/>
          <w:sz w:val="18"/>
        </w:rPr>
        <w:t>in</w:t>
      </w:r>
      <w:r>
        <w:rPr>
          <w:b/>
          <w:spacing w:val="-7"/>
          <w:sz w:val="18"/>
        </w:rPr>
        <w:t> </w:t>
      </w:r>
      <w:r>
        <w:rPr>
          <w:b/>
          <w:sz w:val="18"/>
        </w:rPr>
        <w:t>learning</w:t>
      </w:r>
      <w:r>
        <w:rPr>
          <w:b/>
          <w:spacing w:val="-7"/>
          <w:sz w:val="18"/>
        </w:rPr>
        <w:t> </w:t>
      </w:r>
      <w:r>
        <w:rPr>
          <w:b/>
          <w:sz w:val="18"/>
        </w:rPr>
        <w:t>analytics and the problems that arise.</w:t>
      </w:r>
    </w:p>
    <w:p>
      <w:pPr>
        <w:spacing w:line="230" w:lineRule="auto" w:before="3"/>
        <w:ind w:left="259" w:right="0" w:firstLine="199"/>
        <w:jc w:val="both"/>
        <w:rPr>
          <w:b/>
          <w:sz w:val="18"/>
        </w:rPr>
      </w:pPr>
      <w:r>
        <w:rPr>
          <w:b/>
          <w:i/>
          <w:sz w:val="18"/>
        </w:rPr>
        <w:t>Index</w:t>
      </w:r>
      <w:r>
        <w:rPr>
          <w:b/>
          <w:i/>
          <w:spacing w:val="-3"/>
          <w:sz w:val="18"/>
        </w:rPr>
        <w:t> </w:t>
      </w:r>
      <w:r>
        <w:rPr>
          <w:b/>
          <w:i/>
          <w:sz w:val="18"/>
        </w:rPr>
        <w:t>Terms</w:t>
      </w:r>
      <w:r>
        <w:rPr>
          <w:b/>
          <w:sz w:val="18"/>
        </w:rPr>
        <w:t>—Artificial</w:t>
      </w:r>
      <w:r>
        <w:rPr>
          <w:b/>
          <w:spacing w:val="-3"/>
          <w:sz w:val="18"/>
        </w:rPr>
        <w:t> </w:t>
      </w:r>
      <w:r>
        <w:rPr>
          <w:b/>
          <w:sz w:val="18"/>
        </w:rPr>
        <w:t>Intelligence,</w:t>
      </w:r>
      <w:r>
        <w:rPr>
          <w:b/>
          <w:spacing w:val="-3"/>
          <w:sz w:val="18"/>
        </w:rPr>
        <w:t> </w:t>
      </w:r>
      <w:r>
        <w:rPr>
          <w:b/>
          <w:sz w:val="18"/>
        </w:rPr>
        <w:t>Learning</w:t>
      </w:r>
      <w:r>
        <w:rPr>
          <w:b/>
          <w:spacing w:val="-3"/>
          <w:sz w:val="18"/>
        </w:rPr>
        <w:t> </w:t>
      </w:r>
      <w:r>
        <w:rPr>
          <w:b/>
          <w:sz w:val="18"/>
        </w:rPr>
        <w:t>Analytics,</w:t>
      </w:r>
      <w:r>
        <w:rPr>
          <w:b/>
          <w:spacing w:val="-3"/>
          <w:sz w:val="18"/>
        </w:rPr>
        <w:t> </w:t>
      </w:r>
      <w:r>
        <w:rPr>
          <w:b/>
          <w:sz w:val="18"/>
        </w:rPr>
        <w:t>Edu- cational Data Mining, Personalized Learning, Predictive Analyt- ics, AI in Education</w:t>
      </w:r>
    </w:p>
    <w:p>
      <w:pPr>
        <w:pStyle w:val="Heading2"/>
        <w:numPr>
          <w:ilvl w:val="0"/>
          <w:numId w:val="1"/>
        </w:numPr>
        <w:tabs>
          <w:tab w:pos="2082" w:val="left" w:leader="none"/>
        </w:tabs>
        <w:spacing w:line="240" w:lineRule="auto" w:before="177" w:after="0"/>
        <w:ind w:left="2082" w:right="0" w:hanging="234"/>
        <w:jc w:val="left"/>
      </w:pPr>
      <w:bookmarkStart w:name="INTRODUCTION" w:id="1"/>
      <w:bookmarkEnd w:id="1"/>
      <w:r>
        <w:rPr/>
      </w:r>
      <w:r>
        <w:rPr>
          <w:spacing w:val="-2"/>
        </w:rPr>
        <w:t>INTRODUCTION</w:t>
      </w:r>
    </w:p>
    <w:p>
      <w:pPr>
        <w:pStyle w:val="BodyText"/>
        <w:spacing w:line="249" w:lineRule="auto" w:before="67"/>
        <w:ind w:left="259" w:firstLine="199"/>
        <w:jc w:val="both"/>
      </w:pPr>
      <w:r>
        <w:rPr/>
        <w:t>AI is transforming education, much like it has in </w:t>
      </w:r>
      <w:r>
        <w:rPr/>
        <w:t>various other sectors. Every day, we generate large amounts of data from online classes, assignments, and digital interactions. Learning analytics involves taking this data and turning it into something useful—understanding what works, what doesn’t, and</w:t>
      </w:r>
      <w:r>
        <w:rPr>
          <w:spacing w:val="-1"/>
        </w:rPr>
        <w:t> </w:t>
      </w:r>
      <w:r>
        <w:rPr/>
        <w:t>how</w:t>
      </w:r>
      <w:r>
        <w:rPr>
          <w:spacing w:val="-1"/>
        </w:rPr>
        <w:t> </w:t>
      </w:r>
      <w:r>
        <w:rPr/>
        <w:t>we</w:t>
      </w:r>
      <w:r>
        <w:rPr>
          <w:spacing w:val="-1"/>
        </w:rPr>
        <w:t> </w:t>
      </w:r>
      <w:r>
        <w:rPr/>
        <w:t>can</w:t>
      </w:r>
      <w:r>
        <w:rPr>
          <w:spacing w:val="-1"/>
        </w:rPr>
        <w:t> </w:t>
      </w:r>
      <w:r>
        <w:rPr/>
        <w:t>improve.</w:t>
      </w:r>
      <w:r>
        <w:rPr>
          <w:spacing w:val="-1"/>
        </w:rPr>
        <w:t> </w:t>
      </w:r>
      <w:r>
        <w:rPr/>
        <w:t>When</w:t>
      </w:r>
      <w:r>
        <w:rPr>
          <w:spacing w:val="-1"/>
        </w:rPr>
        <w:t> </w:t>
      </w:r>
      <w:r>
        <w:rPr/>
        <w:t>AI</w:t>
      </w:r>
      <w:r>
        <w:rPr>
          <w:spacing w:val="-1"/>
        </w:rPr>
        <w:t> </w:t>
      </w:r>
      <w:r>
        <w:rPr/>
        <w:t>is</w:t>
      </w:r>
      <w:r>
        <w:rPr>
          <w:spacing w:val="-1"/>
        </w:rPr>
        <w:t> </w:t>
      </w:r>
      <w:r>
        <w:rPr/>
        <w:t>combined</w:t>
      </w:r>
      <w:r>
        <w:rPr>
          <w:spacing w:val="-1"/>
        </w:rPr>
        <w:t> </w:t>
      </w:r>
      <w:r>
        <w:rPr/>
        <w:t>with</w:t>
      </w:r>
      <w:r>
        <w:rPr>
          <w:spacing w:val="-1"/>
        </w:rPr>
        <w:t> </w:t>
      </w:r>
      <w:r>
        <w:rPr/>
        <w:t>learning analytics, we gain valuable insights. We can identify patterns and predict outcomes that were previously only guesses.</w:t>
      </w:r>
    </w:p>
    <w:p>
      <w:pPr>
        <w:pStyle w:val="BodyText"/>
        <w:spacing w:line="249" w:lineRule="auto"/>
        <w:ind w:left="259" w:firstLine="199"/>
        <w:jc w:val="both"/>
      </w:pPr>
      <w:r>
        <w:rPr/>
        <w:t>Consider what AI-powered learning analytics can </w:t>
      </w:r>
      <w:r>
        <w:rPr/>
        <w:t>accom- plish. It analyzes student behavior, performance, and engage- ment. Teachers gain clearer insights into how each student learns best. For example, AI can identify students who may</w:t>
      </w:r>
      <w:r>
        <w:rPr>
          <w:spacing w:val="80"/>
        </w:rPr>
        <w:t> </w:t>
      </w:r>
      <w:r>
        <w:rPr/>
        <w:t>be struggling before they fail, recommend learning materials suitable for each student’s level, and provide personalized feedback that genuinely helps. It’s like having a teaching assistant who is always attentive and tracks everything.</w:t>
      </w:r>
    </w:p>
    <w:p>
      <w:pPr>
        <w:pStyle w:val="BodyText"/>
        <w:spacing w:line="249" w:lineRule="auto"/>
        <w:ind w:left="259" w:firstLine="199"/>
        <w:jc w:val="both"/>
      </w:pPr>
      <w:r>
        <w:rPr/>
        <w:t>More schools are embracing AI to make better </w:t>
      </w:r>
      <w:r>
        <w:rPr/>
        <w:t>decisions</w:t>
      </w:r>
      <w:r>
        <w:rPr>
          <w:spacing w:val="40"/>
        </w:rPr>
        <w:t> </w:t>
      </w:r>
      <w:r>
        <w:rPr/>
        <w:t>and enhance their teaching. Intelligent Tutoring Systems are one notable example; they serve as personal tutors, allowing students to learn at their own pace.</w:t>
      </w:r>
    </w:p>
    <w:p>
      <w:pPr>
        <w:pStyle w:val="BodyText"/>
        <w:spacing w:line="249" w:lineRule="auto"/>
        <w:ind w:left="259" w:firstLine="199"/>
        <w:jc w:val="both"/>
      </w:pPr>
      <w:r>
        <w:rPr/>
        <w:t>But</w:t>
      </w:r>
      <w:r>
        <w:rPr>
          <w:spacing w:val="-10"/>
        </w:rPr>
        <w:t> </w:t>
      </w:r>
      <w:r>
        <w:rPr/>
        <w:t>there</w:t>
      </w:r>
      <w:r>
        <w:rPr>
          <w:spacing w:val="-10"/>
        </w:rPr>
        <w:t> </w:t>
      </w:r>
      <w:r>
        <w:rPr/>
        <w:t>are</w:t>
      </w:r>
      <w:r>
        <w:rPr>
          <w:spacing w:val="-10"/>
        </w:rPr>
        <w:t> </w:t>
      </w:r>
      <w:r>
        <w:rPr/>
        <w:t>issues</w:t>
      </w:r>
      <w:r>
        <w:rPr>
          <w:spacing w:val="-10"/>
        </w:rPr>
        <w:t> </w:t>
      </w:r>
      <w:r>
        <w:rPr/>
        <w:t>we</w:t>
      </w:r>
      <w:r>
        <w:rPr>
          <w:spacing w:val="-10"/>
        </w:rPr>
        <w:t> </w:t>
      </w:r>
      <w:r>
        <w:rPr/>
        <w:t>can’t</w:t>
      </w:r>
      <w:r>
        <w:rPr>
          <w:spacing w:val="-10"/>
        </w:rPr>
        <w:t> </w:t>
      </w:r>
      <w:r>
        <w:rPr/>
        <w:t>overlook.</w:t>
      </w:r>
      <w:r>
        <w:rPr>
          <w:spacing w:val="-10"/>
        </w:rPr>
        <w:t> </w:t>
      </w:r>
      <w:r>
        <w:rPr/>
        <w:t>Students</w:t>
      </w:r>
      <w:r>
        <w:rPr>
          <w:spacing w:val="-10"/>
        </w:rPr>
        <w:t> </w:t>
      </w:r>
      <w:r>
        <w:rPr/>
        <w:t>worry</w:t>
      </w:r>
      <w:r>
        <w:rPr>
          <w:spacing w:val="-10"/>
        </w:rPr>
        <w:t> </w:t>
      </w:r>
      <w:r>
        <w:rPr/>
        <w:t>about who accesses their data. Teachers are concerned about their ability to use these tools. These concerns are valid. This paper will</w:t>
      </w:r>
      <w:r>
        <w:rPr>
          <w:spacing w:val="-5"/>
        </w:rPr>
        <w:t> </w:t>
      </w:r>
      <w:r>
        <w:rPr/>
        <w:t>explore</w:t>
      </w:r>
      <w:r>
        <w:rPr>
          <w:spacing w:val="-5"/>
        </w:rPr>
        <w:t> </w:t>
      </w:r>
      <w:r>
        <w:rPr/>
        <w:t>both</w:t>
      </w:r>
      <w:r>
        <w:rPr>
          <w:spacing w:val="-5"/>
        </w:rPr>
        <w:t> </w:t>
      </w:r>
      <w:r>
        <w:rPr/>
        <w:t>sides—the</w:t>
      </w:r>
      <w:r>
        <w:rPr>
          <w:spacing w:val="-5"/>
        </w:rPr>
        <w:t> </w:t>
      </w:r>
      <w:r>
        <w:rPr/>
        <w:t>successes</w:t>
      </w:r>
      <w:r>
        <w:rPr>
          <w:spacing w:val="-5"/>
        </w:rPr>
        <w:t> </w:t>
      </w:r>
      <w:r>
        <w:rPr/>
        <w:t>of</w:t>
      </w:r>
      <w:r>
        <w:rPr>
          <w:spacing w:val="-5"/>
        </w:rPr>
        <w:t> </w:t>
      </w:r>
      <w:r>
        <w:rPr/>
        <w:t>AI</w:t>
      </w:r>
      <w:r>
        <w:rPr>
          <w:spacing w:val="-5"/>
        </w:rPr>
        <w:t> </w:t>
      </w:r>
      <w:r>
        <w:rPr/>
        <w:t>learning</w:t>
      </w:r>
      <w:r>
        <w:rPr>
          <w:spacing w:val="-5"/>
        </w:rPr>
        <w:t> </w:t>
      </w:r>
      <w:r>
        <w:rPr/>
        <w:t>analytics and the challenges that keep us awake at night.</w:t>
      </w:r>
    </w:p>
    <w:p>
      <w:pPr>
        <w:pStyle w:val="BodyText"/>
        <w:spacing w:before="122"/>
        <w:ind w:right="489"/>
        <w:jc w:val="center"/>
      </w:pPr>
      <w:r>
        <w:rPr/>
        <w:br w:type="column"/>
      </w:r>
      <w:r>
        <w:rPr/>
        <w:t>The</w:t>
      </w:r>
      <w:r>
        <w:rPr>
          <w:spacing w:val="12"/>
        </w:rPr>
        <w:t> </w:t>
      </w:r>
      <w:r>
        <w:rPr/>
        <w:t>Learning</w:t>
      </w:r>
      <w:r>
        <w:rPr>
          <w:spacing w:val="12"/>
        </w:rPr>
        <w:t> </w:t>
      </w:r>
      <w:r>
        <w:rPr/>
        <w:t>Analytics</w:t>
      </w:r>
      <w:r>
        <w:rPr>
          <w:spacing w:val="13"/>
        </w:rPr>
        <w:t> </w:t>
      </w:r>
      <w:r>
        <w:rPr/>
        <w:t>Market</w:t>
      </w:r>
      <w:r>
        <w:rPr>
          <w:spacing w:val="12"/>
        </w:rPr>
        <w:t> </w:t>
      </w:r>
      <w:r>
        <w:rPr/>
        <w:t>is</w:t>
      </w:r>
      <w:r>
        <w:rPr>
          <w:spacing w:val="13"/>
        </w:rPr>
        <w:t> </w:t>
      </w:r>
      <w:r>
        <w:rPr/>
        <w:t>Growing</w:t>
      </w:r>
      <w:r>
        <w:rPr>
          <w:spacing w:val="12"/>
        </w:rPr>
        <w:t> </w:t>
      </w:r>
      <w:r>
        <w:rPr>
          <w:spacing w:val="-4"/>
        </w:rPr>
        <w:t>Fast</w:t>
      </w:r>
    </w:p>
    <w:p>
      <w:pPr>
        <w:pStyle w:val="BodyText"/>
        <w:spacing w:before="63"/>
        <w:ind w:left="898"/>
        <w:rPr>
          <w:rFonts w:ascii="Calibri"/>
        </w:rPr>
      </w:pPr>
      <w:r>
        <w:rPr>
          <w:rFonts w:ascii="Calibri"/>
        </w:rPr>
        <mc:AlternateContent>
          <mc:Choice Requires="wps">
            <w:drawing>
              <wp:anchor distT="0" distB="0" distL="0" distR="0" allowOverlap="1" layoutInCell="1" locked="0" behindDoc="0" simplePos="0" relativeHeight="15728640">
                <wp:simplePos x="0" y="0"/>
                <wp:positionH relativeFrom="page">
                  <wp:posOffset>4574944</wp:posOffset>
                </wp:positionH>
                <wp:positionV relativeFrom="paragraph">
                  <wp:posOffset>66445</wp:posOffset>
                </wp:positionV>
                <wp:extent cx="2146300" cy="16986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146300" cy="1698625"/>
                          <a:chExt cx="2146300" cy="1698625"/>
                        </a:xfrm>
                      </wpg:grpSpPr>
                      <wps:wsp>
                        <wps:cNvPr id="2" name="Graphic 2"/>
                        <wps:cNvSpPr/>
                        <wps:spPr>
                          <a:xfrm>
                            <a:off x="2530" y="0"/>
                            <a:ext cx="2141220" cy="1698625"/>
                          </a:xfrm>
                          <a:custGeom>
                            <a:avLst/>
                            <a:gdLst/>
                            <a:ahLst/>
                            <a:cxnLst/>
                            <a:rect l="l" t="t" r="r" b="b"/>
                            <a:pathLst>
                              <a:path w="2141220" h="1698625">
                                <a:moveTo>
                                  <a:pt x="178408" y="1698618"/>
                                </a:moveTo>
                                <a:lnTo>
                                  <a:pt x="178408" y="1644621"/>
                                </a:lnTo>
                              </a:path>
                              <a:path w="2141220" h="1698625">
                                <a:moveTo>
                                  <a:pt x="376628" y="1698618"/>
                                </a:moveTo>
                                <a:lnTo>
                                  <a:pt x="376628" y="1644621"/>
                                </a:lnTo>
                              </a:path>
                              <a:path w="2141220" h="1698625">
                                <a:moveTo>
                                  <a:pt x="574848" y="1698618"/>
                                </a:moveTo>
                                <a:lnTo>
                                  <a:pt x="574848" y="1644621"/>
                                </a:lnTo>
                              </a:path>
                              <a:path w="2141220" h="1698625">
                                <a:moveTo>
                                  <a:pt x="773068" y="1698618"/>
                                </a:moveTo>
                                <a:lnTo>
                                  <a:pt x="773068" y="1644621"/>
                                </a:lnTo>
                              </a:path>
                              <a:path w="2141220" h="1698625">
                                <a:moveTo>
                                  <a:pt x="971288" y="1698618"/>
                                </a:moveTo>
                                <a:lnTo>
                                  <a:pt x="971288" y="1644621"/>
                                </a:lnTo>
                              </a:path>
                              <a:path w="2141220" h="1698625">
                                <a:moveTo>
                                  <a:pt x="1169508" y="1698618"/>
                                </a:moveTo>
                                <a:lnTo>
                                  <a:pt x="1169508" y="1644621"/>
                                </a:lnTo>
                              </a:path>
                              <a:path w="2141220" h="1698625">
                                <a:moveTo>
                                  <a:pt x="1367728" y="1698618"/>
                                </a:moveTo>
                                <a:lnTo>
                                  <a:pt x="1367728" y="1644621"/>
                                </a:lnTo>
                              </a:path>
                              <a:path w="2141220" h="1698625">
                                <a:moveTo>
                                  <a:pt x="1565948" y="1698618"/>
                                </a:moveTo>
                                <a:lnTo>
                                  <a:pt x="1565948" y="1644621"/>
                                </a:lnTo>
                              </a:path>
                              <a:path w="2141220" h="1698625">
                                <a:moveTo>
                                  <a:pt x="1764168" y="1698618"/>
                                </a:moveTo>
                                <a:lnTo>
                                  <a:pt x="1764168" y="1644621"/>
                                </a:lnTo>
                              </a:path>
                              <a:path w="2141220" h="1698625">
                                <a:moveTo>
                                  <a:pt x="1962388" y="1698618"/>
                                </a:moveTo>
                                <a:lnTo>
                                  <a:pt x="1962388" y="1644621"/>
                                </a:lnTo>
                              </a:path>
                              <a:path w="2141220" h="1698625">
                                <a:moveTo>
                                  <a:pt x="178408" y="0"/>
                                </a:moveTo>
                                <a:lnTo>
                                  <a:pt x="178408" y="53996"/>
                                </a:lnTo>
                              </a:path>
                              <a:path w="2141220" h="1698625">
                                <a:moveTo>
                                  <a:pt x="376628" y="0"/>
                                </a:moveTo>
                                <a:lnTo>
                                  <a:pt x="376628" y="53996"/>
                                </a:lnTo>
                              </a:path>
                              <a:path w="2141220" h="1698625">
                                <a:moveTo>
                                  <a:pt x="574848" y="0"/>
                                </a:moveTo>
                                <a:lnTo>
                                  <a:pt x="574848" y="53996"/>
                                </a:lnTo>
                              </a:path>
                              <a:path w="2141220" h="1698625">
                                <a:moveTo>
                                  <a:pt x="773068" y="0"/>
                                </a:moveTo>
                                <a:lnTo>
                                  <a:pt x="773068" y="53996"/>
                                </a:lnTo>
                              </a:path>
                              <a:path w="2141220" h="1698625">
                                <a:moveTo>
                                  <a:pt x="971288" y="0"/>
                                </a:moveTo>
                                <a:lnTo>
                                  <a:pt x="971288" y="53996"/>
                                </a:lnTo>
                              </a:path>
                              <a:path w="2141220" h="1698625">
                                <a:moveTo>
                                  <a:pt x="1169508" y="0"/>
                                </a:moveTo>
                                <a:lnTo>
                                  <a:pt x="1169508" y="53996"/>
                                </a:lnTo>
                              </a:path>
                              <a:path w="2141220" h="1698625">
                                <a:moveTo>
                                  <a:pt x="1367728" y="0"/>
                                </a:moveTo>
                                <a:lnTo>
                                  <a:pt x="1367728" y="53996"/>
                                </a:lnTo>
                              </a:path>
                              <a:path w="2141220" h="1698625">
                                <a:moveTo>
                                  <a:pt x="1565948" y="0"/>
                                </a:moveTo>
                                <a:lnTo>
                                  <a:pt x="1565948" y="53996"/>
                                </a:lnTo>
                              </a:path>
                              <a:path w="2141220" h="1698625">
                                <a:moveTo>
                                  <a:pt x="1764168" y="0"/>
                                </a:moveTo>
                                <a:lnTo>
                                  <a:pt x="1764168" y="53996"/>
                                </a:lnTo>
                              </a:path>
                              <a:path w="2141220" h="1698625">
                                <a:moveTo>
                                  <a:pt x="1962388" y="0"/>
                                </a:moveTo>
                                <a:lnTo>
                                  <a:pt x="1962388" y="53996"/>
                                </a:lnTo>
                              </a:path>
                              <a:path w="2141220" h="1698625">
                                <a:moveTo>
                                  <a:pt x="0" y="1644621"/>
                                </a:moveTo>
                                <a:lnTo>
                                  <a:pt x="53999" y="1644621"/>
                                </a:lnTo>
                              </a:path>
                              <a:path w="2141220" h="1698625">
                                <a:moveTo>
                                  <a:pt x="0" y="1246965"/>
                                </a:moveTo>
                                <a:lnTo>
                                  <a:pt x="53999" y="1246965"/>
                                </a:lnTo>
                              </a:path>
                              <a:path w="2141220" h="1698625">
                                <a:moveTo>
                                  <a:pt x="0" y="849309"/>
                                </a:moveTo>
                                <a:lnTo>
                                  <a:pt x="53999" y="849309"/>
                                </a:lnTo>
                              </a:path>
                              <a:path w="2141220" h="1698625">
                                <a:moveTo>
                                  <a:pt x="0" y="451652"/>
                                </a:moveTo>
                                <a:lnTo>
                                  <a:pt x="53999" y="451652"/>
                                </a:lnTo>
                              </a:path>
                              <a:path w="2141220" h="1698625">
                                <a:moveTo>
                                  <a:pt x="0" y="53996"/>
                                </a:moveTo>
                                <a:lnTo>
                                  <a:pt x="53999" y="53996"/>
                                </a:lnTo>
                              </a:path>
                              <a:path w="2141220" h="1698625">
                                <a:moveTo>
                                  <a:pt x="2140797" y="1644621"/>
                                </a:moveTo>
                                <a:lnTo>
                                  <a:pt x="2086797" y="1644621"/>
                                </a:lnTo>
                              </a:path>
                              <a:path w="2141220" h="1698625">
                                <a:moveTo>
                                  <a:pt x="2140797" y="1246965"/>
                                </a:moveTo>
                                <a:lnTo>
                                  <a:pt x="2086797" y="1246965"/>
                                </a:lnTo>
                              </a:path>
                              <a:path w="2141220" h="1698625">
                                <a:moveTo>
                                  <a:pt x="2140797" y="849309"/>
                                </a:moveTo>
                                <a:lnTo>
                                  <a:pt x="2086797" y="849309"/>
                                </a:lnTo>
                              </a:path>
                              <a:path w="2141220" h="1698625">
                                <a:moveTo>
                                  <a:pt x="2140797" y="451652"/>
                                </a:moveTo>
                                <a:lnTo>
                                  <a:pt x="2086797" y="451652"/>
                                </a:lnTo>
                              </a:path>
                              <a:path w="2141220" h="1698625">
                                <a:moveTo>
                                  <a:pt x="2140797" y="53996"/>
                                </a:moveTo>
                                <a:lnTo>
                                  <a:pt x="2086797" y="53996"/>
                                </a:lnTo>
                              </a:path>
                            </a:pathLst>
                          </a:custGeom>
                          <a:ln w="2530">
                            <a:solidFill>
                              <a:srgbClr val="7F7F7F"/>
                            </a:solidFill>
                            <a:prstDash val="solid"/>
                          </a:ln>
                        </wps:spPr>
                        <wps:bodyPr wrap="square" lIns="0" tIns="0" rIns="0" bIns="0" rtlCol="0">
                          <a:prstTxWarp prst="textNoShape">
                            <a:avLst/>
                          </a:prstTxWarp>
                          <a:noAutofit/>
                        </wps:bodyPr>
                      </wps:wsp>
                      <wps:wsp>
                        <wps:cNvPr id="3" name="Graphic 3"/>
                        <wps:cNvSpPr/>
                        <wps:spPr>
                          <a:xfrm>
                            <a:off x="2530" y="53996"/>
                            <a:ext cx="2141220" cy="1590675"/>
                          </a:xfrm>
                          <a:custGeom>
                            <a:avLst/>
                            <a:gdLst/>
                            <a:ahLst/>
                            <a:cxnLst/>
                            <a:rect l="l" t="t" r="r" b="b"/>
                            <a:pathLst>
                              <a:path w="2141220" h="1590675">
                                <a:moveTo>
                                  <a:pt x="0" y="1590624"/>
                                </a:moveTo>
                                <a:lnTo>
                                  <a:pt x="0" y="0"/>
                                </a:lnTo>
                                <a:lnTo>
                                  <a:pt x="2140797" y="0"/>
                                </a:lnTo>
                                <a:lnTo>
                                  <a:pt x="2140797" y="1590624"/>
                                </a:lnTo>
                                <a:lnTo>
                                  <a:pt x="0" y="1590624"/>
                                </a:lnTo>
                                <a:close/>
                              </a:path>
                            </a:pathLst>
                          </a:custGeom>
                          <a:ln w="5060">
                            <a:solidFill>
                              <a:srgbClr val="000000"/>
                            </a:solidFill>
                            <a:prstDash val="solid"/>
                          </a:ln>
                        </wps:spPr>
                        <wps:bodyPr wrap="square" lIns="0" tIns="0" rIns="0" bIns="0" rtlCol="0">
                          <a:prstTxWarp prst="textNoShape">
                            <a:avLst/>
                          </a:prstTxWarp>
                          <a:noAutofit/>
                        </wps:bodyPr>
                      </wps:wsp>
                      <wps:wsp>
                        <wps:cNvPr id="4" name="Graphic 4"/>
                        <wps:cNvSpPr/>
                        <wps:spPr>
                          <a:xfrm>
                            <a:off x="72925" y="157451"/>
                            <a:ext cx="2000250" cy="1487170"/>
                          </a:xfrm>
                          <a:custGeom>
                            <a:avLst/>
                            <a:gdLst/>
                            <a:ahLst/>
                            <a:cxnLst/>
                            <a:rect l="l" t="t" r="r" b="b"/>
                            <a:pathLst>
                              <a:path w="2000250" h="1487170">
                                <a:moveTo>
                                  <a:pt x="1999983" y="0"/>
                                </a:moveTo>
                                <a:lnTo>
                                  <a:pt x="1783981" y="0"/>
                                </a:lnTo>
                                <a:lnTo>
                                  <a:pt x="1783981" y="270510"/>
                                </a:lnTo>
                                <a:lnTo>
                                  <a:pt x="1585760" y="270510"/>
                                </a:lnTo>
                                <a:lnTo>
                                  <a:pt x="1585760" y="494030"/>
                                </a:lnTo>
                                <a:lnTo>
                                  <a:pt x="1585760" y="675640"/>
                                </a:lnTo>
                                <a:lnTo>
                                  <a:pt x="1585760" y="675957"/>
                                </a:lnTo>
                                <a:lnTo>
                                  <a:pt x="1405331" y="675957"/>
                                </a:lnTo>
                                <a:lnTo>
                                  <a:pt x="1405331" y="675640"/>
                                </a:lnTo>
                                <a:lnTo>
                                  <a:pt x="1585760" y="675640"/>
                                </a:lnTo>
                                <a:lnTo>
                                  <a:pt x="1585760" y="494030"/>
                                </a:lnTo>
                                <a:lnTo>
                                  <a:pt x="1387538" y="494030"/>
                                </a:lnTo>
                                <a:lnTo>
                                  <a:pt x="1387538" y="675640"/>
                                </a:lnTo>
                                <a:lnTo>
                                  <a:pt x="1387538" y="824230"/>
                                </a:lnTo>
                                <a:lnTo>
                                  <a:pt x="1387538" y="824687"/>
                                </a:lnTo>
                                <a:lnTo>
                                  <a:pt x="1207109" y="824687"/>
                                </a:lnTo>
                                <a:lnTo>
                                  <a:pt x="1207109" y="824230"/>
                                </a:lnTo>
                                <a:lnTo>
                                  <a:pt x="1387538" y="824230"/>
                                </a:lnTo>
                                <a:lnTo>
                                  <a:pt x="1387538" y="675640"/>
                                </a:lnTo>
                                <a:lnTo>
                                  <a:pt x="1189329" y="675640"/>
                                </a:lnTo>
                                <a:lnTo>
                                  <a:pt x="1189329" y="824230"/>
                                </a:lnTo>
                                <a:lnTo>
                                  <a:pt x="1189329" y="946150"/>
                                </a:lnTo>
                                <a:lnTo>
                                  <a:pt x="1189329" y="946365"/>
                                </a:lnTo>
                                <a:lnTo>
                                  <a:pt x="1008888" y="946365"/>
                                </a:lnTo>
                                <a:lnTo>
                                  <a:pt x="1008888" y="946150"/>
                                </a:lnTo>
                                <a:lnTo>
                                  <a:pt x="1189329" y="946150"/>
                                </a:lnTo>
                                <a:lnTo>
                                  <a:pt x="1189329" y="824230"/>
                                </a:lnTo>
                                <a:lnTo>
                                  <a:pt x="991108" y="824230"/>
                                </a:lnTo>
                                <a:lnTo>
                                  <a:pt x="991108" y="946150"/>
                                </a:lnTo>
                                <a:lnTo>
                                  <a:pt x="991108" y="1045210"/>
                                </a:lnTo>
                                <a:lnTo>
                                  <a:pt x="991108" y="1045375"/>
                                </a:lnTo>
                                <a:lnTo>
                                  <a:pt x="810666" y="1045375"/>
                                </a:lnTo>
                                <a:lnTo>
                                  <a:pt x="810666" y="1045210"/>
                                </a:lnTo>
                                <a:lnTo>
                                  <a:pt x="991108" y="1045210"/>
                                </a:lnTo>
                                <a:lnTo>
                                  <a:pt x="991108" y="946150"/>
                                </a:lnTo>
                                <a:lnTo>
                                  <a:pt x="792886" y="946150"/>
                                </a:lnTo>
                                <a:lnTo>
                                  <a:pt x="792886" y="1045210"/>
                                </a:lnTo>
                                <a:lnTo>
                                  <a:pt x="792886" y="1126490"/>
                                </a:lnTo>
                                <a:lnTo>
                                  <a:pt x="612444" y="1126502"/>
                                </a:lnTo>
                                <a:lnTo>
                                  <a:pt x="792886" y="1126490"/>
                                </a:lnTo>
                                <a:lnTo>
                                  <a:pt x="792886" y="1045210"/>
                                </a:lnTo>
                                <a:lnTo>
                                  <a:pt x="594664" y="1045210"/>
                                </a:lnTo>
                                <a:lnTo>
                                  <a:pt x="594664" y="1126490"/>
                                </a:lnTo>
                                <a:lnTo>
                                  <a:pt x="396443" y="1126490"/>
                                </a:lnTo>
                                <a:lnTo>
                                  <a:pt x="396443" y="1192530"/>
                                </a:lnTo>
                                <a:lnTo>
                                  <a:pt x="198221" y="1192530"/>
                                </a:lnTo>
                                <a:lnTo>
                                  <a:pt x="198221" y="1246593"/>
                                </a:lnTo>
                                <a:lnTo>
                                  <a:pt x="0" y="1246593"/>
                                </a:lnTo>
                                <a:lnTo>
                                  <a:pt x="0" y="1487170"/>
                                </a:lnTo>
                                <a:lnTo>
                                  <a:pt x="198221" y="1487170"/>
                                </a:lnTo>
                                <a:lnTo>
                                  <a:pt x="216014" y="1487170"/>
                                </a:lnTo>
                                <a:lnTo>
                                  <a:pt x="1999983" y="1487170"/>
                                </a:lnTo>
                                <a:lnTo>
                                  <a:pt x="1999983" y="270510"/>
                                </a:lnTo>
                                <a:lnTo>
                                  <a:pt x="1999983" y="269951"/>
                                </a:lnTo>
                                <a:lnTo>
                                  <a:pt x="1999983" y="0"/>
                                </a:lnTo>
                                <a:close/>
                              </a:path>
                            </a:pathLst>
                          </a:custGeom>
                          <a:solidFill>
                            <a:srgbClr val="B2B2FF"/>
                          </a:solidFill>
                        </wps:spPr>
                        <wps:bodyPr wrap="square" lIns="0" tIns="0" rIns="0" bIns="0" rtlCol="0">
                          <a:prstTxWarp prst="textNoShape">
                            <a:avLst/>
                          </a:prstTxWarp>
                          <a:noAutofit/>
                        </wps:bodyPr>
                      </wps:wsp>
                      <wps:wsp>
                        <wps:cNvPr id="5" name="Graphic 5"/>
                        <wps:cNvSpPr/>
                        <wps:spPr>
                          <a:xfrm>
                            <a:off x="72936" y="157387"/>
                            <a:ext cx="2000250" cy="1487805"/>
                          </a:xfrm>
                          <a:custGeom>
                            <a:avLst/>
                            <a:gdLst/>
                            <a:ahLst/>
                            <a:cxnLst/>
                            <a:rect l="l" t="t" r="r" b="b"/>
                            <a:pathLst>
                              <a:path w="2000250" h="1487805">
                                <a:moveTo>
                                  <a:pt x="0" y="1487234"/>
                                </a:moveTo>
                                <a:lnTo>
                                  <a:pt x="216004" y="1487234"/>
                                </a:lnTo>
                                <a:lnTo>
                                  <a:pt x="216004" y="1246652"/>
                                </a:lnTo>
                                <a:lnTo>
                                  <a:pt x="0" y="1246652"/>
                                </a:lnTo>
                                <a:lnTo>
                                  <a:pt x="0" y="1487234"/>
                                </a:lnTo>
                                <a:close/>
                              </a:path>
                              <a:path w="2000250" h="1487805">
                                <a:moveTo>
                                  <a:pt x="198219" y="1487234"/>
                                </a:moveTo>
                                <a:lnTo>
                                  <a:pt x="414224" y="1487234"/>
                                </a:lnTo>
                                <a:lnTo>
                                  <a:pt x="414224" y="1192571"/>
                                </a:lnTo>
                                <a:lnTo>
                                  <a:pt x="198219" y="1192571"/>
                                </a:lnTo>
                                <a:lnTo>
                                  <a:pt x="198219" y="1487234"/>
                                </a:lnTo>
                                <a:close/>
                              </a:path>
                              <a:path w="2000250" h="1487805">
                                <a:moveTo>
                                  <a:pt x="396439" y="1487234"/>
                                </a:moveTo>
                                <a:lnTo>
                                  <a:pt x="612444" y="1487234"/>
                                </a:lnTo>
                                <a:lnTo>
                                  <a:pt x="612444" y="1126560"/>
                                </a:lnTo>
                                <a:lnTo>
                                  <a:pt x="396439" y="1126560"/>
                                </a:lnTo>
                                <a:lnTo>
                                  <a:pt x="396439" y="1487234"/>
                                </a:lnTo>
                                <a:close/>
                              </a:path>
                              <a:path w="2000250" h="1487805">
                                <a:moveTo>
                                  <a:pt x="594659" y="1487234"/>
                                </a:moveTo>
                                <a:lnTo>
                                  <a:pt x="810664" y="1487234"/>
                                </a:lnTo>
                                <a:lnTo>
                                  <a:pt x="810664" y="1045438"/>
                                </a:lnTo>
                                <a:lnTo>
                                  <a:pt x="594659" y="1045438"/>
                                </a:lnTo>
                                <a:lnTo>
                                  <a:pt x="594659" y="1487234"/>
                                </a:lnTo>
                                <a:close/>
                              </a:path>
                              <a:path w="2000250" h="1487805">
                                <a:moveTo>
                                  <a:pt x="792879" y="1487234"/>
                                </a:moveTo>
                                <a:lnTo>
                                  <a:pt x="1008884" y="1487234"/>
                                </a:lnTo>
                                <a:lnTo>
                                  <a:pt x="1008884" y="946421"/>
                                </a:lnTo>
                                <a:lnTo>
                                  <a:pt x="792879" y="946421"/>
                                </a:lnTo>
                                <a:lnTo>
                                  <a:pt x="792879" y="1487234"/>
                                </a:lnTo>
                                <a:close/>
                              </a:path>
                              <a:path w="2000250" h="1487805">
                                <a:moveTo>
                                  <a:pt x="991099" y="1487234"/>
                                </a:moveTo>
                                <a:lnTo>
                                  <a:pt x="1207104" y="1487234"/>
                                </a:lnTo>
                                <a:lnTo>
                                  <a:pt x="1207104" y="824739"/>
                                </a:lnTo>
                                <a:lnTo>
                                  <a:pt x="991099" y="824739"/>
                                </a:lnTo>
                                <a:lnTo>
                                  <a:pt x="991099" y="1487234"/>
                                </a:lnTo>
                                <a:close/>
                              </a:path>
                              <a:path w="2000250" h="1487805">
                                <a:moveTo>
                                  <a:pt x="1189319" y="1487234"/>
                                </a:moveTo>
                                <a:lnTo>
                                  <a:pt x="1405324" y="1487234"/>
                                </a:lnTo>
                                <a:lnTo>
                                  <a:pt x="1405324" y="676015"/>
                                </a:lnTo>
                                <a:lnTo>
                                  <a:pt x="1189319" y="676015"/>
                                </a:lnTo>
                                <a:lnTo>
                                  <a:pt x="1189319" y="1487234"/>
                                </a:lnTo>
                                <a:close/>
                              </a:path>
                              <a:path w="2000250" h="1487805">
                                <a:moveTo>
                                  <a:pt x="1387539" y="1487234"/>
                                </a:moveTo>
                                <a:lnTo>
                                  <a:pt x="1603544" y="1487234"/>
                                </a:lnTo>
                                <a:lnTo>
                                  <a:pt x="1603544" y="493491"/>
                                </a:lnTo>
                                <a:lnTo>
                                  <a:pt x="1387539" y="493491"/>
                                </a:lnTo>
                                <a:lnTo>
                                  <a:pt x="1387539" y="1487234"/>
                                </a:lnTo>
                                <a:close/>
                              </a:path>
                              <a:path w="2000250" h="1487805">
                                <a:moveTo>
                                  <a:pt x="1585759" y="1487234"/>
                                </a:moveTo>
                                <a:lnTo>
                                  <a:pt x="1801764" y="1487234"/>
                                </a:lnTo>
                                <a:lnTo>
                                  <a:pt x="1801764" y="270008"/>
                                </a:lnTo>
                                <a:lnTo>
                                  <a:pt x="1585759" y="270008"/>
                                </a:lnTo>
                                <a:lnTo>
                                  <a:pt x="1585759" y="1487234"/>
                                </a:lnTo>
                                <a:close/>
                              </a:path>
                              <a:path w="2000250" h="1487805">
                                <a:moveTo>
                                  <a:pt x="1783979" y="1487234"/>
                                </a:moveTo>
                                <a:lnTo>
                                  <a:pt x="1999984" y="1487234"/>
                                </a:lnTo>
                                <a:lnTo>
                                  <a:pt x="1999984" y="0"/>
                                </a:lnTo>
                                <a:lnTo>
                                  <a:pt x="1783979" y="0"/>
                                </a:lnTo>
                                <a:lnTo>
                                  <a:pt x="1783979" y="1487234"/>
                                </a:lnTo>
                                <a:close/>
                              </a:path>
                            </a:pathLst>
                          </a:custGeom>
                          <a:ln w="5060">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231812pt;margin-top:5.231900pt;width:169pt;height:133.75pt;mso-position-horizontal-relative:page;mso-position-vertical-relative:paragraph;z-index:15728640" id="docshapegroup1" coordorigin="7205,105" coordsize="3380,2675">
                <v:shape style="position:absolute;left:7208;top:104;width:3372;height:2675" id="docshape2" coordorigin="7209,105" coordsize="3372,2675" path="m7490,2780l7490,2695m7802,2780l7802,2695m8114,2780l8114,2695m8426,2780l8426,2695m8738,2780l8738,2695m9050,2780l9050,2695m9363,2780l9363,2695m9675,2780l9675,2695m9987,2780l9987,2695m10299,2780l10299,2695m7490,105l7490,190m7802,105l7802,190m8114,105l8114,190m8426,105l8426,190m8738,105l8738,190m9050,105l9050,190m9363,105l9363,190m9675,105l9675,190m9987,105l9987,190m10299,105l10299,190m7209,2695l7294,2695m7209,2068l7294,2068m7209,1442l7294,1442m7209,816l7294,816m7209,190l7294,190m10580,2695l10495,2695m10580,2068l10495,2068m10580,1442l10495,1442m10580,816l10495,816m10580,190l10495,190e" filled="false" stroked="true" strokeweight=".19925pt" strokecolor="#7f7f7f">
                  <v:path arrowok="t"/>
                  <v:stroke dashstyle="solid"/>
                </v:shape>
                <v:rect style="position:absolute;left:7208;top:189;width:3372;height:2505" id="docshape3" filled="false" stroked="true" strokeweight=".3985pt" strokecolor="#000000">
                  <v:stroke dashstyle="solid"/>
                </v:rect>
                <v:shape style="position:absolute;left:7319;top:352;width:3150;height:2342" id="docshape4" coordorigin="7319,353" coordsize="3150,2342" path="m10469,353l10129,353,10129,779,9817,779,9817,1131,9817,1417,9817,1417,9533,1417,9533,1417,9817,1417,9817,1131,9505,1131,9505,1417,9505,1651,9505,1651,9220,1651,9220,1651,9505,1651,9505,1417,9192,1417,9192,1651,9192,1843,9192,1843,8908,1843,8908,1843,9192,1843,9192,1651,8880,1651,8880,1843,8880,1999,8880,1999,8596,1999,8596,1999,8880,1999,8880,1843,8568,1843,8568,1999,8568,2127,8284,2127,8568,2127,8568,1999,8256,1999,8256,2127,7944,2127,7944,2231,7632,2231,7632,2316,7319,2316,7319,2695,7632,2695,7660,2695,10469,2695,10469,779,10469,778,10469,353xe" filled="true" fillcolor="#b2b2ff" stroked="false">
                  <v:path arrowok="t"/>
                  <v:fill type="solid"/>
                </v:shape>
                <v:shape style="position:absolute;left:7319;top:352;width:3150;height:2343" id="docshape5" coordorigin="7319,352" coordsize="3150,2343" path="m7319,2695l7660,2695,7660,2316,7319,2316,7319,2695xm7632,2695l7972,2695,7972,2231,7632,2231,7632,2695xm7944,2695l8284,2695,8284,2127,7944,2127,7944,2695xm8256,2695l8596,2695,8596,1999,8256,1999,8256,2695xm8568,2695l8908,2695,8908,1843,8568,1843,8568,2695xm8880,2695l9220,2695,9220,1651,8880,1651,8880,2695xm9192,2695l9533,2695,9533,1417,9192,1417,9192,2695xm9505,2695l9845,2695,9845,1130,9505,1130,9505,2695xm9817,2695l10157,2695,10157,778,9817,778,9817,2695xm10129,2695l10469,2695,10469,352,10129,352,10129,2695xe" filled="false" stroked="true" strokeweight=".3985pt" strokecolor="#0000ff">
                  <v:path arrowok="t"/>
                  <v:stroke dashstyle="solid"/>
                </v:shape>
                <w10:wrap type="none"/>
              </v:group>
            </w:pict>
          </mc:Fallback>
        </mc:AlternateContent>
      </w:r>
      <w:r>
        <w:rPr>
          <w:rFonts w:ascii="Calibri"/>
        </w:rPr>
        <mc:AlternateContent>
          <mc:Choice Requires="wps">
            <w:drawing>
              <wp:anchor distT="0" distB="0" distL="0" distR="0" allowOverlap="1" layoutInCell="1" locked="0" behindDoc="0" simplePos="0" relativeHeight="15729152">
                <wp:simplePos x="0" y="0"/>
                <wp:positionH relativeFrom="page">
                  <wp:posOffset>4167308</wp:posOffset>
                </wp:positionH>
                <wp:positionV relativeFrom="paragraph">
                  <wp:posOffset>166044</wp:posOffset>
                </wp:positionV>
                <wp:extent cx="178435" cy="14998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1499870"/>
                        </a:xfrm>
                        <a:prstGeom prst="rect">
                          <a:avLst/>
                        </a:prstGeom>
                      </wps:spPr>
                      <wps:txbx>
                        <w:txbxContent>
                          <w:p>
                            <w:pPr>
                              <w:pStyle w:val="BodyText"/>
                              <w:spacing w:before="17"/>
                              <w:ind w:left="20"/>
                            </w:pPr>
                            <w:r>
                              <w:rPr/>
                              <w:t>Market</w:t>
                            </w:r>
                            <w:r>
                              <w:rPr>
                                <w:spacing w:val="5"/>
                              </w:rPr>
                              <w:t> </w:t>
                            </w:r>
                            <w:r>
                              <w:rPr/>
                              <w:t>Value</w:t>
                            </w:r>
                            <w:r>
                              <w:rPr>
                                <w:spacing w:val="6"/>
                              </w:rPr>
                              <w:t> </w:t>
                            </w:r>
                            <w:r>
                              <w:rPr/>
                              <w:t>(USD</w:t>
                            </w:r>
                            <w:r>
                              <w:rPr>
                                <w:spacing w:val="5"/>
                              </w:rPr>
                              <w:t> </w:t>
                            </w:r>
                            <w:r>
                              <w:rPr>
                                <w:spacing w:val="-2"/>
                              </w:rPr>
                              <w:t>Billion)</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8.134552pt;margin-top:13.074365pt;width:14.05pt;height:118.1pt;mso-position-horizontal-relative:page;mso-position-vertical-relative:paragraph;z-index:15729152" type="#_x0000_t202" id="docshape6" filled="false" stroked="false">
                <v:textbox inset="0,0,0,0" style="layout-flow:vertical;mso-layout-flow-alt:bottom-to-top">
                  <w:txbxContent>
                    <w:p>
                      <w:pPr>
                        <w:pStyle w:val="BodyText"/>
                        <w:spacing w:before="17"/>
                        <w:ind w:left="20"/>
                      </w:pPr>
                      <w:r>
                        <w:rPr/>
                        <w:t>Market</w:t>
                      </w:r>
                      <w:r>
                        <w:rPr>
                          <w:spacing w:val="5"/>
                        </w:rPr>
                        <w:t> </w:t>
                      </w:r>
                      <w:r>
                        <w:rPr/>
                        <w:t>Value</w:t>
                      </w:r>
                      <w:r>
                        <w:rPr>
                          <w:spacing w:val="6"/>
                        </w:rPr>
                        <w:t> </w:t>
                      </w:r>
                      <w:r>
                        <w:rPr/>
                        <w:t>(USD</w:t>
                      </w:r>
                      <w:r>
                        <w:rPr>
                          <w:spacing w:val="5"/>
                        </w:rPr>
                        <w:t> </w:t>
                      </w:r>
                      <w:r>
                        <w:rPr>
                          <w:spacing w:val="-2"/>
                        </w:rPr>
                        <w:t>Billion)</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733248">
                <wp:simplePos x="0" y="0"/>
                <wp:positionH relativeFrom="page">
                  <wp:posOffset>6551524</wp:posOffset>
                </wp:positionH>
                <wp:positionV relativeFrom="paragraph">
                  <wp:posOffset>107930</wp:posOffset>
                </wp:positionV>
                <wp:extent cx="158750" cy="63500"/>
                <wp:effectExtent l="0" t="0" r="0" b="0"/>
                <wp:wrapNone/>
                <wp:docPr id="7" name="Textbox 7"/>
                <wp:cNvGraphicFramePr>
                  <a:graphicFrameLocks/>
                </wp:cNvGraphicFramePr>
                <a:graphic>
                  <a:graphicData uri="http://schemas.microsoft.com/office/word/2010/wordprocessingShape">
                    <wps:wsp>
                      <wps:cNvPr id="7" name="Textbox 7"/>
                      <wps:cNvSpPr txBox="1"/>
                      <wps:spPr>
                        <a:xfrm rot="18900000">
                          <a:off x="0" y="0"/>
                          <a:ext cx="15875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4"/>
                                <w:w w:val="130"/>
                                <w:sz w:val="10"/>
                              </w:rPr>
                              <w:t>37</w:t>
                            </w:r>
                            <w:r>
                              <w:rPr>
                                <w:rFonts w:ascii="Trebuchet MS"/>
                                <w:i/>
                                <w:color w:val="0000FF"/>
                                <w:spacing w:val="-4"/>
                                <w:w w:val="130"/>
                                <w:sz w:val="10"/>
                              </w:rPr>
                              <w:t>.</w:t>
                            </w:r>
                            <w:r>
                              <w:rPr>
                                <w:rFonts w:ascii="Calibri"/>
                                <w:color w:val="0000FF"/>
                                <w:spacing w:val="-4"/>
                                <w:w w:val="130"/>
                                <w:sz w:val="10"/>
                              </w:rPr>
                              <w:t>4</w:t>
                            </w:r>
                          </w:p>
                        </w:txbxContent>
                      </wps:txbx>
                      <wps:bodyPr wrap="square" lIns="0" tIns="0" rIns="0" bIns="0" rtlCol="0">
                        <a:noAutofit/>
                      </wps:bodyPr>
                    </wps:wsp>
                  </a:graphicData>
                </a:graphic>
              </wp:anchor>
            </w:drawing>
          </mc:Choice>
          <mc:Fallback>
            <w:pict>
              <v:shape style="position:absolute;margin-left:515.868103pt;margin-top:8.498437pt;width:12.5pt;height:5pt;mso-position-horizontal-relative:page;mso-position-vertical-relative:paragraph;z-index:15733248;rotation:315" type="#_x0000_t136" fillcolor="#0000ff" stroked="f">
                <o:extrusion v:ext="view" autorotationcenter="t"/>
                <v:textpath style="font-family:&quot;Calibri&quot;;font-size:5pt;v-text-kern:t;mso-text-shadow:auto;font-style:italic" string="37.4"/>
                <w10:wrap type="none"/>
              </v:shape>
            </w:pict>
          </mc:Fallback>
        </mc:AlternateContent>
      </w:r>
      <w:r>
        <w:rPr>
          <w:rFonts w:ascii="Calibri"/>
          <w:spacing w:val="-5"/>
        </w:rPr>
        <w:t>40</w:t>
      </w:r>
    </w:p>
    <w:p>
      <w:pPr>
        <w:pStyle w:val="BodyText"/>
        <w:spacing w:before="138"/>
        <w:rPr>
          <w:rFonts w:ascii="Calibri"/>
        </w:rPr>
      </w:pPr>
    </w:p>
    <w:p>
      <w:pPr>
        <w:pStyle w:val="BodyText"/>
        <w:ind w:left="898"/>
        <w:rPr>
          <w:rFonts w:ascii="Calibri"/>
        </w:rPr>
      </w:pPr>
      <w:r>
        <w:rPr>
          <w:rFonts w:ascii="Calibri"/>
        </w:rPr>
        <mc:AlternateContent>
          <mc:Choice Requires="wps">
            <w:drawing>
              <wp:anchor distT="0" distB="0" distL="0" distR="0" allowOverlap="1" layoutInCell="1" locked="0" behindDoc="0" simplePos="0" relativeHeight="15734272">
                <wp:simplePos x="0" y="0"/>
                <wp:positionH relativeFrom="page">
                  <wp:posOffset>6346992</wp:posOffset>
                </wp:positionH>
                <wp:positionV relativeFrom="paragraph">
                  <wp:posOffset>-74984</wp:posOffset>
                </wp:positionV>
                <wp:extent cx="201295" cy="63500"/>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201295"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2"/>
                                <w:w w:val="130"/>
                                <w:sz w:val="10"/>
                              </w:rPr>
                              <w:t>30</w:t>
                            </w:r>
                            <w:r>
                              <w:rPr>
                                <w:rFonts w:ascii="Trebuchet MS"/>
                                <w:i/>
                                <w:color w:val="0000FF"/>
                                <w:spacing w:val="-2"/>
                                <w:w w:val="130"/>
                                <w:sz w:val="10"/>
                              </w:rPr>
                              <w:t>.</w:t>
                            </w:r>
                            <w:r>
                              <w:rPr>
                                <w:rFonts w:ascii="Calibri"/>
                                <w:color w:val="0000FF"/>
                                <w:spacing w:val="-2"/>
                                <w:w w:val="130"/>
                                <w:sz w:val="10"/>
                              </w:rPr>
                              <w:t>61</w:t>
                            </w:r>
                          </w:p>
                        </w:txbxContent>
                      </wps:txbx>
                      <wps:bodyPr wrap="square" lIns="0" tIns="0" rIns="0" bIns="0" rtlCol="0">
                        <a:noAutofit/>
                      </wps:bodyPr>
                    </wps:wsp>
                  </a:graphicData>
                </a:graphic>
              </wp:anchor>
            </w:drawing>
          </mc:Choice>
          <mc:Fallback>
            <w:pict>
              <v:shape style="position:absolute;margin-left:499.763153pt;margin-top:-5.904312pt;width:15.85pt;height:5pt;mso-position-horizontal-relative:page;mso-position-vertical-relative:paragraph;z-index:15734272;rotation:315" type="#_x0000_t136" fillcolor="#0000ff" stroked="f">
                <o:extrusion v:ext="view" autorotationcenter="t"/>
                <v:textpath style="font-family:&quot;Calibri&quot;;font-size:5pt;v-text-kern:t;mso-text-shadow:auto;font-style:italic" string="30.61"/>
                <w10:wrap type="none"/>
              </v:shape>
            </w:pict>
          </mc:Fallback>
        </mc:AlternateContent>
      </w:r>
      <w:r>
        <w:rPr>
          <w:rFonts w:ascii="Calibri"/>
        </w:rPr>
        <mc:AlternateContent>
          <mc:Choice Requires="wps">
            <w:drawing>
              <wp:anchor distT="0" distB="0" distL="0" distR="0" allowOverlap="1" layoutInCell="1" locked="0" behindDoc="0" simplePos="0" relativeHeight="15734784">
                <wp:simplePos x="0" y="0"/>
                <wp:positionH relativeFrom="page">
                  <wp:posOffset>6148783</wp:posOffset>
                </wp:positionH>
                <wp:positionV relativeFrom="paragraph">
                  <wp:posOffset>148484</wp:posOffset>
                </wp:positionV>
                <wp:extent cx="201295" cy="63500"/>
                <wp:effectExtent l="0" t="0" r="0" b="0"/>
                <wp:wrapNone/>
                <wp:docPr id="9" name="Textbox 9"/>
                <wp:cNvGraphicFramePr>
                  <a:graphicFrameLocks/>
                </wp:cNvGraphicFramePr>
                <a:graphic>
                  <a:graphicData uri="http://schemas.microsoft.com/office/word/2010/wordprocessingShape">
                    <wps:wsp>
                      <wps:cNvPr id="9" name="Textbox 9"/>
                      <wps:cNvSpPr txBox="1"/>
                      <wps:spPr>
                        <a:xfrm rot="18900000">
                          <a:off x="0" y="0"/>
                          <a:ext cx="201295"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2"/>
                                <w:w w:val="130"/>
                                <w:sz w:val="10"/>
                              </w:rPr>
                              <w:t>24</w:t>
                            </w:r>
                            <w:r>
                              <w:rPr>
                                <w:rFonts w:ascii="Trebuchet MS"/>
                                <w:i/>
                                <w:color w:val="0000FF"/>
                                <w:spacing w:val="-2"/>
                                <w:w w:val="130"/>
                                <w:sz w:val="10"/>
                              </w:rPr>
                              <w:t>.</w:t>
                            </w:r>
                            <w:r>
                              <w:rPr>
                                <w:rFonts w:ascii="Calibri"/>
                                <w:color w:val="0000FF"/>
                                <w:spacing w:val="-2"/>
                                <w:w w:val="130"/>
                                <w:sz w:val="10"/>
                              </w:rPr>
                              <w:t>99</w:t>
                            </w:r>
                          </w:p>
                        </w:txbxContent>
                      </wps:txbx>
                      <wps:bodyPr wrap="square" lIns="0" tIns="0" rIns="0" bIns="0" rtlCol="0">
                        <a:noAutofit/>
                      </wps:bodyPr>
                    </wps:wsp>
                  </a:graphicData>
                </a:graphic>
              </wp:anchor>
            </w:drawing>
          </mc:Choice>
          <mc:Fallback>
            <w:pict>
              <v:shape style="position:absolute;margin-left:484.156158pt;margin-top:11.691689pt;width:15.85pt;height:5pt;mso-position-horizontal-relative:page;mso-position-vertical-relative:paragraph;z-index:15734784;rotation:315" type="#_x0000_t136" fillcolor="#0000ff" stroked="f">
                <o:extrusion v:ext="view" autorotationcenter="t"/>
                <v:textpath style="font-family:&quot;Calibri&quot;;font-size:5pt;v-text-kern:t;mso-text-shadow:auto;font-style:italic" string="24.99"/>
                <w10:wrap type="none"/>
              </v:shape>
            </w:pict>
          </mc:Fallback>
        </mc:AlternateContent>
      </w:r>
      <w:r>
        <w:rPr>
          <w:rFonts w:ascii="Calibri"/>
          <w:spacing w:val="-5"/>
        </w:rPr>
        <w:t>30</w:t>
      </w:r>
    </w:p>
    <w:p>
      <w:pPr>
        <w:pStyle w:val="BodyText"/>
        <w:spacing w:before="138"/>
        <w:rPr>
          <w:rFonts w:ascii="Calibri"/>
        </w:rPr>
      </w:pPr>
    </w:p>
    <w:p>
      <w:pPr>
        <w:pStyle w:val="BodyText"/>
        <w:ind w:left="898"/>
        <w:rPr>
          <w:rFonts w:ascii="Calibri"/>
        </w:rPr>
      </w:pPr>
      <w:r>
        <w:rPr>
          <w:rFonts w:ascii="Calibri"/>
        </w:rPr>
        <mc:AlternateContent>
          <mc:Choice Requires="wps">
            <w:drawing>
              <wp:anchor distT="0" distB="0" distL="0" distR="0" allowOverlap="1" layoutInCell="1" locked="0" behindDoc="0" simplePos="0" relativeHeight="15732736">
                <wp:simplePos x="0" y="0"/>
                <wp:positionH relativeFrom="page">
                  <wp:posOffset>5560441</wp:posOffset>
                </wp:positionH>
                <wp:positionV relativeFrom="paragraph">
                  <wp:posOffset>218964</wp:posOffset>
                </wp:positionV>
                <wp:extent cx="158750" cy="635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15875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4"/>
                                <w:w w:val="130"/>
                                <w:sz w:val="10"/>
                              </w:rPr>
                              <w:t>13</w:t>
                            </w:r>
                            <w:r>
                              <w:rPr>
                                <w:rFonts w:ascii="Trebuchet MS"/>
                                <w:i/>
                                <w:color w:val="0000FF"/>
                                <w:spacing w:val="-4"/>
                                <w:w w:val="130"/>
                                <w:sz w:val="10"/>
                              </w:rPr>
                              <w:t>.</w:t>
                            </w:r>
                            <w:r>
                              <w:rPr>
                                <w:rFonts w:ascii="Calibri"/>
                                <w:color w:val="0000FF"/>
                                <w:spacing w:val="-4"/>
                                <w:w w:val="130"/>
                                <w:sz w:val="10"/>
                              </w:rPr>
                              <w:t>6</w:t>
                            </w:r>
                          </w:p>
                        </w:txbxContent>
                      </wps:txbx>
                      <wps:bodyPr wrap="square" lIns="0" tIns="0" rIns="0" bIns="0" rtlCol="0">
                        <a:noAutofit/>
                      </wps:bodyPr>
                    </wps:wsp>
                  </a:graphicData>
                </a:graphic>
              </wp:anchor>
            </w:drawing>
          </mc:Choice>
          <mc:Fallback>
            <w:pict>
              <v:shape style="position:absolute;margin-left:437.830078pt;margin-top:17.241318pt;width:12.5pt;height:5pt;mso-position-horizontal-relative:page;mso-position-vertical-relative:paragraph;z-index:15732736;rotation:315" type="#_x0000_t136" fillcolor="#0000ff" stroked="f">
                <o:extrusion v:ext="view" autorotationcenter="t"/>
                <v:textpath style="font-family:&quot;Calibri&quot;;font-size:5pt;v-text-kern:t;mso-text-shadow:auto;font-style:italic" string="13.6"/>
                <w10:wrap type="none"/>
              </v:shape>
            </w:pict>
          </mc:Fallback>
        </mc:AlternateContent>
      </w:r>
      <w:r>
        <w:rPr>
          <w:rFonts w:ascii="Calibri"/>
        </w:rPr>
        <mc:AlternateContent>
          <mc:Choice Requires="wps">
            <w:drawing>
              <wp:anchor distT="0" distB="0" distL="0" distR="0" allowOverlap="1" layoutInCell="1" locked="0" behindDoc="0" simplePos="0" relativeHeight="15733760">
                <wp:simplePos x="0" y="0"/>
                <wp:positionH relativeFrom="page">
                  <wp:posOffset>5741282</wp:posOffset>
                </wp:positionH>
                <wp:positionV relativeFrom="paragraph">
                  <wp:posOffset>29107</wp:posOffset>
                </wp:positionV>
                <wp:extent cx="403860" cy="635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403860" cy="63500"/>
                        </a:xfrm>
                        <a:prstGeom prst="rect">
                          <a:avLst/>
                        </a:prstGeom>
                      </wps:spPr>
                      <wps:txbx>
                        <w:txbxContent>
                          <w:p>
                            <w:pPr>
                              <w:spacing w:line="84" w:lineRule="auto" w:before="0"/>
                              <w:ind w:left="0" w:right="0" w:firstLine="0"/>
                              <w:jc w:val="left"/>
                              <w:rPr>
                                <w:rFonts w:ascii="Calibri"/>
                                <w:position w:val="-5"/>
                                <w:sz w:val="10"/>
                              </w:rPr>
                            </w:pPr>
                            <w:r>
                              <w:rPr>
                                <w:rFonts w:ascii="Calibri"/>
                                <w:color w:val="0000FF"/>
                                <w:w w:val="130"/>
                                <w:sz w:val="10"/>
                              </w:rPr>
                              <w:t>16</w:t>
                            </w:r>
                            <w:r>
                              <w:rPr>
                                <w:rFonts w:ascii="Trebuchet MS"/>
                                <w:i/>
                                <w:color w:val="0000FF"/>
                                <w:w w:val="130"/>
                                <w:sz w:val="10"/>
                              </w:rPr>
                              <w:t>.</w:t>
                            </w:r>
                            <w:r>
                              <w:rPr>
                                <w:rFonts w:ascii="Calibri"/>
                                <w:color w:val="0000FF"/>
                                <w:w w:val="130"/>
                                <w:sz w:val="10"/>
                              </w:rPr>
                              <w:t>66</w:t>
                            </w:r>
                            <w:r>
                              <w:rPr>
                                <w:rFonts w:ascii="Calibri"/>
                                <w:color w:val="0000FF"/>
                                <w:spacing w:val="43"/>
                                <w:w w:val="130"/>
                                <w:sz w:val="10"/>
                              </w:rPr>
                              <w:t> </w:t>
                            </w:r>
                            <w:r>
                              <w:rPr>
                                <w:rFonts w:ascii="Calibri"/>
                                <w:color w:val="0000FF"/>
                                <w:spacing w:val="-4"/>
                                <w:w w:val="130"/>
                                <w:position w:val="-5"/>
                                <w:sz w:val="10"/>
                              </w:rPr>
                              <w:t>20</w:t>
                            </w:r>
                            <w:r>
                              <w:rPr>
                                <w:rFonts w:ascii="Trebuchet MS"/>
                                <w:i/>
                                <w:color w:val="0000FF"/>
                                <w:spacing w:val="-4"/>
                                <w:w w:val="130"/>
                                <w:position w:val="-5"/>
                                <w:sz w:val="10"/>
                              </w:rPr>
                              <w:t>.</w:t>
                            </w:r>
                            <w:r>
                              <w:rPr>
                                <w:rFonts w:ascii="Calibri"/>
                                <w:color w:val="0000FF"/>
                                <w:spacing w:val="-4"/>
                                <w:w w:val="130"/>
                                <w:position w:val="-5"/>
                                <w:sz w:val="10"/>
                              </w:rPr>
                              <w:t>4</w:t>
                            </w:r>
                          </w:p>
                        </w:txbxContent>
                      </wps:txbx>
                      <wps:bodyPr wrap="square" lIns="0" tIns="0" rIns="0" bIns="0" rtlCol="0">
                        <a:noAutofit/>
                      </wps:bodyPr>
                    </wps:wsp>
                  </a:graphicData>
                </a:graphic>
              </wp:anchor>
            </w:drawing>
          </mc:Choice>
          <mc:Fallback>
            <w:pict>
              <v:shape style="position:absolute;margin-left:452.069489pt;margin-top:2.291941pt;width:31.8pt;height:5pt;mso-position-horizontal-relative:page;mso-position-vertical-relative:paragraph;z-index:15733760;rotation:315" type="#_x0000_t136" fillcolor="#0000ff" stroked="f">
                <o:extrusion v:ext="view" autorotationcenter="t"/>
                <v:textpath style="font-family:&quot;Calibri&quot;;font-size:5pt;v-text-kern:t;mso-text-shadow:auto;font-style:italic" string="16.66 20.4"/>
                <w10:wrap type="none"/>
              </v:shape>
            </w:pict>
          </mc:Fallback>
        </mc:AlternateContent>
      </w:r>
      <w:r>
        <w:rPr>
          <w:rFonts w:ascii="Calibri"/>
          <w:spacing w:val="-5"/>
        </w:rPr>
        <w:t>20</w:t>
      </w:r>
    </w:p>
    <w:p>
      <w:pPr>
        <w:pStyle w:val="BodyText"/>
        <w:spacing w:before="138"/>
        <w:rPr>
          <w:rFonts w:ascii="Calibri"/>
        </w:rPr>
      </w:pPr>
    </w:p>
    <w:p>
      <w:pPr>
        <w:pStyle w:val="BodyText"/>
        <w:ind w:left="898"/>
        <w:rPr>
          <w:rFonts w:ascii="Calibri"/>
        </w:rPr>
      </w:pPr>
      <w:r>
        <w:rPr>
          <w:rFonts w:ascii="Calibri"/>
        </w:rPr>
        <mc:AlternateContent>
          <mc:Choice Requires="wps">
            <w:drawing>
              <wp:anchor distT="0" distB="0" distL="0" distR="0" allowOverlap="1" layoutInCell="1" locked="0" behindDoc="0" simplePos="0" relativeHeight="15729664">
                <wp:simplePos x="0" y="0"/>
                <wp:positionH relativeFrom="page">
                  <wp:posOffset>4767562</wp:posOffset>
                </wp:positionH>
                <wp:positionV relativeFrom="paragraph">
                  <wp:posOffset>121490</wp:posOffset>
                </wp:positionV>
                <wp:extent cx="158750" cy="635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15875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4"/>
                                <w:w w:val="130"/>
                                <w:sz w:val="10"/>
                              </w:rPr>
                              <w:t>6</w:t>
                            </w:r>
                            <w:r>
                              <w:rPr>
                                <w:rFonts w:ascii="Trebuchet MS"/>
                                <w:i/>
                                <w:color w:val="0000FF"/>
                                <w:spacing w:val="-4"/>
                                <w:w w:val="130"/>
                                <w:sz w:val="10"/>
                              </w:rPr>
                              <w:t>.</w:t>
                            </w:r>
                            <w:r>
                              <w:rPr>
                                <w:rFonts w:ascii="Calibri"/>
                                <w:color w:val="0000FF"/>
                                <w:spacing w:val="-4"/>
                                <w:w w:val="130"/>
                                <w:sz w:val="10"/>
                              </w:rPr>
                              <w:t>05</w:t>
                            </w:r>
                          </w:p>
                        </w:txbxContent>
                      </wps:txbx>
                      <wps:bodyPr wrap="square" lIns="0" tIns="0" rIns="0" bIns="0" rtlCol="0">
                        <a:noAutofit/>
                      </wps:bodyPr>
                    </wps:wsp>
                  </a:graphicData>
                </a:graphic>
              </wp:anchor>
            </w:drawing>
          </mc:Choice>
          <mc:Fallback>
            <w:pict>
              <v:shape style="position:absolute;margin-left:375.398651pt;margin-top:9.566199pt;width:12.5pt;height:5pt;mso-position-horizontal-relative:page;mso-position-vertical-relative:paragraph;z-index:15729664;rotation:315" type="#_x0000_t136" fillcolor="#0000ff" stroked="f">
                <o:extrusion v:ext="view" autorotationcenter="t"/>
                <v:textpath style="font-family:&quot;Calibri&quot;;font-size:5pt;v-text-kern:t;mso-text-shadow:auto;font-style:italic" string="6.05"/>
                <w10:wrap type="none"/>
              </v:shape>
            </w:pict>
          </mc:Fallback>
        </mc:AlternateContent>
      </w:r>
      <w:r>
        <w:rPr>
          <w:rFonts w:ascii="Calibri"/>
        </w:rPr>
        <mc:AlternateContent>
          <mc:Choice Requires="wps">
            <w:drawing>
              <wp:anchor distT="0" distB="0" distL="0" distR="0" allowOverlap="1" layoutInCell="1" locked="0" behindDoc="0" simplePos="0" relativeHeight="15730176">
                <wp:simplePos x="0" y="0"/>
                <wp:positionH relativeFrom="page">
                  <wp:posOffset>4965784</wp:posOffset>
                </wp:positionH>
                <wp:positionV relativeFrom="paragraph">
                  <wp:posOffset>67401</wp:posOffset>
                </wp:positionV>
                <wp:extent cx="158750" cy="635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15875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4"/>
                                <w:w w:val="130"/>
                                <w:sz w:val="10"/>
                              </w:rPr>
                              <w:t>7</w:t>
                            </w:r>
                            <w:r>
                              <w:rPr>
                                <w:rFonts w:ascii="Trebuchet MS"/>
                                <w:i/>
                                <w:color w:val="0000FF"/>
                                <w:spacing w:val="-4"/>
                                <w:w w:val="130"/>
                                <w:sz w:val="10"/>
                              </w:rPr>
                              <w:t>.</w:t>
                            </w:r>
                            <w:r>
                              <w:rPr>
                                <w:rFonts w:ascii="Calibri"/>
                                <w:color w:val="0000FF"/>
                                <w:spacing w:val="-4"/>
                                <w:w w:val="130"/>
                                <w:sz w:val="10"/>
                              </w:rPr>
                              <w:t>41</w:t>
                            </w:r>
                          </w:p>
                        </w:txbxContent>
                      </wps:txbx>
                      <wps:bodyPr wrap="square" lIns="0" tIns="0" rIns="0" bIns="0" rtlCol="0">
                        <a:noAutofit/>
                      </wps:bodyPr>
                    </wps:wsp>
                  </a:graphicData>
                </a:graphic>
              </wp:anchor>
            </w:drawing>
          </mc:Choice>
          <mc:Fallback>
            <w:pict>
              <v:shape style="position:absolute;margin-left:391.006653pt;margin-top:5.307199pt;width:12.5pt;height:5pt;mso-position-horizontal-relative:page;mso-position-vertical-relative:paragraph;z-index:15730176;rotation:315" type="#_x0000_t136" fillcolor="#0000ff" stroked="f">
                <o:extrusion v:ext="view" autorotationcenter="t"/>
                <v:textpath style="font-family:&quot;Calibri&quot;;font-size:5pt;v-text-kern:t;mso-text-shadow:auto;font-style:italic" string="7.41"/>
                <w10:wrap type="none"/>
              </v:shape>
            </w:pict>
          </mc:Fallback>
        </mc:AlternateContent>
      </w:r>
      <w:r>
        <w:rPr>
          <w:rFonts w:ascii="Calibri"/>
        </w:rPr>
        <mc:AlternateContent>
          <mc:Choice Requires="wps">
            <w:drawing>
              <wp:anchor distT="0" distB="0" distL="0" distR="0" allowOverlap="1" layoutInCell="1" locked="0" behindDoc="0" simplePos="0" relativeHeight="15731200">
                <wp:simplePos x="0" y="0"/>
                <wp:positionH relativeFrom="page">
                  <wp:posOffset>5163993</wp:posOffset>
                </wp:positionH>
                <wp:positionV relativeFrom="paragraph">
                  <wp:posOffset>1399</wp:posOffset>
                </wp:positionV>
                <wp:extent cx="158750" cy="6350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18900000">
                          <a:off x="0" y="0"/>
                          <a:ext cx="15875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4"/>
                                <w:w w:val="130"/>
                                <w:sz w:val="10"/>
                              </w:rPr>
                              <w:t>9</w:t>
                            </w:r>
                            <w:r>
                              <w:rPr>
                                <w:rFonts w:ascii="Trebuchet MS"/>
                                <w:i/>
                                <w:color w:val="0000FF"/>
                                <w:spacing w:val="-4"/>
                                <w:w w:val="130"/>
                                <w:sz w:val="10"/>
                              </w:rPr>
                              <w:t>.</w:t>
                            </w:r>
                            <w:r>
                              <w:rPr>
                                <w:rFonts w:ascii="Calibri"/>
                                <w:color w:val="0000FF"/>
                                <w:spacing w:val="-4"/>
                                <w:w w:val="130"/>
                                <w:sz w:val="10"/>
                              </w:rPr>
                              <w:t>07</w:t>
                            </w:r>
                          </w:p>
                        </w:txbxContent>
                      </wps:txbx>
                      <wps:bodyPr wrap="square" lIns="0" tIns="0" rIns="0" bIns="0" rtlCol="0">
                        <a:noAutofit/>
                      </wps:bodyPr>
                    </wps:wsp>
                  </a:graphicData>
                </a:graphic>
              </wp:anchor>
            </w:drawing>
          </mc:Choice>
          <mc:Fallback>
            <w:pict>
              <v:shape style="position:absolute;margin-left:406.613647pt;margin-top:.110199pt;width:12.5pt;height:5pt;mso-position-horizontal-relative:page;mso-position-vertical-relative:paragraph;z-index:15731200;rotation:315" type="#_x0000_t136" fillcolor="#0000ff" stroked="f">
                <o:extrusion v:ext="view" autorotationcenter="t"/>
                <v:textpath style="font-family:&quot;Calibri&quot;;font-size:5pt;v-text-kern:t;mso-text-shadow:auto;font-style:italic" string="9.07"/>
                <w10:wrap type="none"/>
              </v:shape>
            </w:pict>
          </mc:Fallback>
        </mc:AlternateContent>
      </w:r>
      <w:r>
        <w:rPr>
          <w:rFonts w:ascii="Calibri"/>
        </w:rPr>
        <mc:AlternateContent>
          <mc:Choice Requires="wps">
            <w:drawing>
              <wp:anchor distT="0" distB="0" distL="0" distR="0" allowOverlap="1" layoutInCell="1" locked="0" behindDoc="0" simplePos="0" relativeHeight="15731712">
                <wp:simplePos x="0" y="0"/>
                <wp:positionH relativeFrom="page">
                  <wp:posOffset>5355909</wp:posOffset>
                </wp:positionH>
                <wp:positionV relativeFrom="paragraph">
                  <wp:posOffset>-94950</wp:posOffset>
                </wp:positionV>
                <wp:extent cx="201295" cy="6350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900000">
                          <a:off x="0" y="0"/>
                          <a:ext cx="201295"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2"/>
                                <w:w w:val="130"/>
                                <w:sz w:val="10"/>
                              </w:rPr>
                              <w:t>11</w:t>
                            </w:r>
                            <w:r>
                              <w:rPr>
                                <w:rFonts w:ascii="Trebuchet MS"/>
                                <w:i/>
                                <w:color w:val="0000FF"/>
                                <w:spacing w:val="-2"/>
                                <w:w w:val="130"/>
                                <w:sz w:val="10"/>
                              </w:rPr>
                              <w:t>.</w:t>
                            </w:r>
                            <w:r>
                              <w:rPr>
                                <w:rFonts w:ascii="Calibri"/>
                                <w:color w:val="0000FF"/>
                                <w:spacing w:val="-2"/>
                                <w:w w:val="130"/>
                                <w:sz w:val="10"/>
                              </w:rPr>
                              <w:t>11</w:t>
                            </w:r>
                          </w:p>
                        </w:txbxContent>
                      </wps:txbx>
                      <wps:bodyPr wrap="square" lIns="0" tIns="0" rIns="0" bIns="0" rtlCol="0">
                        <a:noAutofit/>
                      </wps:bodyPr>
                    </wps:wsp>
                  </a:graphicData>
                </a:graphic>
              </wp:anchor>
            </w:drawing>
          </mc:Choice>
          <mc:Fallback>
            <w:pict>
              <v:shape style="position:absolute;margin-left:421.725159pt;margin-top:-7.476433pt;width:15.85pt;height:5pt;mso-position-horizontal-relative:page;mso-position-vertical-relative:paragraph;z-index:15731712;rotation:315" type="#_x0000_t136" fillcolor="#0000ff" stroked="f">
                <o:extrusion v:ext="view" autorotationcenter="t"/>
                <v:textpath style="font-family:&quot;Calibri&quot;;font-size:5pt;v-text-kern:t;mso-text-shadow:auto;font-style:italic" string="11.11"/>
                <w10:wrap type="none"/>
              </v:shape>
            </w:pict>
          </mc:Fallback>
        </mc:AlternateContent>
      </w:r>
      <w:r>
        <w:rPr>
          <w:rFonts w:ascii="Calibri"/>
          <w:spacing w:val="-5"/>
        </w:rPr>
        <w:t>10</w:t>
      </w:r>
    </w:p>
    <w:p>
      <w:pPr>
        <w:pStyle w:val="BodyText"/>
        <w:spacing w:before="138"/>
        <w:rPr>
          <w:rFonts w:ascii="Calibri"/>
        </w:rPr>
      </w:pPr>
    </w:p>
    <w:p>
      <w:pPr>
        <w:pStyle w:val="BodyText"/>
        <w:ind w:left="998"/>
        <w:rPr>
          <w:rFonts w:ascii="Calibri"/>
        </w:rPr>
      </w:pPr>
      <w:r>
        <w:rPr>
          <w:rFonts w:ascii="Calibri"/>
        </w:rPr>
        <mc:AlternateContent>
          <mc:Choice Requires="wps">
            <w:drawing>
              <wp:anchor distT="0" distB="0" distL="0" distR="0" allowOverlap="1" layoutInCell="1" locked="0" behindDoc="0" simplePos="0" relativeHeight="15730688">
                <wp:simplePos x="0" y="0"/>
                <wp:positionH relativeFrom="page">
                  <wp:posOffset>4619131</wp:posOffset>
                </wp:positionH>
                <wp:positionV relativeFrom="paragraph">
                  <wp:posOffset>181858</wp:posOffset>
                </wp:positionV>
                <wp:extent cx="127000" cy="63500"/>
                <wp:effectExtent l="0" t="0" r="0" b="0"/>
                <wp:wrapNone/>
                <wp:docPr id="16" name="Textbox 16"/>
                <wp:cNvGraphicFramePr>
                  <a:graphicFrameLocks/>
                </wp:cNvGraphicFramePr>
                <a:graphic>
                  <a:graphicData uri="http://schemas.microsoft.com/office/word/2010/wordprocessingShape">
                    <wps:wsp>
                      <wps:cNvPr id="16" name="Textbox 16"/>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2023</w:t>
                            </w:r>
                          </w:p>
                        </w:txbxContent>
                      </wps:txbx>
                      <wps:bodyPr wrap="square" lIns="0" tIns="0" rIns="0" bIns="0" rtlCol="0">
                        <a:noAutofit/>
                      </wps:bodyPr>
                    </wps:wsp>
                  </a:graphicData>
                </a:graphic>
              </wp:anchor>
            </w:drawing>
          </mc:Choice>
          <mc:Fallback>
            <w:pict>
              <v:shape style="position:absolute;margin-left:363.711121pt;margin-top:14.319558pt;width:10pt;height:5pt;mso-position-horizontal-relative:page;mso-position-vertical-relative:paragraph;z-index:15730688;rotation:315" type="#_x0000_t136" fillcolor="#000000" stroked="f">
                <o:extrusion v:ext="view" autorotationcenter="t"/>
                <v:textpath style="font-family:&quot;Times New Roman&quot;;font-size:5pt;v-text-kern:t;mso-text-shadow:auto" string="2023"/>
                <w10:wrap type="none"/>
              </v:shape>
            </w:pict>
          </mc:Fallback>
        </mc:AlternateContent>
      </w:r>
      <w:r>
        <w:rPr>
          <w:rFonts w:ascii="Calibri"/>
        </w:rPr>
        <mc:AlternateContent>
          <mc:Choice Requires="wps">
            <w:drawing>
              <wp:anchor distT="0" distB="0" distL="0" distR="0" allowOverlap="1" layoutInCell="1" locked="0" behindDoc="0" simplePos="0" relativeHeight="15732224">
                <wp:simplePos x="0" y="0"/>
                <wp:positionH relativeFrom="page">
                  <wp:posOffset>4817352</wp:posOffset>
                </wp:positionH>
                <wp:positionV relativeFrom="paragraph">
                  <wp:posOffset>181858</wp:posOffset>
                </wp:positionV>
                <wp:extent cx="127000" cy="63500"/>
                <wp:effectExtent l="0" t="0" r="0" b="0"/>
                <wp:wrapNone/>
                <wp:docPr id="17" name="Textbox 17"/>
                <wp:cNvGraphicFramePr>
                  <a:graphicFrameLocks/>
                </wp:cNvGraphicFramePr>
                <a:graphic>
                  <a:graphicData uri="http://schemas.microsoft.com/office/word/2010/wordprocessingShape">
                    <wps:wsp>
                      <wps:cNvPr id="17" name="Textbox 17"/>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2024</w:t>
                            </w:r>
                          </w:p>
                        </w:txbxContent>
                      </wps:txbx>
                      <wps:bodyPr wrap="square" lIns="0" tIns="0" rIns="0" bIns="0" rtlCol="0">
                        <a:noAutofit/>
                      </wps:bodyPr>
                    </wps:wsp>
                  </a:graphicData>
                </a:graphic>
              </wp:anchor>
            </w:drawing>
          </mc:Choice>
          <mc:Fallback>
            <w:pict>
              <v:shape style="position:absolute;margin-left:379.319122pt;margin-top:14.319558pt;width:10pt;height:5pt;mso-position-horizontal-relative:page;mso-position-vertical-relative:paragraph;z-index:15732224;rotation:315" type="#_x0000_t136" fillcolor="#000000" stroked="f">
                <o:extrusion v:ext="view" autorotationcenter="t"/>
                <v:textpath style="font-family:&quot;Times New Roman&quot;;font-size:5pt;v-text-kern:t;mso-text-shadow:auto" string="2024"/>
                <w10:wrap type="none"/>
              </v:shape>
            </w:pict>
          </mc:Fallback>
        </mc:AlternateContent>
      </w:r>
      <w:r>
        <w:rPr>
          <w:rFonts w:ascii="Calibri"/>
        </w:rPr>
        <mc:AlternateContent>
          <mc:Choice Requires="wps">
            <w:drawing>
              <wp:anchor distT="0" distB="0" distL="0" distR="0" allowOverlap="1" layoutInCell="1" locked="0" behindDoc="0" simplePos="0" relativeHeight="15735296">
                <wp:simplePos x="0" y="0"/>
                <wp:positionH relativeFrom="page">
                  <wp:posOffset>5015574</wp:posOffset>
                </wp:positionH>
                <wp:positionV relativeFrom="paragraph">
                  <wp:posOffset>181858</wp:posOffset>
                </wp:positionV>
                <wp:extent cx="127000" cy="63500"/>
                <wp:effectExtent l="0" t="0" r="0" b="0"/>
                <wp:wrapNone/>
                <wp:docPr id="18" name="Textbox 18"/>
                <wp:cNvGraphicFramePr>
                  <a:graphicFrameLocks/>
                </wp:cNvGraphicFramePr>
                <a:graphic>
                  <a:graphicData uri="http://schemas.microsoft.com/office/word/2010/wordprocessingShape">
                    <wps:wsp>
                      <wps:cNvPr id="18" name="Textbox 18"/>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2025</w:t>
                            </w:r>
                          </w:p>
                        </w:txbxContent>
                      </wps:txbx>
                      <wps:bodyPr wrap="square" lIns="0" tIns="0" rIns="0" bIns="0" rtlCol="0">
                        <a:noAutofit/>
                      </wps:bodyPr>
                    </wps:wsp>
                  </a:graphicData>
                </a:graphic>
              </wp:anchor>
            </w:drawing>
          </mc:Choice>
          <mc:Fallback>
            <w:pict>
              <v:shape style="position:absolute;margin-left:394.927124pt;margin-top:14.319558pt;width:10pt;height:5pt;mso-position-horizontal-relative:page;mso-position-vertical-relative:paragraph;z-index:15735296;rotation:315" type="#_x0000_t136" fillcolor="#000000" stroked="f">
                <o:extrusion v:ext="view" autorotationcenter="t"/>
                <v:textpath style="font-family:&quot;Times New Roman&quot;;font-size:5pt;v-text-kern:t;mso-text-shadow:auto" string="2025"/>
                <w10:wrap type="none"/>
              </v:shape>
            </w:pict>
          </mc:Fallback>
        </mc:AlternateContent>
      </w:r>
      <w:r>
        <w:rPr>
          <w:rFonts w:ascii="Calibri"/>
        </w:rPr>
        <mc:AlternateContent>
          <mc:Choice Requires="wps">
            <w:drawing>
              <wp:anchor distT="0" distB="0" distL="0" distR="0" allowOverlap="1" layoutInCell="1" locked="0" behindDoc="0" simplePos="0" relativeHeight="15735808">
                <wp:simplePos x="0" y="0"/>
                <wp:positionH relativeFrom="page">
                  <wp:posOffset>5213783</wp:posOffset>
                </wp:positionH>
                <wp:positionV relativeFrom="paragraph">
                  <wp:posOffset>181858</wp:posOffset>
                </wp:positionV>
                <wp:extent cx="127000" cy="63500"/>
                <wp:effectExtent l="0" t="0" r="0" b="0"/>
                <wp:wrapNone/>
                <wp:docPr id="19" name="Textbox 19"/>
                <wp:cNvGraphicFramePr>
                  <a:graphicFrameLocks/>
                </wp:cNvGraphicFramePr>
                <a:graphic>
                  <a:graphicData uri="http://schemas.microsoft.com/office/word/2010/wordprocessingShape">
                    <wps:wsp>
                      <wps:cNvPr id="19" name="Textbox 19"/>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2026</w:t>
                            </w:r>
                          </w:p>
                        </w:txbxContent>
                      </wps:txbx>
                      <wps:bodyPr wrap="square" lIns="0" tIns="0" rIns="0" bIns="0" rtlCol="0">
                        <a:noAutofit/>
                      </wps:bodyPr>
                    </wps:wsp>
                  </a:graphicData>
                </a:graphic>
              </wp:anchor>
            </w:drawing>
          </mc:Choice>
          <mc:Fallback>
            <w:pict>
              <v:shape style="position:absolute;margin-left:410.534119pt;margin-top:14.319558pt;width:10pt;height:5pt;mso-position-horizontal-relative:page;mso-position-vertical-relative:paragraph;z-index:15735808;rotation:315" type="#_x0000_t136" fillcolor="#000000" stroked="f">
                <o:extrusion v:ext="view" autorotationcenter="t"/>
                <v:textpath style="font-family:&quot;Times New Roman&quot;;font-size:5pt;v-text-kern:t;mso-text-shadow:auto" string="2026"/>
                <w10:wrap type="none"/>
              </v:shape>
            </w:pict>
          </mc:Fallback>
        </mc:AlternateContent>
      </w:r>
      <w:r>
        <w:rPr>
          <w:rFonts w:ascii="Calibri"/>
        </w:rPr>
        <mc:AlternateContent>
          <mc:Choice Requires="wps">
            <w:drawing>
              <wp:anchor distT="0" distB="0" distL="0" distR="0" allowOverlap="1" layoutInCell="1" locked="0" behindDoc="0" simplePos="0" relativeHeight="15736320">
                <wp:simplePos x="0" y="0"/>
                <wp:positionH relativeFrom="page">
                  <wp:posOffset>5412004</wp:posOffset>
                </wp:positionH>
                <wp:positionV relativeFrom="paragraph">
                  <wp:posOffset>181858</wp:posOffset>
                </wp:positionV>
                <wp:extent cx="127000" cy="63500"/>
                <wp:effectExtent l="0" t="0" r="0" b="0"/>
                <wp:wrapNone/>
                <wp:docPr id="20" name="Textbox 20"/>
                <wp:cNvGraphicFramePr>
                  <a:graphicFrameLocks/>
                </wp:cNvGraphicFramePr>
                <a:graphic>
                  <a:graphicData uri="http://schemas.microsoft.com/office/word/2010/wordprocessingShape">
                    <wps:wsp>
                      <wps:cNvPr id="20" name="Textbox 20"/>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2027</w:t>
                            </w:r>
                          </w:p>
                        </w:txbxContent>
                      </wps:txbx>
                      <wps:bodyPr wrap="square" lIns="0" tIns="0" rIns="0" bIns="0" rtlCol="0">
                        <a:noAutofit/>
                      </wps:bodyPr>
                    </wps:wsp>
                  </a:graphicData>
                </a:graphic>
              </wp:anchor>
            </w:drawing>
          </mc:Choice>
          <mc:Fallback>
            <w:pict>
              <v:shape style="position:absolute;margin-left:426.14212pt;margin-top:14.319558pt;width:10pt;height:5pt;mso-position-horizontal-relative:page;mso-position-vertical-relative:paragraph;z-index:15736320;rotation:315" type="#_x0000_t136" fillcolor="#000000" stroked="f">
                <o:extrusion v:ext="view" autorotationcenter="t"/>
                <v:textpath style="font-family:&quot;Times New Roman&quot;;font-size:5pt;v-text-kern:t;mso-text-shadow:auto" string="2027"/>
                <w10:wrap type="none"/>
              </v:shape>
            </w:pict>
          </mc:Fallback>
        </mc:AlternateContent>
      </w:r>
      <w:r>
        <w:rPr>
          <w:rFonts w:ascii="Calibri"/>
        </w:rPr>
        <mc:AlternateContent>
          <mc:Choice Requires="wps">
            <w:drawing>
              <wp:anchor distT="0" distB="0" distL="0" distR="0" allowOverlap="1" layoutInCell="1" locked="0" behindDoc="0" simplePos="0" relativeHeight="15736832">
                <wp:simplePos x="0" y="0"/>
                <wp:positionH relativeFrom="page">
                  <wp:posOffset>5610226</wp:posOffset>
                </wp:positionH>
                <wp:positionV relativeFrom="paragraph">
                  <wp:posOffset>181858</wp:posOffset>
                </wp:positionV>
                <wp:extent cx="127000" cy="63500"/>
                <wp:effectExtent l="0" t="0" r="0" b="0"/>
                <wp:wrapNone/>
                <wp:docPr id="21" name="Textbox 21"/>
                <wp:cNvGraphicFramePr>
                  <a:graphicFrameLocks/>
                </wp:cNvGraphicFramePr>
                <a:graphic>
                  <a:graphicData uri="http://schemas.microsoft.com/office/word/2010/wordprocessingShape">
                    <wps:wsp>
                      <wps:cNvPr id="21" name="Textbox 21"/>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2028</w:t>
                            </w:r>
                          </w:p>
                        </w:txbxContent>
                      </wps:txbx>
                      <wps:bodyPr wrap="square" lIns="0" tIns="0" rIns="0" bIns="0" rtlCol="0">
                        <a:noAutofit/>
                      </wps:bodyPr>
                    </wps:wsp>
                  </a:graphicData>
                </a:graphic>
              </wp:anchor>
            </w:drawing>
          </mc:Choice>
          <mc:Fallback>
            <w:pict>
              <v:shape style="position:absolute;margin-left:441.750122pt;margin-top:14.319558pt;width:10pt;height:5pt;mso-position-horizontal-relative:page;mso-position-vertical-relative:paragraph;z-index:15736832;rotation:315" type="#_x0000_t136" fillcolor="#000000" stroked="f">
                <o:extrusion v:ext="view" autorotationcenter="t"/>
                <v:textpath style="font-family:&quot;Times New Roman&quot;;font-size:5pt;v-text-kern:t;mso-text-shadow:auto" string="2028"/>
                <w10:wrap type="none"/>
              </v:shape>
            </w:pict>
          </mc:Fallback>
        </mc:AlternateContent>
      </w:r>
      <w:r>
        <w:rPr>
          <w:rFonts w:ascii="Calibri"/>
        </w:rPr>
        <mc:AlternateContent>
          <mc:Choice Requires="wps">
            <w:drawing>
              <wp:anchor distT="0" distB="0" distL="0" distR="0" allowOverlap="1" layoutInCell="1" locked="0" behindDoc="0" simplePos="0" relativeHeight="15737344">
                <wp:simplePos x="0" y="0"/>
                <wp:positionH relativeFrom="page">
                  <wp:posOffset>5808257</wp:posOffset>
                </wp:positionH>
                <wp:positionV relativeFrom="paragraph">
                  <wp:posOffset>181680</wp:posOffset>
                </wp:positionV>
                <wp:extent cx="127000" cy="63500"/>
                <wp:effectExtent l="0" t="0" r="0" b="0"/>
                <wp:wrapNone/>
                <wp:docPr id="22" name="Textbox 22"/>
                <wp:cNvGraphicFramePr>
                  <a:graphicFrameLocks/>
                </wp:cNvGraphicFramePr>
                <a:graphic>
                  <a:graphicData uri="http://schemas.microsoft.com/office/word/2010/wordprocessingShape">
                    <wps:wsp>
                      <wps:cNvPr id="22" name="Textbox 22"/>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2029</w:t>
                            </w:r>
                          </w:p>
                        </w:txbxContent>
                      </wps:txbx>
                      <wps:bodyPr wrap="square" lIns="0" tIns="0" rIns="0" bIns="0" rtlCol="0">
                        <a:noAutofit/>
                      </wps:bodyPr>
                    </wps:wsp>
                  </a:graphicData>
                </a:graphic>
              </wp:anchor>
            </w:drawing>
          </mc:Choice>
          <mc:Fallback>
            <w:pict>
              <v:shape style="position:absolute;margin-left:457.34314pt;margin-top:14.305558pt;width:10pt;height:5pt;mso-position-horizontal-relative:page;mso-position-vertical-relative:paragraph;z-index:15737344;rotation:315" type="#_x0000_t136" fillcolor="#000000" stroked="f">
                <o:extrusion v:ext="view" autorotationcenter="t"/>
                <v:textpath style="font-family:&quot;Times New Roman&quot;;font-size:5pt;v-text-kern:t;mso-text-shadow:auto" string="2029"/>
                <w10:wrap type="none"/>
              </v:shape>
            </w:pict>
          </mc:Fallback>
        </mc:AlternateContent>
      </w:r>
      <w:r>
        <w:rPr>
          <w:rFonts w:ascii="Calibri"/>
        </w:rPr>
        <mc:AlternateContent>
          <mc:Choice Requires="wps">
            <w:drawing>
              <wp:anchor distT="0" distB="0" distL="0" distR="0" allowOverlap="1" layoutInCell="1" locked="0" behindDoc="0" simplePos="0" relativeHeight="15737856">
                <wp:simplePos x="0" y="0"/>
                <wp:positionH relativeFrom="page">
                  <wp:posOffset>6006657</wp:posOffset>
                </wp:positionH>
                <wp:positionV relativeFrom="paragraph">
                  <wp:posOffset>181858</wp:posOffset>
                </wp:positionV>
                <wp:extent cx="127000" cy="63500"/>
                <wp:effectExtent l="0" t="0" r="0" b="0"/>
                <wp:wrapNone/>
                <wp:docPr id="23" name="Textbox 23"/>
                <wp:cNvGraphicFramePr>
                  <a:graphicFrameLocks/>
                </wp:cNvGraphicFramePr>
                <a:graphic>
                  <a:graphicData uri="http://schemas.microsoft.com/office/word/2010/wordprocessingShape">
                    <wps:wsp>
                      <wps:cNvPr id="23" name="Textbox 23"/>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2030</w:t>
                            </w:r>
                          </w:p>
                        </w:txbxContent>
                      </wps:txbx>
                      <wps:bodyPr wrap="square" lIns="0" tIns="0" rIns="0" bIns="0" rtlCol="0">
                        <a:noAutofit/>
                      </wps:bodyPr>
                    </wps:wsp>
                  </a:graphicData>
                </a:graphic>
              </wp:anchor>
            </w:drawing>
          </mc:Choice>
          <mc:Fallback>
            <w:pict>
              <v:shape style="position:absolute;margin-left:472.965149pt;margin-top:14.319558pt;width:10pt;height:5pt;mso-position-horizontal-relative:page;mso-position-vertical-relative:paragraph;z-index:15737856;rotation:315" type="#_x0000_t136" fillcolor="#000000" stroked="f">
                <o:extrusion v:ext="view" autorotationcenter="t"/>
                <v:textpath style="font-family:&quot;Times New Roman&quot;;font-size:5pt;v-text-kern:t;mso-text-shadow:auto" string="2030"/>
                <w10:wrap type="none"/>
              </v:shape>
            </w:pict>
          </mc:Fallback>
        </mc:AlternateContent>
      </w:r>
      <w:r>
        <w:rPr>
          <w:rFonts w:ascii="Calibri"/>
        </w:rPr>
        <mc:AlternateContent>
          <mc:Choice Requires="wps">
            <w:drawing>
              <wp:anchor distT="0" distB="0" distL="0" distR="0" allowOverlap="1" layoutInCell="1" locked="0" behindDoc="0" simplePos="0" relativeHeight="15738368">
                <wp:simplePos x="0" y="0"/>
                <wp:positionH relativeFrom="page">
                  <wp:posOffset>6204879</wp:posOffset>
                </wp:positionH>
                <wp:positionV relativeFrom="paragraph">
                  <wp:posOffset>181858</wp:posOffset>
                </wp:positionV>
                <wp:extent cx="127000" cy="63500"/>
                <wp:effectExtent l="0" t="0" r="0" b="0"/>
                <wp:wrapNone/>
                <wp:docPr id="24" name="Textbox 24"/>
                <wp:cNvGraphicFramePr>
                  <a:graphicFrameLocks/>
                </wp:cNvGraphicFramePr>
                <a:graphic>
                  <a:graphicData uri="http://schemas.microsoft.com/office/word/2010/wordprocessingShape">
                    <wps:wsp>
                      <wps:cNvPr id="24" name="Textbox 24"/>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2031</w:t>
                            </w:r>
                          </w:p>
                        </w:txbxContent>
                      </wps:txbx>
                      <wps:bodyPr wrap="square" lIns="0" tIns="0" rIns="0" bIns="0" rtlCol="0">
                        <a:noAutofit/>
                      </wps:bodyPr>
                    </wps:wsp>
                  </a:graphicData>
                </a:graphic>
              </wp:anchor>
            </w:drawing>
          </mc:Choice>
          <mc:Fallback>
            <w:pict>
              <v:shape style="position:absolute;margin-left:488.573151pt;margin-top:14.319558pt;width:10pt;height:5pt;mso-position-horizontal-relative:page;mso-position-vertical-relative:paragraph;z-index:15738368;rotation:315" type="#_x0000_t136" fillcolor="#000000" stroked="f">
                <o:extrusion v:ext="view" autorotationcenter="t"/>
                <v:textpath style="font-family:&quot;Times New Roman&quot;;font-size:5pt;v-text-kern:t;mso-text-shadow:auto" string="2031"/>
                <w10:wrap type="none"/>
              </v:shape>
            </w:pict>
          </mc:Fallback>
        </mc:AlternateContent>
      </w:r>
      <w:r>
        <w:rPr>
          <w:rFonts w:ascii="Calibri"/>
        </w:rPr>
        <mc:AlternateContent>
          <mc:Choice Requires="wps">
            <w:drawing>
              <wp:anchor distT="0" distB="0" distL="0" distR="0" allowOverlap="1" layoutInCell="1" locked="0" behindDoc="0" simplePos="0" relativeHeight="15738880">
                <wp:simplePos x="0" y="0"/>
                <wp:positionH relativeFrom="page">
                  <wp:posOffset>6403087</wp:posOffset>
                </wp:positionH>
                <wp:positionV relativeFrom="paragraph">
                  <wp:posOffset>181858</wp:posOffset>
                </wp:positionV>
                <wp:extent cx="127000" cy="6350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18900000">
                          <a:off x="0" y="0"/>
                          <a:ext cx="127000" cy="63500"/>
                        </a:xfrm>
                        <a:prstGeom prst="rect">
                          <a:avLst/>
                        </a:prstGeom>
                      </wps:spPr>
                      <wps:txbx>
                        <w:txbxContent>
                          <w:p>
                            <w:pPr>
                              <w:spacing w:line="98" w:lineRule="exact" w:before="0"/>
                              <w:ind w:left="0" w:right="0" w:firstLine="0"/>
                              <w:jc w:val="left"/>
                              <w:rPr>
                                <w:sz w:val="10"/>
                              </w:rPr>
                            </w:pPr>
                            <w:r>
                              <w:rPr>
                                <w:spacing w:val="-4"/>
                                <w:sz w:val="10"/>
                              </w:rPr>
                              <w:t>2032</w:t>
                            </w:r>
                          </w:p>
                        </w:txbxContent>
                      </wps:txbx>
                      <wps:bodyPr wrap="square" lIns="0" tIns="0" rIns="0" bIns="0" rtlCol="0">
                        <a:noAutofit/>
                      </wps:bodyPr>
                    </wps:wsp>
                  </a:graphicData>
                </a:graphic>
              </wp:anchor>
            </w:drawing>
          </mc:Choice>
          <mc:Fallback>
            <w:pict>
              <v:shape style="position:absolute;margin-left:504.180145pt;margin-top:14.319558pt;width:10pt;height:5pt;mso-position-horizontal-relative:page;mso-position-vertical-relative:paragraph;z-index:15738880;rotation:315" type="#_x0000_t136" fillcolor="#000000" stroked="f">
                <o:extrusion v:ext="view" autorotationcenter="t"/>
                <v:textpath style="font-family:&quot;Times New Roman&quot;;font-size:5pt;v-text-kern:t;mso-text-shadow:auto" string="2032"/>
                <w10:wrap type="none"/>
              </v:shape>
            </w:pict>
          </mc:Fallback>
        </mc:AlternateContent>
      </w:r>
      <w:r>
        <w:rPr>
          <w:rFonts w:ascii="Calibri"/>
          <w:spacing w:val="-10"/>
        </w:rPr>
        <w:t>0</w:t>
      </w:r>
    </w:p>
    <w:p>
      <w:pPr>
        <w:pStyle w:val="BodyText"/>
        <w:spacing w:before="49"/>
        <w:rPr>
          <w:rFonts w:ascii="Calibri"/>
        </w:rPr>
      </w:pPr>
    </w:p>
    <w:p>
      <w:pPr>
        <w:pStyle w:val="BodyText"/>
        <w:ind w:right="489"/>
        <w:jc w:val="center"/>
      </w:pPr>
      <w:r>
        <w:rPr>
          <w:spacing w:val="-4"/>
        </w:rPr>
        <w:t>Year</w:t>
      </w:r>
    </w:p>
    <w:p>
      <w:pPr>
        <w:pStyle w:val="BodyText"/>
        <w:spacing w:before="9"/>
      </w:pPr>
    </w:p>
    <w:p>
      <w:pPr>
        <w:spacing w:line="232" w:lineRule="auto" w:before="0"/>
        <w:ind w:left="199" w:right="1023" w:firstLine="0"/>
        <w:jc w:val="left"/>
        <w:rPr>
          <w:sz w:val="16"/>
        </w:rPr>
      </w:pPr>
      <w:r>
        <w:rPr>
          <w:sz w:val="16"/>
        </w:rPr>
        <w:t>Fig. 1.</w:t>
      </w:r>
      <w:r>
        <w:rPr>
          <w:spacing w:val="40"/>
          <w:sz w:val="16"/>
        </w:rPr>
        <w:t> </w:t>
      </w:r>
      <w:r>
        <w:rPr>
          <w:sz w:val="16"/>
        </w:rPr>
        <w:t>The learning analytics market has been growing steadily and </w:t>
      </w:r>
      <w:r>
        <w:rPr>
          <w:sz w:val="16"/>
        </w:rPr>
        <w:t>shows</w:t>
      </w:r>
      <w:r>
        <w:rPr>
          <w:spacing w:val="80"/>
          <w:sz w:val="16"/>
        </w:rPr>
        <w:t> </w:t>
      </w:r>
      <w:r>
        <w:rPr>
          <w:sz w:val="16"/>
        </w:rPr>
        <w:t>no signs of slowing down</w:t>
      </w:r>
    </w:p>
    <w:p>
      <w:pPr>
        <w:pStyle w:val="BodyText"/>
        <w:rPr>
          <w:sz w:val="16"/>
        </w:rPr>
      </w:pPr>
    </w:p>
    <w:p>
      <w:pPr>
        <w:pStyle w:val="BodyText"/>
        <w:spacing w:before="70"/>
        <w:rPr>
          <w:sz w:val="16"/>
        </w:rPr>
      </w:pPr>
    </w:p>
    <w:p>
      <w:pPr>
        <w:pStyle w:val="ListParagraph"/>
        <w:numPr>
          <w:ilvl w:val="0"/>
          <w:numId w:val="2"/>
        </w:numPr>
        <w:tabs>
          <w:tab w:pos="469" w:val="left" w:leader="none"/>
        </w:tabs>
        <w:spacing w:line="240" w:lineRule="auto" w:before="0" w:after="0"/>
        <w:ind w:left="469" w:right="0" w:hanging="270"/>
        <w:jc w:val="left"/>
        <w:rPr>
          <w:i/>
          <w:sz w:val="20"/>
        </w:rPr>
      </w:pPr>
      <w:bookmarkStart w:name="Research Objectives" w:id="2"/>
      <w:bookmarkEnd w:id="2"/>
      <w:r>
        <w:rPr/>
      </w:r>
      <w:r>
        <w:rPr>
          <w:i/>
          <w:sz w:val="20"/>
        </w:rPr>
        <w:t>Research </w:t>
      </w:r>
      <w:r>
        <w:rPr>
          <w:i/>
          <w:spacing w:val="-2"/>
          <w:sz w:val="20"/>
        </w:rPr>
        <w:t>Objectives</w:t>
      </w:r>
    </w:p>
    <w:p>
      <w:pPr>
        <w:pStyle w:val="BodyText"/>
        <w:spacing w:before="89"/>
        <w:ind w:left="398"/>
      </w:pPr>
      <w:r>
        <w:rPr/>
        <w:t>What</w:t>
      </w:r>
      <w:r>
        <w:rPr>
          <w:spacing w:val="14"/>
        </w:rPr>
        <w:t> </w:t>
      </w:r>
      <w:r>
        <w:rPr/>
        <w:t>are</w:t>
      </w:r>
      <w:r>
        <w:rPr>
          <w:spacing w:val="15"/>
        </w:rPr>
        <w:t> </w:t>
      </w:r>
      <w:r>
        <w:rPr/>
        <w:t>our</w:t>
      </w:r>
      <w:r>
        <w:rPr>
          <w:spacing w:val="15"/>
        </w:rPr>
        <w:t> </w:t>
      </w:r>
      <w:r>
        <w:rPr/>
        <w:t>goals?</w:t>
      </w:r>
      <w:r>
        <w:rPr>
          <w:spacing w:val="15"/>
        </w:rPr>
        <w:t> </w:t>
      </w:r>
      <w:r>
        <w:rPr/>
        <w:t>Four</w:t>
      </w:r>
      <w:r>
        <w:rPr>
          <w:spacing w:val="14"/>
        </w:rPr>
        <w:t> </w:t>
      </w:r>
      <w:r>
        <w:rPr/>
        <w:t>main</w:t>
      </w:r>
      <w:r>
        <w:rPr>
          <w:spacing w:val="15"/>
        </w:rPr>
        <w:t> </w:t>
      </w:r>
      <w:r>
        <w:rPr>
          <w:spacing w:val="-2"/>
        </w:rPr>
        <w:t>objectives:</w:t>
      </w:r>
    </w:p>
    <w:p>
      <w:pPr>
        <w:pStyle w:val="ListParagraph"/>
        <w:numPr>
          <w:ilvl w:val="1"/>
          <w:numId w:val="2"/>
        </w:numPr>
        <w:tabs>
          <w:tab w:pos="681" w:val="left" w:leader="none"/>
          <w:tab w:pos="683" w:val="left" w:leader="none"/>
        </w:tabs>
        <w:spacing w:line="249" w:lineRule="auto" w:before="60" w:after="0"/>
        <w:ind w:left="683" w:right="977" w:hanging="286"/>
        <w:jc w:val="left"/>
        <w:rPr>
          <w:sz w:val="20"/>
        </w:rPr>
      </w:pPr>
      <w:r>
        <w:rPr>
          <w:sz w:val="20"/>
        </w:rPr>
        <w:t>Provide</w:t>
      </w:r>
      <w:r>
        <w:rPr>
          <w:spacing w:val="-5"/>
          <w:sz w:val="20"/>
        </w:rPr>
        <w:t> </w:t>
      </w:r>
      <w:r>
        <w:rPr>
          <w:sz w:val="20"/>
        </w:rPr>
        <w:t>a</w:t>
      </w:r>
      <w:r>
        <w:rPr>
          <w:spacing w:val="-5"/>
          <w:sz w:val="20"/>
        </w:rPr>
        <w:t> </w:t>
      </w:r>
      <w:r>
        <w:rPr>
          <w:sz w:val="20"/>
        </w:rPr>
        <w:t>clear</w:t>
      </w:r>
      <w:r>
        <w:rPr>
          <w:spacing w:val="-5"/>
          <w:sz w:val="20"/>
        </w:rPr>
        <w:t> </w:t>
      </w:r>
      <w:r>
        <w:rPr>
          <w:sz w:val="20"/>
        </w:rPr>
        <w:t>picture</w:t>
      </w:r>
      <w:r>
        <w:rPr>
          <w:spacing w:val="-5"/>
          <w:sz w:val="20"/>
        </w:rPr>
        <w:t> </w:t>
      </w:r>
      <w:r>
        <w:rPr>
          <w:sz w:val="20"/>
        </w:rPr>
        <w:t>of</w:t>
      </w:r>
      <w:r>
        <w:rPr>
          <w:spacing w:val="-5"/>
          <w:sz w:val="20"/>
        </w:rPr>
        <w:t> </w:t>
      </w:r>
      <w:r>
        <w:rPr>
          <w:sz w:val="20"/>
        </w:rPr>
        <w:t>how</w:t>
      </w:r>
      <w:r>
        <w:rPr>
          <w:spacing w:val="-5"/>
          <w:sz w:val="20"/>
        </w:rPr>
        <w:t> </w:t>
      </w:r>
      <w:r>
        <w:rPr>
          <w:sz w:val="20"/>
        </w:rPr>
        <w:t>AI</w:t>
      </w:r>
      <w:r>
        <w:rPr>
          <w:spacing w:val="-5"/>
          <w:sz w:val="20"/>
        </w:rPr>
        <w:t> </w:t>
      </w:r>
      <w:r>
        <w:rPr>
          <w:sz w:val="20"/>
        </w:rPr>
        <w:t>is</w:t>
      </w:r>
      <w:r>
        <w:rPr>
          <w:spacing w:val="-5"/>
          <w:sz w:val="20"/>
        </w:rPr>
        <w:t> </w:t>
      </w:r>
      <w:r>
        <w:rPr>
          <w:sz w:val="20"/>
        </w:rPr>
        <w:t>currently</w:t>
      </w:r>
      <w:r>
        <w:rPr>
          <w:spacing w:val="-5"/>
          <w:sz w:val="20"/>
        </w:rPr>
        <w:t> </w:t>
      </w:r>
      <w:r>
        <w:rPr>
          <w:sz w:val="20"/>
        </w:rPr>
        <w:t>being</w:t>
      </w:r>
      <w:r>
        <w:rPr>
          <w:spacing w:val="-5"/>
          <w:sz w:val="20"/>
        </w:rPr>
        <w:t> </w:t>
      </w:r>
      <w:r>
        <w:rPr>
          <w:sz w:val="20"/>
        </w:rPr>
        <w:t>used in learning analytics</w:t>
      </w:r>
    </w:p>
    <w:p>
      <w:pPr>
        <w:pStyle w:val="ListParagraph"/>
        <w:numPr>
          <w:ilvl w:val="1"/>
          <w:numId w:val="2"/>
        </w:numPr>
        <w:tabs>
          <w:tab w:pos="681" w:val="left" w:leader="none"/>
          <w:tab w:pos="683" w:val="left" w:leader="none"/>
        </w:tabs>
        <w:spacing w:line="249" w:lineRule="auto" w:before="0" w:after="0"/>
        <w:ind w:left="683" w:right="977" w:hanging="286"/>
        <w:jc w:val="left"/>
        <w:rPr>
          <w:sz w:val="20"/>
        </w:rPr>
      </w:pPr>
      <w:r>
        <w:rPr>
          <w:sz w:val="20"/>
        </w:rPr>
        <w:t>Review research to see if these tools genuinely </w:t>
      </w:r>
      <w:r>
        <w:rPr>
          <w:sz w:val="20"/>
        </w:rPr>
        <w:t>enhance student performance</w:t>
      </w:r>
    </w:p>
    <w:p>
      <w:pPr>
        <w:pStyle w:val="ListParagraph"/>
        <w:numPr>
          <w:ilvl w:val="1"/>
          <w:numId w:val="2"/>
        </w:numPr>
        <w:tabs>
          <w:tab w:pos="681" w:val="left" w:leader="none"/>
          <w:tab w:pos="683" w:val="left" w:leader="none"/>
        </w:tabs>
        <w:spacing w:line="249" w:lineRule="auto" w:before="0" w:after="0"/>
        <w:ind w:left="683" w:right="977" w:hanging="286"/>
        <w:jc w:val="left"/>
        <w:rPr>
          <w:sz w:val="20"/>
        </w:rPr>
      </w:pPr>
      <w:r>
        <w:rPr>
          <w:sz w:val="20"/>
        </w:rPr>
        <w:t>Identify barriers preventing more</w:t>
      </w:r>
      <w:r>
        <w:rPr>
          <w:spacing w:val="-1"/>
          <w:sz w:val="20"/>
        </w:rPr>
        <w:t> </w:t>
      </w:r>
      <w:r>
        <w:rPr>
          <w:sz w:val="20"/>
        </w:rPr>
        <w:t>schools from </w:t>
      </w:r>
      <w:r>
        <w:rPr>
          <w:sz w:val="20"/>
        </w:rPr>
        <w:t>adopting these tools</w:t>
      </w:r>
    </w:p>
    <w:p>
      <w:pPr>
        <w:pStyle w:val="ListParagraph"/>
        <w:numPr>
          <w:ilvl w:val="1"/>
          <w:numId w:val="2"/>
        </w:numPr>
        <w:tabs>
          <w:tab w:pos="682" w:val="left" w:leader="none"/>
        </w:tabs>
        <w:spacing w:line="240" w:lineRule="auto" w:before="0" w:after="0"/>
        <w:ind w:left="682" w:right="0" w:hanging="284"/>
        <w:jc w:val="left"/>
        <w:rPr>
          <w:sz w:val="20"/>
        </w:rPr>
      </w:pPr>
      <w:r>
        <w:rPr>
          <w:sz w:val="20"/>
        </w:rPr>
        <w:t>Consider</w:t>
      </w:r>
      <w:r>
        <w:rPr>
          <w:spacing w:val="14"/>
          <w:sz w:val="20"/>
        </w:rPr>
        <w:t> </w:t>
      </w:r>
      <w:r>
        <w:rPr>
          <w:sz w:val="20"/>
        </w:rPr>
        <w:t>the</w:t>
      </w:r>
      <w:r>
        <w:rPr>
          <w:spacing w:val="15"/>
          <w:sz w:val="20"/>
        </w:rPr>
        <w:t> </w:t>
      </w:r>
      <w:r>
        <w:rPr>
          <w:sz w:val="20"/>
        </w:rPr>
        <w:t>future</w:t>
      </w:r>
      <w:r>
        <w:rPr>
          <w:spacing w:val="14"/>
          <w:sz w:val="20"/>
        </w:rPr>
        <w:t> </w:t>
      </w:r>
      <w:r>
        <w:rPr>
          <w:sz w:val="20"/>
        </w:rPr>
        <w:t>direction</w:t>
      </w:r>
      <w:r>
        <w:rPr>
          <w:spacing w:val="15"/>
          <w:sz w:val="20"/>
        </w:rPr>
        <w:t> </w:t>
      </w:r>
      <w:r>
        <w:rPr>
          <w:sz w:val="20"/>
        </w:rPr>
        <w:t>for</w:t>
      </w:r>
      <w:r>
        <w:rPr>
          <w:spacing w:val="15"/>
          <w:sz w:val="20"/>
        </w:rPr>
        <w:t> </w:t>
      </w:r>
      <w:r>
        <w:rPr>
          <w:sz w:val="20"/>
        </w:rPr>
        <w:t>research</w:t>
      </w:r>
      <w:r>
        <w:rPr>
          <w:spacing w:val="14"/>
          <w:sz w:val="20"/>
        </w:rPr>
        <w:t> </w:t>
      </w:r>
      <w:r>
        <w:rPr>
          <w:sz w:val="20"/>
        </w:rPr>
        <w:t>in</w:t>
      </w:r>
      <w:r>
        <w:rPr>
          <w:spacing w:val="15"/>
          <w:sz w:val="20"/>
        </w:rPr>
        <w:t> </w:t>
      </w:r>
      <w:r>
        <w:rPr>
          <w:sz w:val="20"/>
        </w:rPr>
        <w:t>this</w:t>
      </w:r>
      <w:r>
        <w:rPr>
          <w:spacing w:val="15"/>
          <w:sz w:val="20"/>
        </w:rPr>
        <w:t> </w:t>
      </w:r>
      <w:r>
        <w:rPr>
          <w:spacing w:val="-2"/>
          <w:sz w:val="20"/>
        </w:rPr>
        <w:t>field</w:t>
      </w:r>
    </w:p>
    <w:p>
      <w:pPr>
        <w:pStyle w:val="ListParagraph"/>
        <w:numPr>
          <w:ilvl w:val="0"/>
          <w:numId w:val="2"/>
        </w:numPr>
        <w:tabs>
          <w:tab w:pos="469" w:val="left" w:leader="none"/>
        </w:tabs>
        <w:spacing w:line="240" w:lineRule="auto" w:before="185" w:after="0"/>
        <w:ind w:left="469" w:right="0" w:hanging="270"/>
        <w:jc w:val="both"/>
        <w:rPr>
          <w:i/>
          <w:sz w:val="20"/>
        </w:rPr>
      </w:pPr>
      <w:bookmarkStart w:name="Paper Organization" w:id="3"/>
      <w:bookmarkEnd w:id="3"/>
      <w:r>
        <w:rPr/>
      </w:r>
      <w:r>
        <w:rPr>
          <w:i/>
          <w:sz w:val="20"/>
        </w:rPr>
        <w:t>Paper</w:t>
      </w:r>
      <w:r>
        <w:rPr>
          <w:i/>
          <w:spacing w:val="-2"/>
          <w:sz w:val="20"/>
        </w:rPr>
        <w:t> Organization</w:t>
      </w:r>
    </w:p>
    <w:p>
      <w:pPr>
        <w:pStyle w:val="BodyText"/>
        <w:spacing w:line="249" w:lineRule="auto" w:before="89"/>
        <w:ind w:left="199" w:right="977" w:firstLine="199"/>
        <w:jc w:val="both"/>
      </w:pPr>
      <w:r>
        <w:rPr/>
        <w:t>Here’s how this paper is structured. Section II </w:t>
      </w:r>
      <w:r>
        <w:rPr/>
        <w:t>reviews existing literature on learning analytics and AI’s role in it. Section III details our research methods. Section IV discusses exciting new developments in this area. Section V examines whether these tools genuinely benefit students and teachers. Section VI takes a broader look at the market—who is buying these tools and its overall size. Section VII addresses the challenges we need to tackle. Section VIII outlines a strategy for schools to implement these systems effectively. Section</w:t>
      </w:r>
      <w:r>
        <w:rPr>
          <w:spacing w:val="80"/>
        </w:rPr>
        <w:t> </w:t>
      </w:r>
      <w:r>
        <w:rPr/>
        <w:t>IX concludes the discussion, and Section X suggests future </w:t>
      </w:r>
      <w:r>
        <w:rPr>
          <w:spacing w:val="-2"/>
        </w:rPr>
        <w:t>directions.</w:t>
      </w:r>
    </w:p>
    <w:p>
      <w:pPr>
        <w:pStyle w:val="BodyText"/>
        <w:spacing w:after="0" w:line="249" w:lineRule="auto"/>
        <w:jc w:val="both"/>
        <w:sectPr>
          <w:type w:val="continuous"/>
          <w:pgSz w:w="12240" w:h="15840"/>
          <w:pgMar w:top="900" w:bottom="280" w:left="720" w:right="0"/>
          <w:cols w:num="2" w:equalWidth="0">
            <w:col w:w="5281" w:space="40"/>
            <w:col w:w="6199"/>
          </w:cols>
        </w:sectPr>
      </w:pPr>
    </w:p>
    <w:p>
      <w:pPr>
        <w:pStyle w:val="Heading2"/>
        <w:numPr>
          <w:ilvl w:val="0"/>
          <w:numId w:val="1"/>
        </w:numPr>
        <w:tabs>
          <w:tab w:pos="1832" w:val="left" w:leader="none"/>
        </w:tabs>
        <w:spacing w:line="240" w:lineRule="auto" w:before="91" w:after="0"/>
        <w:ind w:left="1832" w:right="0" w:hanging="309"/>
        <w:jc w:val="left"/>
      </w:pPr>
      <w:bookmarkStart w:name="LITERATURE REVIEW" w:id="4"/>
      <w:bookmarkEnd w:id="4"/>
      <w:r>
        <w:rPr/>
      </w:r>
      <w:r>
        <w:rPr/>
        <w:t>LITERATURE</w:t>
      </w:r>
      <w:r>
        <w:rPr>
          <w:spacing w:val="55"/>
        </w:rPr>
        <w:t> </w:t>
      </w:r>
      <w:r>
        <w:rPr>
          <w:spacing w:val="-2"/>
        </w:rPr>
        <w:t>REVIEW</w:t>
      </w:r>
    </w:p>
    <w:p>
      <w:pPr>
        <w:pStyle w:val="ListParagraph"/>
        <w:numPr>
          <w:ilvl w:val="0"/>
          <w:numId w:val="3"/>
        </w:numPr>
        <w:tabs>
          <w:tab w:pos="529" w:val="left" w:leader="none"/>
        </w:tabs>
        <w:spacing w:line="240" w:lineRule="auto" w:before="71" w:after="0"/>
        <w:ind w:left="529" w:right="0" w:hanging="270"/>
        <w:jc w:val="both"/>
        <w:rPr>
          <w:i/>
          <w:sz w:val="20"/>
        </w:rPr>
      </w:pPr>
      <w:bookmarkStart w:name="Origins of Learning Analytics" w:id="5"/>
      <w:bookmarkEnd w:id="5"/>
      <w:r>
        <w:rPr/>
      </w:r>
      <w:r>
        <w:rPr>
          <w:i/>
          <w:sz w:val="20"/>
        </w:rPr>
        <w:t>Origins</w:t>
      </w:r>
      <w:r>
        <w:rPr>
          <w:i/>
          <w:spacing w:val="12"/>
          <w:sz w:val="20"/>
        </w:rPr>
        <w:t> </w:t>
      </w:r>
      <w:r>
        <w:rPr>
          <w:i/>
          <w:sz w:val="20"/>
        </w:rPr>
        <w:t>of</w:t>
      </w:r>
      <w:r>
        <w:rPr>
          <w:i/>
          <w:spacing w:val="14"/>
          <w:sz w:val="20"/>
        </w:rPr>
        <w:t> </w:t>
      </w:r>
      <w:r>
        <w:rPr>
          <w:i/>
          <w:sz w:val="20"/>
        </w:rPr>
        <w:t>Learning</w:t>
      </w:r>
      <w:r>
        <w:rPr>
          <w:i/>
          <w:spacing w:val="14"/>
          <w:sz w:val="20"/>
        </w:rPr>
        <w:t> </w:t>
      </w:r>
      <w:r>
        <w:rPr>
          <w:i/>
          <w:spacing w:val="-2"/>
          <w:sz w:val="20"/>
        </w:rPr>
        <w:t>Analytics</w:t>
      </w:r>
    </w:p>
    <w:p>
      <w:pPr>
        <w:pStyle w:val="BodyText"/>
        <w:spacing w:line="249" w:lineRule="auto" w:before="71"/>
        <w:ind w:left="259" w:right="6" w:firstLine="199"/>
        <w:jc w:val="both"/>
      </w:pPr>
      <w:r>
        <w:rPr/>
        <w:t>Learning analytics is not a new concept—it has been </w:t>
      </w:r>
      <w:r>
        <w:rPr/>
        <w:t>dis- cussed since the early 2010s. The first significant conference on the topic occurred in 2011, where Siemens and Long introduced the most widely accepted definition [</w:t>
      </w:r>
      <w:hyperlink w:history="true" w:anchor="_bookmark0">
        <w:r>
          <w:rPr>
            <w:color w:val="0000FF"/>
          </w:rPr>
          <w:t>1</w:t>
        </w:r>
      </w:hyperlink>
      <w:r>
        <w:rPr/>
        <w:t>]. They described it as gathering data on students and their activities, then analyzing it to improve learning.</w:t>
      </w:r>
    </w:p>
    <w:p>
      <w:pPr>
        <w:pStyle w:val="BodyText"/>
        <w:spacing w:line="249" w:lineRule="auto"/>
        <w:ind w:left="259" w:right="6" w:firstLine="199"/>
        <w:jc w:val="both"/>
      </w:pPr>
      <w:r>
        <w:rPr/>
        <w:t>Initially, the tools were quite basic. Dashboards </w:t>
      </w:r>
      <w:r>
        <w:rPr/>
        <w:t>showed basic information, like who logged in and who submitted assignments. While useful, this information didn’t provide insight into students’ actual challenges. Predicting who might drop out or identifying reasons for struggles was beyond these early systems.</w:t>
      </w:r>
    </w:p>
    <w:p>
      <w:pPr>
        <w:pStyle w:val="ListParagraph"/>
        <w:numPr>
          <w:ilvl w:val="0"/>
          <w:numId w:val="3"/>
        </w:numPr>
        <w:tabs>
          <w:tab w:pos="529" w:val="left" w:leader="none"/>
        </w:tabs>
        <w:spacing w:line="240" w:lineRule="auto" w:before="126" w:after="0"/>
        <w:ind w:left="529" w:right="0" w:hanging="270"/>
        <w:jc w:val="both"/>
        <w:rPr>
          <w:i/>
          <w:sz w:val="20"/>
        </w:rPr>
      </w:pPr>
      <w:bookmarkStart w:name="Contributions of AI" w:id="6"/>
      <w:bookmarkEnd w:id="6"/>
      <w:r>
        <w:rPr/>
      </w:r>
      <w:r>
        <w:rPr>
          <w:i/>
          <w:sz w:val="20"/>
        </w:rPr>
        <w:t>Contributions</w:t>
      </w:r>
      <w:r>
        <w:rPr>
          <w:i/>
          <w:spacing w:val="10"/>
          <w:sz w:val="20"/>
        </w:rPr>
        <w:t> </w:t>
      </w:r>
      <w:r>
        <w:rPr>
          <w:i/>
          <w:sz w:val="20"/>
        </w:rPr>
        <w:t>of</w:t>
      </w:r>
      <w:r>
        <w:rPr>
          <w:i/>
          <w:spacing w:val="11"/>
          <w:sz w:val="20"/>
        </w:rPr>
        <w:t> </w:t>
      </w:r>
      <w:r>
        <w:rPr>
          <w:i/>
          <w:spacing w:val="-5"/>
          <w:sz w:val="20"/>
        </w:rPr>
        <w:t>AI</w:t>
      </w:r>
    </w:p>
    <w:p>
      <w:pPr>
        <w:pStyle w:val="BodyText"/>
        <w:spacing w:line="249" w:lineRule="auto" w:before="71"/>
        <w:ind w:left="259" w:right="6" w:firstLine="199"/>
        <w:jc w:val="both"/>
      </w:pPr>
      <w:r>
        <w:rPr/>
        <w:t>Around 2018, the integration of AI into learning </w:t>
      </w:r>
      <w:r>
        <w:rPr/>
        <w:t>analytics marked a significant shift. AI enabled us to do things we couldn’t before. Machine learning algorithms became sophis- ticated enough to:</w:t>
      </w:r>
    </w:p>
    <w:p>
      <w:pPr>
        <w:pStyle w:val="ListParagraph"/>
        <w:numPr>
          <w:ilvl w:val="1"/>
          <w:numId w:val="3"/>
        </w:numPr>
        <w:tabs>
          <w:tab w:pos="658" w:val="left" w:leader="none"/>
        </w:tabs>
        <w:spacing w:line="240" w:lineRule="auto" w:before="36" w:after="0"/>
        <w:ind w:left="658" w:right="0" w:hanging="200"/>
        <w:jc w:val="left"/>
        <w:rPr>
          <w:sz w:val="20"/>
        </w:rPr>
      </w:pPr>
      <w:r>
        <w:rPr>
          <w:sz w:val="20"/>
        </w:rPr>
        <w:t>Identify</w:t>
      </w:r>
      <w:r>
        <w:rPr>
          <w:spacing w:val="10"/>
          <w:sz w:val="20"/>
        </w:rPr>
        <w:t> </w:t>
      </w:r>
      <w:r>
        <w:rPr>
          <w:sz w:val="20"/>
        </w:rPr>
        <w:t>connections</w:t>
      </w:r>
      <w:r>
        <w:rPr>
          <w:spacing w:val="11"/>
          <w:sz w:val="20"/>
        </w:rPr>
        <w:t> </w:t>
      </w:r>
      <w:r>
        <w:rPr>
          <w:sz w:val="20"/>
        </w:rPr>
        <w:t>among</w:t>
      </w:r>
      <w:r>
        <w:rPr>
          <w:spacing w:val="11"/>
          <w:sz w:val="20"/>
        </w:rPr>
        <w:t> </w:t>
      </w:r>
      <w:r>
        <w:rPr>
          <w:sz w:val="20"/>
        </w:rPr>
        <w:t>various</w:t>
      </w:r>
      <w:r>
        <w:rPr>
          <w:spacing w:val="11"/>
          <w:sz w:val="20"/>
        </w:rPr>
        <w:t> </w:t>
      </w:r>
      <w:r>
        <w:rPr>
          <w:spacing w:val="-2"/>
          <w:sz w:val="20"/>
        </w:rPr>
        <w:t>factors</w:t>
      </w:r>
    </w:p>
    <w:p>
      <w:pPr>
        <w:pStyle w:val="ListParagraph"/>
        <w:numPr>
          <w:ilvl w:val="1"/>
          <w:numId w:val="3"/>
        </w:numPr>
        <w:tabs>
          <w:tab w:pos="657" w:val="left" w:leader="none"/>
          <w:tab w:pos="659" w:val="left" w:leader="none"/>
        </w:tabs>
        <w:spacing w:line="249" w:lineRule="auto" w:before="9" w:after="0"/>
        <w:ind w:left="659" w:right="6" w:hanging="202"/>
        <w:jc w:val="left"/>
        <w:rPr>
          <w:sz w:val="20"/>
        </w:rPr>
      </w:pPr>
      <w:r>
        <w:rPr>
          <w:sz w:val="20"/>
        </w:rPr>
        <w:t>Understand what students were expressing in essays </w:t>
      </w:r>
      <w:r>
        <w:rPr>
          <w:sz w:val="20"/>
        </w:rPr>
        <w:t>and discussion posts</w:t>
      </w:r>
    </w:p>
    <w:p>
      <w:pPr>
        <w:pStyle w:val="ListParagraph"/>
        <w:numPr>
          <w:ilvl w:val="1"/>
          <w:numId w:val="3"/>
        </w:numPr>
        <w:tabs>
          <w:tab w:pos="658" w:val="left" w:leader="none"/>
        </w:tabs>
        <w:spacing w:line="240" w:lineRule="auto" w:before="0" w:after="0"/>
        <w:ind w:left="658" w:right="0" w:hanging="200"/>
        <w:jc w:val="left"/>
        <w:rPr>
          <w:sz w:val="20"/>
        </w:rPr>
      </w:pPr>
      <w:r>
        <w:rPr>
          <w:sz w:val="20"/>
        </w:rPr>
        <w:t>Provide</w:t>
      </w:r>
      <w:r>
        <w:rPr>
          <w:spacing w:val="13"/>
          <w:sz w:val="20"/>
        </w:rPr>
        <w:t> </w:t>
      </w:r>
      <w:r>
        <w:rPr>
          <w:sz w:val="20"/>
        </w:rPr>
        <w:t>timely</w:t>
      </w:r>
      <w:r>
        <w:rPr>
          <w:spacing w:val="13"/>
          <w:sz w:val="20"/>
        </w:rPr>
        <w:t> </w:t>
      </w:r>
      <w:r>
        <w:rPr>
          <w:sz w:val="20"/>
        </w:rPr>
        <w:t>assistance</w:t>
      </w:r>
      <w:r>
        <w:rPr>
          <w:spacing w:val="13"/>
          <w:sz w:val="20"/>
        </w:rPr>
        <w:t> </w:t>
      </w:r>
      <w:r>
        <w:rPr>
          <w:sz w:val="20"/>
        </w:rPr>
        <w:t>to</w:t>
      </w:r>
      <w:r>
        <w:rPr>
          <w:spacing w:val="13"/>
          <w:sz w:val="20"/>
        </w:rPr>
        <w:t> </w:t>
      </w:r>
      <w:r>
        <w:rPr>
          <w:spacing w:val="-2"/>
          <w:sz w:val="20"/>
        </w:rPr>
        <w:t>students</w:t>
      </w:r>
    </w:p>
    <w:p>
      <w:pPr>
        <w:pStyle w:val="ListParagraph"/>
        <w:numPr>
          <w:ilvl w:val="1"/>
          <w:numId w:val="3"/>
        </w:numPr>
        <w:tabs>
          <w:tab w:pos="657" w:val="left" w:leader="none"/>
          <w:tab w:pos="659" w:val="left" w:leader="none"/>
        </w:tabs>
        <w:spacing w:line="249" w:lineRule="auto" w:before="9" w:after="0"/>
        <w:ind w:left="659" w:right="6" w:hanging="202"/>
        <w:jc w:val="left"/>
        <w:rPr>
          <w:sz w:val="20"/>
        </w:rPr>
      </w:pPr>
      <w:r>
        <w:rPr>
          <w:sz w:val="20"/>
        </w:rPr>
        <w:t>Accurately</w:t>
      </w:r>
      <w:r>
        <w:rPr>
          <w:spacing w:val="22"/>
          <w:sz w:val="20"/>
        </w:rPr>
        <w:t> </w:t>
      </w:r>
      <w:r>
        <w:rPr>
          <w:sz w:val="20"/>
        </w:rPr>
        <w:t>predict</w:t>
      </w:r>
      <w:r>
        <w:rPr>
          <w:spacing w:val="22"/>
          <w:sz w:val="20"/>
        </w:rPr>
        <w:t> </w:t>
      </w:r>
      <w:r>
        <w:rPr>
          <w:sz w:val="20"/>
        </w:rPr>
        <w:t>whether</w:t>
      </w:r>
      <w:r>
        <w:rPr>
          <w:spacing w:val="22"/>
          <w:sz w:val="20"/>
        </w:rPr>
        <w:t> </w:t>
      </w:r>
      <w:r>
        <w:rPr>
          <w:sz w:val="20"/>
        </w:rPr>
        <w:t>a</w:t>
      </w:r>
      <w:r>
        <w:rPr>
          <w:spacing w:val="22"/>
          <w:sz w:val="20"/>
        </w:rPr>
        <w:t> </w:t>
      </w:r>
      <w:r>
        <w:rPr>
          <w:sz w:val="20"/>
        </w:rPr>
        <w:t>student</w:t>
      </w:r>
      <w:r>
        <w:rPr>
          <w:spacing w:val="22"/>
          <w:sz w:val="20"/>
        </w:rPr>
        <w:t> </w:t>
      </w:r>
      <w:r>
        <w:rPr>
          <w:sz w:val="20"/>
        </w:rPr>
        <w:t>was</w:t>
      </w:r>
      <w:r>
        <w:rPr>
          <w:spacing w:val="22"/>
          <w:sz w:val="20"/>
        </w:rPr>
        <w:t> </w:t>
      </w:r>
      <w:r>
        <w:rPr>
          <w:sz w:val="20"/>
        </w:rPr>
        <w:t>likely</w:t>
      </w:r>
      <w:r>
        <w:rPr>
          <w:spacing w:val="22"/>
          <w:sz w:val="20"/>
        </w:rPr>
        <w:t> </w:t>
      </w:r>
      <w:r>
        <w:rPr>
          <w:sz w:val="20"/>
        </w:rPr>
        <w:t>to</w:t>
      </w:r>
      <w:r>
        <w:rPr>
          <w:spacing w:val="22"/>
          <w:sz w:val="20"/>
        </w:rPr>
        <w:t> </w:t>
      </w:r>
      <w:r>
        <w:rPr>
          <w:sz w:val="20"/>
        </w:rPr>
        <w:t>pass or fail [</w:t>
      </w:r>
      <w:hyperlink w:history="true" w:anchor="_bookmark1">
        <w:r>
          <w:rPr>
            <w:color w:val="0000FF"/>
            <w:sz w:val="20"/>
          </w:rPr>
          <w:t>2</w:t>
        </w:r>
      </w:hyperlink>
      <w:r>
        <w:rPr>
          <w:sz w:val="20"/>
        </w:rPr>
        <w:t>]</w:t>
      </w:r>
    </w:p>
    <w:p>
      <w:pPr>
        <w:pStyle w:val="BodyText"/>
        <w:spacing w:before="71"/>
      </w:pPr>
    </w:p>
    <w:p>
      <w:pPr>
        <w:pStyle w:val="BodyText"/>
        <w:ind w:left="325"/>
      </w:pPr>
      <w:r>
        <w:rPr/>
        <w:t>Some</w:t>
      </w:r>
      <w:r>
        <w:rPr>
          <w:spacing w:val="14"/>
        </w:rPr>
        <w:t> </w:t>
      </w:r>
      <w:r>
        <w:rPr/>
        <w:t>Models</w:t>
      </w:r>
      <w:r>
        <w:rPr>
          <w:spacing w:val="14"/>
        </w:rPr>
        <w:t> </w:t>
      </w:r>
      <w:r>
        <w:rPr/>
        <w:t>Are</w:t>
      </w:r>
      <w:r>
        <w:rPr>
          <w:spacing w:val="14"/>
        </w:rPr>
        <w:t> </w:t>
      </w:r>
      <w:r>
        <w:rPr/>
        <w:t>Better</w:t>
      </w:r>
      <w:r>
        <w:rPr>
          <w:spacing w:val="14"/>
        </w:rPr>
        <w:t> </w:t>
      </w:r>
      <w:r>
        <w:rPr/>
        <w:t>at</w:t>
      </w:r>
      <w:r>
        <w:rPr>
          <w:spacing w:val="14"/>
        </w:rPr>
        <w:t> </w:t>
      </w:r>
      <w:r>
        <w:rPr/>
        <w:t>Predicting</w:t>
      </w:r>
      <w:r>
        <w:rPr>
          <w:spacing w:val="14"/>
        </w:rPr>
        <w:t> </w:t>
      </w:r>
      <w:r>
        <w:rPr/>
        <w:t>Dropout</w:t>
      </w:r>
      <w:r>
        <w:rPr>
          <w:spacing w:val="14"/>
        </w:rPr>
        <w:t> </w:t>
      </w:r>
      <w:r>
        <w:rPr/>
        <w:t>Than</w:t>
      </w:r>
      <w:r>
        <w:rPr>
          <w:spacing w:val="15"/>
        </w:rPr>
        <w:t> </w:t>
      </w:r>
      <w:r>
        <w:rPr>
          <w:spacing w:val="-2"/>
        </w:rPr>
        <w:t>Others</w:t>
      </w:r>
    </w:p>
    <w:p>
      <w:pPr>
        <w:pStyle w:val="BodyText"/>
        <w:spacing w:before="63"/>
        <w:ind w:left="752"/>
        <w:rPr>
          <w:rFonts w:ascii="Calibri"/>
        </w:rPr>
      </w:pPr>
      <w:r>
        <w:rPr>
          <w:rFonts w:ascii="Calibri"/>
        </w:rPr>
        <mc:AlternateContent>
          <mc:Choice Requires="wps">
            <w:drawing>
              <wp:anchor distT="0" distB="0" distL="0" distR="0" allowOverlap="1" layoutInCell="1" locked="0" behindDoc="0" simplePos="0" relativeHeight="15739392">
                <wp:simplePos x="0" y="0"/>
                <wp:positionH relativeFrom="page">
                  <wp:posOffset>1166775</wp:posOffset>
                </wp:positionH>
                <wp:positionV relativeFrom="paragraph">
                  <wp:posOffset>66552</wp:posOffset>
                </wp:positionV>
                <wp:extent cx="2146300" cy="169862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146300" cy="1698625"/>
                          <a:chExt cx="2146300" cy="1698625"/>
                        </a:xfrm>
                      </wpg:grpSpPr>
                      <wps:wsp>
                        <wps:cNvPr id="27" name="Graphic 27"/>
                        <wps:cNvSpPr/>
                        <wps:spPr>
                          <a:xfrm>
                            <a:off x="2530" y="0"/>
                            <a:ext cx="2141220" cy="1698625"/>
                          </a:xfrm>
                          <a:custGeom>
                            <a:avLst/>
                            <a:gdLst/>
                            <a:ahLst/>
                            <a:cxnLst/>
                            <a:rect l="l" t="t" r="r" b="b"/>
                            <a:pathLst>
                              <a:path w="2141220" h="1698625">
                                <a:moveTo>
                                  <a:pt x="178418" y="1698618"/>
                                </a:moveTo>
                                <a:lnTo>
                                  <a:pt x="178418" y="1644621"/>
                                </a:lnTo>
                              </a:path>
                              <a:path w="2141220" h="1698625">
                                <a:moveTo>
                                  <a:pt x="624437" y="1698618"/>
                                </a:moveTo>
                                <a:lnTo>
                                  <a:pt x="624437" y="1644621"/>
                                </a:lnTo>
                              </a:path>
                              <a:path w="2141220" h="1698625">
                                <a:moveTo>
                                  <a:pt x="1070456" y="1698618"/>
                                </a:moveTo>
                                <a:lnTo>
                                  <a:pt x="1070456" y="1644621"/>
                                </a:lnTo>
                              </a:path>
                              <a:path w="2141220" h="1698625">
                                <a:moveTo>
                                  <a:pt x="1516475" y="1698618"/>
                                </a:moveTo>
                                <a:lnTo>
                                  <a:pt x="1516475" y="1644621"/>
                                </a:lnTo>
                              </a:path>
                              <a:path w="2141220" h="1698625">
                                <a:moveTo>
                                  <a:pt x="1962494" y="1698618"/>
                                </a:moveTo>
                                <a:lnTo>
                                  <a:pt x="1962494" y="1644621"/>
                                </a:lnTo>
                              </a:path>
                              <a:path w="2141220" h="1698625">
                                <a:moveTo>
                                  <a:pt x="178418" y="0"/>
                                </a:moveTo>
                                <a:lnTo>
                                  <a:pt x="178418" y="53996"/>
                                </a:lnTo>
                              </a:path>
                              <a:path w="2141220" h="1698625">
                                <a:moveTo>
                                  <a:pt x="624437" y="0"/>
                                </a:moveTo>
                                <a:lnTo>
                                  <a:pt x="624437" y="53996"/>
                                </a:lnTo>
                              </a:path>
                              <a:path w="2141220" h="1698625">
                                <a:moveTo>
                                  <a:pt x="1070456" y="0"/>
                                </a:moveTo>
                                <a:lnTo>
                                  <a:pt x="1070456" y="53996"/>
                                </a:lnTo>
                              </a:path>
                              <a:path w="2141220" h="1698625">
                                <a:moveTo>
                                  <a:pt x="1516475" y="0"/>
                                </a:moveTo>
                                <a:lnTo>
                                  <a:pt x="1516475" y="53996"/>
                                </a:lnTo>
                              </a:path>
                              <a:path w="2141220" h="1698625">
                                <a:moveTo>
                                  <a:pt x="1962494" y="0"/>
                                </a:moveTo>
                                <a:lnTo>
                                  <a:pt x="1962494" y="53996"/>
                                </a:lnTo>
                              </a:path>
                              <a:path w="2141220" h="1698625">
                                <a:moveTo>
                                  <a:pt x="0" y="1644621"/>
                                </a:moveTo>
                                <a:lnTo>
                                  <a:pt x="54000" y="1644621"/>
                                </a:lnTo>
                              </a:path>
                              <a:path w="2141220" h="1698625">
                                <a:moveTo>
                                  <a:pt x="0" y="1246965"/>
                                </a:moveTo>
                                <a:lnTo>
                                  <a:pt x="54000" y="1246965"/>
                                </a:lnTo>
                              </a:path>
                              <a:path w="2141220" h="1698625">
                                <a:moveTo>
                                  <a:pt x="0" y="849309"/>
                                </a:moveTo>
                                <a:lnTo>
                                  <a:pt x="54000" y="849309"/>
                                </a:lnTo>
                              </a:path>
                              <a:path w="2141220" h="1698625">
                                <a:moveTo>
                                  <a:pt x="0" y="451652"/>
                                </a:moveTo>
                                <a:lnTo>
                                  <a:pt x="54000" y="451652"/>
                                </a:lnTo>
                              </a:path>
                              <a:path w="2141220" h="1698625">
                                <a:moveTo>
                                  <a:pt x="0" y="53996"/>
                                </a:moveTo>
                                <a:lnTo>
                                  <a:pt x="54000" y="53996"/>
                                </a:lnTo>
                              </a:path>
                              <a:path w="2141220" h="1698625">
                                <a:moveTo>
                                  <a:pt x="2140912" y="1644621"/>
                                </a:moveTo>
                                <a:lnTo>
                                  <a:pt x="2086912" y="1644621"/>
                                </a:lnTo>
                              </a:path>
                              <a:path w="2141220" h="1698625">
                                <a:moveTo>
                                  <a:pt x="2140912" y="1246965"/>
                                </a:moveTo>
                                <a:lnTo>
                                  <a:pt x="2086912" y="1246965"/>
                                </a:lnTo>
                              </a:path>
                              <a:path w="2141220" h="1698625">
                                <a:moveTo>
                                  <a:pt x="2140912" y="849309"/>
                                </a:moveTo>
                                <a:lnTo>
                                  <a:pt x="2086912" y="849309"/>
                                </a:lnTo>
                              </a:path>
                              <a:path w="2141220" h="1698625">
                                <a:moveTo>
                                  <a:pt x="2140912" y="451652"/>
                                </a:moveTo>
                                <a:lnTo>
                                  <a:pt x="2086912" y="451652"/>
                                </a:lnTo>
                              </a:path>
                              <a:path w="2141220" h="1698625">
                                <a:moveTo>
                                  <a:pt x="2140912" y="53996"/>
                                </a:moveTo>
                                <a:lnTo>
                                  <a:pt x="2086912" y="53996"/>
                                </a:lnTo>
                              </a:path>
                            </a:pathLst>
                          </a:custGeom>
                          <a:ln w="2530">
                            <a:solidFill>
                              <a:srgbClr val="7F7F7F"/>
                            </a:solidFill>
                            <a:prstDash val="solid"/>
                          </a:ln>
                        </wps:spPr>
                        <wps:bodyPr wrap="square" lIns="0" tIns="0" rIns="0" bIns="0" rtlCol="0">
                          <a:prstTxWarp prst="textNoShape">
                            <a:avLst/>
                          </a:prstTxWarp>
                          <a:noAutofit/>
                        </wps:bodyPr>
                      </wps:wsp>
                      <wps:wsp>
                        <wps:cNvPr id="28" name="Graphic 28"/>
                        <wps:cNvSpPr/>
                        <wps:spPr>
                          <a:xfrm>
                            <a:off x="2530" y="53996"/>
                            <a:ext cx="2141220" cy="1590675"/>
                          </a:xfrm>
                          <a:custGeom>
                            <a:avLst/>
                            <a:gdLst/>
                            <a:ahLst/>
                            <a:cxnLst/>
                            <a:rect l="l" t="t" r="r" b="b"/>
                            <a:pathLst>
                              <a:path w="2141220" h="1590675">
                                <a:moveTo>
                                  <a:pt x="0" y="1590624"/>
                                </a:moveTo>
                                <a:lnTo>
                                  <a:pt x="0" y="0"/>
                                </a:lnTo>
                                <a:lnTo>
                                  <a:pt x="2140912" y="0"/>
                                </a:lnTo>
                                <a:lnTo>
                                  <a:pt x="2140912" y="1590624"/>
                                </a:lnTo>
                                <a:lnTo>
                                  <a:pt x="0" y="1590624"/>
                                </a:lnTo>
                                <a:close/>
                              </a:path>
                            </a:pathLst>
                          </a:custGeom>
                          <a:ln w="5060">
                            <a:solidFill>
                              <a:srgbClr val="000000"/>
                            </a:solidFill>
                            <a:prstDash val="solid"/>
                          </a:ln>
                        </wps:spPr>
                        <wps:bodyPr wrap="square" lIns="0" tIns="0" rIns="0" bIns="0" rtlCol="0">
                          <a:prstTxWarp prst="textNoShape">
                            <a:avLst/>
                          </a:prstTxWarp>
                          <a:noAutofit/>
                        </wps:bodyPr>
                      </wps:wsp>
                      <wps:wsp>
                        <wps:cNvPr id="29" name="Graphic 29"/>
                        <wps:cNvSpPr/>
                        <wps:spPr>
                          <a:xfrm>
                            <a:off x="72935" y="372132"/>
                            <a:ext cx="2000250" cy="1272540"/>
                          </a:xfrm>
                          <a:custGeom>
                            <a:avLst/>
                            <a:gdLst/>
                            <a:ahLst/>
                            <a:cxnLst/>
                            <a:rect l="l" t="t" r="r" b="b"/>
                            <a:pathLst>
                              <a:path w="2000250" h="1272540">
                                <a:moveTo>
                                  <a:pt x="216014" y="835075"/>
                                </a:moveTo>
                                <a:lnTo>
                                  <a:pt x="0" y="835075"/>
                                </a:lnTo>
                                <a:lnTo>
                                  <a:pt x="0" y="1272489"/>
                                </a:lnTo>
                                <a:lnTo>
                                  <a:pt x="216014" y="1272489"/>
                                </a:lnTo>
                                <a:lnTo>
                                  <a:pt x="216014" y="835075"/>
                                </a:lnTo>
                                <a:close/>
                              </a:path>
                              <a:path w="2000250" h="1272540">
                                <a:moveTo>
                                  <a:pt x="662025" y="318122"/>
                                </a:moveTo>
                                <a:lnTo>
                                  <a:pt x="446024" y="318122"/>
                                </a:lnTo>
                                <a:lnTo>
                                  <a:pt x="446024" y="1272489"/>
                                </a:lnTo>
                                <a:lnTo>
                                  <a:pt x="662025" y="1272489"/>
                                </a:lnTo>
                                <a:lnTo>
                                  <a:pt x="662025" y="318122"/>
                                </a:lnTo>
                                <a:close/>
                              </a:path>
                              <a:path w="2000250" h="1272540">
                                <a:moveTo>
                                  <a:pt x="1108049" y="198818"/>
                                </a:moveTo>
                                <a:lnTo>
                                  <a:pt x="892048" y="198818"/>
                                </a:lnTo>
                                <a:lnTo>
                                  <a:pt x="892048" y="1272489"/>
                                </a:lnTo>
                                <a:lnTo>
                                  <a:pt x="1108049" y="1272489"/>
                                </a:lnTo>
                                <a:lnTo>
                                  <a:pt x="1108049" y="198818"/>
                                </a:lnTo>
                                <a:close/>
                              </a:path>
                              <a:path w="2000250" h="1272540">
                                <a:moveTo>
                                  <a:pt x="1554060" y="119291"/>
                                </a:moveTo>
                                <a:lnTo>
                                  <a:pt x="1338059" y="119291"/>
                                </a:lnTo>
                                <a:lnTo>
                                  <a:pt x="1338059" y="1272489"/>
                                </a:lnTo>
                                <a:lnTo>
                                  <a:pt x="1554060" y="1272489"/>
                                </a:lnTo>
                                <a:lnTo>
                                  <a:pt x="1554060" y="119291"/>
                                </a:lnTo>
                                <a:close/>
                              </a:path>
                              <a:path w="2000250" h="1272540">
                                <a:moveTo>
                                  <a:pt x="2000084" y="0"/>
                                </a:moveTo>
                                <a:lnTo>
                                  <a:pt x="1784083" y="0"/>
                                </a:lnTo>
                                <a:lnTo>
                                  <a:pt x="1784083" y="1272489"/>
                                </a:lnTo>
                                <a:lnTo>
                                  <a:pt x="2000084" y="1272489"/>
                                </a:lnTo>
                                <a:lnTo>
                                  <a:pt x="2000084" y="0"/>
                                </a:lnTo>
                                <a:close/>
                              </a:path>
                            </a:pathLst>
                          </a:custGeom>
                          <a:solidFill>
                            <a:srgbClr val="B2B2FF"/>
                          </a:solidFill>
                        </wps:spPr>
                        <wps:bodyPr wrap="square" lIns="0" tIns="0" rIns="0" bIns="0" rtlCol="0">
                          <a:prstTxWarp prst="textNoShape">
                            <a:avLst/>
                          </a:prstTxWarp>
                          <a:noAutofit/>
                        </wps:bodyPr>
                      </wps:wsp>
                      <wps:wsp>
                        <wps:cNvPr id="30" name="Graphic 30"/>
                        <wps:cNvSpPr/>
                        <wps:spPr>
                          <a:xfrm>
                            <a:off x="72946" y="372121"/>
                            <a:ext cx="2000250" cy="1272540"/>
                          </a:xfrm>
                          <a:custGeom>
                            <a:avLst/>
                            <a:gdLst/>
                            <a:ahLst/>
                            <a:cxnLst/>
                            <a:rect l="l" t="t" r="r" b="b"/>
                            <a:pathLst>
                              <a:path w="2000250" h="1272540">
                                <a:moveTo>
                                  <a:pt x="0" y="1272499"/>
                                </a:moveTo>
                                <a:lnTo>
                                  <a:pt x="216004" y="1272499"/>
                                </a:lnTo>
                                <a:lnTo>
                                  <a:pt x="216004" y="835078"/>
                                </a:lnTo>
                                <a:lnTo>
                                  <a:pt x="0" y="835078"/>
                                </a:lnTo>
                                <a:lnTo>
                                  <a:pt x="0" y="1272499"/>
                                </a:lnTo>
                                <a:close/>
                              </a:path>
                              <a:path w="2000250" h="1272540">
                                <a:moveTo>
                                  <a:pt x="446018" y="1272499"/>
                                </a:moveTo>
                                <a:lnTo>
                                  <a:pt x="662023" y="1272499"/>
                                </a:lnTo>
                                <a:lnTo>
                                  <a:pt x="662023" y="318124"/>
                                </a:lnTo>
                                <a:lnTo>
                                  <a:pt x="446018" y="318124"/>
                                </a:lnTo>
                                <a:lnTo>
                                  <a:pt x="446018" y="1272499"/>
                                </a:lnTo>
                                <a:close/>
                              </a:path>
                              <a:path w="2000250" h="1272540">
                                <a:moveTo>
                                  <a:pt x="892037" y="1272499"/>
                                </a:moveTo>
                                <a:lnTo>
                                  <a:pt x="1108042" y="1272499"/>
                                </a:lnTo>
                                <a:lnTo>
                                  <a:pt x="1108042" y="198828"/>
                                </a:lnTo>
                                <a:lnTo>
                                  <a:pt x="892037" y="198828"/>
                                </a:lnTo>
                                <a:lnTo>
                                  <a:pt x="892037" y="1272499"/>
                                </a:lnTo>
                                <a:close/>
                              </a:path>
                              <a:path w="2000250" h="1272540">
                                <a:moveTo>
                                  <a:pt x="1338057" y="1272499"/>
                                </a:moveTo>
                                <a:lnTo>
                                  <a:pt x="1554061" y="1272499"/>
                                </a:lnTo>
                                <a:lnTo>
                                  <a:pt x="1554061" y="119296"/>
                                </a:lnTo>
                                <a:lnTo>
                                  <a:pt x="1338057" y="119296"/>
                                </a:lnTo>
                                <a:lnTo>
                                  <a:pt x="1338057" y="1272499"/>
                                </a:lnTo>
                                <a:close/>
                              </a:path>
                              <a:path w="2000250" h="1272540">
                                <a:moveTo>
                                  <a:pt x="1784075" y="1272499"/>
                                </a:moveTo>
                                <a:lnTo>
                                  <a:pt x="2000080" y="1272499"/>
                                </a:lnTo>
                                <a:lnTo>
                                  <a:pt x="2000080" y="0"/>
                                </a:lnTo>
                                <a:lnTo>
                                  <a:pt x="1784075" y="0"/>
                                </a:lnTo>
                                <a:lnTo>
                                  <a:pt x="1784075" y="1272499"/>
                                </a:lnTo>
                                <a:close/>
                              </a:path>
                            </a:pathLst>
                          </a:custGeom>
                          <a:ln w="5060">
                            <a:solidFill>
                              <a:srgbClr val="0000FF"/>
                            </a:solidFill>
                            <a:prstDash val="solid"/>
                          </a:ln>
                        </wps:spPr>
                        <wps:bodyPr wrap="square" lIns="0" tIns="0" rIns="0" bIns="0" rtlCol="0">
                          <a:prstTxWarp prst="textNoShape">
                            <a:avLst/>
                          </a:prstTxWarp>
                          <a:noAutofit/>
                        </wps:bodyPr>
                      </wps:wsp>
                      <wps:wsp>
                        <wps:cNvPr id="31" name="Textbox 31"/>
                        <wps:cNvSpPr txBox="1"/>
                        <wps:spPr>
                          <a:xfrm>
                            <a:off x="1921941" y="279981"/>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92</w:t>
                              </w:r>
                            </w:p>
                          </w:txbxContent>
                        </wps:txbx>
                        <wps:bodyPr wrap="square" lIns="0" tIns="0" rIns="0" bIns="0" rtlCol="0">
                          <a:noAutofit/>
                        </wps:bodyPr>
                      </wps:wsp>
                      <wps:wsp>
                        <wps:cNvPr id="32" name="Textbox 32"/>
                        <wps:cNvSpPr txBox="1"/>
                        <wps:spPr>
                          <a:xfrm>
                            <a:off x="1475929" y="399285"/>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89</w:t>
                              </w:r>
                            </w:p>
                          </w:txbxContent>
                        </wps:txbx>
                        <wps:bodyPr wrap="square" lIns="0" tIns="0" rIns="0" bIns="0" rtlCol="0">
                          <a:noAutofit/>
                        </wps:bodyPr>
                      </wps:wsp>
                      <wps:wsp>
                        <wps:cNvPr id="33" name="Textbox 33"/>
                        <wps:cNvSpPr txBox="1"/>
                        <wps:spPr>
                          <a:xfrm>
                            <a:off x="1029918" y="478812"/>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87</w:t>
                              </w:r>
                            </w:p>
                          </w:txbxContent>
                        </wps:txbx>
                        <wps:bodyPr wrap="square" lIns="0" tIns="0" rIns="0" bIns="0" rtlCol="0">
                          <a:noAutofit/>
                        </wps:bodyPr>
                      </wps:wsp>
                      <wps:wsp>
                        <wps:cNvPr id="34" name="Textbox 34"/>
                        <wps:cNvSpPr txBox="1"/>
                        <wps:spPr>
                          <a:xfrm>
                            <a:off x="583907" y="598103"/>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84</w:t>
                              </w:r>
                            </w:p>
                          </w:txbxContent>
                        </wps:txbx>
                        <wps:bodyPr wrap="square" lIns="0" tIns="0" rIns="0" bIns="0" rtlCol="0">
                          <a:noAutofit/>
                        </wps:bodyPr>
                      </wps:wsp>
                      <wps:wsp>
                        <wps:cNvPr id="35" name="Textbox 35"/>
                        <wps:cNvSpPr txBox="1"/>
                        <wps:spPr>
                          <a:xfrm>
                            <a:off x="137895" y="1115057"/>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71</w:t>
                              </w:r>
                            </w:p>
                          </w:txbxContent>
                        </wps:txbx>
                        <wps:bodyPr wrap="square" lIns="0" tIns="0" rIns="0" bIns="0" rtlCol="0">
                          <a:noAutofit/>
                        </wps:bodyPr>
                      </wps:wsp>
                    </wpg:wgp>
                  </a:graphicData>
                </a:graphic>
              </wp:anchor>
            </w:drawing>
          </mc:Choice>
          <mc:Fallback>
            <w:pict>
              <v:group style="position:absolute;margin-left:91.872063pt;margin-top:5.240388pt;width:169pt;height:133.75pt;mso-position-horizontal-relative:page;mso-position-vertical-relative:paragraph;z-index:15739392" id="docshapegroup7" coordorigin="1837,105" coordsize="3380,2675">
                <v:shape style="position:absolute;left:1841;top:104;width:3372;height:2675" id="docshape8" coordorigin="1841,105" coordsize="3372,2675" path="m2122,2780l2122,2695m2825,2780l2825,2695m3527,2780l3527,2695m4230,2780l4230,2695m4932,2780l4932,2695m2122,105l2122,190m2825,105l2825,190m3527,105l3527,190m4230,105l4230,190m4932,105l4932,190m1841,2695l1926,2695m1841,2069l1926,2069m1841,1442l1926,1442m1841,816l1926,816m1841,190l1926,190m5213,2695l5128,2695m5213,2069l5128,2069m5213,1442l5128,1442m5213,816l5128,816m5213,190l5128,190e" filled="false" stroked="true" strokeweight=".19925pt" strokecolor="#7f7f7f">
                  <v:path arrowok="t"/>
                  <v:stroke dashstyle="solid"/>
                </v:shape>
                <v:rect style="position:absolute;left:1841;top:189;width:3372;height:2505" id="docshape9" filled="false" stroked="true" strokeweight=".3985pt" strokecolor="#000000">
                  <v:stroke dashstyle="solid"/>
                </v:rect>
                <v:shape style="position:absolute;left:1952;top:690;width:3150;height:2004" id="docshape10" coordorigin="1952,691" coordsize="3150,2004" path="m2292,2006l1952,2006,1952,2695,2292,2695,2292,2006xm2995,1192l2655,1192,2655,2695,2995,2695,2995,1192xm3697,1004l3357,1004,3357,2695,3697,2695,3697,1004xm4400,879l4059,879,4059,2695,4400,2695,4400,879xm5102,691l4762,691,4762,2695,5102,2695,5102,691xe" filled="true" fillcolor="#b2b2ff" stroked="false">
                  <v:path arrowok="t"/>
                  <v:fill type="solid"/>
                </v:shape>
                <v:shape style="position:absolute;left:1952;top:690;width:3150;height:2004" id="docshape11" coordorigin="1952,691" coordsize="3150,2004" path="m1952,2695l2292,2695,2292,2006,1952,2006,1952,2695xm2655,2695l2995,2695,2995,1192,2655,1192,2655,2695xm3357,2695l3697,2695,3697,1004,3357,1004,3357,2695xm4059,2695l4400,2695,4400,879,4059,879,4059,2695xm4762,2695l5102,2695,5102,691,4762,691,4762,2695xe" filled="false" stroked="true" strokeweight=".3985pt" strokecolor="#0000ff">
                  <v:path arrowok="t"/>
                  <v:stroke dashstyle="solid"/>
                </v:shape>
                <v:shape style="position:absolute;left:4864;top:545;width:156;height:100" type="#_x0000_t202" id="docshape12"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92</w:t>
                        </w:r>
                      </w:p>
                    </w:txbxContent>
                  </v:textbox>
                  <w10:wrap type="none"/>
                </v:shape>
                <v:shape style="position:absolute;left:4161;top:733;width:156;height:100" type="#_x0000_t202" id="docshape13"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89</w:t>
                        </w:r>
                      </w:p>
                    </w:txbxContent>
                  </v:textbox>
                  <w10:wrap type="none"/>
                </v:shape>
                <v:shape style="position:absolute;left:3459;top:858;width:156;height:100" type="#_x0000_t202" id="docshape14"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87</w:t>
                        </w:r>
                      </w:p>
                    </w:txbxContent>
                  </v:textbox>
                  <w10:wrap type="none"/>
                </v:shape>
                <v:shape style="position:absolute;left:2756;top:1046;width:156;height:100" type="#_x0000_t202" id="docshape15"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84</w:t>
                        </w:r>
                      </w:p>
                    </w:txbxContent>
                  </v:textbox>
                  <w10:wrap type="none"/>
                </v:shape>
                <v:shape style="position:absolute;left:2054;top:1860;width:156;height:100" type="#_x0000_t202" id="docshape16"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71</w:t>
                        </w:r>
                      </w:p>
                    </w:txbxContent>
                  </v:textbox>
                  <w10:wrap type="none"/>
                </v:shape>
                <w10:wrap type="none"/>
              </v:group>
            </w:pict>
          </mc:Fallback>
        </mc:AlternateContent>
      </w:r>
      <w:r>
        <w:rPr>
          <w:rFonts w:ascii="Calibri"/>
        </w:rPr>
        <mc:AlternateContent>
          <mc:Choice Requires="wps">
            <w:drawing>
              <wp:anchor distT="0" distB="0" distL="0" distR="0" allowOverlap="1" layoutInCell="1" locked="0" behindDoc="0" simplePos="0" relativeHeight="15739904">
                <wp:simplePos x="0" y="0"/>
                <wp:positionH relativeFrom="page">
                  <wp:posOffset>690937</wp:posOffset>
                </wp:positionH>
                <wp:positionV relativeFrom="paragraph">
                  <wp:posOffset>262570</wp:posOffset>
                </wp:positionV>
                <wp:extent cx="178435" cy="130683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78435" cy="1306830"/>
                        </a:xfrm>
                        <a:prstGeom prst="rect">
                          <a:avLst/>
                        </a:prstGeom>
                      </wps:spPr>
                      <wps:txbx>
                        <w:txbxContent>
                          <w:p>
                            <w:pPr>
                              <w:pStyle w:val="BodyText"/>
                              <w:spacing w:before="17"/>
                              <w:ind w:left="20"/>
                            </w:pPr>
                            <w:r>
                              <w:rPr/>
                              <w:t>Prediction</w:t>
                            </w:r>
                            <w:r>
                              <w:rPr>
                                <w:spacing w:val="9"/>
                              </w:rPr>
                              <w:t> </w:t>
                            </w:r>
                            <w:r>
                              <w:rPr/>
                              <w:t>Accuracy</w:t>
                            </w:r>
                            <w:r>
                              <w:rPr>
                                <w:spacing w:val="10"/>
                              </w:rPr>
                              <w:t> </w:t>
                            </w:r>
                            <w:r>
                              <w:rPr>
                                <w:spacing w:val="-5"/>
                              </w:rPr>
                              <w:t>(%)</w:t>
                            </w:r>
                          </w:p>
                        </w:txbxContent>
                      </wps:txbx>
                      <wps:bodyPr wrap="square" lIns="0" tIns="0" rIns="0" bIns="0" rtlCol="0" vert="vert270">
                        <a:noAutofit/>
                      </wps:bodyPr>
                    </wps:wsp>
                  </a:graphicData>
                </a:graphic>
              </wp:anchor>
            </w:drawing>
          </mc:Choice>
          <mc:Fallback>
            <w:pict>
              <v:shape style="position:absolute;margin-left:54.404556pt;margin-top:20.674856pt;width:14.05pt;height:102.9pt;mso-position-horizontal-relative:page;mso-position-vertical-relative:paragraph;z-index:15739904" type="#_x0000_t202" id="docshape17" filled="false" stroked="false">
                <v:textbox inset="0,0,0,0" style="layout-flow:vertical;mso-layout-flow-alt:bottom-to-top">
                  <w:txbxContent>
                    <w:p>
                      <w:pPr>
                        <w:pStyle w:val="BodyText"/>
                        <w:spacing w:before="17"/>
                        <w:ind w:left="20"/>
                      </w:pPr>
                      <w:r>
                        <w:rPr/>
                        <w:t>Prediction</w:t>
                      </w:r>
                      <w:r>
                        <w:rPr>
                          <w:spacing w:val="9"/>
                        </w:rPr>
                        <w:t> </w:t>
                      </w:r>
                      <w:r>
                        <w:rPr/>
                        <w:t>Accuracy</w:t>
                      </w:r>
                      <w:r>
                        <w:rPr>
                          <w:spacing w:val="10"/>
                        </w:rPr>
                        <w:t> </w:t>
                      </w:r>
                      <w:r>
                        <w:rPr>
                          <w:spacing w:val="-5"/>
                        </w:rPr>
                        <w:t>(%)</w:t>
                      </w:r>
                    </w:p>
                  </w:txbxContent>
                </v:textbox>
                <w10:wrap type="none"/>
              </v:shape>
            </w:pict>
          </mc:Fallback>
        </mc:AlternateContent>
      </w:r>
      <w:r>
        <w:rPr>
          <w:rFonts w:ascii="Calibri"/>
          <w:spacing w:val="-5"/>
        </w:rPr>
        <w:t>100</w:t>
      </w:r>
    </w:p>
    <w:p>
      <w:pPr>
        <w:pStyle w:val="BodyText"/>
        <w:spacing w:before="138"/>
        <w:rPr>
          <w:rFonts w:ascii="Calibri"/>
        </w:rPr>
      </w:pPr>
    </w:p>
    <w:p>
      <w:pPr>
        <w:pStyle w:val="BodyText"/>
        <w:ind w:left="851"/>
        <w:rPr>
          <w:rFonts w:ascii="Calibri"/>
        </w:rPr>
      </w:pPr>
      <w:r>
        <w:rPr>
          <w:rFonts w:ascii="Calibri"/>
          <w:spacing w:val="-5"/>
        </w:rPr>
        <w:t>90</w:t>
      </w:r>
    </w:p>
    <w:p>
      <w:pPr>
        <w:pStyle w:val="BodyText"/>
        <w:spacing w:before="138"/>
        <w:rPr>
          <w:rFonts w:ascii="Calibri"/>
        </w:rPr>
      </w:pPr>
    </w:p>
    <w:p>
      <w:pPr>
        <w:pStyle w:val="BodyText"/>
        <w:ind w:left="851"/>
        <w:rPr>
          <w:rFonts w:ascii="Calibri"/>
        </w:rPr>
      </w:pPr>
      <w:r>
        <w:rPr>
          <w:rFonts w:ascii="Calibri"/>
          <w:spacing w:val="-5"/>
        </w:rPr>
        <w:t>80</w:t>
      </w:r>
    </w:p>
    <w:p>
      <w:pPr>
        <w:pStyle w:val="BodyText"/>
        <w:spacing w:before="138"/>
        <w:rPr>
          <w:rFonts w:ascii="Calibri"/>
        </w:rPr>
      </w:pPr>
    </w:p>
    <w:p>
      <w:pPr>
        <w:pStyle w:val="BodyText"/>
        <w:ind w:left="851"/>
        <w:rPr>
          <w:rFonts w:ascii="Calibri"/>
        </w:rPr>
      </w:pPr>
      <w:r>
        <w:rPr>
          <w:rFonts w:ascii="Calibri"/>
          <w:spacing w:val="-5"/>
        </w:rPr>
        <w:t>70</w:t>
      </w:r>
    </w:p>
    <w:p>
      <w:pPr>
        <w:pStyle w:val="BodyText"/>
        <w:spacing w:line="249" w:lineRule="auto" w:before="91"/>
        <w:ind w:left="190" w:right="977" w:firstLine="199"/>
        <w:jc w:val="both"/>
      </w:pPr>
      <w:r>
        <w:rPr/>
        <w:br w:type="column"/>
      </w:r>
      <w:r>
        <w:rPr>
          <w:b/>
        </w:rPr>
        <w:t>Computer Vision: </w:t>
      </w:r>
      <w:r>
        <w:rPr/>
        <w:t>This technology tracks facial </w:t>
      </w:r>
      <w:r>
        <w:rPr/>
        <w:t>expres- sions during video lessons to assess if students appear con- fused, bored, or engaged.</w:t>
      </w:r>
    </w:p>
    <w:p>
      <w:pPr>
        <w:pStyle w:val="ListParagraph"/>
        <w:numPr>
          <w:ilvl w:val="0"/>
          <w:numId w:val="3"/>
        </w:numPr>
        <w:tabs>
          <w:tab w:pos="471" w:val="left" w:leader="none"/>
        </w:tabs>
        <w:spacing w:line="240" w:lineRule="auto" w:before="129" w:after="0"/>
        <w:ind w:left="471" w:right="0" w:hanging="281"/>
        <w:jc w:val="both"/>
        <w:rPr>
          <w:i/>
          <w:sz w:val="20"/>
        </w:rPr>
      </w:pPr>
      <w:bookmarkStart w:name="Applications of AI in Learning Analytics" w:id="7"/>
      <w:bookmarkEnd w:id="7"/>
      <w:r>
        <w:rPr/>
      </w:r>
      <w:r>
        <w:rPr>
          <w:i/>
          <w:sz w:val="20"/>
        </w:rPr>
        <w:t>Applications</w:t>
      </w:r>
      <w:r>
        <w:rPr>
          <w:i/>
          <w:spacing w:val="14"/>
          <w:sz w:val="20"/>
        </w:rPr>
        <w:t> </w:t>
      </w:r>
      <w:r>
        <w:rPr>
          <w:i/>
          <w:sz w:val="20"/>
        </w:rPr>
        <w:t>of</w:t>
      </w:r>
      <w:r>
        <w:rPr>
          <w:i/>
          <w:spacing w:val="15"/>
          <w:sz w:val="20"/>
        </w:rPr>
        <w:t> </w:t>
      </w:r>
      <w:r>
        <w:rPr>
          <w:i/>
          <w:sz w:val="20"/>
        </w:rPr>
        <w:t>AI</w:t>
      </w:r>
      <w:r>
        <w:rPr>
          <w:i/>
          <w:spacing w:val="14"/>
          <w:sz w:val="20"/>
        </w:rPr>
        <w:t> </w:t>
      </w:r>
      <w:r>
        <w:rPr>
          <w:i/>
          <w:sz w:val="20"/>
        </w:rPr>
        <w:t>in</w:t>
      </w:r>
      <w:r>
        <w:rPr>
          <w:i/>
          <w:spacing w:val="15"/>
          <w:sz w:val="20"/>
        </w:rPr>
        <w:t> </w:t>
      </w:r>
      <w:r>
        <w:rPr>
          <w:i/>
          <w:sz w:val="20"/>
        </w:rPr>
        <w:t>Learning</w:t>
      </w:r>
      <w:r>
        <w:rPr>
          <w:i/>
          <w:spacing w:val="14"/>
          <w:sz w:val="20"/>
        </w:rPr>
        <w:t> </w:t>
      </w:r>
      <w:r>
        <w:rPr>
          <w:i/>
          <w:spacing w:val="-2"/>
          <w:sz w:val="20"/>
        </w:rPr>
        <w:t>Analytics</w:t>
      </w:r>
    </w:p>
    <w:p>
      <w:pPr>
        <w:pStyle w:val="BodyText"/>
        <w:spacing w:line="249" w:lineRule="auto" w:before="71"/>
        <w:ind w:left="190" w:right="977" w:firstLine="199"/>
        <w:jc w:val="both"/>
      </w:pPr>
      <w:r>
        <w:rPr/>
        <w:t>Research highlights areas where AI Learning </w:t>
      </w:r>
      <w:r>
        <w:rPr/>
        <w:t>Analytics (AILA) is making a significant impact:</w:t>
      </w:r>
    </w:p>
    <w:p>
      <w:pPr>
        <w:pStyle w:val="BodyText"/>
        <w:spacing w:line="249" w:lineRule="auto"/>
        <w:ind w:left="190" w:right="977" w:firstLine="199"/>
        <w:jc w:val="both"/>
      </w:pPr>
      <w:r>
        <w:rPr>
          <w:b/>
        </w:rPr>
        <w:t>Spotting Students in Trouble: </w:t>
      </w:r>
      <w:r>
        <w:rPr/>
        <w:t>Arnold and Pistilli </w:t>
      </w:r>
      <w:r>
        <w:rPr/>
        <w:t>[</w:t>
      </w:r>
      <w:hyperlink w:history="true" w:anchor="_bookmark2">
        <w:r>
          <w:rPr>
            <w:color w:val="0000FF"/>
          </w:rPr>
          <w:t>3</w:t>
        </w:r>
      </w:hyperlink>
      <w:r>
        <w:rPr/>
        <w:t>] revealed</w:t>
      </w:r>
      <w:r>
        <w:rPr>
          <w:spacing w:val="-11"/>
        </w:rPr>
        <w:t> </w:t>
      </w:r>
      <w:r>
        <w:rPr/>
        <w:t>that</w:t>
      </w:r>
      <w:r>
        <w:rPr>
          <w:spacing w:val="-11"/>
        </w:rPr>
        <w:t> </w:t>
      </w:r>
      <w:r>
        <w:rPr/>
        <w:t>we</w:t>
      </w:r>
      <w:r>
        <w:rPr>
          <w:spacing w:val="-11"/>
        </w:rPr>
        <w:t> </w:t>
      </w:r>
      <w:r>
        <w:rPr/>
        <w:t>can</w:t>
      </w:r>
      <w:r>
        <w:rPr>
          <w:spacing w:val="-11"/>
        </w:rPr>
        <w:t> </w:t>
      </w:r>
      <w:r>
        <w:rPr/>
        <w:t>identify</w:t>
      </w:r>
      <w:r>
        <w:rPr>
          <w:spacing w:val="-11"/>
        </w:rPr>
        <w:t> </w:t>
      </w:r>
      <w:r>
        <w:rPr/>
        <w:t>at-risk</w:t>
      </w:r>
      <w:r>
        <w:rPr>
          <w:spacing w:val="-11"/>
        </w:rPr>
        <w:t> </w:t>
      </w:r>
      <w:r>
        <w:rPr/>
        <w:t>students</w:t>
      </w:r>
      <w:r>
        <w:rPr>
          <w:spacing w:val="-11"/>
        </w:rPr>
        <w:t> </w:t>
      </w:r>
      <w:r>
        <w:rPr/>
        <w:t>weeks</w:t>
      </w:r>
      <w:r>
        <w:rPr>
          <w:spacing w:val="-11"/>
        </w:rPr>
        <w:t> </w:t>
      </w:r>
      <w:r>
        <w:rPr/>
        <w:t>before</w:t>
      </w:r>
      <w:r>
        <w:rPr>
          <w:spacing w:val="-11"/>
        </w:rPr>
        <w:t> </w:t>
      </w:r>
      <w:r>
        <w:rPr/>
        <w:t>they encounter significant issues, by monitoring their interactions with the online system—login times, submission frequency, and forum activity. Moreno-Marcos and colleagues [</w:t>
      </w:r>
      <w:hyperlink w:history="true" w:anchor="_bookmark3">
        <w:r>
          <w:rPr>
            <w:color w:val="0000FF"/>
          </w:rPr>
          <w:t>4</w:t>
        </w:r>
      </w:hyperlink>
      <w:r>
        <w:rPr/>
        <w:t>] found top models could identify over 90% of at-risk students while keeping false positives low.</w:t>
      </w:r>
    </w:p>
    <w:p>
      <w:pPr>
        <w:pStyle w:val="BodyText"/>
        <w:spacing w:line="249" w:lineRule="auto"/>
        <w:ind w:left="190" w:right="977" w:firstLine="199"/>
        <w:jc w:val="both"/>
      </w:pPr>
      <w:r>
        <w:rPr>
          <w:b/>
        </w:rPr>
        <w:t>Smart</w:t>
      </w:r>
      <w:r>
        <w:rPr>
          <w:b/>
          <w:spacing w:val="40"/>
        </w:rPr>
        <w:t> </w:t>
      </w:r>
      <w:r>
        <w:rPr>
          <w:b/>
        </w:rPr>
        <w:t>Tutoring</w:t>
      </w:r>
      <w:r>
        <w:rPr>
          <w:b/>
          <w:spacing w:val="40"/>
        </w:rPr>
        <w:t> </w:t>
      </w:r>
      <w:r>
        <w:rPr>
          <w:b/>
        </w:rPr>
        <w:t>Systems:</w:t>
      </w:r>
      <w:r>
        <w:rPr>
          <w:b/>
          <w:spacing w:val="40"/>
        </w:rPr>
        <w:t> </w:t>
      </w:r>
      <w:r>
        <w:rPr/>
        <w:t>Ma</w:t>
      </w:r>
      <w:r>
        <w:rPr>
          <w:spacing w:val="40"/>
        </w:rPr>
        <w:t> </w:t>
      </w:r>
      <w:r>
        <w:rPr/>
        <w:t>and</w:t>
      </w:r>
      <w:r>
        <w:rPr>
          <w:spacing w:val="40"/>
        </w:rPr>
        <w:t> </w:t>
      </w:r>
      <w:r>
        <w:rPr/>
        <w:t>her</w:t>
      </w:r>
      <w:r>
        <w:rPr>
          <w:spacing w:val="40"/>
        </w:rPr>
        <w:t> </w:t>
      </w:r>
      <w:r>
        <w:rPr/>
        <w:t>team</w:t>
      </w:r>
      <w:r>
        <w:rPr>
          <w:spacing w:val="40"/>
        </w:rPr>
        <w:t> </w:t>
      </w:r>
      <w:r>
        <w:rPr/>
        <w:t>[</w:t>
      </w:r>
      <w:hyperlink w:history="true" w:anchor="_bookmark4">
        <w:r>
          <w:rPr>
            <w:color w:val="0000FF"/>
          </w:rPr>
          <w:t>5</w:t>
        </w:r>
      </w:hyperlink>
      <w:r>
        <w:rPr/>
        <w:t>]</w:t>
      </w:r>
      <w:r>
        <w:rPr>
          <w:spacing w:val="40"/>
        </w:rPr>
        <w:t> </w:t>
      </w:r>
      <w:r>
        <w:rPr/>
        <w:t>com- piled studies on intelligent tutoring systems, demonstrating that students using them outperformed those in traditional classes. Carnegie Learning [</w:t>
      </w:r>
      <w:hyperlink w:history="true" w:anchor="_bookmark5">
        <w:r>
          <w:rPr>
            <w:color w:val="0000FF"/>
          </w:rPr>
          <w:t>6</w:t>
        </w:r>
      </w:hyperlink>
      <w:r>
        <w:rPr/>
        <w:t>] reported their MATHia plat- form enabled students to learn math 46% faster than through conventional methods.</w:t>
      </w:r>
    </w:p>
    <w:p>
      <w:pPr>
        <w:pStyle w:val="ListParagraph"/>
        <w:numPr>
          <w:ilvl w:val="0"/>
          <w:numId w:val="3"/>
        </w:numPr>
        <w:tabs>
          <w:tab w:pos="482" w:val="left" w:leader="none"/>
        </w:tabs>
        <w:spacing w:line="240" w:lineRule="auto" w:before="126" w:after="0"/>
        <w:ind w:left="482" w:right="0" w:hanging="292"/>
        <w:jc w:val="both"/>
        <w:rPr>
          <w:i/>
          <w:sz w:val="20"/>
        </w:rPr>
      </w:pPr>
      <w:bookmarkStart w:name="Regulation of Student Data" w:id="8"/>
      <w:bookmarkEnd w:id="8"/>
      <w:r>
        <w:rPr/>
      </w:r>
      <w:r>
        <w:rPr>
          <w:i/>
          <w:sz w:val="20"/>
        </w:rPr>
        <w:t>Regulation</w:t>
      </w:r>
      <w:r>
        <w:rPr>
          <w:i/>
          <w:spacing w:val="10"/>
          <w:sz w:val="20"/>
        </w:rPr>
        <w:t> </w:t>
      </w:r>
      <w:r>
        <w:rPr>
          <w:i/>
          <w:sz w:val="20"/>
        </w:rPr>
        <w:t>of</w:t>
      </w:r>
      <w:r>
        <w:rPr>
          <w:i/>
          <w:spacing w:val="11"/>
          <w:sz w:val="20"/>
        </w:rPr>
        <w:t> </w:t>
      </w:r>
      <w:r>
        <w:rPr>
          <w:i/>
          <w:sz w:val="20"/>
        </w:rPr>
        <w:t>Student</w:t>
      </w:r>
      <w:r>
        <w:rPr>
          <w:i/>
          <w:spacing w:val="11"/>
          <w:sz w:val="20"/>
        </w:rPr>
        <w:t> </w:t>
      </w:r>
      <w:r>
        <w:rPr>
          <w:i/>
          <w:spacing w:val="-4"/>
          <w:sz w:val="20"/>
        </w:rPr>
        <w:t>Data</w:t>
      </w:r>
    </w:p>
    <w:p>
      <w:pPr>
        <w:pStyle w:val="BodyText"/>
        <w:spacing w:line="249" w:lineRule="auto" w:before="71"/>
        <w:ind w:left="190" w:right="977" w:firstLine="199"/>
        <w:jc w:val="both"/>
      </w:pPr>
      <w:r>
        <w:rPr/>
        <w:t>This area is complex. Different countries have </w:t>
      </w:r>
      <w:r>
        <w:rPr/>
        <w:t>varying regulations</w:t>
      </w:r>
      <w:r>
        <w:rPr>
          <w:spacing w:val="-13"/>
        </w:rPr>
        <w:t> </w:t>
      </w:r>
      <w:r>
        <w:rPr/>
        <w:t>concerning</w:t>
      </w:r>
      <w:r>
        <w:rPr>
          <w:spacing w:val="-12"/>
        </w:rPr>
        <w:t> </w:t>
      </w:r>
      <w:r>
        <w:rPr/>
        <w:t>student</w:t>
      </w:r>
      <w:r>
        <w:rPr>
          <w:spacing w:val="-13"/>
        </w:rPr>
        <w:t> </w:t>
      </w:r>
      <w:r>
        <w:rPr/>
        <w:t>data.</w:t>
      </w:r>
      <w:r>
        <w:rPr>
          <w:spacing w:val="-12"/>
        </w:rPr>
        <w:t> </w:t>
      </w:r>
      <w:r>
        <w:rPr/>
        <w:t>Table</w:t>
      </w:r>
      <w:r>
        <w:rPr>
          <w:spacing w:val="-13"/>
        </w:rPr>
        <w:t> </w:t>
      </w:r>
      <w:r>
        <w:rPr/>
        <w:t>I</w:t>
      </w:r>
      <w:r>
        <w:rPr>
          <w:spacing w:val="-12"/>
        </w:rPr>
        <w:t> </w:t>
      </w:r>
      <w:r>
        <w:rPr/>
        <w:t>outlines</w:t>
      </w:r>
      <w:r>
        <w:rPr>
          <w:spacing w:val="-13"/>
        </w:rPr>
        <w:t> </w:t>
      </w:r>
      <w:r>
        <w:rPr/>
        <w:t>significant </w:t>
      </w:r>
      <w:r>
        <w:rPr>
          <w:spacing w:val="-2"/>
        </w:rPr>
        <w:t>policies.</w:t>
      </w:r>
    </w:p>
    <w:p>
      <w:pPr>
        <w:pStyle w:val="BodyText"/>
        <w:spacing w:before="49"/>
      </w:pPr>
    </w:p>
    <w:p>
      <w:pPr>
        <w:spacing w:line="182" w:lineRule="exact" w:before="0"/>
        <w:ind w:left="0" w:right="786" w:firstLine="0"/>
        <w:jc w:val="center"/>
        <w:rPr>
          <w:sz w:val="16"/>
        </w:rPr>
      </w:pPr>
      <w:r>
        <w:rPr>
          <w:spacing w:val="-2"/>
          <w:sz w:val="16"/>
        </w:rPr>
        <w:t>TABLE</w:t>
      </w:r>
      <w:r>
        <w:rPr>
          <w:spacing w:val="4"/>
          <w:sz w:val="16"/>
        </w:rPr>
        <w:t> </w:t>
      </w:r>
      <w:r>
        <w:rPr>
          <w:spacing w:val="-10"/>
          <w:sz w:val="16"/>
        </w:rPr>
        <w:t>I</w:t>
      </w:r>
    </w:p>
    <w:p>
      <w:pPr>
        <w:spacing w:line="182" w:lineRule="exact" w:before="0"/>
        <w:ind w:left="0" w:right="786" w:firstLine="0"/>
        <w:jc w:val="center"/>
        <w:rPr>
          <w:sz w:val="16"/>
        </w:rPr>
      </w:pPr>
      <w:r>
        <w:rPr>
          <w:smallCaps/>
          <w:sz w:val="16"/>
        </w:rPr>
        <w:t>How</w:t>
      </w:r>
      <w:r>
        <w:rPr>
          <w:smallCaps/>
          <w:spacing w:val="30"/>
          <w:sz w:val="16"/>
        </w:rPr>
        <w:t> </w:t>
      </w:r>
      <w:r>
        <w:rPr>
          <w:smallCaps/>
          <w:sz w:val="16"/>
        </w:rPr>
        <w:t>Different</w:t>
      </w:r>
      <w:r>
        <w:rPr>
          <w:smallCaps/>
          <w:spacing w:val="31"/>
          <w:sz w:val="16"/>
        </w:rPr>
        <w:t> </w:t>
      </w:r>
      <w:r>
        <w:rPr>
          <w:smallCaps/>
          <w:sz w:val="16"/>
        </w:rPr>
        <w:t>Places</w:t>
      </w:r>
      <w:r>
        <w:rPr>
          <w:smallCaps/>
          <w:spacing w:val="31"/>
          <w:sz w:val="16"/>
        </w:rPr>
        <w:t> </w:t>
      </w:r>
      <w:r>
        <w:rPr>
          <w:smallCaps/>
          <w:sz w:val="16"/>
        </w:rPr>
        <w:t>Handle</w:t>
      </w:r>
      <w:r>
        <w:rPr>
          <w:smallCaps/>
          <w:spacing w:val="31"/>
          <w:sz w:val="16"/>
        </w:rPr>
        <w:t> </w:t>
      </w:r>
      <w:r>
        <w:rPr>
          <w:smallCaps/>
          <w:sz w:val="16"/>
        </w:rPr>
        <w:t>Student</w:t>
      </w:r>
      <w:r>
        <w:rPr>
          <w:smallCaps/>
          <w:spacing w:val="30"/>
          <w:sz w:val="16"/>
        </w:rPr>
        <w:t> </w:t>
      </w:r>
      <w:r>
        <w:rPr>
          <w:smallCaps/>
          <w:sz w:val="16"/>
        </w:rPr>
        <w:t>Data</w:t>
      </w:r>
      <w:r>
        <w:rPr>
          <w:smallCaps/>
          <w:spacing w:val="31"/>
          <w:sz w:val="16"/>
        </w:rPr>
        <w:t> </w:t>
      </w:r>
      <w:r>
        <w:rPr>
          <w:smallCaps/>
          <w:spacing w:val="-2"/>
          <w:sz w:val="16"/>
        </w:rPr>
        <w:t>Privacy</w:t>
      </w:r>
    </w:p>
    <w:p>
      <w:pPr>
        <w:pStyle w:val="BodyText"/>
        <w:spacing w:before="4"/>
        <w:rPr>
          <w:sz w:val="15"/>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449"/>
        <w:gridCol w:w="3557"/>
      </w:tblGrid>
      <w:tr>
        <w:trPr>
          <w:trHeight w:val="177" w:hRule="atLeast"/>
        </w:trPr>
        <w:tc>
          <w:tcPr>
            <w:tcW w:w="991" w:type="dxa"/>
          </w:tcPr>
          <w:p>
            <w:pPr>
              <w:pStyle w:val="TableParagraph"/>
              <w:rPr>
                <w:b/>
                <w:sz w:val="16"/>
              </w:rPr>
            </w:pPr>
            <w:r>
              <w:rPr>
                <w:b/>
                <w:spacing w:val="-2"/>
                <w:sz w:val="16"/>
              </w:rPr>
              <w:t>Regulation</w:t>
            </w:r>
          </w:p>
        </w:tc>
        <w:tc>
          <w:tcPr>
            <w:tcW w:w="1449" w:type="dxa"/>
          </w:tcPr>
          <w:p>
            <w:pPr>
              <w:pStyle w:val="TableParagraph"/>
              <w:rPr>
                <w:b/>
                <w:sz w:val="16"/>
              </w:rPr>
            </w:pPr>
            <w:r>
              <w:rPr>
                <w:b/>
                <w:sz w:val="16"/>
              </w:rPr>
              <w:t>Where</w:t>
            </w:r>
            <w:r>
              <w:rPr>
                <w:b/>
                <w:spacing w:val="14"/>
                <w:sz w:val="16"/>
              </w:rPr>
              <w:t> </w:t>
            </w:r>
            <w:r>
              <w:rPr>
                <w:b/>
                <w:sz w:val="16"/>
              </w:rPr>
              <w:t>It</w:t>
            </w:r>
            <w:r>
              <w:rPr>
                <w:b/>
                <w:spacing w:val="15"/>
                <w:sz w:val="16"/>
              </w:rPr>
              <w:t> </w:t>
            </w:r>
            <w:r>
              <w:rPr>
                <w:b/>
                <w:spacing w:val="-2"/>
                <w:sz w:val="16"/>
              </w:rPr>
              <w:t>Applies</w:t>
            </w:r>
          </w:p>
        </w:tc>
        <w:tc>
          <w:tcPr>
            <w:tcW w:w="3557" w:type="dxa"/>
            <w:tcBorders>
              <w:right w:val="nil"/>
            </w:tcBorders>
          </w:tcPr>
          <w:p>
            <w:pPr>
              <w:pStyle w:val="TableParagraph"/>
              <w:rPr>
                <w:b/>
                <w:sz w:val="16"/>
              </w:rPr>
            </w:pPr>
            <w:r>
              <w:rPr>
                <w:b/>
                <w:sz w:val="16"/>
              </w:rPr>
              <w:t>What</w:t>
            </w:r>
            <w:r>
              <w:rPr>
                <w:b/>
                <w:spacing w:val="16"/>
                <w:sz w:val="16"/>
              </w:rPr>
              <w:t> </w:t>
            </w:r>
            <w:r>
              <w:rPr>
                <w:b/>
                <w:sz w:val="16"/>
              </w:rPr>
              <w:t>It</w:t>
            </w:r>
            <w:r>
              <w:rPr>
                <w:b/>
                <w:spacing w:val="17"/>
                <w:sz w:val="16"/>
              </w:rPr>
              <w:t> </w:t>
            </w:r>
            <w:r>
              <w:rPr>
                <w:b/>
                <w:spacing w:val="-4"/>
                <w:sz w:val="16"/>
              </w:rPr>
              <w:t>Does</w:t>
            </w:r>
          </w:p>
        </w:tc>
      </w:tr>
      <w:tr>
        <w:trPr>
          <w:trHeight w:val="177" w:hRule="atLeast"/>
        </w:trPr>
        <w:tc>
          <w:tcPr>
            <w:tcW w:w="991" w:type="dxa"/>
          </w:tcPr>
          <w:p>
            <w:pPr>
              <w:pStyle w:val="TableParagraph"/>
              <w:rPr>
                <w:sz w:val="16"/>
              </w:rPr>
            </w:pPr>
            <w:r>
              <w:rPr>
                <w:spacing w:val="-2"/>
                <w:sz w:val="16"/>
              </w:rPr>
              <w:t>FERPA</w:t>
            </w:r>
          </w:p>
        </w:tc>
        <w:tc>
          <w:tcPr>
            <w:tcW w:w="1449" w:type="dxa"/>
          </w:tcPr>
          <w:p>
            <w:pPr>
              <w:pStyle w:val="TableParagraph"/>
              <w:rPr>
                <w:sz w:val="16"/>
              </w:rPr>
            </w:pPr>
            <w:r>
              <w:rPr>
                <w:sz w:val="16"/>
              </w:rPr>
              <w:t>United</w:t>
            </w:r>
            <w:r>
              <w:rPr>
                <w:spacing w:val="10"/>
                <w:sz w:val="16"/>
              </w:rPr>
              <w:t> </w:t>
            </w:r>
            <w:r>
              <w:rPr>
                <w:spacing w:val="-2"/>
                <w:sz w:val="16"/>
              </w:rPr>
              <w:t>States</w:t>
            </w:r>
          </w:p>
        </w:tc>
        <w:tc>
          <w:tcPr>
            <w:tcW w:w="3557" w:type="dxa"/>
            <w:tcBorders>
              <w:right w:val="nil"/>
            </w:tcBorders>
          </w:tcPr>
          <w:p>
            <w:pPr>
              <w:pStyle w:val="TableParagraph"/>
              <w:ind w:right="-15"/>
              <w:rPr>
                <w:sz w:val="16"/>
              </w:rPr>
            </w:pPr>
            <w:r>
              <w:rPr>
                <w:sz w:val="16"/>
              </w:rPr>
              <w:t>Protects</w:t>
            </w:r>
            <w:r>
              <w:rPr>
                <w:spacing w:val="11"/>
                <w:sz w:val="16"/>
              </w:rPr>
              <w:t> </w:t>
            </w:r>
            <w:r>
              <w:rPr>
                <w:sz w:val="16"/>
              </w:rPr>
              <w:t>student</w:t>
            </w:r>
            <w:r>
              <w:rPr>
                <w:spacing w:val="11"/>
                <w:sz w:val="16"/>
              </w:rPr>
              <w:t> </w:t>
            </w:r>
            <w:r>
              <w:rPr>
                <w:sz w:val="16"/>
              </w:rPr>
              <w:t>records,</w:t>
            </w:r>
            <w:r>
              <w:rPr>
                <w:spacing w:val="11"/>
                <w:sz w:val="16"/>
              </w:rPr>
              <w:t> </w:t>
            </w:r>
            <w:r>
              <w:rPr>
                <w:sz w:val="16"/>
              </w:rPr>
              <w:t>grants</w:t>
            </w:r>
            <w:r>
              <w:rPr>
                <w:spacing w:val="11"/>
                <w:sz w:val="16"/>
              </w:rPr>
              <w:t> </w:t>
            </w:r>
            <w:r>
              <w:rPr>
                <w:sz w:val="16"/>
              </w:rPr>
              <w:t>some</w:t>
            </w:r>
            <w:r>
              <w:rPr>
                <w:spacing w:val="11"/>
                <w:sz w:val="16"/>
              </w:rPr>
              <w:t> </w:t>
            </w:r>
            <w:r>
              <w:rPr>
                <w:sz w:val="16"/>
              </w:rPr>
              <w:t>rights</w:t>
            </w:r>
            <w:r>
              <w:rPr>
                <w:spacing w:val="11"/>
                <w:sz w:val="16"/>
              </w:rPr>
              <w:t> </w:t>
            </w:r>
            <w:r>
              <w:rPr>
                <w:sz w:val="16"/>
              </w:rPr>
              <w:t>to</w:t>
            </w:r>
            <w:r>
              <w:rPr>
                <w:spacing w:val="11"/>
                <w:sz w:val="16"/>
              </w:rPr>
              <w:t> </w:t>
            </w:r>
            <w:r>
              <w:rPr>
                <w:spacing w:val="-2"/>
                <w:sz w:val="16"/>
              </w:rPr>
              <w:t>paren</w:t>
            </w:r>
          </w:p>
        </w:tc>
      </w:tr>
      <w:tr>
        <w:trPr>
          <w:trHeight w:val="177" w:hRule="atLeast"/>
        </w:trPr>
        <w:tc>
          <w:tcPr>
            <w:tcW w:w="991" w:type="dxa"/>
          </w:tcPr>
          <w:p>
            <w:pPr>
              <w:pStyle w:val="TableParagraph"/>
              <w:rPr>
                <w:sz w:val="16"/>
              </w:rPr>
            </w:pPr>
            <w:r>
              <w:rPr>
                <w:spacing w:val="-4"/>
                <w:sz w:val="16"/>
              </w:rPr>
              <w:t>GDPR</w:t>
            </w:r>
          </w:p>
        </w:tc>
        <w:tc>
          <w:tcPr>
            <w:tcW w:w="1449" w:type="dxa"/>
          </w:tcPr>
          <w:p>
            <w:pPr>
              <w:pStyle w:val="TableParagraph"/>
              <w:rPr>
                <w:sz w:val="16"/>
              </w:rPr>
            </w:pPr>
            <w:r>
              <w:rPr>
                <w:sz w:val="16"/>
              </w:rPr>
              <w:t>European</w:t>
            </w:r>
            <w:r>
              <w:rPr>
                <w:spacing w:val="8"/>
                <w:sz w:val="16"/>
              </w:rPr>
              <w:t> </w:t>
            </w:r>
            <w:r>
              <w:rPr>
                <w:spacing w:val="-2"/>
                <w:sz w:val="16"/>
              </w:rPr>
              <w:t>Union</w:t>
            </w:r>
          </w:p>
        </w:tc>
        <w:tc>
          <w:tcPr>
            <w:tcW w:w="3557" w:type="dxa"/>
            <w:tcBorders>
              <w:right w:val="nil"/>
            </w:tcBorders>
          </w:tcPr>
          <w:p>
            <w:pPr>
              <w:pStyle w:val="TableParagraph"/>
              <w:rPr>
                <w:sz w:val="16"/>
              </w:rPr>
            </w:pPr>
            <w:r>
              <w:rPr>
                <w:sz w:val="16"/>
              </w:rPr>
              <w:t>Requires</w:t>
            </w:r>
            <w:r>
              <w:rPr>
                <w:spacing w:val="7"/>
                <w:sz w:val="16"/>
              </w:rPr>
              <w:t> </w:t>
            </w:r>
            <w:r>
              <w:rPr>
                <w:sz w:val="16"/>
              </w:rPr>
              <w:t>consent,</w:t>
            </w:r>
            <w:r>
              <w:rPr>
                <w:spacing w:val="8"/>
                <w:sz w:val="16"/>
              </w:rPr>
              <w:t> </w:t>
            </w:r>
            <w:r>
              <w:rPr>
                <w:sz w:val="16"/>
              </w:rPr>
              <w:t>provides</w:t>
            </w:r>
            <w:r>
              <w:rPr>
                <w:spacing w:val="8"/>
                <w:sz w:val="16"/>
              </w:rPr>
              <w:t> </w:t>
            </w:r>
            <w:r>
              <w:rPr>
                <w:sz w:val="16"/>
              </w:rPr>
              <w:t>individuals</w:t>
            </w:r>
            <w:r>
              <w:rPr>
                <w:spacing w:val="8"/>
                <w:sz w:val="16"/>
              </w:rPr>
              <w:t> </w:t>
            </w:r>
            <w:r>
              <w:rPr>
                <w:sz w:val="16"/>
              </w:rPr>
              <w:t>control</w:t>
            </w:r>
            <w:r>
              <w:rPr>
                <w:spacing w:val="8"/>
                <w:sz w:val="16"/>
              </w:rPr>
              <w:t> </w:t>
            </w:r>
            <w:r>
              <w:rPr>
                <w:spacing w:val="-4"/>
                <w:sz w:val="16"/>
              </w:rPr>
              <w:t>over</w:t>
            </w:r>
          </w:p>
        </w:tc>
      </w:tr>
      <w:tr>
        <w:trPr>
          <w:trHeight w:val="177" w:hRule="atLeast"/>
        </w:trPr>
        <w:tc>
          <w:tcPr>
            <w:tcW w:w="991" w:type="dxa"/>
          </w:tcPr>
          <w:p>
            <w:pPr>
              <w:pStyle w:val="TableParagraph"/>
              <w:rPr>
                <w:sz w:val="16"/>
              </w:rPr>
            </w:pPr>
            <w:r>
              <w:rPr>
                <w:spacing w:val="-2"/>
                <w:sz w:val="16"/>
              </w:rPr>
              <w:t>SOPIPA</w:t>
            </w:r>
          </w:p>
        </w:tc>
        <w:tc>
          <w:tcPr>
            <w:tcW w:w="1449" w:type="dxa"/>
          </w:tcPr>
          <w:p>
            <w:pPr>
              <w:pStyle w:val="TableParagraph"/>
              <w:rPr>
                <w:sz w:val="16"/>
              </w:rPr>
            </w:pPr>
            <w:r>
              <w:rPr>
                <w:spacing w:val="-2"/>
                <w:sz w:val="16"/>
              </w:rPr>
              <w:t>California</w:t>
            </w:r>
          </w:p>
        </w:tc>
        <w:tc>
          <w:tcPr>
            <w:tcW w:w="3557" w:type="dxa"/>
            <w:tcBorders>
              <w:right w:val="nil"/>
            </w:tcBorders>
          </w:tcPr>
          <w:p>
            <w:pPr>
              <w:pStyle w:val="TableParagraph"/>
              <w:rPr>
                <w:sz w:val="16"/>
              </w:rPr>
            </w:pPr>
            <w:r>
              <w:rPr>
                <w:sz w:val="16"/>
              </w:rPr>
              <w:t>Limits</w:t>
            </w:r>
            <w:r>
              <w:rPr>
                <w:spacing w:val="9"/>
                <w:sz w:val="16"/>
              </w:rPr>
              <w:t> </w:t>
            </w:r>
            <w:r>
              <w:rPr>
                <w:sz w:val="16"/>
              </w:rPr>
              <w:t>company</w:t>
            </w:r>
            <w:r>
              <w:rPr>
                <w:spacing w:val="10"/>
                <w:sz w:val="16"/>
              </w:rPr>
              <w:t> </w:t>
            </w:r>
            <w:r>
              <w:rPr>
                <w:sz w:val="16"/>
              </w:rPr>
              <w:t>practices</w:t>
            </w:r>
            <w:r>
              <w:rPr>
                <w:spacing w:val="10"/>
                <w:sz w:val="16"/>
              </w:rPr>
              <w:t> </w:t>
            </w:r>
            <w:r>
              <w:rPr>
                <w:sz w:val="16"/>
              </w:rPr>
              <w:t>with</w:t>
            </w:r>
            <w:r>
              <w:rPr>
                <w:spacing w:val="10"/>
                <w:sz w:val="16"/>
              </w:rPr>
              <w:t> </w:t>
            </w:r>
            <w:r>
              <w:rPr>
                <w:sz w:val="16"/>
              </w:rPr>
              <w:t>student</w:t>
            </w:r>
            <w:r>
              <w:rPr>
                <w:spacing w:val="9"/>
                <w:sz w:val="16"/>
              </w:rPr>
              <w:t> </w:t>
            </w:r>
            <w:r>
              <w:rPr>
                <w:spacing w:val="-4"/>
                <w:sz w:val="16"/>
              </w:rPr>
              <w:t>data</w:t>
            </w:r>
          </w:p>
        </w:tc>
      </w:tr>
      <w:tr>
        <w:trPr>
          <w:trHeight w:val="177" w:hRule="atLeast"/>
        </w:trPr>
        <w:tc>
          <w:tcPr>
            <w:tcW w:w="991" w:type="dxa"/>
          </w:tcPr>
          <w:p>
            <w:pPr>
              <w:pStyle w:val="TableParagraph"/>
              <w:rPr>
                <w:sz w:val="16"/>
              </w:rPr>
            </w:pPr>
            <w:r>
              <w:rPr>
                <w:spacing w:val="-2"/>
                <w:sz w:val="16"/>
              </w:rPr>
              <w:t>COPPA</w:t>
            </w:r>
          </w:p>
        </w:tc>
        <w:tc>
          <w:tcPr>
            <w:tcW w:w="1449" w:type="dxa"/>
          </w:tcPr>
          <w:p>
            <w:pPr>
              <w:pStyle w:val="TableParagraph"/>
              <w:rPr>
                <w:sz w:val="16"/>
              </w:rPr>
            </w:pPr>
            <w:r>
              <w:rPr>
                <w:sz w:val="16"/>
              </w:rPr>
              <w:t>United</w:t>
            </w:r>
            <w:r>
              <w:rPr>
                <w:spacing w:val="10"/>
                <w:sz w:val="16"/>
              </w:rPr>
              <w:t> </w:t>
            </w:r>
            <w:r>
              <w:rPr>
                <w:spacing w:val="-2"/>
                <w:sz w:val="16"/>
              </w:rPr>
              <w:t>States</w:t>
            </w:r>
          </w:p>
        </w:tc>
        <w:tc>
          <w:tcPr>
            <w:tcW w:w="3557" w:type="dxa"/>
            <w:tcBorders>
              <w:right w:val="nil"/>
            </w:tcBorders>
          </w:tcPr>
          <w:p>
            <w:pPr>
              <w:pStyle w:val="TableParagraph"/>
              <w:rPr>
                <w:sz w:val="16"/>
              </w:rPr>
            </w:pPr>
            <w:r>
              <w:rPr>
                <w:sz w:val="16"/>
              </w:rPr>
              <w:t>Protects</w:t>
            </w:r>
            <w:r>
              <w:rPr>
                <w:spacing w:val="11"/>
                <w:sz w:val="16"/>
              </w:rPr>
              <w:t> </w:t>
            </w:r>
            <w:r>
              <w:rPr>
                <w:sz w:val="16"/>
              </w:rPr>
              <w:t>children</w:t>
            </w:r>
            <w:r>
              <w:rPr>
                <w:spacing w:val="11"/>
                <w:sz w:val="16"/>
              </w:rPr>
              <w:t> </w:t>
            </w:r>
            <w:r>
              <w:rPr>
                <w:sz w:val="16"/>
              </w:rPr>
              <w:t>under</w:t>
            </w:r>
            <w:r>
              <w:rPr>
                <w:spacing w:val="11"/>
                <w:sz w:val="16"/>
              </w:rPr>
              <w:t> </w:t>
            </w:r>
            <w:r>
              <w:rPr>
                <w:sz w:val="16"/>
              </w:rPr>
              <w:t>13</w:t>
            </w:r>
            <w:r>
              <w:rPr>
                <w:spacing w:val="11"/>
                <w:sz w:val="16"/>
              </w:rPr>
              <w:t> </w:t>
            </w:r>
            <w:r>
              <w:rPr>
                <w:spacing w:val="-2"/>
                <w:sz w:val="16"/>
              </w:rPr>
              <w:t>online</w:t>
            </w:r>
          </w:p>
        </w:tc>
      </w:tr>
    </w:tbl>
    <w:p>
      <w:pPr>
        <w:pStyle w:val="BodyText"/>
        <w:spacing w:before="69"/>
        <w:rPr>
          <w:sz w:val="12"/>
        </w:rPr>
      </w:pPr>
    </w:p>
    <w:p>
      <w:pPr>
        <w:pStyle w:val="BodyText"/>
        <w:spacing w:line="249" w:lineRule="auto"/>
        <w:ind w:left="190" w:right="977" w:firstLine="199"/>
        <w:jc w:val="both"/>
      </w:pPr>
      <w:r>
        <w:rPr/>
        <w:t>Tsai and her colleagues [</w:t>
      </w:r>
      <w:hyperlink w:history="true" w:anchor="_bookmark7">
        <w:r>
          <w:rPr>
            <w:color w:val="0000FF"/>
          </w:rPr>
          <w:t>8</w:t>
        </w:r>
      </w:hyperlink>
      <w:r>
        <w:rPr/>
        <w:t>] examined 27 countries </w:t>
      </w:r>
      <w:r>
        <w:rPr/>
        <w:t>and found only eight had specific laws on educational data an- alytics. Just three had agencies to verify if schools complied with regulations. There is considerable ambiguity in this area </w:t>
      </w:r>
      <w:r>
        <w:rPr>
          <w:spacing w:val="-4"/>
        </w:rPr>
        <w:t>now.</w:t>
      </w:r>
    </w:p>
    <w:p>
      <w:pPr>
        <w:pStyle w:val="BodyText"/>
        <w:spacing w:after="0" w:line="249" w:lineRule="auto"/>
        <w:jc w:val="both"/>
        <w:sectPr>
          <w:pgSz w:w="12240" w:h="15840"/>
          <w:pgMar w:top="900" w:bottom="280" w:left="720" w:right="0"/>
          <w:cols w:num="2" w:equalWidth="0">
            <w:col w:w="5289" w:space="40"/>
            <w:col w:w="6191"/>
          </w:cols>
        </w:sectPr>
      </w:pPr>
    </w:p>
    <w:p>
      <w:pPr>
        <w:pStyle w:val="BodyText"/>
        <w:spacing w:before="149"/>
      </w:pPr>
    </w:p>
    <w:p>
      <w:pPr>
        <w:pStyle w:val="BodyText"/>
        <w:ind w:left="851"/>
        <w:rPr>
          <w:rFonts w:ascii="Calibri"/>
        </w:rPr>
      </w:pPr>
      <w:r>
        <w:rPr>
          <w:rFonts w:ascii="Calibri"/>
        </w:rPr>
        <mc:AlternateContent>
          <mc:Choice Requires="wps">
            <w:drawing>
              <wp:anchor distT="0" distB="0" distL="0" distR="0" allowOverlap="1" layoutInCell="1" locked="0" behindDoc="0" simplePos="0" relativeHeight="15740416">
                <wp:simplePos x="0" y="0"/>
                <wp:positionH relativeFrom="page">
                  <wp:posOffset>1137435</wp:posOffset>
                </wp:positionH>
                <wp:positionV relativeFrom="paragraph">
                  <wp:posOffset>205829</wp:posOffset>
                </wp:positionV>
                <wp:extent cx="207645" cy="635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207645" cy="63500"/>
                        </a:xfrm>
                        <a:prstGeom prst="rect">
                          <a:avLst/>
                        </a:prstGeom>
                      </wps:spPr>
                      <wps:txbx>
                        <w:txbxContent>
                          <w:p>
                            <w:pPr>
                              <w:spacing w:line="98" w:lineRule="exact" w:before="0"/>
                              <w:ind w:left="0" w:right="0" w:firstLine="0"/>
                              <w:jc w:val="left"/>
                              <w:rPr>
                                <w:sz w:val="10"/>
                              </w:rPr>
                            </w:pPr>
                            <w:r>
                              <w:rPr>
                                <w:spacing w:val="-2"/>
                                <w:sz w:val="10"/>
                              </w:rPr>
                              <w:t>Logistic</w:t>
                            </w:r>
                          </w:p>
                        </w:txbxContent>
                      </wps:txbx>
                      <wps:bodyPr wrap="square" lIns="0" tIns="0" rIns="0" bIns="0" rtlCol="0">
                        <a:noAutofit/>
                      </wps:bodyPr>
                    </wps:wsp>
                  </a:graphicData>
                </a:graphic>
              </wp:anchor>
            </w:drawing>
          </mc:Choice>
          <mc:Fallback>
            <w:pict>
              <v:shape style="position:absolute;margin-left:89.561829pt;margin-top:16.207077pt;width:16.3500pt;height:5pt;mso-position-horizontal-relative:page;mso-position-vertical-relative:paragraph;z-index:15740416;rotation:315" type="#_x0000_t136" fillcolor="#000000" stroked="f">
                <o:extrusion v:ext="view" autorotationcenter="t"/>
                <v:textpath style="font-family:&quot;Times New Roman&quot;;font-size:5pt;v-text-kern:t;mso-text-shadow:auto" string="Logistic"/>
                <w10:wrap type="none"/>
              </v:shape>
            </w:pict>
          </mc:Fallback>
        </mc:AlternateContent>
      </w:r>
      <w:r>
        <w:rPr>
          <w:rFonts w:ascii="Calibri"/>
        </w:rPr>
        <mc:AlternateContent>
          <mc:Choice Requires="wps">
            <w:drawing>
              <wp:anchor distT="0" distB="0" distL="0" distR="0" allowOverlap="1" layoutInCell="1" locked="0" behindDoc="0" simplePos="0" relativeHeight="15740928">
                <wp:simplePos x="0" y="0"/>
                <wp:positionH relativeFrom="page">
                  <wp:posOffset>1428950</wp:posOffset>
                </wp:positionH>
                <wp:positionV relativeFrom="paragraph">
                  <wp:posOffset>276310</wp:posOffset>
                </wp:positionV>
                <wp:extent cx="394335" cy="635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394335" cy="63500"/>
                        </a:xfrm>
                        <a:prstGeom prst="rect">
                          <a:avLst/>
                        </a:prstGeom>
                      </wps:spPr>
                      <wps:txbx>
                        <w:txbxContent>
                          <w:p>
                            <w:pPr>
                              <w:spacing w:line="98" w:lineRule="exact" w:before="0"/>
                              <w:ind w:left="0" w:right="0" w:firstLine="0"/>
                              <w:jc w:val="left"/>
                              <w:rPr>
                                <w:sz w:val="10"/>
                              </w:rPr>
                            </w:pPr>
                            <w:r>
                              <w:rPr>
                                <w:sz w:val="10"/>
                              </w:rPr>
                              <w:t>Random</w:t>
                            </w:r>
                            <w:r>
                              <w:rPr>
                                <w:spacing w:val="5"/>
                                <w:sz w:val="10"/>
                              </w:rPr>
                              <w:t> </w:t>
                            </w:r>
                            <w:r>
                              <w:rPr>
                                <w:spacing w:val="-2"/>
                                <w:sz w:val="10"/>
                              </w:rPr>
                              <w:t>Forest</w:t>
                            </w:r>
                          </w:p>
                        </w:txbxContent>
                      </wps:txbx>
                      <wps:bodyPr wrap="square" lIns="0" tIns="0" rIns="0" bIns="0" rtlCol="0">
                        <a:noAutofit/>
                      </wps:bodyPr>
                    </wps:wsp>
                  </a:graphicData>
                </a:graphic>
              </wp:anchor>
            </w:drawing>
          </mc:Choice>
          <mc:Fallback>
            <w:pict>
              <v:shape style="position:absolute;margin-left:112.515755pt;margin-top:21.756763pt;width:31.05pt;height:5pt;mso-position-horizontal-relative:page;mso-position-vertical-relative:paragraph;z-index:15740928;rotation:315" type="#_x0000_t136" fillcolor="#000000" stroked="f">
                <o:extrusion v:ext="view" autorotationcenter="t"/>
                <v:textpath style="font-family:&quot;Times New Roman&quot;;font-size:5pt;v-text-kern:t;mso-text-shadow:auto" string="Random Forest"/>
                <w10:wrap type="none"/>
              </v:shape>
            </w:pict>
          </mc:Fallback>
        </mc:AlternateContent>
      </w:r>
      <w:r>
        <w:rPr>
          <w:rFonts w:ascii="Calibri"/>
        </w:rPr>
        <mc:AlternateContent>
          <mc:Choice Requires="wps">
            <w:drawing>
              <wp:anchor distT="0" distB="0" distL="0" distR="0" allowOverlap="1" layoutInCell="1" locked="0" behindDoc="0" simplePos="0" relativeHeight="15741440">
                <wp:simplePos x="0" y="0"/>
                <wp:positionH relativeFrom="page">
                  <wp:posOffset>2022050</wp:posOffset>
                </wp:positionH>
                <wp:positionV relativeFrom="paragraph">
                  <wp:posOffset>215301</wp:posOffset>
                </wp:positionV>
                <wp:extent cx="221615" cy="63500"/>
                <wp:effectExtent l="0" t="0" r="0" b="0"/>
                <wp:wrapNone/>
                <wp:docPr id="39" name="Textbox 39"/>
                <wp:cNvGraphicFramePr>
                  <a:graphicFrameLocks/>
                </wp:cNvGraphicFramePr>
                <a:graphic>
                  <a:graphicData uri="http://schemas.microsoft.com/office/word/2010/wordprocessingShape">
                    <wps:wsp>
                      <wps:cNvPr id="39" name="Textbox 39"/>
                      <wps:cNvSpPr txBox="1"/>
                      <wps:spPr>
                        <a:xfrm rot="18900000">
                          <a:off x="0" y="0"/>
                          <a:ext cx="221615" cy="63500"/>
                        </a:xfrm>
                        <a:prstGeom prst="rect">
                          <a:avLst/>
                        </a:prstGeom>
                      </wps:spPr>
                      <wps:txbx>
                        <w:txbxContent>
                          <w:p>
                            <w:pPr>
                              <w:spacing w:line="98" w:lineRule="exact" w:before="0"/>
                              <w:ind w:left="0" w:right="0" w:firstLine="0"/>
                              <w:jc w:val="left"/>
                              <w:rPr>
                                <w:sz w:val="10"/>
                              </w:rPr>
                            </w:pPr>
                            <w:r>
                              <w:rPr>
                                <w:spacing w:val="-2"/>
                                <w:sz w:val="10"/>
                              </w:rPr>
                              <w:t>Gradient</w:t>
                            </w:r>
                          </w:p>
                        </w:txbxContent>
                      </wps:txbx>
                      <wps:bodyPr wrap="square" lIns="0" tIns="0" rIns="0" bIns="0" rtlCol="0">
                        <a:noAutofit/>
                      </wps:bodyPr>
                    </wps:wsp>
                  </a:graphicData>
                </a:graphic>
              </wp:anchor>
            </w:drawing>
          </mc:Choice>
          <mc:Fallback>
            <w:pict>
              <v:shape style="position:absolute;margin-left:159.216614pt;margin-top:16.952866pt;width:17.45pt;height:5pt;mso-position-horizontal-relative:page;mso-position-vertical-relative:paragraph;z-index:15741440;rotation:315" type="#_x0000_t136" fillcolor="#000000" stroked="f">
                <o:extrusion v:ext="view" autorotationcenter="t"/>
                <v:textpath style="font-family:&quot;Times New Roman&quot;;font-size:5pt;v-text-kern:t;mso-text-shadow:auto" string="Gradient"/>
                <w10:wrap type="none"/>
              </v:shape>
            </w:pict>
          </mc:Fallback>
        </mc:AlternateContent>
      </w:r>
      <w:r>
        <w:rPr>
          <w:rFonts w:ascii="Calibri"/>
        </w:rPr>
        <mc:AlternateContent>
          <mc:Choice Requires="wps">
            <w:drawing>
              <wp:anchor distT="0" distB="0" distL="0" distR="0" allowOverlap="1" layoutInCell="1" locked="0" behindDoc="0" simplePos="0" relativeHeight="15741952">
                <wp:simplePos x="0" y="0"/>
                <wp:positionH relativeFrom="page">
                  <wp:posOffset>2324711</wp:posOffset>
                </wp:positionH>
                <wp:positionV relativeFrom="paragraph">
                  <wp:posOffset>268274</wp:posOffset>
                </wp:positionV>
                <wp:extent cx="384175" cy="63500"/>
                <wp:effectExtent l="0" t="0" r="0" b="0"/>
                <wp:wrapNone/>
                <wp:docPr id="40" name="Textbox 40"/>
                <wp:cNvGraphicFramePr>
                  <a:graphicFrameLocks/>
                </wp:cNvGraphicFramePr>
                <a:graphic>
                  <a:graphicData uri="http://schemas.microsoft.com/office/word/2010/wordprocessingShape">
                    <wps:wsp>
                      <wps:cNvPr id="40" name="Textbox 40"/>
                      <wps:cNvSpPr txBox="1"/>
                      <wps:spPr>
                        <a:xfrm rot="18900000">
                          <a:off x="0" y="0"/>
                          <a:ext cx="384175" cy="63500"/>
                        </a:xfrm>
                        <a:prstGeom prst="rect">
                          <a:avLst/>
                        </a:prstGeom>
                      </wps:spPr>
                      <wps:txbx>
                        <w:txbxContent>
                          <w:p>
                            <w:pPr>
                              <w:spacing w:line="98" w:lineRule="exact" w:before="0"/>
                              <w:ind w:left="0" w:right="0" w:firstLine="0"/>
                              <w:jc w:val="left"/>
                              <w:rPr>
                                <w:sz w:val="10"/>
                              </w:rPr>
                            </w:pPr>
                            <w:r>
                              <w:rPr>
                                <w:sz w:val="10"/>
                              </w:rPr>
                              <w:t>Deep</w:t>
                            </w:r>
                            <w:r>
                              <w:rPr>
                                <w:spacing w:val="6"/>
                                <w:sz w:val="10"/>
                              </w:rPr>
                              <w:t> </w:t>
                            </w:r>
                            <w:r>
                              <w:rPr>
                                <w:spacing w:val="-2"/>
                                <w:sz w:val="10"/>
                              </w:rPr>
                              <w:t>Learning</w:t>
                            </w:r>
                          </w:p>
                        </w:txbxContent>
                      </wps:txbx>
                      <wps:bodyPr wrap="square" lIns="0" tIns="0" rIns="0" bIns="0" rtlCol="0">
                        <a:noAutofit/>
                      </wps:bodyPr>
                    </wps:wsp>
                  </a:graphicData>
                </a:graphic>
              </wp:anchor>
            </w:drawing>
          </mc:Choice>
          <mc:Fallback>
            <w:pict>
              <v:shape style="position:absolute;margin-left:183.048111pt;margin-top:21.123978pt;width:30.25pt;height:5pt;mso-position-horizontal-relative:page;mso-position-vertical-relative:paragraph;z-index:15741952;rotation:315" type="#_x0000_t136" fillcolor="#000000" stroked="f">
                <o:extrusion v:ext="view" autorotationcenter="t"/>
                <v:textpath style="font-family:&quot;Times New Roman&quot;;font-size:5pt;v-text-kern:t;mso-text-shadow:auto" string="Deep Learning"/>
                <w10:wrap type="none"/>
              </v:shape>
            </w:pict>
          </mc:Fallback>
        </mc:AlternateContent>
      </w:r>
      <w:r>
        <w:rPr>
          <w:rFonts w:ascii="Calibri"/>
        </w:rPr>
        <mc:AlternateContent>
          <mc:Choice Requires="wps">
            <w:drawing>
              <wp:anchor distT="0" distB="0" distL="0" distR="0" allowOverlap="1" layoutInCell="1" locked="0" behindDoc="0" simplePos="0" relativeHeight="15742464">
                <wp:simplePos x="0" y="0"/>
                <wp:positionH relativeFrom="page">
                  <wp:posOffset>2890113</wp:posOffset>
                </wp:positionH>
                <wp:positionV relativeFrom="paragraph">
                  <wp:posOffset>225312</wp:posOffset>
                </wp:positionV>
                <wp:extent cx="249554" cy="6350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900000">
                          <a:off x="0" y="0"/>
                          <a:ext cx="249554" cy="63500"/>
                        </a:xfrm>
                        <a:prstGeom prst="rect">
                          <a:avLst/>
                        </a:prstGeom>
                      </wps:spPr>
                      <wps:txbx>
                        <w:txbxContent>
                          <w:p>
                            <w:pPr>
                              <w:spacing w:line="98" w:lineRule="exact" w:before="0"/>
                              <w:ind w:left="0" w:right="0" w:firstLine="0"/>
                              <w:jc w:val="left"/>
                              <w:rPr>
                                <w:sz w:val="10"/>
                              </w:rPr>
                            </w:pPr>
                            <w:r>
                              <w:rPr>
                                <w:spacing w:val="-2"/>
                                <w:sz w:val="10"/>
                              </w:rPr>
                              <w:t>Ensemble</w:t>
                            </w:r>
                          </w:p>
                        </w:txbxContent>
                      </wps:txbx>
                      <wps:bodyPr wrap="square" lIns="0" tIns="0" rIns="0" bIns="0" rtlCol="0">
                        <a:noAutofit/>
                      </wps:bodyPr>
                    </wps:wsp>
                  </a:graphicData>
                </a:graphic>
              </wp:anchor>
            </w:drawing>
          </mc:Choice>
          <mc:Fallback>
            <w:pict>
              <v:shape style="position:absolute;margin-left:227.567993pt;margin-top:17.741159pt;width:19.650pt;height:5pt;mso-position-horizontal-relative:page;mso-position-vertical-relative:paragraph;z-index:15742464;rotation:315" type="#_x0000_t136" fillcolor="#000000" stroked="f">
                <o:extrusion v:ext="view" autorotationcenter="t"/>
                <v:textpath style="font-family:&quot;Times New Roman&quot;;font-size:5pt;v-text-kern:t;mso-text-shadow:auto" string="Ensemble"/>
                <w10:wrap type="none"/>
              </v:shape>
            </w:pict>
          </mc:Fallback>
        </mc:AlternateContent>
      </w:r>
      <w:r>
        <w:rPr>
          <w:rFonts w:ascii="Calibri"/>
          <w:spacing w:val="-5"/>
        </w:rPr>
        <w:t>60</w:t>
      </w:r>
    </w:p>
    <w:p>
      <w:pPr>
        <w:pStyle w:val="BodyText"/>
        <w:rPr>
          <w:rFonts w:ascii="Calibri"/>
        </w:rPr>
      </w:pPr>
    </w:p>
    <w:p>
      <w:pPr>
        <w:pStyle w:val="BodyText"/>
        <w:rPr>
          <w:rFonts w:ascii="Calibri"/>
        </w:rPr>
      </w:pPr>
    </w:p>
    <w:p>
      <w:pPr>
        <w:pStyle w:val="BodyText"/>
        <w:spacing w:before="55"/>
        <w:rPr>
          <w:rFonts w:ascii="Calibri"/>
        </w:rPr>
      </w:pPr>
    </w:p>
    <w:p>
      <w:pPr>
        <w:spacing w:line="232" w:lineRule="auto" w:before="0"/>
        <w:ind w:left="259" w:right="0" w:firstLine="0"/>
        <w:jc w:val="left"/>
        <w:rPr>
          <w:sz w:val="16"/>
        </w:rPr>
      </w:pPr>
      <w:r>
        <w:rPr>
          <w:sz w:val="16"/>
        </w:rPr>
        <w:t>Fig. 2.</w:t>
      </w:r>
      <w:r>
        <w:rPr>
          <w:spacing w:val="40"/>
          <w:sz w:val="16"/>
        </w:rPr>
        <w:t> </w:t>
      </w:r>
      <w:r>
        <w:rPr>
          <w:sz w:val="16"/>
        </w:rPr>
        <w:t>Not all prediction models work the same way - some are much </w:t>
      </w:r>
      <w:r>
        <w:rPr>
          <w:sz w:val="16"/>
        </w:rPr>
        <w:t>more</w:t>
      </w:r>
      <w:r>
        <w:rPr>
          <w:spacing w:val="40"/>
          <w:sz w:val="16"/>
        </w:rPr>
        <w:t> </w:t>
      </w:r>
      <w:r>
        <w:rPr>
          <w:sz w:val="16"/>
        </w:rPr>
        <w:t>accurate than others</w:t>
      </w:r>
    </w:p>
    <w:p>
      <w:pPr>
        <w:pStyle w:val="BodyText"/>
        <w:spacing w:before="4"/>
        <w:rPr>
          <w:sz w:val="16"/>
        </w:rPr>
      </w:pPr>
    </w:p>
    <w:p>
      <w:pPr>
        <w:spacing w:line="249" w:lineRule="auto" w:before="0"/>
        <w:ind w:left="259" w:right="0" w:firstLine="199"/>
        <w:jc w:val="right"/>
        <w:rPr>
          <w:sz w:val="20"/>
        </w:rPr>
      </w:pPr>
      <w:r>
        <w:rPr>
          <w:sz w:val="20"/>
        </w:rPr>
        <w:t>The advanced techniques supporting these systems </w:t>
      </w:r>
      <w:r>
        <w:rPr>
          <w:sz w:val="20"/>
        </w:rPr>
        <w:t>include: </w:t>
      </w:r>
      <w:r>
        <w:rPr>
          <w:b/>
          <w:sz w:val="20"/>
        </w:rPr>
        <w:t>Natural</w:t>
      </w:r>
      <w:r>
        <w:rPr>
          <w:b/>
          <w:spacing w:val="40"/>
          <w:sz w:val="20"/>
        </w:rPr>
        <w:t> </w:t>
      </w:r>
      <w:r>
        <w:rPr>
          <w:b/>
          <w:sz w:val="20"/>
        </w:rPr>
        <w:t>Language</w:t>
      </w:r>
      <w:r>
        <w:rPr>
          <w:b/>
          <w:spacing w:val="40"/>
          <w:sz w:val="20"/>
        </w:rPr>
        <w:t> </w:t>
      </w:r>
      <w:r>
        <w:rPr>
          <w:b/>
          <w:sz w:val="20"/>
        </w:rPr>
        <w:t>Processing</w:t>
      </w:r>
      <w:r>
        <w:rPr>
          <w:b/>
          <w:spacing w:val="40"/>
          <w:sz w:val="20"/>
        </w:rPr>
        <w:t> </w:t>
      </w:r>
      <w:r>
        <w:rPr>
          <w:b/>
          <w:sz w:val="20"/>
        </w:rPr>
        <w:t>(NLP):</w:t>
      </w:r>
      <w:r>
        <w:rPr>
          <w:b/>
          <w:spacing w:val="40"/>
          <w:sz w:val="20"/>
        </w:rPr>
        <w:t> </w:t>
      </w:r>
      <w:r>
        <w:rPr>
          <w:sz w:val="20"/>
        </w:rPr>
        <w:t>This</w:t>
      </w:r>
      <w:r>
        <w:rPr>
          <w:spacing w:val="40"/>
          <w:sz w:val="20"/>
        </w:rPr>
        <w:t> </w:t>
      </w:r>
      <w:r>
        <w:rPr>
          <w:sz w:val="20"/>
        </w:rPr>
        <w:t>helps</w:t>
      </w:r>
      <w:r>
        <w:rPr>
          <w:spacing w:val="40"/>
          <w:sz w:val="20"/>
        </w:rPr>
        <w:t> </w:t>
      </w:r>
      <w:r>
        <w:rPr>
          <w:sz w:val="20"/>
        </w:rPr>
        <w:t>com- puters</w:t>
      </w:r>
      <w:r>
        <w:rPr>
          <w:spacing w:val="53"/>
          <w:sz w:val="20"/>
        </w:rPr>
        <w:t> </w:t>
      </w:r>
      <w:r>
        <w:rPr>
          <w:sz w:val="20"/>
        </w:rPr>
        <w:t>interpret</w:t>
      </w:r>
      <w:r>
        <w:rPr>
          <w:spacing w:val="53"/>
          <w:sz w:val="20"/>
        </w:rPr>
        <w:t> </w:t>
      </w:r>
      <w:r>
        <w:rPr>
          <w:sz w:val="20"/>
        </w:rPr>
        <w:t>students’</w:t>
      </w:r>
      <w:r>
        <w:rPr>
          <w:spacing w:val="53"/>
          <w:sz w:val="20"/>
        </w:rPr>
        <w:t> </w:t>
      </w:r>
      <w:r>
        <w:rPr>
          <w:sz w:val="20"/>
        </w:rPr>
        <w:t>writing.</w:t>
      </w:r>
      <w:r>
        <w:rPr>
          <w:spacing w:val="53"/>
          <w:sz w:val="20"/>
        </w:rPr>
        <w:t> </w:t>
      </w:r>
      <w:r>
        <w:rPr>
          <w:sz w:val="20"/>
        </w:rPr>
        <w:t>It</w:t>
      </w:r>
      <w:r>
        <w:rPr>
          <w:spacing w:val="53"/>
          <w:sz w:val="20"/>
        </w:rPr>
        <w:t> </w:t>
      </w:r>
      <w:r>
        <w:rPr>
          <w:sz w:val="20"/>
        </w:rPr>
        <w:t>can</w:t>
      </w:r>
      <w:r>
        <w:rPr>
          <w:spacing w:val="53"/>
          <w:sz w:val="20"/>
        </w:rPr>
        <w:t> </w:t>
      </w:r>
      <w:r>
        <w:rPr>
          <w:sz w:val="20"/>
        </w:rPr>
        <w:t>detect</w:t>
      </w:r>
      <w:r>
        <w:rPr>
          <w:spacing w:val="54"/>
          <w:sz w:val="20"/>
        </w:rPr>
        <w:t> </w:t>
      </w:r>
      <w:r>
        <w:rPr>
          <w:spacing w:val="-2"/>
          <w:sz w:val="20"/>
        </w:rPr>
        <w:t>frustration,</w:t>
      </w:r>
    </w:p>
    <w:p>
      <w:pPr>
        <w:pStyle w:val="BodyText"/>
        <w:spacing w:line="229" w:lineRule="exact"/>
        <w:ind w:left="259"/>
      </w:pPr>
      <w:r>
        <w:rPr/>
        <w:t>understanding</w:t>
      </w:r>
      <w:r>
        <w:rPr>
          <w:spacing w:val="14"/>
        </w:rPr>
        <w:t> </w:t>
      </w:r>
      <w:r>
        <w:rPr/>
        <w:t>of</w:t>
      </w:r>
      <w:r>
        <w:rPr>
          <w:spacing w:val="14"/>
        </w:rPr>
        <w:t> </w:t>
      </w:r>
      <w:r>
        <w:rPr/>
        <w:t>concepts,</w:t>
      </w:r>
      <w:r>
        <w:rPr>
          <w:spacing w:val="14"/>
        </w:rPr>
        <w:t> </w:t>
      </w:r>
      <w:r>
        <w:rPr/>
        <w:t>and</w:t>
      </w:r>
      <w:r>
        <w:rPr>
          <w:spacing w:val="14"/>
        </w:rPr>
        <w:t> </w:t>
      </w:r>
      <w:r>
        <w:rPr/>
        <w:t>the</w:t>
      </w:r>
      <w:r>
        <w:rPr>
          <w:spacing w:val="14"/>
        </w:rPr>
        <w:t> </w:t>
      </w:r>
      <w:r>
        <w:rPr/>
        <w:t>ability</w:t>
      </w:r>
      <w:r>
        <w:rPr>
          <w:spacing w:val="14"/>
        </w:rPr>
        <w:t> </w:t>
      </w:r>
      <w:r>
        <w:rPr/>
        <w:t>to</w:t>
      </w:r>
      <w:r>
        <w:rPr>
          <w:spacing w:val="15"/>
        </w:rPr>
        <w:t> </w:t>
      </w:r>
      <w:r>
        <w:rPr/>
        <w:t>connect</w:t>
      </w:r>
      <w:r>
        <w:rPr>
          <w:spacing w:val="14"/>
        </w:rPr>
        <w:t> </w:t>
      </w:r>
      <w:r>
        <w:rPr>
          <w:spacing w:val="-2"/>
        </w:rPr>
        <w:t>ideas.</w:t>
      </w:r>
    </w:p>
    <w:p>
      <w:pPr>
        <w:pStyle w:val="BodyText"/>
        <w:spacing w:line="249" w:lineRule="auto" w:before="8"/>
        <w:ind w:left="259" w:firstLine="199"/>
        <w:jc w:val="right"/>
      </w:pPr>
      <w:r>
        <w:rPr>
          <w:b/>
        </w:rPr>
        <w:t>Deep</w:t>
      </w:r>
      <w:r>
        <w:rPr>
          <w:b/>
          <w:spacing w:val="19"/>
        </w:rPr>
        <w:t> </w:t>
      </w:r>
      <w:r>
        <w:rPr>
          <w:b/>
        </w:rPr>
        <w:t>Learning: </w:t>
      </w:r>
      <w:r>
        <w:rPr/>
        <w:t>This method excels at finding patterns </w:t>
      </w:r>
      <w:r>
        <w:rPr/>
        <w:t>in sequences of actions, like what a student interacts with, how long</w:t>
      </w:r>
      <w:r>
        <w:rPr>
          <w:spacing w:val="-9"/>
        </w:rPr>
        <w:t> </w:t>
      </w:r>
      <w:r>
        <w:rPr/>
        <w:t>they</w:t>
      </w:r>
      <w:r>
        <w:rPr>
          <w:spacing w:val="-9"/>
        </w:rPr>
        <w:t> </w:t>
      </w:r>
      <w:r>
        <w:rPr/>
        <w:t>stay</w:t>
      </w:r>
      <w:r>
        <w:rPr>
          <w:spacing w:val="-9"/>
        </w:rPr>
        <w:t> </w:t>
      </w:r>
      <w:r>
        <w:rPr/>
        <w:t>on</w:t>
      </w:r>
      <w:r>
        <w:rPr>
          <w:spacing w:val="-9"/>
        </w:rPr>
        <w:t> </w:t>
      </w:r>
      <w:r>
        <w:rPr/>
        <w:t>different</w:t>
      </w:r>
      <w:r>
        <w:rPr>
          <w:spacing w:val="-9"/>
        </w:rPr>
        <w:t> </w:t>
      </w:r>
      <w:r>
        <w:rPr/>
        <w:t>pages,</w:t>
      </w:r>
      <w:r>
        <w:rPr>
          <w:spacing w:val="-9"/>
        </w:rPr>
        <w:t> </w:t>
      </w:r>
      <w:r>
        <w:rPr/>
        <w:t>and</w:t>
      </w:r>
      <w:r>
        <w:rPr>
          <w:spacing w:val="-9"/>
        </w:rPr>
        <w:t> </w:t>
      </w:r>
      <w:r>
        <w:rPr/>
        <w:t>the</w:t>
      </w:r>
      <w:r>
        <w:rPr>
          <w:spacing w:val="-9"/>
        </w:rPr>
        <w:t> </w:t>
      </w:r>
      <w:r>
        <w:rPr/>
        <w:t>order</w:t>
      </w:r>
      <w:r>
        <w:rPr>
          <w:spacing w:val="-9"/>
        </w:rPr>
        <w:t> </w:t>
      </w:r>
      <w:r>
        <w:rPr/>
        <w:t>of</w:t>
      </w:r>
      <w:r>
        <w:rPr>
          <w:spacing w:val="-9"/>
        </w:rPr>
        <w:t> </w:t>
      </w:r>
      <w:r>
        <w:rPr/>
        <w:t>their</w:t>
      </w:r>
      <w:r>
        <w:rPr>
          <w:spacing w:val="-9"/>
        </w:rPr>
        <w:t> </w:t>
      </w:r>
      <w:r>
        <w:rPr/>
        <w:t>actions. </w:t>
      </w:r>
      <w:r>
        <w:rPr>
          <w:b/>
        </w:rPr>
        <w:t>Reinforcement</w:t>
      </w:r>
      <w:r>
        <w:rPr>
          <w:b/>
          <w:spacing w:val="40"/>
        </w:rPr>
        <w:t> </w:t>
      </w:r>
      <w:r>
        <w:rPr>
          <w:b/>
        </w:rPr>
        <w:t>Learning:</w:t>
      </w:r>
      <w:r>
        <w:rPr>
          <w:b/>
          <w:spacing w:val="40"/>
        </w:rPr>
        <w:t> </w:t>
      </w:r>
      <w:r>
        <w:rPr/>
        <w:t>This</w:t>
      </w:r>
      <w:r>
        <w:rPr>
          <w:spacing w:val="40"/>
        </w:rPr>
        <w:t> </w:t>
      </w:r>
      <w:r>
        <w:rPr/>
        <w:t>approach</w:t>
      </w:r>
      <w:r>
        <w:rPr>
          <w:spacing w:val="40"/>
        </w:rPr>
        <w:t> </w:t>
      </w:r>
      <w:r>
        <w:rPr/>
        <w:t>learns</w:t>
      </w:r>
      <w:r>
        <w:rPr>
          <w:spacing w:val="40"/>
        </w:rPr>
        <w:t> </w:t>
      </w:r>
      <w:r>
        <w:rPr/>
        <w:t>from</w:t>
      </w:r>
      <w:r>
        <w:rPr>
          <w:spacing w:val="40"/>
        </w:rPr>
        <w:t> </w:t>
      </w:r>
      <w:r>
        <w:rPr/>
        <w:t>ex- perience.</w:t>
      </w:r>
      <w:r>
        <w:rPr>
          <w:spacing w:val="27"/>
        </w:rPr>
        <w:t> </w:t>
      </w:r>
      <w:r>
        <w:rPr/>
        <w:t>It</w:t>
      </w:r>
      <w:r>
        <w:rPr>
          <w:spacing w:val="27"/>
        </w:rPr>
        <w:t> </w:t>
      </w:r>
      <w:r>
        <w:rPr/>
        <w:t>tests</w:t>
      </w:r>
      <w:r>
        <w:rPr>
          <w:spacing w:val="27"/>
        </w:rPr>
        <w:t> </w:t>
      </w:r>
      <w:r>
        <w:rPr/>
        <w:t>different</w:t>
      </w:r>
      <w:r>
        <w:rPr>
          <w:spacing w:val="28"/>
        </w:rPr>
        <w:t> </w:t>
      </w:r>
      <w:r>
        <w:rPr/>
        <w:t>methods</w:t>
      </w:r>
      <w:r>
        <w:rPr>
          <w:spacing w:val="27"/>
        </w:rPr>
        <w:t> </w:t>
      </w:r>
      <w:r>
        <w:rPr/>
        <w:t>of</w:t>
      </w:r>
      <w:r>
        <w:rPr>
          <w:spacing w:val="27"/>
        </w:rPr>
        <w:t> </w:t>
      </w:r>
      <w:r>
        <w:rPr/>
        <w:t>assisting</w:t>
      </w:r>
      <w:r>
        <w:rPr>
          <w:spacing w:val="27"/>
        </w:rPr>
        <w:t> </w:t>
      </w:r>
      <w:r>
        <w:rPr/>
        <w:t>students</w:t>
      </w:r>
      <w:r>
        <w:rPr>
          <w:spacing w:val="28"/>
        </w:rPr>
        <w:t> </w:t>
      </w:r>
      <w:r>
        <w:rPr>
          <w:spacing w:val="-5"/>
        </w:rPr>
        <w:t>and</w:t>
      </w:r>
    </w:p>
    <w:p>
      <w:pPr>
        <w:pStyle w:val="BodyText"/>
        <w:spacing w:line="229" w:lineRule="exact"/>
        <w:ind w:left="259"/>
      </w:pPr>
      <w:r>
        <w:rPr/>
        <w:t>identifies</w:t>
      </w:r>
      <w:r>
        <w:rPr>
          <w:spacing w:val="10"/>
        </w:rPr>
        <w:t> </w:t>
      </w:r>
      <w:r>
        <w:rPr/>
        <w:t>the</w:t>
      </w:r>
      <w:r>
        <w:rPr>
          <w:spacing w:val="11"/>
        </w:rPr>
        <w:t> </w:t>
      </w:r>
      <w:r>
        <w:rPr/>
        <w:t>most</w:t>
      </w:r>
      <w:r>
        <w:rPr>
          <w:spacing w:val="11"/>
        </w:rPr>
        <w:t> </w:t>
      </w:r>
      <w:r>
        <w:rPr/>
        <w:t>effective</w:t>
      </w:r>
      <w:r>
        <w:rPr>
          <w:spacing w:val="11"/>
        </w:rPr>
        <w:t> </w:t>
      </w:r>
      <w:r>
        <w:rPr/>
        <w:t>strategies</w:t>
      </w:r>
      <w:r>
        <w:rPr>
          <w:spacing w:val="10"/>
        </w:rPr>
        <w:t> </w:t>
      </w:r>
      <w:r>
        <w:rPr/>
        <w:t>for</w:t>
      </w:r>
      <w:r>
        <w:rPr>
          <w:spacing w:val="11"/>
        </w:rPr>
        <w:t> </w:t>
      </w:r>
      <w:r>
        <w:rPr/>
        <w:t>each</w:t>
      </w:r>
      <w:r>
        <w:rPr>
          <w:spacing w:val="11"/>
        </w:rPr>
        <w:t> </w:t>
      </w:r>
      <w:r>
        <w:rPr>
          <w:spacing w:val="-2"/>
        </w:rPr>
        <w:t>individual.</w:t>
      </w:r>
    </w:p>
    <w:p>
      <w:pPr>
        <w:pStyle w:val="Heading2"/>
        <w:numPr>
          <w:ilvl w:val="0"/>
          <w:numId w:val="1"/>
        </w:numPr>
        <w:tabs>
          <w:tab w:pos="2075" w:val="left" w:leader="none"/>
        </w:tabs>
        <w:spacing w:line="240" w:lineRule="auto" w:before="129" w:after="0"/>
        <w:ind w:left="2075" w:right="0" w:hanging="384"/>
        <w:jc w:val="left"/>
      </w:pPr>
      <w:r>
        <w:rPr/>
        <w:br w:type="column"/>
      </w:r>
      <w:bookmarkStart w:name="METHODOLOGY" w:id="9"/>
      <w:bookmarkEnd w:id="9"/>
      <w:r>
        <w:rPr/>
      </w:r>
      <w:r>
        <w:rPr>
          <w:spacing w:val="-2"/>
        </w:rPr>
        <w:t>METHODOLOGY</w:t>
      </w:r>
    </w:p>
    <w:p>
      <w:pPr>
        <w:pStyle w:val="ListParagraph"/>
        <w:numPr>
          <w:ilvl w:val="0"/>
          <w:numId w:val="4"/>
        </w:numPr>
        <w:tabs>
          <w:tab w:pos="469" w:val="left" w:leader="none"/>
        </w:tabs>
        <w:spacing w:line="240" w:lineRule="auto" w:before="71" w:after="0"/>
        <w:ind w:left="469" w:right="0" w:hanging="270"/>
        <w:jc w:val="both"/>
        <w:rPr>
          <w:i/>
          <w:sz w:val="20"/>
        </w:rPr>
      </w:pPr>
      <w:bookmarkStart w:name="How We Did This Research" w:id="10"/>
      <w:bookmarkEnd w:id="10"/>
      <w:r>
        <w:rPr/>
      </w:r>
      <w:r>
        <w:rPr>
          <w:i/>
          <w:sz w:val="20"/>
        </w:rPr>
        <w:t>How</w:t>
      </w:r>
      <w:r>
        <w:rPr>
          <w:i/>
          <w:spacing w:val="11"/>
          <w:sz w:val="20"/>
        </w:rPr>
        <w:t> </w:t>
      </w:r>
      <w:r>
        <w:rPr>
          <w:i/>
          <w:sz w:val="20"/>
        </w:rPr>
        <w:t>We</w:t>
      </w:r>
      <w:r>
        <w:rPr>
          <w:i/>
          <w:spacing w:val="11"/>
          <w:sz w:val="20"/>
        </w:rPr>
        <w:t> </w:t>
      </w:r>
      <w:r>
        <w:rPr>
          <w:i/>
          <w:sz w:val="20"/>
        </w:rPr>
        <w:t>Did</w:t>
      </w:r>
      <w:r>
        <w:rPr>
          <w:i/>
          <w:spacing w:val="11"/>
          <w:sz w:val="20"/>
        </w:rPr>
        <w:t> </w:t>
      </w:r>
      <w:r>
        <w:rPr>
          <w:i/>
          <w:sz w:val="20"/>
        </w:rPr>
        <w:t>This</w:t>
      </w:r>
      <w:r>
        <w:rPr>
          <w:i/>
          <w:spacing w:val="11"/>
          <w:sz w:val="20"/>
        </w:rPr>
        <w:t> </w:t>
      </w:r>
      <w:r>
        <w:rPr>
          <w:i/>
          <w:spacing w:val="-2"/>
          <w:sz w:val="20"/>
        </w:rPr>
        <w:t>Research</w:t>
      </w:r>
    </w:p>
    <w:p>
      <w:pPr>
        <w:pStyle w:val="BodyText"/>
        <w:spacing w:line="249" w:lineRule="auto" w:before="71"/>
        <w:ind w:left="199" w:right="977" w:firstLine="199"/>
        <w:jc w:val="both"/>
      </w:pPr>
      <w:r>
        <w:rPr/>
        <w:t>We wanted to be thorough, so we followed the </w:t>
      </w:r>
      <w:r>
        <w:rPr/>
        <w:t>PRISMA approach. It’s a standard way of doing literature reviews that ensures you don’t miss important information. The goal was</w:t>
      </w:r>
      <w:r>
        <w:rPr>
          <w:spacing w:val="40"/>
        </w:rPr>
        <w:t> </w:t>
      </w:r>
      <w:r>
        <w:rPr/>
        <w:t>to find everything relevant that has been published in the last few years.</w:t>
      </w:r>
    </w:p>
    <w:p>
      <w:pPr>
        <w:pStyle w:val="ListParagraph"/>
        <w:numPr>
          <w:ilvl w:val="0"/>
          <w:numId w:val="4"/>
        </w:numPr>
        <w:tabs>
          <w:tab w:pos="469" w:val="left" w:leader="none"/>
        </w:tabs>
        <w:spacing w:line="240" w:lineRule="auto" w:before="128" w:after="0"/>
        <w:ind w:left="469" w:right="0" w:hanging="270"/>
        <w:jc w:val="left"/>
        <w:rPr>
          <w:i/>
          <w:sz w:val="20"/>
        </w:rPr>
      </w:pPr>
      <w:bookmarkStart w:name="Where We Looked" w:id="11"/>
      <w:bookmarkEnd w:id="11"/>
      <w:r>
        <w:rPr/>
      </w:r>
      <w:r>
        <w:rPr>
          <w:i/>
          <w:sz w:val="20"/>
        </w:rPr>
        <w:t>Where</w:t>
      </w:r>
      <w:r>
        <w:rPr>
          <w:i/>
          <w:spacing w:val="1"/>
          <w:sz w:val="20"/>
        </w:rPr>
        <w:t> </w:t>
      </w:r>
      <w:r>
        <w:rPr>
          <w:i/>
          <w:sz w:val="20"/>
        </w:rPr>
        <w:t>We</w:t>
      </w:r>
      <w:r>
        <w:rPr>
          <w:i/>
          <w:spacing w:val="2"/>
          <w:sz w:val="20"/>
        </w:rPr>
        <w:t> </w:t>
      </w:r>
      <w:r>
        <w:rPr>
          <w:i/>
          <w:spacing w:val="-2"/>
          <w:sz w:val="20"/>
        </w:rPr>
        <w:t>Looked</w:t>
      </w:r>
    </w:p>
    <w:p>
      <w:pPr>
        <w:pStyle w:val="BodyText"/>
        <w:spacing w:before="71"/>
        <w:ind w:left="398"/>
      </w:pPr>
      <w:r>
        <w:rPr/>
        <w:t>We</w:t>
      </w:r>
      <w:r>
        <w:rPr>
          <w:spacing w:val="5"/>
        </w:rPr>
        <w:t> </w:t>
      </w:r>
      <w:r>
        <w:rPr/>
        <w:t>searched</w:t>
      </w:r>
      <w:r>
        <w:rPr>
          <w:spacing w:val="6"/>
        </w:rPr>
        <w:t> </w:t>
      </w:r>
      <w:r>
        <w:rPr/>
        <w:t>five</w:t>
      </w:r>
      <w:r>
        <w:rPr>
          <w:spacing w:val="6"/>
        </w:rPr>
        <w:t> </w:t>
      </w:r>
      <w:r>
        <w:rPr/>
        <w:t>major</w:t>
      </w:r>
      <w:r>
        <w:rPr>
          <w:spacing w:val="6"/>
        </w:rPr>
        <w:t> </w:t>
      </w:r>
      <w:r>
        <w:rPr>
          <w:spacing w:val="-2"/>
        </w:rPr>
        <w:t>databases:</w:t>
      </w:r>
    </w:p>
    <w:p>
      <w:pPr>
        <w:pStyle w:val="ListParagraph"/>
        <w:numPr>
          <w:ilvl w:val="1"/>
          <w:numId w:val="4"/>
        </w:numPr>
        <w:tabs>
          <w:tab w:pos="598" w:val="left" w:leader="none"/>
        </w:tabs>
        <w:spacing w:line="240" w:lineRule="auto" w:before="47" w:after="0"/>
        <w:ind w:left="598" w:right="0" w:hanging="200"/>
        <w:jc w:val="left"/>
        <w:rPr>
          <w:sz w:val="20"/>
        </w:rPr>
      </w:pPr>
      <w:r>
        <w:rPr>
          <w:sz w:val="20"/>
        </w:rPr>
        <w:t>IEEE</w:t>
      </w:r>
      <w:r>
        <w:rPr>
          <w:spacing w:val="13"/>
          <w:sz w:val="20"/>
        </w:rPr>
        <w:t> </w:t>
      </w:r>
      <w:r>
        <w:rPr>
          <w:sz w:val="20"/>
        </w:rPr>
        <w:t>Xplore</w:t>
      </w:r>
      <w:r>
        <w:rPr>
          <w:spacing w:val="14"/>
          <w:sz w:val="20"/>
        </w:rPr>
        <w:t> </w:t>
      </w:r>
      <w:r>
        <w:rPr>
          <w:sz w:val="20"/>
        </w:rPr>
        <w:t>(1,243</w:t>
      </w:r>
      <w:r>
        <w:rPr>
          <w:spacing w:val="14"/>
          <w:sz w:val="20"/>
        </w:rPr>
        <w:t> </w:t>
      </w:r>
      <w:r>
        <w:rPr>
          <w:spacing w:val="-2"/>
          <w:sz w:val="20"/>
        </w:rPr>
        <w:t>hits)</w:t>
      </w:r>
    </w:p>
    <w:p>
      <w:pPr>
        <w:pStyle w:val="ListParagraph"/>
        <w:numPr>
          <w:ilvl w:val="1"/>
          <w:numId w:val="4"/>
        </w:numPr>
        <w:tabs>
          <w:tab w:pos="598" w:val="left" w:leader="none"/>
        </w:tabs>
        <w:spacing w:line="240" w:lineRule="auto" w:before="9" w:after="0"/>
        <w:ind w:left="598" w:right="0" w:hanging="200"/>
        <w:jc w:val="left"/>
        <w:rPr>
          <w:sz w:val="20"/>
        </w:rPr>
      </w:pPr>
      <w:r>
        <w:rPr>
          <w:sz w:val="20"/>
        </w:rPr>
        <w:t>ACM</w:t>
      </w:r>
      <w:r>
        <w:rPr>
          <w:spacing w:val="12"/>
          <w:sz w:val="20"/>
        </w:rPr>
        <w:t> </w:t>
      </w:r>
      <w:r>
        <w:rPr>
          <w:sz w:val="20"/>
        </w:rPr>
        <w:t>Digital</w:t>
      </w:r>
      <w:r>
        <w:rPr>
          <w:spacing w:val="12"/>
          <w:sz w:val="20"/>
        </w:rPr>
        <w:t> </w:t>
      </w:r>
      <w:r>
        <w:rPr>
          <w:sz w:val="20"/>
        </w:rPr>
        <w:t>Library</w:t>
      </w:r>
      <w:r>
        <w:rPr>
          <w:spacing w:val="12"/>
          <w:sz w:val="20"/>
        </w:rPr>
        <w:t> </w:t>
      </w:r>
      <w:r>
        <w:rPr>
          <w:sz w:val="20"/>
        </w:rPr>
        <w:t>(892</w:t>
      </w:r>
      <w:r>
        <w:rPr>
          <w:spacing w:val="12"/>
          <w:sz w:val="20"/>
        </w:rPr>
        <w:t> </w:t>
      </w:r>
      <w:r>
        <w:rPr>
          <w:spacing w:val="-2"/>
          <w:sz w:val="20"/>
        </w:rPr>
        <w:t>papers)</w:t>
      </w:r>
    </w:p>
    <w:p>
      <w:pPr>
        <w:pStyle w:val="ListParagraph"/>
        <w:numPr>
          <w:ilvl w:val="1"/>
          <w:numId w:val="4"/>
        </w:numPr>
        <w:tabs>
          <w:tab w:pos="598" w:val="left" w:leader="none"/>
        </w:tabs>
        <w:spacing w:line="240" w:lineRule="auto" w:before="9" w:after="0"/>
        <w:ind w:left="598" w:right="0" w:hanging="200"/>
        <w:jc w:val="left"/>
        <w:rPr>
          <w:sz w:val="20"/>
        </w:rPr>
      </w:pPr>
      <w:r>
        <w:rPr>
          <w:sz w:val="20"/>
        </w:rPr>
        <w:t>Scopus</w:t>
      </w:r>
      <w:r>
        <w:rPr>
          <w:spacing w:val="13"/>
          <w:sz w:val="20"/>
        </w:rPr>
        <w:t> </w:t>
      </w:r>
      <w:r>
        <w:rPr>
          <w:sz w:val="20"/>
        </w:rPr>
        <w:t>(2,156</w:t>
      </w:r>
      <w:r>
        <w:rPr>
          <w:spacing w:val="14"/>
          <w:sz w:val="20"/>
        </w:rPr>
        <w:t> </w:t>
      </w:r>
      <w:r>
        <w:rPr>
          <w:spacing w:val="-2"/>
          <w:sz w:val="20"/>
        </w:rPr>
        <w:t>articles)</w:t>
      </w:r>
    </w:p>
    <w:p>
      <w:pPr>
        <w:pStyle w:val="ListParagraph"/>
        <w:numPr>
          <w:ilvl w:val="1"/>
          <w:numId w:val="4"/>
        </w:numPr>
        <w:tabs>
          <w:tab w:pos="598" w:val="left" w:leader="none"/>
        </w:tabs>
        <w:spacing w:line="240" w:lineRule="auto" w:before="9" w:after="0"/>
        <w:ind w:left="598" w:right="0" w:hanging="200"/>
        <w:jc w:val="left"/>
        <w:rPr>
          <w:sz w:val="20"/>
        </w:rPr>
      </w:pPr>
      <w:r>
        <w:rPr>
          <w:sz w:val="20"/>
        </w:rPr>
        <w:t>Web</w:t>
      </w:r>
      <w:r>
        <w:rPr>
          <w:spacing w:val="10"/>
          <w:sz w:val="20"/>
        </w:rPr>
        <w:t> </w:t>
      </w:r>
      <w:r>
        <w:rPr>
          <w:sz w:val="20"/>
        </w:rPr>
        <w:t>of</w:t>
      </w:r>
      <w:r>
        <w:rPr>
          <w:spacing w:val="11"/>
          <w:sz w:val="20"/>
        </w:rPr>
        <w:t> </w:t>
      </w:r>
      <w:r>
        <w:rPr>
          <w:sz w:val="20"/>
        </w:rPr>
        <w:t>Science</w:t>
      </w:r>
      <w:r>
        <w:rPr>
          <w:spacing w:val="11"/>
          <w:sz w:val="20"/>
        </w:rPr>
        <w:t> </w:t>
      </w:r>
      <w:r>
        <w:rPr>
          <w:sz w:val="20"/>
        </w:rPr>
        <w:t>(1,578</w:t>
      </w:r>
      <w:r>
        <w:rPr>
          <w:spacing w:val="11"/>
          <w:sz w:val="20"/>
        </w:rPr>
        <w:t> </w:t>
      </w:r>
      <w:r>
        <w:rPr>
          <w:spacing w:val="-2"/>
          <w:sz w:val="20"/>
        </w:rPr>
        <w:t>papers)</w:t>
      </w:r>
    </w:p>
    <w:p>
      <w:pPr>
        <w:pStyle w:val="ListParagraph"/>
        <w:numPr>
          <w:ilvl w:val="1"/>
          <w:numId w:val="4"/>
        </w:numPr>
        <w:tabs>
          <w:tab w:pos="597" w:val="left" w:leader="none"/>
          <w:tab w:pos="599" w:val="left" w:leader="none"/>
        </w:tabs>
        <w:spacing w:line="249" w:lineRule="auto" w:before="9" w:after="0"/>
        <w:ind w:left="599" w:right="977" w:hanging="202"/>
        <w:jc w:val="left"/>
        <w:rPr>
          <w:sz w:val="20"/>
        </w:rPr>
      </w:pPr>
      <w:r>
        <w:rPr>
          <w:sz w:val="20"/>
        </w:rPr>
        <w:t>Google Scholar (3,567 results—this one gave us a lot </w:t>
      </w:r>
      <w:r>
        <w:rPr>
          <w:sz w:val="20"/>
        </w:rPr>
        <w:t>to sort through)</w:t>
      </w:r>
    </w:p>
    <w:p>
      <w:pPr>
        <w:pStyle w:val="BodyText"/>
        <w:spacing w:before="37"/>
        <w:ind w:left="398"/>
      </w:pPr>
      <w:r>
        <w:rPr/>
        <w:t>We</w:t>
      </w:r>
      <w:r>
        <w:rPr>
          <w:spacing w:val="11"/>
        </w:rPr>
        <w:t> </w:t>
      </w:r>
      <w:r>
        <w:rPr/>
        <w:t>used</w:t>
      </w:r>
      <w:r>
        <w:rPr>
          <w:spacing w:val="11"/>
        </w:rPr>
        <w:t> </w:t>
      </w:r>
      <w:r>
        <w:rPr/>
        <w:t>search</w:t>
      </w:r>
      <w:r>
        <w:rPr>
          <w:spacing w:val="11"/>
        </w:rPr>
        <w:t> </w:t>
      </w:r>
      <w:r>
        <w:rPr/>
        <w:t>terms</w:t>
      </w:r>
      <w:r>
        <w:rPr>
          <w:spacing w:val="11"/>
        </w:rPr>
        <w:t> </w:t>
      </w:r>
      <w:r>
        <w:rPr>
          <w:spacing w:val="-2"/>
        </w:rPr>
        <w:t>like:</w:t>
      </w:r>
    </w:p>
    <w:p>
      <w:pPr>
        <w:pStyle w:val="BodyText"/>
        <w:spacing w:after="0"/>
        <w:sectPr>
          <w:type w:val="continuous"/>
          <w:pgSz w:w="12240" w:h="15840"/>
          <w:pgMar w:top="900" w:bottom="280" w:left="720" w:right="0"/>
          <w:cols w:num="2" w:equalWidth="0">
            <w:col w:w="5281" w:space="40"/>
            <w:col w:w="6199"/>
          </w:cols>
        </w:sectPr>
      </w:pPr>
    </w:p>
    <w:p>
      <w:pPr>
        <w:pStyle w:val="ListParagraph"/>
        <w:numPr>
          <w:ilvl w:val="1"/>
          <w:numId w:val="4"/>
        </w:numPr>
        <w:tabs>
          <w:tab w:pos="658" w:val="left" w:leader="none"/>
        </w:tabs>
        <w:spacing w:line="240" w:lineRule="auto" w:before="71" w:after="0"/>
        <w:ind w:left="658" w:right="0" w:hanging="200"/>
        <w:jc w:val="left"/>
        <w:rPr>
          <w:sz w:val="20"/>
        </w:rPr>
      </w:pPr>
      <w:r>
        <w:rPr>
          <w:sz w:val="20"/>
        </w:rPr>
        <w:t>(”learning</w:t>
      </w:r>
      <w:r>
        <w:rPr>
          <w:spacing w:val="10"/>
          <w:sz w:val="20"/>
        </w:rPr>
        <w:t> </w:t>
      </w:r>
      <w:r>
        <w:rPr>
          <w:sz w:val="20"/>
        </w:rPr>
        <w:t>analytics”</w:t>
      </w:r>
      <w:r>
        <w:rPr>
          <w:spacing w:val="10"/>
          <w:sz w:val="20"/>
        </w:rPr>
        <w:t> </w:t>
      </w:r>
      <w:r>
        <w:rPr>
          <w:sz w:val="20"/>
        </w:rPr>
        <w:t>AND</w:t>
      </w:r>
      <w:r>
        <w:rPr>
          <w:spacing w:val="10"/>
          <w:sz w:val="20"/>
        </w:rPr>
        <w:t> </w:t>
      </w:r>
      <w:r>
        <w:rPr>
          <w:sz w:val="20"/>
        </w:rPr>
        <w:t>”artificial</w:t>
      </w:r>
      <w:r>
        <w:rPr>
          <w:spacing w:val="10"/>
          <w:sz w:val="20"/>
        </w:rPr>
        <w:t> </w:t>
      </w:r>
      <w:r>
        <w:rPr>
          <w:spacing w:val="-2"/>
          <w:sz w:val="20"/>
        </w:rPr>
        <w:t>intelligence”)</w:t>
      </w:r>
    </w:p>
    <w:p>
      <w:pPr>
        <w:pStyle w:val="ListParagraph"/>
        <w:numPr>
          <w:ilvl w:val="1"/>
          <w:numId w:val="4"/>
        </w:numPr>
        <w:tabs>
          <w:tab w:pos="658" w:val="left" w:leader="none"/>
        </w:tabs>
        <w:spacing w:line="240" w:lineRule="auto" w:before="9" w:after="0"/>
        <w:ind w:left="658" w:right="0" w:hanging="200"/>
        <w:jc w:val="left"/>
        <w:rPr>
          <w:sz w:val="20"/>
        </w:rPr>
      </w:pPr>
      <w:r>
        <w:rPr>
          <w:sz w:val="20"/>
        </w:rPr>
        <w:t>(”educational</w:t>
      </w:r>
      <w:r>
        <w:rPr>
          <w:spacing w:val="12"/>
          <w:sz w:val="20"/>
        </w:rPr>
        <w:t> </w:t>
      </w:r>
      <w:r>
        <w:rPr>
          <w:sz w:val="20"/>
        </w:rPr>
        <w:t>data</w:t>
      </w:r>
      <w:r>
        <w:rPr>
          <w:spacing w:val="12"/>
          <w:sz w:val="20"/>
        </w:rPr>
        <w:t> </w:t>
      </w:r>
      <w:r>
        <w:rPr>
          <w:sz w:val="20"/>
        </w:rPr>
        <w:t>mining”</w:t>
      </w:r>
      <w:r>
        <w:rPr>
          <w:spacing w:val="13"/>
          <w:sz w:val="20"/>
        </w:rPr>
        <w:t> </w:t>
      </w:r>
      <w:r>
        <w:rPr>
          <w:sz w:val="20"/>
        </w:rPr>
        <w:t>AND</w:t>
      </w:r>
      <w:r>
        <w:rPr>
          <w:spacing w:val="12"/>
          <w:sz w:val="20"/>
        </w:rPr>
        <w:t> </w:t>
      </w:r>
      <w:r>
        <w:rPr>
          <w:sz w:val="20"/>
        </w:rPr>
        <w:t>”machine</w:t>
      </w:r>
      <w:r>
        <w:rPr>
          <w:spacing w:val="13"/>
          <w:sz w:val="20"/>
        </w:rPr>
        <w:t> </w:t>
      </w:r>
      <w:r>
        <w:rPr>
          <w:spacing w:val="-2"/>
          <w:sz w:val="20"/>
        </w:rPr>
        <w:t>learning”)</w:t>
      </w:r>
    </w:p>
    <w:p>
      <w:pPr>
        <w:pStyle w:val="ListParagraph"/>
        <w:numPr>
          <w:ilvl w:val="1"/>
          <w:numId w:val="4"/>
        </w:numPr>
        <w:tabs>
          <w:tab w:pos="658" w:val="left" w:leader="none"/>
        </w:tabs>
        <w:spacing w:line="240" w:lineRule="auto" w:before="9" w:after="0"/>
        <w:ind w:left="658" w:right="0" w:hanging="200"/>
        <w:jc w:val="left"/>
        <w:rPr>
          <w:sz w:val="20"/>
        </w:rPr>
      </w:pPr>
      <w:r>
        <w:rPr>
          <w:sz w:val="20"/>
        </w:rPr>
        <w:t>(”adaptive</w:t>
      </w:r>
      <w:r>
        <w:rPr>
          <w:spacing w:val="10"/>
          <w:sz w:val="20"/>
        </w:rPr>
        <w:t> </w:t>
      </w:r>
      <w:r>
        <w:rPr>
          <w:sz w:val="20"/>
        </w:rPr>
        <w:t>learning”</w:t>
      </w:r>
      <w:r>
        <w:rPr>
          <w:spacing w:val="11"/>
          <w:sz w:val="20"/>
        </w:rPr>
        <w:t> </w:t>
      </w:r>
      <w:r>
        <w:rPr>
          <w:sz w:val="20"/>
        </w:rPr>
        <w:t>AND</w:t>
      </w:r>
      <w:r>
        <w:rPr>
          <w:spacing w:val="11"/>
          <w:sz w:val="20"/>
        </w:rPr>
        <w:t> </w:t>
      </w:r>
      <w:r>
        <w:rPr>
          <w:sz w:val="20"/>
        </w:rPr>
        <w:t>”deep</w:t>
      </w:r>
      <w:r>
        <w:rPr>
          <w:spacing w:val="11"/>
          <w:sz w:val="20"/>
        </w:rPr>
        <w:t> </w:t>
      </w:r>
      <w:r>
        <w:rPr>
          <w:spacing w:val="-2"/>
          <w:sz w:val="20"/>
        </w:rPr>
        <w:t>learning”)</w:t>
      </w:r>
    </w:p>
    <w:p>
      <w:pPr>
        <w:pStyle w:val="ListParagraph"/>
        <w:numPr>
          <w:ilvl w:val="1"/>
          <w:numId w:val="4"/>
        </w:numPr>
        <w:tabs>
          <w:tab w:pos="658" w:val="left" w:leader="none"/>
        </w:tabs>
        <w:spacing w:line="240" w:lineRule="auto" w:before="10" w:after="0"/>
        <w:ind w:left="658" w:right="0" w:hanging="200"/>
        <w:jc w:val="left"/>
        <w:rPr>
          <w:sz w:val="20"/>
        </w:rPr>
      </w:pPr>
      <w:r>
        <w:rPr>
          <w:sz w:val="20"/>
        </w:rPr>
        <w:t>(”predictive</w:t>
      </w:r>
      <w:r>
        <w:rPr>
          <w:spacing w:val="9"/>
          <w:sz w:val="20"/>
        </w:rPr>
        <w:t> </w:t>
      </w:r>
      <w:r>
        <w:rPr>
          <w:sz w:val="20"/>
        </w:rPr>
        <w:t>analytics”</w:t>
      </w:r>
      <w:r>
        <w:rPr>
          <w:spacing w:val="9"/>
          <w:sz w:val="20"/>
        </w:rPr>
        <w:t> </w:t>
      </w:r>
      <w:r>
        <w:rPr>
          <w:sz w:val="20"/>
        </w:rPr>
        <w:t>AND</w:t>
      </w:r>
      <w:r>
        <w:rPr>
          <w:spacing w:val="9"/>
          <w:sz w:val="20"/>
        </w:rPr>
        <w:t> </w:t>
      </w:r>
      <w:r>
        <w:rPr>
          <w:spacing w:val="-2"/>
          <w:sz w:val="20"/>
        </w:rPr>
        <w:t>”education”)</w:t>
      </w:r>
    </w:p>
    <w:p>
      <w:pPr>
        <w:pStyle w:val="BodyText"/>
        <w:spacing w:before="71"/>
      </w:pPr>
      <w:r>
        <w:rPr/>
        <mc:AlternateContent>
          <mc:Choice Requires="wps">
            <w:drawing>
              <wp:anchor distT="0" distB="0" distL="0" distR="0" allowOverlap="1" layoutInCell="1" locked="0" behindDoc="1" simplePos="0" relativeHeight="487602176">
                <wp:simplePos x="0" y="0"/>
                <wp:positionH relativeFrom="page">
                  <wp:posOffset>1106515</wp:posOffset>
                </wp:positionH>
                <wp:positionV relativeFrom="paragraph">
                  <wp:posOffset>206500</wp:posOffset>
                </wp:positionV>
                <wp:extent cx="2219325" cy="265874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2219325" cy="2658745"/>
                          <a:chExt cx="2219325" cy="2658745"/>
                        </a:xfrm>
                      </wpg:grpSpPr>
                      <wps:wsp>
                        <wps:cNvPr id="43" name="Graphic 43"/>
                        <wps:cNvSpPr/>
                        <wps:spPr>
                          <a:xfrm>
                            <a:off x="479537" y="2530"/>
                            <a:ext cx="1260475" cy="288290"/>
                          </a:xfrm>
                          <a:custGeom>
                            <a:avLst/>
                            <a:gdLst/>
                            <a:ahLst/>
                            <a:cxnLst/>
                            <a:rect l="l" t="t" r="r" b="b"/>
                            <a:pathLst>
                              <a:path w="1260475" h="288290">
                                <a:moveTo>
                                  <a:pt x="1209404" y="0"/>
                                </a:moveTo>
                                <a:lnTo>
                                  <a:pt x="50610" y="0"/>
                                </a:lnTo>
                                <a:lnTo>
                                  <a:pt x="30910" y="3977"/>
                                </a:lnTo>
                                <a:lnTo>
                                  <a:pt x="14823" y="14823"/>
                                </a:lnTo>
                                <a:lnTo>
                                  <a:pt x="3977" y="30910"/>
                                </a:lnTo>
                                <a:lnTo>
                                  <a:pt x="0" y="50610"/>
                                </a:lnTo>
                                <a:lnTo>
                                  <a:pt x="0" y="237393"/>
                                </a:lnTo>
                                <a:lnTo>
                                  <a:pt x="3977" y="257093"/>
                                </a:lnTo>
                                <a:lnTo>
                                  <a:pt x="14823" y="273180"/>
                                </a:lnTo>
                                <a:lnTo>
                                  <a:pt x="30910" y="284027"/>
                                </a:lnTo>
                                <a:lnTo>
                                  <a:pt x="50610" y="288004"/>
                                </a:lnTo>
                                <a:lnTo>
                                  <a:pt x="1209404" y="288004"/>
                                </a:lnTo>
                                <a:lnTo>
                                  <a:pt x="1229105" y="284027"/>
                                </a:lnTo>
                                <a:lnTo>
                                  <a:pt x="1245192" y="273180"/>
                                </a:lnTo>
                                <a:lnTo>
                                  <a:pt x="1256038" y="257093"/>
                                </a:lnTo>
                                <a:lnTo>
                                  <a:pt x="1260015" y="237393"/>
                                </a:lnTo>
                                <a:lnTo>
                                  <a:pt x="1260015" y="50610"/>
                                </a:lnTo>
                                <a:lnTo>
                                  <a:pt x="1256038" y="30910"/>
                                </a:lnTo>
                                <a:lnTo>
                                  <a:pt x="1245192" y="14823"/>
                                </a:lnTo>
                                <a:lnTo>
                                  <a:pt x="1229105" y="3977"/>
                                </a:lnTo>
                                <a:lnTo>
                                  <a:pt x="1209404" y="0"/>
                                </a:lnTo>
                                <a:close/>
                              </a:path>
                            </a:pathLst>
                          </a:custGeom>
                          <a:solidFill>
                            <a:srgbClr val="E5E5FF"/>
                          </a:solidFill>
                        </wps:spPr>
                        <wps:bodyPr wrap="square" lIns="0" tIns="0" rIns="0" bIns="0" rtlCol="0">
                          <a:prstTxWarp prst="textNoShape">
                            <a:avLst/>
                          </a:prstTxWarp>
                          <a:noAutofit/>
                        </wps:bodyPr>
                      </wps:wsp>
                      <wps:wsp>
                        <wps:cNvPr id="44" name="Graphic 44"/>
                        <wps:cNvSpPr/>
                        <wps:spPr>
                          <a:xfrm>
                            <a:off x="228571" y="475598"/>
                            <a:ext cx="1762125" cy="288290"/>
                          </a:xfrm>
                          <a:custGeom>
                            <a:avLst/>
                            <a:gdLst/>
                            <a:ahLst/>
                            <a:cxnLst/>
                            <a:rect l="l" t="t" r="r" b="b"/>
                            <a:pathLst>
                              <a:path w="1762125" h="288290">
                                <a:moveTo>
                                  <a:pt x="1711337"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1711337" y="288004"/>
                                </a:lnTo>
                                <a:lnTo>
                                  <a:pt x="1731038" y="284027"/>
                                </a:lnTo>
                                <a:lnTo>
                                  <a:pt x="1747125" y="273181"/>
                                </a:lnTo>
                                <a:lnTo>
                                  <a:pt x="1757971" y="257093"/>
                                </a:lnTo>
                                <a:lnTo>
                                  <a:pt x="1761948" y="237393"/>
                                </a:lnTo>
                                <a:lnTo>
                                  <a:pt x="1761948" y="50610"/>
                                </a:lnTo>
                                <a:lnTo>
                                  <a:pt x="1757971" y="30910"/>
                                </a:lnTo>
                                <a:lnTo>
                                  <a:pt x="1747125" y="14823"/>
                                </a:lnTo>
                                <a:lnTo>
                                  <a:pt x="1731038" y="3977"/>
                                </a:lnTo>
                                <a:lnTo>
                                  <a:pt x="1711337" y="0"/>
                                </a:lnTo>
                                <a:close/>
                              </a:path>
                            </a:pathLst>
                          </a:custGeom>
                          <a:solidFill>
                            <a:srgbClr val="FFFDE8"/>
                          </a:solidFill>
                        </wps:spPr>
                        <wps:bodyPr wrap="square" lIns="0" tIns="0" rIns="0" bIns="0" rtlCol="0">
                          <a:prstTxWarp prst="textNoShape">
                            <a:avLst/>
                          </a:prstTxWarp>
                          <a:noAutofit/>
                        </wps:bodyPr>
                      </wps:wsp>
                      <wps:wsp>
                        <wps:cNvPr id="45" name="Graphic 45"/>
                        <wps:cNvSpPr/>
                        <wps:spPr>
                          <a:xfrm>
                            <a:off x="228571" y="475598"/>
                            <a:ext cx="1762125" cy="288290"/>
                          </a:xfrm>
                          <a:custGeom>
                            <a:avLst/>
                            <a:gdLst/>
                            <a:ahLst/>
                            <a:cxnLst/>
                            <a:rect l="l" t="t" r="r" b="b"/>
                            <a:pathLst>
                              <a:path w="1762125" h="288290">
                                <a:moveTo>
                                  <a:pt x="1711337"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1711337" y="288004"/>
                                </a:lnTo>
                                <a:lnTo>
                                  <a:pt x="1731038" y="284027"/>
                                </a:lnTo>
                                <a:lnTo>
                                  <a:pt x="1747125" y="273181"/>
                                </a:lnTo>
                                <a:lnTo>
                                  <a:pt x="1757971" y="257093"/>
                                </a:lnTo>
                                <a:lnTo>
                                  <a:pt x="1761948" y="237393"/>
                                </a:lnTo>
                                <a:lnTo>
                                  <a:pt x="1761948" y="50610"/>
                                </a:lnTo>
                                <a:lnTo>
                                  <a:pt x="1757971" y="30910"/>
                                </a:lnTo>
                                <a:lnTo>
                                  <a:pt x="1747125" y="14823"/>
                                </a:lnTo>
                                <a:lnTo>
                                  <a:pt x="1731038" y="3977"/>
                                </a:lnTo>
                                <a:lnTo>
                                  <a:pt x="1711337" y="0"/>
                                </a:lnTo>
                                <a:close/>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267410" y="948665"/>
                            <a:ext cx="1684655" cy="288290"/>
                          </a:xfrm>
                          <a:custGeom>
                            <a:avLst/>
                            <a:gdLst/>
                            <a:ahLst/>
                            <a:cxnLst/>
                            <a:rect l="l" t="t" r="r" b="b"/>
                            <a:pathLst>
                              <a:path w="1684655" h="288290">
                                <a:moveTo>
                                  <a:pt x="1633660"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1633660" y="288004"/>
                                </a:lnTo>
                                <a:lnTo>
                                  <a:pt x="1653360" y="284027"/>
                                </a:lnTo>
                                <a:lnTo>
                                  <a:pt x="1669447" y="273181"/>
                                </a:lnTo>
                                <a:lnTo>
                                  <a:pt x="1680294" y="257093"/>
                                </a:lnTo>
                                <a:lnTo>
                                  <a:pt x="1684271" y="237393"/>
                                </a:lnTo>
                                <a:lnTo>
                                  <a:pt x="1684271" y="50610"/>
                                </a:lnTo>
                                <a:lnTo>
                                  <a:pt x="1680294" y="30910"/>
                                </a:lnTo>
                                <a:lnTo>
                                  <a:pt x="1669447" y="14823"/>
                                </a:lnTo>
                                <a:lnTo>
                                  <a:pt x="1653360" y="3977"/>
                                </a:lnTo>
                                <a:lnTo>
                                  <a:pt x="1633660" y="0"/>
                                </a:lnTo>
                                <a:close/>
                              </a:path>
                            </a:pathLst>
                          </a:custGeom>
                          <a:solidFill>
                            <a:srgbClr val="FFE5E5"/>
                          </a:solidFill>
                        </wps:spPr>
                        <wps:bodyPr wrap="square" lIns="0" tIns="0" rIns="0" bIns="0" rtlCol="0">
                          <a:prstTxWarp prst="textNoShape">
                            <a:avLst/>
                          </a:prstTxWarp>
                          <a:noAutofit/>
                        </wps:bodyPr>
                      </wps:wsp>
                      <wps:wsp>
                        <wps:cNvPr id="47" name="Graphic 47"/>
                        <wps:cNvSpPr/>
                        <wps:spPr>
                          <a:xfrm>
                            <a:off x="267410" y="948665"/>
                            <a:ext cx="1684655" cy="288290"/>
                          </a:xfrm>
                          <a:custGeom>
                            <a:avLst/>
                            <a:gdLst/>
                            <a:ahLst/>
                            <a:cxnLst/>
                            <a:rect l="l" t="t" r="r" b="b"/>
                            <a:pathLst>
                              <a:path w="1684655" h="288290">
                                <a:moveTo>
                                  <a:pt x="1633660"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1633660" y="288004"/>
                                </a:lnTo>
                                <a:lnTo>
                                  <a:pt x="1653360" y="284027"/>
                                </a:lnTo>
                                <a:lnTo>
                                  <a:pt x="1669447" y="273181"/>
                                </a:lnTo>
                                <a:lnTo>
                                  <a:pt x="1680294" y="257093"/>
                                </a:lnTo>
                                <a:lnTo>
                                  <a:pt x="1684271" y="237393"/>
                                </a:lnTo>
                                <a:lnTo>
                                  <a:pt x="1684271" y="50610"/>
                                </a:lnTo>
                                <a:lnTo>
                                  <a:pt x="1680294" y="30910"/>
                                </a:lnTo>
                                <a:lnTo>
                                  <a:pt x="1669447" y="14823"/>
                                </a:lnTo>
                                <a:lnTo>
                                  <a:pt x="1653360" y="3977"/>
                                </a:lnTo>
                                <a:lnTo>
                                  <a:pt x="1633660" y="0"/>
                                </a:lnTo>
                                <a:close/>
                              </a:path>
                            </a:pathLst>
                          </a:custGeom>
                          <a:ln w="5060">
                            <a:solidFill>
                              <a:srgbClr val="000000"/>
                            </a:solidFill>
                            <a:prstDash val="solid"/>
                          </a:ln>
                        </wps:spPr>
                        <wps:bodyPr wrap="square" lIns="0" tIns="0" rIns="0" bIns="0" rtlCol="0">
                          <a:prstTxWarp prst="textNoShape">
                            <a:avLst/>
                          </a:prstTxWarp>
                          <a:noAutofit/>
                        </wps:bodyPr>
                      </wps:wsp>
                      <wps:wsp>
                        <wps:cNvPr id="48" name="Graphic 48"/>
                        <wps:cNvSpPr/>
                        <wps:spPr>
                          <a:xfrm>
                            <a:off x="452646" y="1421733"/>
                            <a:ext cx="1313815" cy="288290"/>
                          </a:xfrm>
                          <a:custGeom>
                            <a:avLst/>
                            <a:gdLst/>
                            <a:ahLst/>
                            <a:cxnLst/>
                            <a:rect l="l" t="t" r="r" b="b"/>
                            <a:pathLst>
                              <a:path w="1313815" h="288290">
                                <a:moveTo>
                                  <a:pt x="1263187"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1263187" y="288004"/>
                                </a:lnTo>
                                <a:lnTo>
                                  <a:pt x="1282887" y="284027"/>
                                </a:lnTo>
                                <a:lnTo>
                                  <a:pt x="1298975" y="273181"/>
                                </a:lnTo>
                                <a:lnTo>
                                  <a:pt x="1309821" y="257093"/>
                                </a:lnTo>
                                <a:lnTo>
                                  <a:pt x="1313798" y="237393"/>
                                </a:lnTo>
                                <a:lnTo>
                                  <a:pt x="1313798" y="50610"/>
                                </a:lnTo>
                                <a:lnTo>
                                  <a:pt x="1309821" y="30910"/>
                                </a:lnTo>
                                <a:lnTo>
                                  <a:pt x="1298975" y="14823"/>
                                </a:lnTo>
                                <a:lnTo>
                                  <a:pt x="1282887" y="3977"/>
                                </a:lnTo>
                                <a:lnTo>
                                  <a:pt x="1263187" y="0"/>
                                </a:lnTo>
                                <a:close/>
                              </a:path>
                            </a:pathLst>
                          </a:custGeom>
                          <a:solidFill>
                            <a:srgbClr val="FFFDE8"/>
                          </a:solidFill>
                        </wps:spPr>
                        <wps:bodyPr wrap="square" lIns="0" tIns="0" rIns="0" bIns="0" rtlCol="0">
                          <a:prstTxWarp prst="textNoShape">
                            <a:avLst/>
                          </a:prstTxWarp>
                          <a:noAutofit/>
                        </wps:bodyPr>
                      </wps:wsp>
                      <wps:wsp>
                        <wps:cNvPr id="49" name="Graphic 49"/>
                        <wps:cNvSpPr/>
                        <wps:spPr>
                          <a:xfrm>
                            <a:off x="452646" y="1421733"/>
                            <a:ext cx="1313815" cy="288290"/>
                          </a:xfrm>
                          <a:custGeom>
                            <a:avLst/>
                            <a:gdLst/>
                            <a:ahLst/>
                            <a:cxnLst/>
                            <a:rect l="l" t="t" r="r" b="b"/>
                            <a:pathLst>
                              <a:path w="1313815" h="288290">
                                <a:moveTo>
                                  <a:pt x="1263187"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1263187" y="288004"/>
                                </a:lnTo>
                                <a:lnTo>
                                  <a:pt x="1282887" y="284027"/>
                                </a:lnTo>
                                <a:lnTo>
                                  <a:pt x="1298975" y="273181"/>
                                </a:lnTo>
                                <a:lnTo>
                                  <a:pt x="1309821" y="257093"/>
                                </a:lnTo>
                                <a:lnTo>
                                  <a:pt x="1313798" y="237393"/>
                                </a:lnTo>
                                <a:lnTo>
                                  <a:pt x="1313798" y="50610"/>
                                </a:lnTo>
                                <a:lnTo>
                                  <a:pt x="1309821" y="30910"/>
                                </a:lnTo>
                                <a:lnTo>
                                  <a:pt x="1298975" y="14823"/>
                                </a:lnTo>
                                <a:lnTo>
                                  <a:pt x="1282887" y="3977"/>
                                </a:lnTo>
                                <a:lnTo>
                                  <a:pt x="1263187" y="0"/>
                                </a:lnTo>
                                <a:close/>
                              </a:path>
                            </a:pathLst>
                          </a:custGeom>
                          <a:ln w="5060">
                            <a:solidFill>
                              <a:srgbClr val="000000"/>
                            </a:solidFill>
                            <a:prstDash val="solid"/>
                          </a:ln>
                        </wps:spPr>
                        <wps:bodyPr wrap="square" lIns="0" tIns="0" rIns="0" bIns="0" rtlCol="0">
                          <a:prstTxWarp prst="textNoShape">
                            <a:avLst/>
                          </a:prstTxWarp>
                          <a:noAutofit/>
                        </wps:bodyPr>
                      </wps:wsp>
                      <wps:wsp>
                        <wps:cNvPr id="50" name="Graphic 50"/>
                        <wps:cNvSpPr/>
                        <wps:spPr>
                          <a:xfrm>
                            <a:off x="2530" y="1894801"/>
                            <a:ext cx="2214245" cy="288290"/>
                          </a:xfrm>
                          <a:custGeom>
                            <a:avLst/>
                            <a:gdLst/>
                            <a:ahLst/>
                            <a:cxnLst/>
                            <a:rect l="l" t="t" r="r" b="b"/>
                            <a:pathLst>
                              <a:path w="2214245" h="288290">
                                <a:moveTo>
                                  <a:pt x="2163419"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2163419" y="288004"/>
                                </a:lnTo>
                                <a:lnTo>
                                  <a:pt x="2183120" y="284027"/>
                                </a:lnTo>
                                <a:lnTo>
                                  <a:pt x="2199207" y="273181"/>
                                </a:lnTo>
                                <a:lnTo>
                                  <a:pt x="2210053" y="257093"/>
                                </a:lnTo>
                                <a:lnTo>
                                  <a:pt x="2214030" y="237393"/>
                                </a:lnTo>
                                <a:lnTo>
                                  <a:pt x="2214030" y="50610"/>
                                </a:lnTo>
                                <a:lnTo>
                                  <a:pt x="2210053" y="30910"/>
                                </a:lnTo>
                                <a:lnTo>
                                  <a:pt x="2199207" y="14823"/>
                                </a:lnTo>
                                <a:lnTo>
                                  <a:pt x="2183120" y="3977"/>
                                </a:lnTo>
                                <a:lnTo>
                                  <a:pt x="2163419" y="0"/>
                                </a:lnTo>
                                <a:close/>
                              </a:path>
                            </a:pathLst>
                          </a:custGeom>
                          <a:solidFill>
                            <a:srgbClr val="FFE5E5"/>
                          </a:solidFill>
                        </wps:spPr>
                        <wps:bodyPr wrap="square" lIns="0" tIns="0" rIns="0" bIns="0" rtlCol="0">
                          <a:prstTxWarp prst="textNoShape">
                            <a:avLst/>
                          </a:prstTxWarp>
                          <a:noAutofit/>
                        </wps:bodyPr>
                      </wps:wsp>
                      <wps:wsp>
                        <wps:cNvPr id="51" name="Graphic 51"/>
                        <wps:cNvSpPr/>
                        <wps:spPr>
                          <a:xfrm>
                            <a:off x="2530" y="1894801"/>
                            <a:ext cx="2214245" cy="288290"/>
                          </a:xfrm>
                          <a:custGeom>
                            <a:avLst/>
                            <a:gdLst/>
                            <a:ahLst/>
                            <a:cxnLst/>
                            <a:rect l="l" t="t" r="r" b="b"/>
                            <a:pathLst>
                              <a:path w="2214245" h="288290">
                                <a:moveTo>
                                  <a:pt x="2163419"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2163419" y="288004"/>
                                </a:lnTo>
                                <a:lnTo>
                                  <a:pt x="2183120" y="284027"/>
                                </a:lnTo>
                                <a:lnTo>
                                  <a:pt x="2199207" y="273181"/>
                                </a:lnTo>
                                <a:lnTo>
                                  <a:pt x="2210053" y="257093"/>
                                </a:lnTo>
                                <a:lnTo>
                                  <a:pt x="2214030" y="237393"/>
                                </a:lnTo>
                                <a:lnTo>
                                  <a:pt x="2214030" y="50610"/>
                                </a:lnTo>
                                <a:lnTo>
                                  <a:pt x="2210053" y="30910"/>
                                </a:lnTo>
                                <a:lnTo>
                                  <a:pt x="2199207" y="14823"/>
                                </a:lnTo>
                                <a:lnTo>
                                  <a:pt x="2183120" y="3977"/>
                                </a:lnTo>
                                <a:lnTo>
                                  <a:pt x="2163419" y="0"/>
                                </a:lnTo>
                                <a:close/>
                              </a:path>
                            </a:pathLst>
                          </a:custGeom>
                          <a:ln w="5060">
                            <a:solidFill>
                              <a:srgbClr val="000000"/>
                            </a:solidFill>
                            <a:prstDash val="solid"/>
                          </a:ln>
                        </wps:spPr>
                        <wps:bodyPr wrap="square" lIns="0" tIns="0" rIns="0" bIns="0" rtlCol="0">
                          <a:prstTxWarp prst="textNoShape">
                            <a:avLst/>
                          </a:prstTxWarp>
                          <a:noAutofit/>
                        </wps:bodyPr>
                      </wps:wsp>
                      <wps:wsp>
                        <wps:cNvPr id="52" name="Graphic 52"/>
                        <wps:cNvSpPr/>
                        <wps:spPr>
                          <a:xfrm>
                            <a:off x="339468" y="2367868"/>
                            <a:ext cx="1540510" cy="288290"/>
                          </a:xfrm>
                          <a:custGeom>
                            <a:avLst/>
                            <a:gdLst/>
                            <a:ahLst/>
                            <a:cxnLst/>
                            <a:rect l="l" t="t" r="r" b="b"/>
                            <a:pathLst>
                              <a:path w="1540510" h="288290">
                                <a:moveTo>
                                  <a:pt x="1489544" y="0"/>
                                </a:moveTo>
                                <a:lnTo>
                                  <a:pt x="50610" y="0"/>
                                </a:lnTo>
                                <a:lnTo>
                                  <a:pt x="30910" y="3977"/>
                                </a:lnTo>
                                <a:lnTo>
                                  <a:pt x="14823" y="14823"/>
                                </a:lnTo>
                                <a:lnTo>
                                  <a:pt x="3977" y="30910"/>
                                </a:lnTo>
                                <a:lnTo>
                                  <a:pt x="0" y="50610"/>
                                </a:lnTo>
                                <a:lnTo>
                                  <a:pt x="0" y="237393"/>
                                </a:lnTo>
                                <a:lnTo>
                                  <a:pt x="3977" y="257093"/>
                                </a:lnTo>
                                <a:lnTo>
                                  <a:pt x="14823" y="273181"/>
                                </a:lnTo>
                                <a:lnTo>
                                  <a:pt x="30910" y="284027"/>
                                </a:lnTo>
                                <a:lnTo>
                                  <a:pt x="50610" y="288004"/>
                                </a:lnTo>
                                <a:lnTo>
                                  <a:pt x="1489544" y="288004"/>
                                </a:lnTo>
                                <a:lnTo>
                                  <a:pt x="1509244" y="284027"/>
                                </a:lnTo>
                                <a:lnTo>
                                  <a:pt x="1525331" y="273181"/>
                                </a:lnTo>
                                <a:lnTo>
                                  <a:pt x="1536177" y="257093"/>
                                </a:lnTo>
                                <a:lnTo>
                                  <a:pt x="1540155" y="237393"/>
                                </a:lnTo>
                                <a:lnTo>
                                  <a:pt x="1540155" y="50610"/>
                                </a:lnTo>
                                <a:lnTo>
                                  <a:pt x="1536177" y="30910"/>
                                </a:lnTo>
                                <a:lnTo>
                                  <a:pt x="1525331" y="14823"/>
                                </a:lnTo>
                                <a:lnTo>
                                  <a:pt x="1509244" y="3977"/>
                                </a:lnTo>
                                <a:lnTo>
                                  <a:pt x="1489544" y="0"/>
                                </a:lnTo>
                                <a:close/>
                              </a:path>
                            </a:pathLst>
                          </a:custGeom>
                          <a:solidFill>
                            <a:srgbClr val="E5FFE5"/>
                          </a:solidFill>
                        </wps:spPr>
                        <wps:bodyPr wrap="square" lIns="0" tIns="0" rIns="0" bIns="0" rtlCol="0">
                          <a:prstTxWarp prst="textNoShape">
                            <a:avLst/>
                          </a:prstTxWarp>
                          <a:noAutofit/>
                        </wps:bodyPr>
                      </wps:wsp>
                      <wps:wsp>
                        <wps:cNvPr id="53" name="Graphic 53"/>
                        <wps:cNvSpPr/>
                        <wps:spPr>
                          <a:xfrm>
                            <a:off x="339468" y="293065"/>
                            <a:ext cx="1540510" cy="2362835"/>
                          </a:xfrm>
                          <a:custGeom>
                            <a:avLst/>
                            <a:gdLst/>
                            <a:ahLst/>
                            <a:cxnLst/>
                            <a:rect l="l" t="t" r="r" b="b"/>
                            <a:pathLst>
                              <a:path w="1540510" h="2362835">
                                <a:moveTo>
                                  <a:pt x="1489544" y="2074803"/>
                                </a:moveTo>
                                <a:lnTo>
                                  <a:pt x="50610" y="2074803"/>
                                </a:lnTo>
                                <a:lnTo>
                                  <a:pt x="30910" y="2078780"/>
                                </a:lnTo>
                                <a:lnTo>
                                  <a:pt x="14823" y="2089626"/>
                                </a:lnTo>
                                <a:lnTo>
                                  <a:pt x="3977" y="2105713"/>
                                </a:lnTo>
                                <a:lnTo>
                                  <a:pt x="0" y="2125414"/>
                                </a:lnTo>
                                <a:lnTo>
                                  <a:pt x="0" y="2312196"/>
                                </a:lnTo>
                                <a:lnTo>
                                  <a:pt x="3977" y="2331897"/>
                                </a:lnTo>
                                <a:lnTo>
                                  <a:pt x="14823" y="2347984"/>
                                </a:lnTo>
                                <a:lnTo>
                                  <a:pt x="30910" y="2358830"/>
                                </a:lnTo>
                                <a:lnTo>
                                  <a:pt x="50610" y="2362807"/>
                                </a:lnTo>
                                <a:lnTo>
                                  <a:pt x="1489544" y="2362807"/>
                                </a:lnTo>
                                <a:lnTo>
                                  <a:pt x="1509244" y="2358830"/>
                                </a:lnTo>
                                <a:lnTo>
                                  <a:pt x="1525331" y="2347984"/>
                                </a:lnTo>
                                <a:lnTo>
                                  <a:pt x="1536177" y="2331897"/>
                                </a:lnTo>
                                <a:lnTo>
                                  <a:pt x="1540155" y="2312196"/>
                                </a:lnTo>
                                <a:lnTo>
                                  <a:pt x="1540155" y="2125414"/>
                                </a:lnTo>
                                <a:lnTo>
                                  <a:pt x="1536177" y="2105713"/>
                                </a:lnTo>
                                <a:lnTo>
                                  <a:pt x="1525331" y="2089626"/>
                                </a:lnTo>
                                <a:lnTo>
                                  <a:pt x="1509244" y="2078780"/>
                                </a:lnTo>
                                <a:lnTo>
                                  <a:pt x="1489544" y="2074803"/>
                                </a:lnTo>
                                <a:close/>
                              </a:path>
                              <a:path w="1540510" h="2362835">
                                <a:moveTo>
                                  <a:pt x="770077" y="0"/>
                                </a:moveTo>
                                <a:lnTo>
                                  <a:pt x="770077" y="174182"/>
                                </a:lnTo>
                              </a:path>
                            </a:pathLst>
                          </a:custGeom>
                          <a:ln w="5060">
                            <a:solidFill>
                              <a:srgbClr val="000000"/>
                            </a:solidFill>
                            <a:prstDash val="solid"/>
                          </a:ln>
                        </wps:spPr>
                        <wps:bodyPr wrap="square" lIns="0" tIns="0" rIns="0" bIns="0" rtlCol="0">
                          <a:prstTxWarp prst="textNoShape">
                            <a:avLst/>
                          </a:prstTxWarp>
                          <a:noAutofit/>
                        </wps:bodyPr>
                      </wps:wsp>
                      <wps:wsp>
                        <wps:cNvPr id="54" name="Graphic 54"/>
                        <wps:cNvSpPr/>
                        <wps:spPr>
                          <a:xfrm>
                            <a:off x="1089301" y="452064"/>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55" name="Graphic 55"/>
                        <wps:cNvSpPr/>
                        <wps:spPr>
                          <a:xfrm>
                            <a:off x="1109545" y="766133"/>
                            <a:ext cx="1270" cy="174625"/>
                          </a:xfrm>
                          <a:custGeom>
                            <a:avLst/>
                            <a:gdLst/>
                            <a:ahLst/>
                            <a:cxnLst/>
                            <a:rect l="l" t="t" r="r" b="b"/>
                            <a:pathLst>
                              <a:path w="0" h="174625">
                                <a:moveTo>
                                  <a:pt x="0" y="0"/>
                                </a:moveTo>
                                <a:lnTo>
                                  <a:pt x="0" y="174182"/>
                                </a:lnTo>
                              </a:path>
                            </a:pathLst>
                          </a:custGeom>
                          <a:ln w="5060">
                            <a:solidFill>
                              <a:srgbClr val="000000"/>
                            </a:solidFill>
                            <a:prstDash val="solid"/>
                          </a:ln>
                        </wps:spPr>
                        <wps:bodyPr wrap="square" lIns="0" tIns="0" rIns="0" bIns="0" rtlCol="0">
                          <a:prstTxWarp prst="textNoShape">
                            <a:avLst/>
                          </a:prstTxWarp>
                          <a:noAutofit/>
                        </wps:bodyPr>
                      </wps:wsp>
                      <wps:wsp>
                        <wps:cNvPr id="56" name="Graphic 56"/>
                        <wps:cNvSpPr/>
                        <wps:spPr>
                          <a:xfrm>
                            <a:off x="1089301" y="925132"/>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57" name="Graphic 57"/>
                        <wps:cNvSpPr/>
                        <wps:spPr>
                          <a:xfrm>
                            <a:off x="1109545" y="1239200"/>
                            <a:ext cx="1270" cy="174625"/>
                          </a:xfrm>
                          <a:custGeom>
                            <a:avLst/>
                            <a:gdLst/>
                            <a:ahLst/>
                            <a:cxnLst/>
                            <a:rect l="l" t="t" r="r" b="b"/>
                            <a:pathLst>
                              <a:path w="0" h="174625">
                                <a:moveTo>
                                  <a:pt x="0" y="0"/>
                                </a:moveTo>
                                <a:lnTo>
                                  <a:pt x="0" y="174182"/>
                                </a:lnTo>
                              </a:path>
                            </a:pathLst>
                          </a:custGeom>
                          <a:ln w="5060">
                            <a:solidFill>
                              <a:srgbClr val="000000"/>
                            </a:solidFill>
                            <a:prstDash val="solid"/>
                          </a:ln>
                        </wps:spPr>
                        <wps:bodyPr wrap="square" lIns="0" tIns="0" rIns="0" bIns="0" rtlCol="0">
                          <a:prstTxWarp prst="textNoShape">
                            <a:avLst/>
                          </a:prstTxWarp>
                          <a:noAutofit/>
                        </wps:bodyPr>
                      </wps:wsp>
                      <wps:wsp>
                        <wps:cNvPr id="58" name="Graphic 58"/>
                        <wps:cNvSpPr/>
                        <wps:spPr>
                          <a:xfrm>
                            <a:off x="1089301" y="1398199"/>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59" name="Graphic 59"/>
                        <wps:cNvSpPr/>
                        <wps:spPr>
                          <a:xfrm>
                            <a:off x="1109545" y="1712268"/>
                            <a:ext cx="1270" cy="174625"/>
                          </a:xfrm>
                          <a:custGeom>
                            <a:avLst/>
                            <a:gdLst/>
                            <a:ahLst/>
                            <a:cxnLst/>
                            <a:rect l="l" t="t" r="r" b="b"/>
                            <a:pathLst>
                              <a:path w="0" h="174625">
                                <a:moveTo>
                                  <a:pt x="0" y="0"/>
                                </a:moveTo>
                                <a:lnTo>
                                  <a:pt x="0" y="174182"/>
                                </a:lnTo>
                              </a:path>
                            </a:pathLst>
                          </a:custGeom>
                          <a:ln w="5060">
                            <a:solidFill>
                              <a:srgbClr val="000000"/>
                            </a:solidFill>
                            <a:prstDash val="solid"/>
                          </a:ln>
                        </wps:spPr>
                        <wps:bodyPr wrap="square" lIns="0" tIns="0" rIns="0" bIns="0" rtlCol="0">
                          <a:prstTxWarp prst="textNoShape">
                            <a:avLst/>
                          </a:prstTxWarp>
                          <a:noAutofit/>
                        </wps:bodyPr>
                      </wps:wsp>
                      <wps:wsp>
                        <wps:cNvPr id="60" name="Graphic 60"/>
                        <wps:cNvSpPr/>
                        <wps:spPr>
                          <a:xfrm>
                            <a:off x="1089301" y="1871267"/>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61" name="Graphic 61"/>
                        <wps:cNvSpPr/>
                        <wps:spPr>
                          <a:xfrm>
                            <a:off x="1109545" y="2185335"/>
                            <a:ext cx="1270" cy="174625"/>
                          </a:xfrm>
                          <a:custGeom>
                            <a:avLst/>
                            <a:gdLst/>
                            <a:ahLst/>
                            <a:cxnLst/>
                            <a:rect l="l" t="t" r="r" b="b"/>
                            <a:pathLst>
                              <a:path w="0" h="174625">
                                <a:moveTo>
                                  <a:pt x="0" y="0"/>
                                </a:moveTo>
                                <a:lnTo>
                                  <a:pt x="0" y="174182"/>
                                </a:lnTo>
                              </a:path>
                            </a:pathLst>
                          </a:custGeom>
                          <a:ln w="5060">
                            <a:solidFill>
                              <a:srgbClr val="000000"/>
                            </a:solidFill>
                            <a:prstDash val="solid"/>
                          </a:ln>
                        </wps:spPr>
                        <wps:bodyPr wrap="square" lIns="0" tIns="0" rIns="0" bIns="0" rtlCol="0">
                          <a:prstTxWarp prst="textNoShape">
                            <a:avLst/>
                          </a:prstTxWarp>
                          <a:noAutofit/>
                        </wps:bodyPr>
                      </wps:wsp>
                      <wps:wsp>
                        <wps:cNvPr id="62" name="Graphic 62"/>
                        <wps:cNvSpPr/>
                        <wps:spPr>
                          <a:xfrm>
                            <a:off x="1089301" y="2344335"/>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63" name="Textbox 63"/>
                        <wps:cNvSpPr txBox="1"/>
                        <wps:spPr>
                          <a:xfrm>
                            <a:off x="270748" y="534600"/>
                            <a:ext cx="1690370" cy="153035"/>
                          </a:xfrm>
                          <a:prstGeom prst="rect">
                            <a:avLst/>
                          </a:prstGeom>
                        </wps:spPr>
                        <wps:txbx>
                          <w:txbxContent>
                            <w:p>
                              <w:pPr>
                                <w:spacing w:line="227" w:lineRule="exact" w:before="0"/>
                                <w:ind w:left="0" w:right="0" w:firstLine="0"/>
                                <w:jc w:val="left"/>
                                <w:rPr>
                                  <w:sz w:val="20"/>
                                </w:rPr>
                              </w:pPr>
                              <w:r>
                                <w:rPr>
                                  <w:sz w:val="20"/>
                                </w:rPr>
                                <w:t>Read</w:t>
                              </w:r>
                              <w:r>
                                <w:rPr>
                                  <w:spacing w:val="14"/>
                                  <w:sz w:val="20"/>
                                </w:rPr>
                                <w:t> </w:t>
                              </w:r>
                              <w:r>
                                <w:rPr>
                                  <w:sz w:val="20"/>
                                </w:rPr>
                                <w:t>titles</w:t>
                              </w:r>
                              <w:r>
                                <w:rPr>
                                  <w:spacing w:val="15"/>
                                  <w:sz w:val="20"/>
                                </w:rPr>
                                <w:t> </w:t>
                              </w:r>
                              <w:r>
                                <w:rPr>
                                  <w:sz w:val="20"/>
                                </w:rPr>
                                <w:t>and</w:t>
                              </w:r>
                              <w:r>
                                <w:rPr>
                                  <w:spacing w:val="14"/>
                                  <w:sz w:val="20"/>
                                </w:rPr>
                                <w:t> </w:t>
                              </w:r>
                              <w:r>
                                <w:rPr>
                                  <w:sz w:val="20"/>
                                </w:rPr>
                                <w:t>abstracts</w:t>
                              </w:r>
                              <w:r>
                                <w:rPr>
                                  <w:spacing w:val="15"/>
                                  <w:sz w:val="20"/>
                                </w:rPr>
                                <w:t> </w:t>
                              </w:r>
                              <w:r>
                                <w:rPr>
                                  <w:spacing w:val="-2"/>
                                  <w:sz w:val="20"/>
                                </w:rPr>
                                <w:t>(1,562)</w:t>
                              </w:r>
                            </w:p>
                          </w:txbxContent>
                        </wps:txbx>
                        <wps:bodyPr wrap="square" lIns="0" tIns="0" rIns="0" bIns="0" rtlCol="0">
                          <a:noAutofit/>
                        </wps:bodyPr>
                      </wps:wsp>
                      <wps:wsp>
                        <wps:cNvPr id="64" name="Textbox 64"/>
                        <wps:cNvSpPr txBox="1"/>
                        <wps:spPr>
                          <a:xfrm>
                            <a:off x="309598" y="1009974"/>
                            <a:ext cx="1612900" cy="153035"/>
                          </a:xfrm>
                          <a:prstGeom prst="rect">
                            <a:avLst/>
                          </a:prstGeom>
                        </wps:spPr>
                        <wps:txbx>
                          <w:txbxContent>
                            <w:p>
                              <w:pPr>
                                <w:spacing w:line="227" w:lineRule="exact" w:before="0"/>
                                <w:ind w:left="0" w:right="0" w:firstLine="0"/>
                                <w:jc w:val="left"/>
                                <w:rPr>
                                  <w:sz w:val="20"/>
                                </w:rPr>
                              </w:pPr>
                              <w:r>
                                <w:rPr>
                                  <w:sz w:val="20"/>
                                </w:rPr>
                                <w:t>Threw</w:t>
                              </w:r>
                              <w:r>
                                <w:rPr>
                                  <w:spacing w:val="14"/>
                                  <w:sz w:val="20"/>
                                </w:rPr>
                                <w:t> </w:t>
                              </w:r>
                              <w:r>
                                <w:rPr>
                                  <w:sz w:val="20"/>
                                </w:rPr>
                                <w:t>out</w:t>
                              </w:r>
                              <w:r>
                                <w:rPr>
                                  <w:spacing w:val="15"/>
                                  <w:sz w:val="20"/>
                                </w:rPr>
                                <w:t> </w:t>
                              </w:r>
                              <w:r>
                                <w:rPr>
                                  <w:sz w:val="20"/>
                                </w:rPr>
                                <w:t>1,203</w:t>
                              </w:r>
                              <w:r>
                                <w:rPr>
                                  <w:spacing w:val="15"/>
                                  <w:sz w:val="20"/>
                                </w:rPr>
                                <w:t> </w:t>
                              </w:r>
                              <w:r>
                                <w:rPr>
                                  <w:sz w:val="20"/>
                                </w:rPr>
                                <w:t>-</w:t>
                              </w:r>
                              <w:r>
                                <w:rPr>
                                  <w:spacing w:val="15"/>
                                  <w:sz w:val="20"/>
                                </w:rPr>
                                <w:t> </w:t>
                              </w:r>
                              <w:r>
                                <w:rPr>
                                  <w:sz w:val="20"/>
                                </w:rPr>
                                <w:t>not</w:t>
                              </w:r>
                              <w:r>
                                <w:rPr>
                                  <w:spacing w:val="15"/>
                                  <w:sz w:val="20"/>
                                </w:rPr>
                                <w:t> </w:t>
                              </w:r>
                              <w:r>
                                <w:rPr>
                                  <w:spacing w:val="-2"/>
                                  <w:sz w:val="20"/>
                                </w:rPr>
                                <w:t>relevant</w:t>
                              </w:r>
                            </w:p>
                          </w:txbxContent>
                        </wps:txbx>
                        <wps:bodyPr wrap="square" lIns="0" tIns="0" rIns="0" bIns="0" rtlCol="0">
                          <a:noAutofit/>
                        </wps:bodyPr>
                      </wps:wsp>
                      <wps:wsp>
                        <wps:cNvPr id="65" name="Textbox 65"/>
                        <wps:cNvSpPr txBox="1"/>
                        <wps:spPr>
                          <a:xfrm>
                            <a:off x="494827" y="1480725"/>
                            <a:ext cx="1242695" cy="153035"/>
                          </a:xfrm>
                          <a:prstGeom prst="rect">
                            <a:avLst/>
                          </a:prstGeom>
                        </wps:spPr>
                        <wps:txbx>
                          <w:txbxContent>
                            <w:p>
                              <w:pPr>
                                <w:spacing w:line="227" w:lineRule="exact" w:before="0"/>
                                <w:ind w:left="0" w:right="0" w:firstLine="0"/>
                                <w:jc w:val="left"/>
                                <w:rPr>
                                  <w:sz w:val="20"/>
                                </w:rPr>
                              </w:pPr>
                              <w:r>
                                <w:rPr>
                                  <w:sz w:val="20"/>
                                </w:rPr>
                                <w:t>Read</w:t>
                              </w:r>
                              <w:r>
                                <w:rPr>
                                  <w:spacing w:val="15"/>
                                  <w:sz w:val="20"/>
                                </w:rPr>
                                <w:t> </w:t>
                              </w:r>
                              <w:r>
                                <w:rPr>
                                  <w:sz w:val="20"/>
                                </w:rPr>
                                <w:t>the</w:t>
                              </w:r>
                              <w:r>
                                <w:rPr>
                                  <w:spacing w:val="15"/>
                                  <w:sz w:val="20"/>
                                </w:rPr>
                                <w:t> </w:t>
                              </w:r>
                              <w:r>
                                <w:rPr>
                                  <w:sz w:val="20"/>
                                </w:rPr>
                                <w:t>full</w:t>
                              </w:r>
                              <w:r>
                                <w:rPr>
                                  <w:spacing w:val="15"/>
                                  <w:sz w:val="20"/>
                                </w:rPr>
                                <w:t> </w:t>
                              </w:r>
                              <w:r>
                                <w:rPr>
                                  <w:sz w:val="20"/>
                                </w:rPr>
                                <w:t>text</w:t>
                              </w:r>
                              <w:r>
                                <w:rPr>
                                  <w:spacing w:val="15"/>
                                  <w:sz w:val="20"/>
                                </w:rPr>
                                <w:t> </w:t>
                              </w:r>
                              <w:r>
                                <w:rPr>
                                  <w:spacing w:val="-2"/>
                                  <w:sz w:val="20"/>
                                </w:rPr>
                                <w:t>(359)</w:t>
                              </w:r>
                            </w:p>
                          </w:txbxContent>
                        </wps:txbx>
                        <wps:bodyPr wrap="square" lIns="0" tIns="0" rIns="0" bIns="0" rtlCol="0">
                          <a:noAutofit/>
                        </wps:bodyPr>
                      </wps:wsp>
                      <wps:wsp>
                        <wps:cNvPr id="66" name="Textbox 66"/>
                        <wps:cNvSpPr txBox="1"/>
                        <wps:spPr>
                          <a:xfrm>
                            <a:off x="44714" y="1964290"/>
                            <a:ext cx="2142490" cy="153035"/>
                          </a:xfrm>
                          <a:prstGeom prst="rect">
                            <a:avLst/>
                          </a:prstGeom>
                        </wps:spPr>
                        <wps:txbx>
                          <w:txbxContent>
                            <w:p>
                              <w:pPr>
                                <w:spacing w:line="227" w:lineRule="exact" w:before="0"/>
                                <w:ind w:left="0" w:right="0" w:firstLine="0"/>
                                <w:jc w:val="left"/>
                                <w:rPr>
                                  <w:sz w:val="20"/>
                                </w:rPr>
                              </w:pPr>
                              <w:r>
                                <w:rPr>
                                  <w:sz w:val="20"/>
                                </w:rPr>
                                <w:t>Tossed</w:t>
                              </w:r>
                              <w:r>
                                <w:rPr>
                                  <w:spacing w:val="11"/>
                                  <w:sz w:val="20"/>
                                </w:rPr>
                                <w:t> </w:t>
                              </w:r>
                              <w:r>
                                <w:rPr>
                                  <w:sz w:val="20"/>
                                </w:rPr>
                                <w:t>another</w:t>
                              </w:r>
                              <w:r>
                                <w:rPr>
                                  <w:spacing w:val="12"/>
                                  <w:sz w:val="20"/>
                                </w:rPr>
                                <w:t> </w:t>
                              </w:r>
                              <w:r>
                                <w:rPr>
                                  <w:sz w:val="20"/>
                                </w:rPr>
                                <w:t>272</w:t>
                              </w:r>
                              <w:r>
                                <w:rPr>
                                  <w:spacing w:val="12"/>
                                  <w:sz w:val="20"/>
                                </w:rPr>
                                <w:t> </w:t>
                              </w:r>
                              <w:r>
                                <w:rPr>
                                  <w:sz w:val="20"/>
                                </w:rPr>
                                <w:t>-</w:t>
                              </w:r>
                              <w:r>
                                <w:rPr>
                                  <w:spacing w:val="11"/>
                                  <w:sz w:val="20"/>
                                </w:rPr>
                                <w:t> </w:t>
                              </w:r>
                              <w:r>
                                <w:rPr>
                                  <w:sz w:val="20"/>
                                </w:rPr>
                                <w:t>didn’t</w:t>
                              </w:r>
                              <w:r>
                                <w:rPr>
                                  <w:spacing w:val="12"/>
                                  <w:sz w:val="20"/>
                                </w:rPr>
                                <w:t> </w:t>
                              </w:r>
                              <w:r>
                                <w:rPr>
                                  <w:sz w:val="20"/>
                                </w:rPr>
                                <w:t>meet</w:t>
                              </w:r>
                              <w:r>
                                <w:rPr>
                                  <w:spacing w:val="12"/>
                                  <w:sz w:val="20"/>
                                </w:rPr>
                                <w:t> </w:t>
                              </w:r>
                              <w:r>
                                <w:rPr>
                                  <w:spacing w:val="-2"/>
                                  <w:sz w:val="20"/>
                                </w:rPr>
                                <w:t>criteria</w:t>
                              </w:r>
                            </w:p>
                          </w:txbxContent>
                        </wps:txbx>
                        <wps:bodyPr wrap="square" lIns="0" tIns="0" rIns="0" bIns="0" rtlCol="0">
                          <a:noAutofit/>
                        </wps:bodyPr>
                      </wps:wsp>
                      <wps:wsp>
                        <wps:cNvPr id="67" name="Textbox 67"/>
                        <wps:cNvSpPr txBox="1"/>
                        <wps:spPr>
                          <a:xfrm>
                            <a:off x="479537" y="2530"/>
                            <a:ext cx="1260475" cy="288290"/>
                          </a:xfrm>
                          <a:prstGeom prst="rect">
                            <a:avLst/>
                          </a:prstGeom>
                          <a:ln w="5060">
                            <a:solidFill>
                              <a:srgbClr val="000000"/>
                            </a:solidFill>
                            <a:prstDash val="solid"/>
                          </a:ln>
                        </wps:spPr>
                        <wps:txbx>
                          <w:txbxContent>
                            <w:p>
                              <w:pPr>
                                <w:spacing w:before="82"/>
                                <w:ind w:left="181" w:right="0" w:firstLine="0"/>
                                <w:jc w:val="left"/>
                                <w:rPr>
                                  <w:sz w:val="20"/>
                                </w:rPr>
                              </w:pPr>
                              <w:r>
                                <w:rPr>
                                  <w:sz w:val="20"/>
                                </w:rPr>
                                <w:t>Found</w:t>
                              </w:r>
                              <w:r>
                                <w:rPr>
                                  <w:spacing w:val="12"/>
                                  <w:sz w:val="20"/>
                                </w:rPr>
                                <w:t> </w:t>
                              </w:r>
                              <w:r>
                                <w:rPr>
                                  <w:sz w:val="20"/>
                                </w:rPr>
                                <w:t>1,562</w:t>
                              </w:r>
                              <w:r>
                                <w:rPr>
                                  <w:spacing w:val="13"/>
                                  <w:sz w:val="20"/>
                                </w:rPr>
                                <w:t> </w:t>
                              </w:r>
                              <w:r>
                                <w:rPr>
                                  <w:spacing w:val="-2"/>
                                  <w:sz w:val="20"/>
                                </w:rPr>
                                <w:t>papers</w:t>
                              </w:r>
                            </w:p>
                          </w:txbxContent>
                        </wps:txbx>
                        <wps:bodyPr wrap="square" lIns="0" tIns="0" rIns="0" bIns="0" rtlCol="0">
                          <a:noAutofit/>
                        </wps:bodyPr>
                      </wps:wsp>
                      <wps:wsp>
                        <wps:cNvPr id="68" name="Textbox 68"/>
                        <wps:cNvSpPr txBox="1"/>
                        <wps:spPr>
                          <a:xfrm>
                            <a:off x="341998" y="2365031"/>
                            <a:ext cx="1535430" cy="287655"/>
                          </a:xfrm>
                          <a:prstGeom prst="rect">
                            <a:avLst/>
                          </a:prstGeom>
                        </wps:spPr>
                        <wps:txbx>
                          <w:txbxContent>
                            <w:p>
                              <w:pPr>
                                <w:spacing w:before="91"/>
                                <w:ind w:left="62" w:right="0" w:firstLine="0"/>
                                <w:jc w:val="left"/>
                                <w:rPr>
                                  <w:sz w:val="20"/>
                                </w:rPr>
                              </w:pPr>
                              <w:r>
                                <w:rPr>
                                  <w:sz w:val="20"/>
                                </w:rPr>
                                <w:t>Kept</w:t>
                              </w:r>
                              <w:r>
                                <w:rPr>
                                  <w:spacing w:val="12"/>
                                  <w:sz w:val="20"/>
                                </w:rPr>
                                <w:t> </w:t>
                              </w:r>
                              <w:r>
                                <w:rPr>
                                  <w:sz w:val="20"/>
                                </w:rPr>
                                <w:t>87</w:t>
                              </w:r>
                              <w:r>
                                <w:rPr>
                                  <w:spacing w:val="13"/>
                                  <w:sz w:val="20"/>
                                </w:rPr>
                                <w:t> </w:t>
                              </w:r>
                              <w:r>
                                <w:rPr>
                                  <w:sz w:val="20"/>
                                </w:rPr>
                                <w:t>for</w:t>
                              </w:r>
                              <w:r>
                                <w:rPr>
                                  <w:spacing w:val="13"/>
                                  <w:sz w:val="20"/>
                                </w:rPr>
                                <w:t> </w:t>
                              </w:r>
                              <w:r>
                                <w:rPr>
                                  <w:sz w:val="20"/>
                                </w:rPr>
                                <w:t>the</w:t>
                              </w:r>
                              <w:r>
                                <w:rPr>
                                  <w:spacing w:val="13"/>
                                  <w:sz w:val="20"/>
                                </w:rPr>
                                <w:t> </w:t>
                              </w:r>
                              <w:r>
                                <w:rPr>
                                  <w:sz w:val="20"/>
                                </w:rPr>
                                <w:t>final</w:t>
                              </w:r>
                              <w:r>
                                <w:rPr>
                                  <w:spacing w:val="13"/>
                                  <w:sz w:val="20"/>
                                </w:rPr>
                                <w:t> </w:t>
                              </w:r>
                              <w:r>
                                <w:rPr>
                                  <w:spacing w:val="-2"/>
                                  <w:sz w:val="20"/>
                                </w:rPr>
                                <w:t>review</w:t>
                              </w:r>
                            </w:p>
                          </w:txbxContent>
                        </wps:txbx>
                        <wps:bodyPr wrap="square" lIns="0" tIns="0" rIns="0" bIns="0" rtlCol="0">
                          <a:noAutofit/>
                        </wps:bodyPr>
                      </wps:wsp>
                    </wpg:wgp>
                  </a:graphicData>
                </a:graphic>
              </wp:anchor>
            </w:drawing>
          </mc:Choice>
          <mc:Fallback>
            <w:pict>
              <v:group style="position:absolute;margin-left:87.12719pt;margin-top:16.259895pt;width:174.75pt;height:209.35pt;mso-position-horizontal-relative:page;mso-position-vertical-relative:paragraph;z-index:-15714304;mso-wrap-distance-left:0;mso-wrap-distance-right:0" id="docshapegroup18" coordorigin="1743,325" coordsize="3495,4187">
                <v:shape style="position:absolute;left:2497;top:329;width:1985;height:454" id="docshape19" coordorigin="2498,329" coordsize="1985,454" path="m4402,329l2577,329,2546,335,2521,353,2504,378,2498,409,2498,703,2504,734,2521,759,2546,776,2577,783,4402,783,4433,776,4459,759,4476,734,4482,703,4482,409,4476,378,4459,353,4433,335,4402,329xe" filled="true" fillcolor="#e5e5ff" stroked="false">
                  <v:path arrowok="t"/>
                  <v:fill type="solid"/>
                </v:shape>
                <v:shape style="position:absolute;left:2102;top:1074;width:2775;height:454" id="docshape20" coordorigin="2102,1074" coordsize="2775,454" path="m4798,1074l2182,1074,2151,1080,2126,1098,2109,1123,2102,1154,2102,1448,2109,1479,2126,1504,2151,1521,2182,1528,4798,1528,4829,1521,4854,1504,4871,1479,4877,1448,4877,1154,4871,1123,4854,1098,4829,1080,4798,1074xe" filled="true" fillcolor="#fffde8" stroked="false">
                  <v:path arrowok="t"/>
                  <v:fill type="solid"/>
                </v:shape>
                <v:shape style="position:absolute;left:2102;top:1074;width:2775;height:454" id="docshape21" coordorigin="2102,1074" coordsize="2775,454" path="m4798,1074l2182,1074,2151,1080,2126,1098,2109,1123,2102,1154,2102,1448,2109,1479,2126,1504,2151,1521,2182,1528,4798,1528,4829,1521,4854,1504,4871,1479,4877,1448,4877,1154,4871,1123,4854,1098,4829,1080,4798,1074xe" filled="false" stroked="true" strokeweight=".3985pt" strokecolor="#000000">
                  <v:path arrowok="t"/>
                  <v:stroke dashstyle="solid"/>
                </v:shape>
                <v:shape style="position:absolute;left:2163;top:1819;width:2653;height:454" id="docshape22" coordorigin="2164,1819" coordsize="2653,454" path="m4736,1819l2243,1819,2212,1825,2187,1843,2170,1868,2164,1899,2164,2193,2170,2224,2187,2249,2212,2266,2243,2273,4736,2273,4767,2266,4793,2249,4810,2224,4816,2193,4816,1899,4810,1868,4793,1843,4767,1825,4736,1819xe" filled="true" fillcolor="#ffe5e5" stroked="false">
                  <v:path arrowok="t"/>
                  <v:fill type="solid"/>
                </v:shape>
                <v:shape style="position:absolute;left:2163;top:1819;width:2653;height:454" id="docshape23" coordorigin="2164,1819" coordsize="2653,454" path="m4736,1819l2243,1819,2212,1825,2187,1843,2170,1868,2164,1899,2164,2193,2170,2224,2187,2249,2212,2266,2243,2273,4736,2273,4767,2266,4793,2249,4810,2224,4816,2193,4816,1899,4810,1868,4793,1843,4767,1825,4736,1819xe" filled="false" stroked="true" strokeweight=".3985pt" strokecolor="#000000">
                  <v:path arrowok="t"/>
                  <v:stroke dashstyle="solid"/>
                </v:shape>
                <v:shape style="position:absolute;left:2455;top:2564;width:2069;height:454" id="docshape24" coordorigin="2455,2564" coordsize="2069,454" path="m4445,2564l2535,2564,2504,2570,2479,2587,2462,2613,2455,2644,2455,2938,2462,2969,2479,2994,2504,3011,2535,3018,4445,3018,4476,3011,4501,2994,4518,2969,4524,2938,4524,2644,4518,2613,4501,2587,4476,2570,4445,2564xe" filled="true" fillcolor="#fffde8" stroked="false">
                  <v:path arrowok="t"/>
                  <v:fill type="solid"/>
                </v:shape>
                <v:shape style="position:absolute;left:2455;top:2564;width:2069;height:454" id="docshape25" coordorigin="2455,2564" coordsize="2069,454" path="m4445,2564l2535,2564,2504,2570,2479,2587,2462,2613,2455,2644,2455,2938,2462,2969,2479,2994,2504,3011,2535,3018,4445,3018,4476,3011,4501,2994,4518,2969,4524,2938,4524,2644,4518,2613,4501,2587,4476,2570,4445,2564xe" filled="false" stroked="true" strokeweight=".3985pt" strokecolor="#000000">
                  <v:path arrowok="t"/>
                  <v:stroke dashstyle="solid"/>
                </v:shape>
                <v:shape style="position:absolute;left:1746;top:3309;width:3487;height:454" id="docshape26" coordorigin="1747,3309" coordsize="3487,454" path="m5153,3309l1826,3309,1795,3315,1770,3332,1753,3358,1747,3389,1747,3683,1753,3714,1770,3739,1795,3756,1826,3763,5153,3763,5185,3756,5210,3739,5227,3714,5233,3683,5233,3389,5227,3358,5210,3332,5185,3315,5153,3309xe" filled="true" fillcolor="#ffe5e5" stroked="false">
                  <v:path arrowok="t"/>
                  <v:fill type="solid"/>
                </v:shape>
                <v:shape style="position:absolute;left:1746;top:3309;width:3487;height:454" id="docshape27" coordorigin="1747,3309" coordsize="3487,454" path="m5153,3309l1826,3309,1795,3315,1770,3332,1753,3358,1747,3389,1747,3683,1753,3714,1770,3739,1795,3756,1826,3763,5153,3763,5185,3756,5210,3739,5227,3714,5233,3683,5233,3389,5227,3358,5210,3332,5185,3315,5153,3309xe" filled="false" stroked="true" strokeweight=".3985pt" strokecolor="#000000">
                  <v:path arrowok="t"/>
                  <v:stroke dashstyle="solid"/>
                </v:shape>
                <v:shape style="position:absolute;left:2277;top:4054;width:2426;height:454" id="docshape28" coordorigin="2277,4054" coordsize="2426,454" path="m4623,4054l2357,4054,2326,4060,2300,4077,2283,4103,2277,4134,2277,4428,2283,4459,2300,4484,2326,4501,2357,4508,4623,4508,4654,4501,4679,4484,4696,4459,4703,4428,4703,4134,4696,4103,4679,4077,4654,4060,4623,4054xe" filled="true" fillcolor="#e5ffe5" stroked="false">
                  <v:path arrowok="t"/>
                  <v:fill type="solid"/>
                </v:shape>
                <v:shape style="position:absolute;left:2277;top:786;width:2426;height:3721" id="docshape29" coordorigin="2277,787" coordsize="2426,3721" path="m4623,4054l2357,4054,2326,4060,2300,4077,2283,4103,2277,4134,2277,4428,2283,4459,2300,4484,2326,4501,2357,4508,4623,4508,4654,4501,4679,4484,4696,4459,4703,4428,4703,4134,4696,4103,4679,4077,4654,4060,4623,4054xm3490,787l3490,1061e" filled="false" stroked="true" strokeweight=".3985pt" strokecolor="#000000">
                  <v:path arrowok="t"/>
                  <v:stroke dashstyle="solid"/>
                </v:shape>
                <v:shape style="position:absolute;left:3457;top:1037;width:64;height:30" id="docshape30" coordorigin="3458,1037" coordsize="64,30" path="m3522,1037l3512,1042,3502,1051,3494,1060,3490,1067,3486,1060,3478,1051,3468,1042,3458,1037e" filled="false" stroked="true" strokeweight=".31879pt" strokecolor="#000000">
                  <v:path arrowok="t"/>
                  <v:stroke dashstyle="solid"/>
                </v:shape>
                <v:line style="position:absolute" from="3490,1532" to="3490,1806" stroked="true" strokeweight=".3985pt" strokecolor="#000000">
                  <v:stroke dashstyle="solid"/>
                </v:line>
                <v:shape style="position:absolute;left:3457;top:1782;width:64;height:30" id="docshape31" coordorigin="3458,1782" coordsize="64,30" path="m3522,1782l3512,1787,3502,1796,3494,1805,3490,1812,3486,1805,3478,1796,3468,1787,3458,1782e" filled="false" stroked="true" strokeweight=".31879pt" strokecolor="#000000">
                  <v:path arrowok="t"/>
                  <v:stroke dashstyle="solid"/>
                </v:shape>
                <v:line style="position:absolute" from="3490,2277" to="3490,2551" stroked="true" strokeweight=".3985pt" strokecolor="#000000">
                  <v:stroke dashstyle="solid"/>
                </v:line>
                <v:shape style="position:absolute;left:3457;top:2527;width:64;height:30" id="docshape32" coordorigin="3458,2527" coordsize="64,30" path="m3522,2527l3512,2532,3502,2541,3494,2550,3490,2557,3486,2550,3478,2541,3468,2532,3458,2527e" filled="false" stroked="true" strokeweight=".31879pt" strokecolor="#000000">
                  <v:path arrowok="t"/>
                  <v:stroke dashstyle="solid"/>
                </v:shape>
                <v:line style="position:absolute" from="3490,3022" to="3490,3296" stroked="true" strokeweight=".3985pt" strokecolor="#000000">
                  <v:stroke dashstyle="solid"/>
                </v:line>
                <v:shape style="position:absolute;left:3457;top:3272;width:64;height:30" id="docshape33" coordorigin="3458,3272" coordsize="64,30" path="m3522,3272l3512,3277,3502,3286,3494,3295,3490,3302,3486,3295,3478,3286,3468,3277,3458,3272e" filled="false" stroked="true" strokeweight=".31879pt" strokecolor="#000000">
                  <v:path arrowok="t"/>
                  <v:stroke dashstyle="solid"/>
                </v:shape>
                <v:line style="position:absolute" from="3490,3767" to="3490,4041" stroked="true" strokeweight=".3985pt" strokecolor="#000000">
                  <v:stroke dashstyle="solid"/>
                </v:line>
                <v:shape style="position:absolute;left:3457;top:4017;width:64;height:30" id="docshape34" coordorigin="3458,4017" coordsize="64,30" path="m3522,4017l3512,4022,3502,4031,3494,4040,3490,4047,3486,4040,3478,4031,3468,4022,3458,4017e" filled="false" stroked="true" strokeweight=".31879pt" strokecolor="#000000">
                  <v:path arrowok="t"/>
                  <v:stroke dashstyle="solid"/>
                </v:shape>
                <v:shape style="position:absolute;left:2168;top:1167;width:2662;height:241" type="#_x0000_t202" id="docshape35" filled="false" stroked="false">
                  <v:textbox inset="0,0,0,0">
                    <w:txbxContent>
                      <w:p>
                        <w:pPr>
                          <w:spacing w:line="227" w:lineRule="exact" w:before="0"/>
                          <w:ind w:left="0" w:right="0" w:firstLine="0"/>
                          <w:jc w:val="left"/>
                          <w:rPr>
                            <w:sz w:val="20"/>
                          </w:rPr>
                        </w:pPr>
                        <w:r>
                          <w:rPr>
                            <w:sz w:val="20"/>
                          </w:rPr>
                          <w:t>Read</w:t>
                        </w:r>
                        <w:r>
                          <w:rPr>
                            <w:spacing w:val="14"/>
                            <w:sz w:val="20"/>
                          </w:rPr>
                          <w:t> </w:t>
                        </w:r>
                        <w:r>
                          <w:rPr>
                            <w:sz w:val="20"/>
                          </w:rPr>
                          <w:t>titles</w:t>
                        </w:r>
                        <w:r>
                          <w:rPr>
                            <w:spacing w:val="15"/>
                            <w:sz w:val="20"/>
                          </w:rPr>
                          <w:t> </w:t>
                        </w:r>
                        <w:r>
                          <w:rPr>
                            <w:sz w:val="20"/>
                          </w:rPr>
                          <w:t>and</w:t>
                        </w:r>
                        <w:r>
                          <w:rPr>
                            <w:spacing w:val="14"/>
                            <w:sz w:val="20"/>
                          </w:rPr>
                          <w:t> </w:t>
                        </w:r>
                        <w:r>
                          <w:rPr>
                            <w:sz w:val="20"/>
                          </w:rPr>
                          <w:t>abstracts</w:t>
                        </w:r>
                        <w:r>
                          <w:rPr>
                            <w:spacing w:val="15"/>
                            <w:sz w:val="20"/>
                          </w:rPr>
                          <w:t> </w:t>
                        </w:r>
                        <w:r>
                          <w:rPr>
                            <w:spacing w:val="-2"/>
                            <w:sz w:val="20"/>
                          </w:rPr>
                          <w:t>(1,562)</w:t>
                        </w:r>
                      </w:p>
                    </w:txbxContent>
                  </v:textbox>
                  <w10:wrap type="none"/>
                </v:shape>
                <v:shape style="position:absolute;left:2230;top:1915;width:2540;height:241" type="#_x0000_t202" id="docshape36" filled="false" stroked="false">
                  <v:textbox inset="0,0,0,0">
                    <w:txbxContent>
                      <w:p>
                        <w:pPr>
                          <w:spacing w:line="227" w:lineRule="exact" w:before="0"/>
                          <w:ind w:left="0" w:right="0" w:firstLine="0"/>
                          <w:jc w:val="left"/>
                          <w:rPr>
                            <w:sz w:val="20"/>
                          </w:rPr>
                        </w:pPr>
                        <w:r>
                          <w:rPr>
                            <w:sz w:val="20"/>
                          </w:rPr>
                          <w:t>Threw</w:t>
                        </w:r>
                        <w:r>
                          <w:rPr>
                            <w:spacing w:val="14"/>
                            <w:sz w:val="20"/>
                          </w:rPr>
                          <w:t> </w:t>
                        </w:r>
                        <w:r>
                          <w:rPr>
                            <w:sz w:val="20"/>
                          </w:rPr>
                          <w:t>out</w:t>
                        </w:r>
                        <w:r>
                          <w:rPr>
                            <w:spacing w:val="15"/>
                            <w:sz w:val="20"/>
                          </w:rPr>
                          <w:t> </w:t>
                        </w:r>
                        <w:r>
                          <w:rPr>
                            <w:sz w:val="20"/>
                          </w:rPr>
                          <w:t>1,203</w:t>
                        </w:r>
                        <w:r>
                          <w:rPr>
                            <w:spacing w:val="15"/>
                            <w:sz w:val="20"/>
                          </w:rPr>
                          <w:t> </w:t>
                        </w:r>
                        <w:r>
                          <w:rPr>
                            <w:sz w:val="20"/>
                          </w:rPr>
                          <w:t>-</w:t>
                        </w:r>
                        <w:r>
                          <w:rPr>
                            <w:spacing w:val="15"/>
                            <w:sz w:val="20"/>
                          </w:rPr>
                          <w:t> </w:t>
                        </w:r>
                        <w:r>
                          <w:rPr>
                            <w:sz w:val="20"/>
                          </w:rPr>
                          <w:t>not</w:t>
                        </w:r>
                        <w:r>
                          <w:rPr>
                            <w:spacing w:val="15"/>
                            <w:sz w:val="20"/>
                          </w:rPr>
                          <w:t> </w:t>
                        </w:r>
                        <w:r>
                          <w:rPr>
                            <w:spacing w:val="-2"/>
                            <w:sz w:val="20"/>
                          </w:rPr>
                          <w:t>relevant</w:t>
                        </w:r>
                      </w:p>
                    </w:txbxContent>
                  </v:textbox>
                  <w10:wrap type="none"/>
                </v:shape>
                <v:shape style="position:absolute;left:2521;top:2657;width:1957;height:241" type="#_x0000_t202" id="docshape37" filled="false" stroked="false">
                  <v:textbox inset="0,0,0,0">
                    <w:txbxContent>
                      <w:p>
                        <w:pPr>
                          <w:spacing w:line="227" w:lineRule="exact" w:before="0"/>
                          <w:ind w:left="0" w:right="0" w:firstLine="0"/>
                          <w:jc w:val="left"/>
                          <w:rPr>
                            <w:sz w:val="20"/>
                          </w:rPr>
                        </w:pPr>
                        <w:r>
                          <w:rPr>
                            <w:sz w:val="20"/>
                          </w:rPr>
                          <w:t>Read</w:t>
                        </w:r>
                        <w:r>
                          <w:rPr>
                            <w:spacing w:val="15"/>
                            <w:sz w:val="20"/>
                          </w:rPr>
                          <w:t> </w:t>
                        </w:r>
                        <w:r>
                          <w:rPr>
                            <w:sz w:val="20"/>
                          </w:rPr>
                          <w:t>the</w:t>
                        </w:r>
                        <w:r>
                          <w:rPr>
                            <w:spacing w:val="15"/>
                            <w:sz w:val="20"/>
                          </w:rPr>
                          <w:t> </w:t>
                        </w:r>
                        <w:r>
                          <w:rPr>
                            <w:sz w:val="20"/>
                          </w:rPr>
                          <w:t>full</w:t>
                        </w:r>
                        <w:r>
                          <w:rPr>
                            <w:spacing w:val="15"/>
                            <w:sz w:val="20"/>
                          </w:rPr>
                          <w:t> </w:t>
                        </w:r>
                        <w:r>
                          <w:rPr>
                            <w:sz w:val="20"/>
                          </w:rPr>
                          <w:t>text</w:t>
                        </w:r>
                        <w:r>
                          <w:rPr>
                            <w:spacing w:val="15"/>
                            <w:sz w:val="20"/>
                          </w:rPr>
                          <w:t> </w:t>
                        </w:r>
                        <w:r>
                          <w:rPr>
                            <w:spacing w:val="-2"/>
                            <w:sz w:val="20"/>
                          </w:rPr>
                          <w:t>(359)</w:t>
                        </w:r>
                      </w:p>
                    </w:txbxContent>
                  </v:textbox>
                  <w10:wrap type="none"/>
                </v:shape>
                <v:shape style="position:absolute;left:1812;top:3418;width:3374;height:241" type="#_x0000_t202" id="docshape38" filled="false" stroked="false">
                  <v:textbox inset="0,0,0,0">
                    <w:txbxContent>
                      <w:p>
                        <w:pPr>
                          <w:spacing w:line="227" w:lineRule="exact" w:before="0"/>
                          <w:ind w:left="0" w:right="0" w:firstLine="0"/>
                          <w:jc w:val="left"/>
                          <w:rPr>
                            <w:sz w:val="20"/>
                          </w:rPr>
                        </w:pPr>
                        <w:r>
                          <w:rPr>
                            <w:sz w:val="20"/>
                          </w:rPr>
                          <w:t>Tossed</w:t>
                        </w:r>
                        <w:r>
                          <w:rPr>
                            <w:spacing w:val="11"/>
                            <w:sz w:val="20"/>
                          </w:rPr>
                          <w:t> </w:t>
                        </w:r>
                        <w:r>
                          <w:rPr>
                            <w:sz w:val="20"/>
                          </w:rPr>
                          <w:t>another</w:t>
                        </w:r>
                        <w:r>
                          <w:rPr>
                            <w:spacing w:val="12"/>
                            <w:sz w:val="20"/>
                          </w:rPr>
                          <w:t> </w:t>
                        </w:r>
                        <w:r>
                          <w:rPr>
                            <w:sz w:val="20"/>
                          </w:rPr>
                          <w:t>272</w:t>
                        </w:r>
                        <w:r>
                          <w:rPr>
                            <w:spacing w:val="12"/>
                            <w:sz w:val="20"/>
                          </w:rPr>
                          <w:t> </w:t>
                        </w:r>
                        <w:r>
                          <w:rPr>
                            <w:sz w:val="20"/>
                          </w:rPr>
                          <w:t>-</w:t>
                        </w:r>
                        <w:r>
                          <w:rPr>
                            <w:spacing w:val="11"/>
                            <w:sz w:val="20"/>
                          </w:rPr>
                          <w:t> </w:t>
                        </w:r>
                        <w:r>
                          <w:rPr>
                            <w:sz w:val="20"/>
                          </w:rPr>
                          <w:t>didn’t</w:t>
                        </w:r>
                        <w:r>
                          <w:rPr>
                            <w:spacing w:val="12"/>
                            <w:sz w:val="20"/>
                          </w:rPr>
                          <w:t> </w:t>
                        </w:r>
                        <w:r>
                          <w:rPr>
                            <w:sz w:val="20"/>
                          </w:rPr>
                          <w:t>meet</w:t>
                        </w:r>
                        <w:r>
                          <w:rPr>
                            <w:spacing w:val="12"/>
                            <w:sz w:val="20"/>
                          </w:rPr>
                          <w:t> </w:t>
                        </w:r>
                        <w:r>
                          <w:rPr>
                            <w:spacing w:val="-2"/>
                            <w:sz w:val="20"/>
                          </w:rPr>
                          <w:t>criteria</w:t>
                        </w:r>
                      </w:p>
                    </w:txbxContent>
                  </v:textbox>
                  <w10:wrap type="none"/>
                </v:shape>
                <v:shape style="position:absolute;left:2497;top:329;width:1985;height:454" type="#_x0000_t202" id="docshape39" filled="false" stroked="true" strokeweight=".3985pt" strokecolor="#000000">
                  <v:textbox inset="0,0,0,0">
                    <w:txbxContent>
                      <w:p>
                        <w:pPr>
                          <w:spacing w:before="82"/>
                          <w:ind w:left="181" w:right="0" w:firstLine="0"/>
                          <w:jc w:val="left"/>
                          <w:rPr>
                            <w:sz w:val="20"/>
                          </w:rPr>
                        </w:pPr>
                        <w:r>
                          <w:rPr>
                            <w:sz w:val="20"/>
                          </w:rPr>
                          <w:t>Found</w:t>
                        </w:r>
                        <w:r>
                          <w:rPr>
                            <w:spacing w:val="12"/>
                            <w:sz w:val="20"/>
                          </w:rPr>
                          <w:t> </w:t>
                        </w:r>
                        <w:r>
                          <w:rPr>
                            <w:sz w:val="20"/>
                          </w:rPr>
                          <w:t>1,562</w:t>
                        </w:r>
                        <w:r>
                          <w:rPr>
                            <w:spacing w:val="13"/>
                            <w:sz w:val="20"/>
                          </w:rPr>
                          <w:t> </w:t>
                        </w:r>
                        <w:r>
                          <w:rPr>
                            <w:spacing w:val="-2"/>
                            <w:sz w:val="20"/>
                          </w:rPr>
                          <w:t>papers</w:t>
                        </w:r>
                      </w:p>
                    </w:txbxContent>
                  </v:textbox>
                  <v:stroke dashstyle="solid"/>
                  <w10:wrap type="none"/>
                </v:shape>
                <v:shape style="position:absolute;left:2281;top:4049;width:2418;height:453" type="#_x0000_t202" id="docshape40" filled="false" stroked="false">
                  <v:textbox inset="0,0,0,0">
                    <w:txbxContent>
                      <w:p>
                        <w:pPr>
                          <w:spacing w:before="91"/>
                          <w:ind w:left="62" w:right="0" w:firstLine="0"/>
                          <w:jc w:val="left"/>
                          <w:rPr>
                            <w:sz w:val="20"/>
                          </w:rPr>
                        </w:pPr>
                        <w:r>
                          <w:rPr>
                            <w:sz w:val="20"/>
                          </w:rPr>
                          <w:t>Kept</w:t>
                        </w:r>
                        <w:r>
                          <w:rPr>
                            <w:spacing w:val="12"/>
                            <w:sz w:val="20"/>
                          </w:rPr>
                          <w:t> </w:t>
                        </w:r>
                        <w:r>
                          <w:rPr>
                            <w:sz w:val="20"/>
                          </w:rPr>
                          <w:t>87</w:t>
                        </w:r>
                        <w:r>
                          <w:rPr>
                            <w:spacing w:val="13"/>
                            <w:sz w:val="20"/>
                          </w:rPr>
                          <w:t> </w:t>
                        </w:r>
                        <w:r>
                          <w:rPr>
                            <w:sz w:val="20"/>
                          </w:rPr>
                          <w:t>for</w:t>
                        </w:r>
                        <w:r>
                          <w:rPr>
                            <w:spacing w:val="13"/>
                            <w:sz w:val="20"/>
                          </w:rPr>
                          <w:t> </w:t>
                        </w:r>
                        <w:r>
                          <w:rPr>
                            <w:sz w:val="20"/>
                          </w:rPr>
                          <w:t>the</w:t>
                        </w:r>
                        <w:r>
                          <w:rPr>
                            <w:spacing w:val="13"/>
                            <w:sz w:val="20"/>
                          </w:rPr>
                          <w:t> </w:t>
                        </w:r>
                        <w:r>
                          <w:rPr>
                            <w:sz w:val="20"/>
                          </w:rPr>
                          <w:t>final</w:t>
                        </w:r>
                        <w:r>
                          <w:rPr>
                            <w:spacing w:val="13"/>
                            <w:sz w:val="20"/>
                          </w:rPr>
                          <w:t> </w:t>
                        </w:r>
                        <w:r>
                          <w:rPr>
                            <w:spacing w:val="-2"/>
                            <w:sz w:val="20"/>
                          </w:rPr>
                          <w:t>review</w:t>
                        </w:r>
                      </w:p>
                    </w:txbxContent>
                  </v:textbox>
                  <w10:wrap type="none"/>
                </v:shape>
                <w10:wrap type="topAndBottom"/>
              </v:group>
            </w:pict>
          </mc:Fallback>
        </mc:AlternateContent>
      </w:r>
    </w:p>
    <w:p>
      <w:pPr>
        <w:spacing w:before="209"/>
        <w:ind w:left="263" w:right="0" w:firstLine="0"/>
        <w:jc w:val="left"/>
        <w:rPr>
          <w:sz w:val="16"/>
        </w:rPr>
      </w:pPr>
      <w:r>
        <w:rPr>
          <w:sz w:val="16"/>
        </w:rPr>
        <w:t>Fig.</w:t>
      </w:r>
      <w:r>
        <w:rPr>
          <w:spacing w:val="11"/>
          <w:sz w:val="16"/>
        </w:rPr>
        <w:t> </w:t>
      </w:r>
      <w:r>
        <w:rPr>
          <w:sz w:val="16"/>
        </w:rPr>
        <w:t>3.</w:t>
      </w:r>
      <w:r>
        <w:rPr>
          <w:spacing w:val="65"/>
          <w:sz w:val="16"/>
        </w:rPr>
        <w:t> </w:t>
      </w:r>
      <w:r>
        <w:rPr>
          <w:sz w:val="16"/>
        </w:rPr>
        <w:t>How</w:t>
      </w:r>
      <w:r>
        <w:rPr>
          <w:spacing w:val="12"/>
          <w:sz w:val="16"/>
        </w:rPr>
        <w:t> </w:t>
      </w:r>
      <w:r>
        <w:rPr>
          <w:sz w:val="16"/>
        </w:rPr>
        <w:t>we</w:t>
      </w:r>
      <w:r>
        <w:rPr>
          <w:spacing w:val="11"/>
          <w:sz w:val="16"/>
        </w:rPr>
        <w:t> </w:t>
      </w:r>
      <w:r>
        <w:rPr>
          <w:sz w:val="16"/>
        </w:rPr>
        <w:t>sorted</w:t>
      </w:r>
      <w:r>
        <w:rPr>
          <w:spacing w:val="12"/>
          <w:sz w:val="16"/>
        </w:rPr>
        <w:t> </w:t>
      </w:r>
      <w:r>
        <w:rPr>
          <w:sz w:val="16"/>
        </w:rPr>
        <w:t>through</w:t>
      </w:r>
      <w:r>
        <w:rPr>
          <w:spacing w:val="12"/>
          <w:sz w:val="16"/>
        </w:rPr>
        <w:t> </w:t>
      </w:r>
      <w:r>
        <w:rPr>
          <w:sz w:val="16"/>
        </w:rPr>
        <w:t>all</w:t>
      </w:r>
      <w:r>
        <w:rPr>
          <w:spacing w:val="12"/>
          <w:sz w:val="16"/>
        </w:rPr>
        <w:t> </w:t>
      </w:r>
      <w:r>
        <w:rPr>
          <w:sz w:val="16"/>
        </w:rPr>
        <w:t>the</w:t>
      </w:r>
      <w:r>
        <w:rPr>
          <w:spacing w:val="12"/>
          <w:sz w:val="16"/>
        </w:rPr>
        <w:t> </w:t>
      </w:r>
      <w:r>
        <w:rPr>
          <w:sz w:val="16"/>
        </w:rPr>
        <w:t>papers</w:t>
      </w:r>
      <w:r>
        <w:rPr>
          <w:spacing w:val="11"/>
          <w:sz w:val="16"/>
        </w:rPr>
        <w:t> </w:t>
      </w:r>
      <w:r>
        <w:rPr>
          <w:sz w:val="16"/>
        </w:rPr>
        <w:t>to</w:t>
      </w:r>
      <w:r>
        <w:rPr>
          <w:spacing w:val="12"/>
          <w:sz w:val="16"/>
        </w:rPr>
        <w:t> </w:t>
      </w:r>
      <w:r>
        <w:rPr>
          <w:sz w:val="16"/>
        </w:rPr>
        <w:t>find</w:t>
      </w:r>
      <w:r>
        <w:rPr>
          <w:spacing w:val="12"/>
          <w:sz w:val="16"/>
        </w:rPr>
        <w:t> </w:t>
      </w:r>
      <w:r>
        <w:rPr>
          <w:sz w:val="16"/>
        </w:rPr>
        <w:t>the</w:t>
      </w:r>
      <w:r>
        <w:rPr>
          <w:spacing w:val="12"/>
          <w:sz w:val="16"/>
        </w:rPr>
        <w:t> </w:t>
      </w:r>
      <w:r>
        <w:rPr>
          <w:sz w:val="16"/>
        </w:rPr>
        <w:t>ones</w:t>
      </w:r>
      <w:r>
        <w:rPr>
          <w:spacing w:val="12"/>
          <w:sz w:val="16"/>
        </w:rPr>
        <w:t> </w:t>
      </w:r>
      <w:r>
        <w:rPr>
          <w:sz w:val="16"/>
        </w:rPr>
        <w:t>that</w:t>
      </w:r>
      <w:r>
        <w:rPr>
          <w:spacing w:val="11"/>
          <w:sz w:val="16"/>
        </w:rPr>
        <w:t> </w:t>
      </w:r>
      <w:r>
        <w:rPr>
          <w:spacing w:val="-2"/>
          <w:sz w:val="16"/>
        </w:rPr>
        <w:t>mattered</w:t>
      </w:r>
    </w:p>
    <w:p>
      <w:pPr>
        <w:pStyle w:val="BodyText"/>
        <w:rPr>
          <w:sz w:val="16"/>
        </w:rPr>
      </w:pPr>
    </w:p>
    <w:p>
      <w:pPr>
        <w:pStyle w:val="BodyText"/>
        <w:spacing w:before="7"/>
        <w:rPr>
          <w:sz w:val="16"/>
        </w:rPr>
      </w:pPr>
    </w:p>
    <w:p>
      <w:pPr>
        <w:pStyle w:val="ListParagraph"/>
        <w:numPr>
          <w:ilvl w:val="0"/>
          <w:numId w:val="4"/>
        </w:numPr>
        <w:tabs>
          <w:tab w:pos="540" w:val="left" w:leader="none"/>
        </w:tabs>
        <w:spacing w:line="240" w:lineRule="auto" w:before="1" w:after="0"/>
        <w:ind w:left="540" w:right="0" w:hanging="281"/>
        <w:jc w:val="left"/>
        <w:rPr>
          <w:i/>
          <w:sz w:val="20"/>
        </w:rPr>
      </w:pPr>
      <w:bookmarkStart w:name="What Made the Cut" w:id="12"/>
      <w:bookmarkEnd w:id="12"/>
      <w:r>
        <w:rPr/>
      </w:r>
      <w:r>
        <w:rPr>
          <w:i/>
          <w:sz w:val="20"/>
        </w:rPr>
        <w:t>What</w:t>
      </w:r>
      <w:r>
        <w:rPr>
          <w:i/>
          <w:spacing w:val="15"/>
          <w:sz w:val="20"/>
        </w:rPr>
        <w:t> </w:t>
      </w:r>
      <w:r>
        <w:rPr>
          <w:i/>
          <w:sz w:val="20"/>
        </w:rPr>
        <w:t>Made</w:t>
      </w:r>
      <w:r>
        <w:rPr>
          <w:i/>
          <w:spacing w:val="15"/>
          <w:sz w:val="20"/>
        </w:rPr>
        <w:t> </w:t>
      </w:r>
      <w:r>
        <w:rPr>
          <w:i/>
          <w:sz w:val="20"/>
        </w:rPr>
        <w:t>the</w:t>
      </w:r>
      <w:r>
        <w:rPr>
          <w:i/>
          <w:spacing w:val="15"/>
          <w:sz w:val="20"/>
        </w:rPr>
        <w:t> </w:t>
      </w:r>
      <w:r>
        <w:rPr>
          <w:i/>
          <w:spacing w:val="-5"/>
          <w:sz w:val="20"/>
        </w:rPr>
        <w:t>Cut</w:t>
      </w:r>
    </w:p>
    <w:p>
      <w:pPr>
        <w:pStyle w:val="BodyText"/>
        <w:spacing w:before="81"/>
        <w:ind w:left="458"/>
      </w:pPr>
      <w:r>
        <w:rPr/>
        <w:t>We</w:t>
      </w:r>
      <w:r>
        <w:rPr>
          <w:spacing w:val="10"/>
        </w:rPr>
        <w:t> </w:t>
      </w:r>
      <w:r>
        <w:rPr/>
        <w:t>only</w:t>
      </w:r>
      <w:r>
        <w:rPr>
          <w:spacing w:val="11"/>
        </w:rPr>
        <w:t> </w:t>
      </w:r>
      <w:r>
        <w:rPr/>
        <w:t>kept</w:t>
      </w:r>
      <w:r>
        <w:rPr>
          <w:spacing w:val="11"/>
        </w:rPr>
        <w:t> </w:t>
      </w:r>
      <w:r>
        <w:rPr/>
        <w:t>papers</w:t>
      </w:r>
      <w:r>
        <w:rPr>
          <w:spacing w:val="11"/>
        </w:rPr>
        <w:t> </w:t>
      </w:r>
      <w:r>
        <w:rPr>
          <w:spacing w:val="-2"/>
        </w:rPr>
        <w:t>that:</w:t>
      </w:r>
    </w:p>
    <w:p>
      <w:pPr>
        <w:pStyle w:val="ListParagraph"/>
        <w:numPr>
          <w:ilvl w:val="0"/>
          <w:numId w:val="5"/>
        </w:numPr>
        <w:tabs>
          <w:tab w:pos="742" w:val="left" w:leader="none"/>
          <w:tab w:pos="744" w:val="left" w:leader="none"/>
        </w:tabs>
        <w:spacing w:line="249" w:lineRule="auto" w:before="55" w:after="0"/>
        <w:ind w:left="744" w:right="0" w:hanging="286"/>
        <w:jc w:val="left"/>
        <w:rPr>
          <w:sz w:val="20"/>
        </w:rPr>
      </w:pPr>
      <w:r>
        <w:rPr>
          <w:sz w:val="20"/>
        </w:rPr>
        <w:t>Came</w:t>
      </w:r>
      <w:r>
        <w:rPr>
          <w:spacing w:val="26"/>
          <w:sz w:val="20"/>
        </w:rPr>
        <w:t> </w:t>
      </w:r>
      <w:r>
        <w:rPr>
          <w:sz w:val="20"/>
        </w:rPr>
        <w:t>from</w:t>
      </w:r>
      <w:r>
        <w:rPr>
          <w:spacing w:val="26"/>
          <w:sz w:val="20"/>
        </w:rPr>
        <w:t> </w:t>
      </w:r>
      <w:r>
        <w:rPr>
          <w:sz w:val="20"/>
        </w:rPr>
        <w:t>respected</w:t>
      </w:r>
      <w:r>
        <w:rPr>
          <w:spacing w:val="26"/>
          <w:sz w:val="20"/>
        </w:rPr>
        <w:t> </w:t>
      </w:r>
      <w:r>
        <w:rPr>
          <w:sz w:val="20"/>
        </w:rPr>
        <w:t>journals</w:t>
      </w:r>
      <w:r>
        <w:rPr>
          <w:spacing w:val="26"/>
          <w:sz w:val="20"/>
        </w:rPr>
        <w:t> </w:t>
      </w:r>
      <w:r>
        <w:rPr>
          <w:sz w:val="20"/>
        </w:rPr>
        <w:t>or</w:t>
      </w:r>
      <w:r>
        <w:rPr>
          <w:spacing w:val="26"/>
          <w:sz w:val="20"/>
        </w:rPr>
        <w:t> </w:t>
      </w:r>
      <w:r>
        <w:rPr>
          <w:sz w:val="20"/>
        </w:rPr>
        <w:t>conferences</w:t>
      </w:r>
      <w:r>
        <w:rPr>
          <w:spacing w:val="26"/>
          <w:sz w:val="20"/>
        </w:rPr>
        <w:t> </w:t>
      </w:r>
      <w:r>
        <w:rPr>
          <w:sz w:val="20"/>
        </w:rPr>
        <w:t>between 2018 and 2025</w:t>
      </w:r>
    </w:p>
    <w:p>
      <w:pPr>
        <w:pStyle w:val="ListParagraph"/>
        <w:numPr>
          <w:ilvl w:val="0"/>
          <w:numId w:val="5"/>
        </w:numPr>
        <w:tabs>
          <w:tab w:pos="742" w:val="left" w:leader="none"/>
        </w:tabs>
        <w:spacing w:line="240" w:lineRule="auto" w:before="0" w:after="0"/>
        <w:ind w:left="742" w:right="0" w:hanging="284"/>
        <w:jc w:val="left"/>
        <w:rPr>
          <w:sz w:val="20"/>
        </w:rPr>
      </w:pPr>
      <w:r>
        <w:rPr>
          <w:sz w:val="20"/>
        </w:rPr>
        <w:t>Had</w:t>
      </w:r>
      <w:r>
        <w:rPr>
          <w:spacing w:val="15"/>
          <w:sz w:val="20"/>
        </w:rPr>
        <w:t> </w:t>
      </w:r>
      <w:r>
        <w:rPr>
          <w:sz w:val="20"/>
        </w:rPr>
        <w:t>real</w:t>
      </w:r>
      <w:r>
        <w:rPr>
          <w:spacing w:val="15"/>
          <w:sz w:val="20"/>
        </w:rPr>
        <w:t> </w:t>
      </w:r>
      <w:r>
        <w:rPr>
          <w:sz w:val="20"/>
        </w:rPr>
        <w:t>data</w:t>
      </w:r>
      <w:r>
        <w:rPr>
          <w:spacing w:val="16"/>
          <w:sz w:val="20"/>
        </w:rPr>
        <w:t> </w:t>
      </w:r>
      <w:r>
        <w:rPr>
          <w:sz w:val="20"/>
        </w:rPr>
        <w:t>and</w:t>
      </w:r>
      <w:r>
        <w:rPr>
          <w:spacing w:val="15"/>
          <w:sz w:val="20"/>
        </w:rPr>
        <w:t> </w:t>
      </w:r>
      <w:r>
        <w:rPr>
          <w:sz w:val="20"/>
        </w:rPr>
        <w:t>actual</w:t>
      </w:r>
      <w:r>
        <w:rPr>
          <w:spacing w:val="16"/>
          <w:sz w:val="20"/>
        </w:rPr>
        <w:t> </w:t>
      </w:r>
      <w:r>
        <w:rPr>
          <w:sz w:val="20"/>
        </w:rPr>
        <w:t>results,</w:t>
      </w:r>
      <w:r>
        <w:rPr>
          <w:spacing w:val="15"/>
          <w:sz w:val="20"/>
        </w:rPr>
        <w:t> </w:t>
      </w:r>
      <w:r>
        <w:rPr>
          <w:sz w:val="20"/>
        </w:rPr>
        <w:t>not</w:t>
      </w:r>
      <w:r>
        <w:rPr>
          <w:spacing w:val="16"/>
          <w:sz w:val="20"/>
        </w:rPr>
        <w:t> </w:t>
      </w:r>
      <w:r>
        <w:rPr>
          <w:sz w:val="20"/>
        </w:rPr>
        <w:t>just</w:t>
      </w:r>
      <w:r>
        <w:rPr>
          <w:spacing w:val="15"/>
          <w:sz w:val="20"/>
        </w:rPr>
        <w:t> </w:t>
      </w:r>
      <w:r>
        <w:rPr>
          <w:spacing w:val="-2"/>
          <w:sz w:val="20"/>
        </w:rPr>
        <w:t>theories</w:t>
      </w:r>
    </w:p>
    <w:p>
      <w:pPr>
        <w:pStyle w:val="ListParagraph"/>
        <w:numPr>
          <w:ilvl w:val="0"/>
          <w:numId w:val="5"/>
        </w:numPr>
        <w:tabs>
          <w:tab w:pos="742" w:val="left" w:leader="none"/>
        </w:tabs>
        <w:spacing w:line="240" w:lineRule="auto" w:before="9" w:after="0"/>
        <w:ind w:left="742" w:right="0" w:hanging="284"/>
        <w:jc w:val="left"/>
        <w:rPr>
          <w:sz w:val="20"/>
        </w:rPr>
      </w:pPr>
      <w:r>
        <w:rPr>
          <w:sz w:val="20"/>
        </w:rPr>
        <w:t>Used</w:t>
      </w:r>
      <w:r>
        <w:rPr>
          <w:spacing w:val="15"/>
          <w:sz w:val="20"/>
        </w:rPr>
        <w:t> </w:t>
      </w:r>
      <w:r>
        <w:rPr>
          <w:sz w:val="20"/>
        </w:rPr>
        <w:t>AI</w:t>
      </w:r>
      <w:r>
        <w:rPr>
          <w:spacing w:val="15"/>
          <w:sz w:val="20"/>
        </w:rPr>
        <w:t> </w:t>
      </w:r>
      <w:r>
        <w:rPr>
          <w:sz w:val="20"/>
        </w:rPr>
        <w:t>or</w:t>
      </w:r>
      <w:r>
        <w:rPr>
          <w:spacing w:val="15"/>
          <w:sz w:val="20"/>
        </w:rPr>
        <w:t> </w:t>
      </w:r>
      <w:r>
        <w:rPr>
          <w:sz w:val="20"/>
        </w:rPr>
        <w:t>machine</w:t>
      </w:r>
      <w:r>
        <w:rPr>
          <w:spacing w:val="15"/>
          <w:sz w:val="20"/>
        </w:rPr>
        <w:t> </w:t>
      </w:r>
      <w:r>
        <w:rPr>
          <w:sz w:val="20"/>
        </w:rPr>
        <w:t>learning</w:t>
      </w:r>
      <w:r>
        <w:rPr>
          <w:spacing w:val="15"/>
          <w:sz w:val="20"/>
        </w:rPr>
        <w:t> </w:t>
      </w:r>
      <w:r>
        <w:rPr>
          <w:sz w:val="20"/>
        </w:rPr>
        <w:t>in</w:t>
      </w:r>
      <w:r>
        <w:rPr>
          <w:spacing w:val="15"/>
          <w:sz w:val="20"/>
        </w:rPr>
        <w:t> </w:t>
      </w:r>
      <w:r>
        <w:rPr>
          <w:sz w:val="20"/>
        </w:rPr>
        <w:t>some</w:t>
      </w:r>
      <w:r>
        <w:rPr>
          <w:spacing w:val="16"/>
          <w:sz w:val="20"/>
        </w:rPr>
        <w:t> </w:t>
      </w:r>
      <w:r>
        <w:rPr>
          <w:spacing w:val="-5"/>
          <w:sz w:val="20"/>
        </w:rPr>
        <w:t>way</w:t>
      </w:r>
    </w:p>
    <w:p>
      <w:pPr>
        <w:pStyle w:val="ListParagraph"/>
        <w:numPr>
          <w:ilvl w:val="0"/>
          <w:numId w:val="5"/>
        </w:numPr>
        <w:tabs>
          <w:tab w:pos="742" w:val="left" w:leader="none"/>
          <w:tab w:pos="744" w:val="left" w:leader="none"/>
        </w:tabs>
        <w:spacing w:line="249" w:lineRule="auto" w:before="9" w:after="0"/>
        <w:ind w:left="744" w:right="0" w:hanging="286"/>
        <w:jc w:val="left"/>
        <w:rPr>
          <w:sz w:val="20"/>
        </w:rPr>
      </w:pPr>
      <w:r>
        <w:rPr>
          <w:sz w:val="20"/>
        </w:rPr>
        <w:t>Were</w:t>
      </w:r>
      <w:r>
        <w:rPr>
          <w:spacing w:val="-10"/>
          <w:sz w:val="20"/>
        </w:rPr>
        <w:t> </w:t>
      </w:r>
      <w:r>
        <w:rPr>
          <w:sz w:val="20"/>
        </w:rPr>
        <w:t>about</w:t>
      </w:r>
      <w:r>
        <w:rPr>
          <w:spacing w:val="-10"/>
          <w:sz w:val="20"/>
        </w:rPr>
        <w:t> </w:t>
      </w:r>
      <w:r>
        <w:rPr>
          <w:sz w:val="20"/>
        </w:rPr>
        <w:t>real</w:t>
      </w:r>
      <w:r>
        <w:rPr>
          <w:spacing w:val="-10"/>
          <w:sz w:val="20"/>
        </w:rPr>
        <w:t> </w:t>
      </w:r>
      <w:r>
        <w:rPr>
          <w:sz w:val="20"/>
        </w:rPr>
        <w:t>education</w:t>
      </w:r>
      <w:r>
        <w:rPr>
          <w:spacing w:val="-10"/>
          <w:sz w:val="20"/>
        </w:rPr>
        <w:t> </w:t>
      </w:r>
      <w:r>
        <w:rPr>
          <w:sz w:val="20"/>
        </w:rPr>
        <w:t>settings</w:t>
      </w:r>
      <w:r>
        <w:rPr>
          <w:spacing w:val="-10"/>
          <w:sz w:val="20"/>
        </w:rPr>
        <w:t> </w:t>
      </w:r>
      <w:r>
        <w:rPr>
          <w:sz w:val="20"/>
        </w:rPr>
        <w:t>(schools,</w:t>
      </w:r>
      <w:r>
        <w:rPr>
          <w:spacing w:val="-10"/>
          <w:sz w:val="20"/>
        </w:rPr>
        <w:t> </w:t>
      </w:r>
      <w:r>
        <w:rPr>
          <w:sz w:val="20"/>
        </w:rPr>
        <w:t>universities, training programs)</w:t>
      </w:r>
    </w:p>
    <w:p>
      <w:pPr>
        <w:pStyle w:val="BodyText"/>
        <w:spacing w:line="249" w:lineRule="auto" w:before="46"/>
        <w:ind w:left="259" w:firstLine="199"/>
      </w:pPr>
      <w:r>
        <w:rPr/>
        <w:t>We</w:t>
      </w:r>
      <w:r>
        <w:rPr>
          <w:spacing w:val="22"/>
        </w:rPr>
        <w:t> </w:t>
      </w:r>
      <w:r>
        <w:rPr/>
        <w:t>removed</w:t>
      </w:r>
      <w:r>
        <w:rPr>
          <w:spacing w:val="22"/>
        </w:rPr>
        <w:t> </w:t>
      </w:r>
      <w:r>
        <w:rPr/>
        <w:t>anything</w:t>
      </w:r>
      <w:r>
        <w:rPr>
          <w:spacing w:val="22"/>
        </w:rPr>
        <w:t> </w:t>
      </w:r>
      <w:r>
        <w:rPr/>
        <w:t>that</w:t>
      </w:r>
      <w:r>
        <w:rPr>
          <w:spacing w:val="22"/>
        </w:rPr>
        <w:t> </w:t>
      </w:r>
      <w:r>
        <w:rPr/>
        <w:t>was</w:t>
      </w:r>
      <w:r>
        <w:rPr>
          <w:spacing w:val="22"/>
        </w:rPr>
        <w:t> </w:t>
      </w:r>
      <w:r>
        <w:rPr/>
        <w:t>purely</w:t>
      </w:r>
      <w:r>
        <w:rPr>
          <w:spacing w:val="22"/>
        </w:rPr>
        <w:t> </w:t>
      </w:r>
      <w:r>
        <w:rPr/>
        <w:t>theoretical,</w:t>
      </w:r>
      <w:r>
        <w:rPr>
          <w:spacing w:val="22"/>
        </w:rPr>
        <w:t> </w:t>
      </w:r>
      <w:r>
        <w:rPr/>
        <w:t>did</w:t>
      </w:r>
      <w:r>
        <w:rPr>
          <w:spacing w:val="22"/>
        </w:rPr>
        <w:t> </w:t>
      </w:r>
      <w:r>
        <w:rPr/>
        <w:t>not use AI, or relied on fabricated data.</w:t>
      </w:r>
    </w:p>
    <w:p>
      <w:pPr>
        <w:pStyle w:val="ListParagraph"/>
        <w:numPr>
          <w:ilvl w:val="0"/>
          <w:numId w:val="4"/>
        </w:numPr>
        <w:tabs>
          <w:tab w:pos="551" w:val="left" w:leader="none"/>
        </w:tabs>
        <w:spacing w:line="240" w:lineRule="auto" w:before="158" w:after="0"/>
        <w:ind w:left="551" w:right="0" w:hanging="292"/>
        <w:jc w:val="left"/>
        <w:rPr>
          <w:i/>
          <w:sz w:val="20"/>
        </w:rPr>
      </w:pPr>
      <w:bookmarkStart w:name="What We Ended Up With" w:id="13"/>
      <w:bookmarkEnd w:id="13"/>
      <w:r>
        <w:rPr/>
      </w:r>
      <w:r>
        <w:rPr>
          <w:i/>
          <w:sz w:val="20"/>
        </w:rPr>
        <w:t>What</w:t>
      </w:r>
      <w:r>
        <w:rPr>
          <w:i/>
          <w:spacing w:val="10"/>
          <w:sz w:val="20"/>
        </w:rPr>
        <w:t> </w:t>
      </w:r>
      <w:r>
        <w:rPr>
          <w:i/>
          <w:sz w:val="20"/>
        </w:rPr>
        <w:t>We</w:t>
      </w:r>
      <w:r>
        <w:rPr>
          <w:i/>
          <w:spacing w:val="11"/>
          <w:sz w:val="20"/>
        </w:rPr>
        <w:t> </w:t>
      </w:r>
      <w:r>
        <w:rPr>
          <w:i/>
          <w:sz w:val="20"/>
        </w:rPr>
        <w:t>Ended</w:t>
      </w:r>
      <w:r>
        <w:rPr>
          <w:i/>
          <w:spacing w:val="11"/>
          <w:sz w:val="20"/>
        </w:rPr>
        <w:t> </w:t>
      </w:r>
      <w:r>
        <w:rPr>
          <w:i/>
          <w:sz w:val="20"/>
        </w:rPr>
        <w:t>Up</w:t>
      </w:r>
      <w:r>
        <w:rPr>
          <w:i/>
          <w:spacing w:val="10"/>
          <w:sz w:val="20"/>
        </w:rPr>
        <w:t> </w:t>
      </w:r>
      <w:r>
        <w:rPr>
          <w:i/>
          <w:spacing w:val="-4"/>
          <w:sz w:val="20"/>
        </w:rPr>
        <w:t>With</w:t>
      </w:r>
    </w:p>
    <w:p>
      <w:pPr>
        <w:pStyle w:val="BodyText"/>
        <w:spacing w:line="249" w:lineRule="auto" w:before="82"/>
        <w:ind w:left="259" w:firstLine="199"/>
        <w:jc w:val="both"/>
      </w:pPr>
      <w:r>
        <w:rPr/>
        <w:t>After sorting through everything, we had 87 papers </w:t>
      </w:r>
      <w:r>
        <w:rPr/>
        <w:t>that really mattered. About 52 were actual studies with data, 21 were thoughtful analyses of the field, and 14 used mixed </w:t>
      </w:r>
      <w:r>
        <w:rPr>
          <w:spacing w:val="-2"/>
        </w:rPr>
        <w:t>methods.</w:t>
      </w:r>
    </w:p>
    <w:p>
      <w:pPr>
        <w:pStyle w:val="Heading2"/>
        <w:numPr>
          <w:ilvl w:val="0"/>
          <w:numId w:val="1"/>
        </w:numPr>
        <w:tabs>
          <w:tab w:pos="854" w:val="left" w:leader="none"/>
          <w:tab w:pos="2178" w:val="left" w:leader="none"/>
        </w:tabs>
        <w:spacing w:line="249" w:lineRule="auto" w:before="158" w:after="0"/>
        <w:ind w:left="2178" w:right="232" w:hanging="1686"/>
        <w:jc w:val="left"/>
      </w:pPr>
      <w:bookmarkStart w:name="RECENT TRENDS IN AI-BASED LEARNING ANALY" w:id="14"/>
      <w:bookmarkEnd w:id="14"/>
      <w:r>
        <w:rPr/>
      </w:r>
      <w:r>
        <w:rPr/>
        <w:t>RECENT TRENDS IN AI-BASED LEARNING</w:t>
      </w:r>
      <w:r>
        <w:rPr>
          <w:spacing w:val="40"/>
        </w:rPr>
        <w:t> </w:t>
      </w:r>
      <w:r>
        <w:rPr>
          <w:spacing w:val="-2"/>
        </w:rPr>
        <w:t>ANALYTICS</w:t>
      </w:r>
    </w:p>
    <w:p>
      <w:pPr>
        <w:pStyle w:val="ListParagraph"/>
        <w:numPr>
          <w:ilvl w:val="0"/>
          <w:numId w:val="6"/>
        </w:numPr>
        <w:tabs>
          <w:tab w:pos="529" w:val="left" w:leader="none"/>
        </w:tabs>
        <w:spacing w:line="240" w:lineRule="auto" w:before="80" w:after="0"/>
        <w:ind w:left="529" w:right="0" w:hanging="270"/>
        <w:jc w:val="both"/>
        <w:rPr>
          <w:i/>
          <w:sz w:val="20"/>
        </w:rPr>
      </w:pPr>
      <w:bookmarkStart w:name="Systems That Predict Who Will Drop Out" w:id="15"/>
      <w:bookmarkEnd w:id="15"/>
      <w:r>
        <w:rPr/>
      </w:r>
      <w:r>
        <w:rPr>
          <w:i/>
          <w:sz w:val="20"/>
        </w:rPr>
        <w:t>Systems</w:t>
      </w:r>
      <w:r>
        <w:rPr>
          <w:i/>
          <w:spacing w:val="9"/>
          <w:sz w:val="20"/>
        </w:rPr>
        <w:t> </w:t>
      </w:r>
      <w:r>
        <w:rPr>
          <w:i/>
          <w:sz w:val="20"/>
        </w:rPr>
        <w:t>That</w:t>
      </w:r>
      <w:r>
        <w:rPr>
          <w:i/>
          <w:spacing w:val="10"/>
          <w:sz w:val="20"/>
        </w:rPr>
        <w:t> </w:t>
      </w:r>
      <w:r>
        <w:rPr>
          <w:i/>
          <w:sz w:val="20"/>
        </w:rPr>
        <w:t>Predict</w:t>
      </w:r>
      <w:r>
        <w:rPr>
          <w:i/>
          <w:spacing w:val="10"/>
          <w:sz w:val="20"/>
        </w:rPr>
        <w:t> </w:t>
      </w:r>
      <w:r>
        <w:rPr>
          <w:i/>
          <w:sz w:val="20"/>
        </w:rPr>
        <w:t>Who</w:t>
      </w:r>
      <w:r>
        <w:rPr>
          <w:i/>
          <w:spacing w:val="10"/>
          <w:sz w:val="20"/>
        </w:rPr>
        <w:t> </w:t>
      </w:r>
      <w:r>
        <w:rPr>
          <w:i/>
          <w:sz w:val="20"/>
        </w:rPr>
        <w:t>Will</w:t>
      </w:r>
      <w:r>
        <w:rPr>
          <w:i/>
          <w:spacing w:val="10"/>
          <w:sz w:val="20"/>
        </w:rPr>
        <w:t> </w:t>
      </w:r>
      <w:r>
        <w:rPr>
          <w:i/>
          <w:sz w:val="20"/>
        </w:rPr>
        <w:t>Drop</w:t>
      </w:r>
      <w:r>
        <w:rPr>
          <w:i/>
          <w:spacing w:val="9"/>
          <w:sz w:val="20"/>
        </w:rPr>
        <w:t> </w:t>
      </w:r>
      <w:r>
        <w:rPr>
          <w:i/>
          <w:spacing w:val="-5"/>
          <w:sz w:val="20"/>
        </w:rPr>
        <w:t>Out</w:t>
      </w:r>
    </w:p>
    <w:p>
      <w:pPr>
        <w:pStyle w:val="BodyText"/>
        <w:spacing w:line="249" w:lineRule="auto" w:before="81"/>
        <w:ind w:left="259" w:firstLine="199"/>
        <w:jc w:val="both"/>
      </w:pPr>
      <w:r>
        <w:rPr/>
        <w:t>This is likely where AILA has received the most </w:t>
      </w:r>
      <w:r>
        <w:rPr/>
        <w:t>attention. The best systems use ensemble methods, which combine several different prediction models to get better results than any single one could offer. Georgia Tech tried this with their online master’s program. They looked at clickstream data, assignment submission times, and even what students said in discussion forums. The system could flag students at risk of dropping out with 91% accuracy, and it could do this four weeks</w:t>
      </w:r>
      <w:r>
        <w:rPr>
          <w:spacing w:val="20"/>
        </w:rPr>
        <w:t> </w:t>
      </w:r>
      <w:r>
        <w:rPr/>
        <w:t>before</w:t>
      </w:r>
      <w:r>
        <w:rPr>
          <w:spacing w:val="21"/>
        </w:rPr>
        <w:t> </w:t>
      </w:r>
      <w:r>
        <w:rPr/>
        <w:t>the</w:t>
      </w:r>
      <w:r>
        <w:rPr>
          <w:spacing w:val="20"/>
        </w:rPr>
        <w:t> </w:t>
      </w:r>
      <w:r>
        <w:rPr/>
        <w:t>critical</w:t>
      </w:r>
      <w:r>
        <w:rPr>
          <w:spacing w:val="21"/>
        </w:rPr>
        <w:t> </w:t>
      </w:r>
      <w:r>
        <w:rPr/>
        <w:t>exam</w:t>
      </w:r>
      <w:r>
        <w:rPr>
          <w:spacing w:val="21"/>
        </w:rPr>
        <w:t> </w:t>
      </w:r>
      <w:r>
        <w:rPr/>
        <w:t>that</w:t>
      </w:r>
      <w:r>
        <w:rPr>
          <w:spacing w:val="20"/>
        </w:rPr>
        <w:t> </w:t>
      </w:r>
      <w:r>
        <w:rPr/>
        <w:t>often</w:t>
      </w:r>
      <w:r>
        <w:rPr>
          <w:spacing w:val="20"/>
        </w:rPr>
        <w:t> </w:t>
      </w:r>
      <w:r>
        <w:rPr/>
        <w:t>determined</w:t>
      </w:r>
      <w:r>
        <w:rPr>
          <w:spacing w:val="21"/>
        </w:rPr>
        <w:t> </w:t>
      </w:r>
      <w:r>
        <w:rPr>
          <w:spacing w:val="-2"/>
        </w:rPr>
        <w:t>student</w:t>
      </w:r>
    </w:p>
    <w:p>
      <w:pPr>
        <w:pStyle w:val="BodyText"/>
        <w:spacing w:line="249" w:lineRule="auto" w:before="71"/>
        <w:ind w:left="199" w:right="977"/>
        <w:jc w:val="both"/>
      </w:pPr>
      <w:r>
        <w:rPr/>
        <w:br w:type="column"/>
      </w:r>
      <w:r>
        <w:rPr/>
        <w:t>success. This gave advisors enough time to reach out </w:t>
      </w:r>
      <w:r>
        <w:rPr/>
        <w:t>and</w:t>
      </w:r>
      <w:r>
        <w:rPr>
          <w:spacing w:val="80"/>
        </w:rPr>
        <w:t> </w:t>
      </w:r>
      <w:r>
        <w:rPr/>
        <w:t>help. The result? Dropout rates decreased from 18% to 11%,</w:t>
      </w:r>
      <w:r>
        <w:rPr>
          <w:spacing w:val="80"/>
        </w:rPr>
        <w:t> </w:t>
      </w:r>
      <w:r>
        <w:rPr/>
        <w:t>a significant improvement [</w:t>
      </w:r>
      <w:hyperlink w:history="true" w:anchor="_bookmark3">
        <w:r>
          <w:rPr>
            <w:color w:val="0000FF"/>
          </w:rPr>
          <w:t>4</w:t>
        </w:r>
      </w:hyperlink>
      <w:r>
        <w:rPr/>
        <w:t>].</w:t>
      </w:r>
    </w:p>
    <w:p>
      <w:pPr>
        <w:pStyle w:val="ListParagraph"/>
        <w:numPr>
          <w:ilvl w:val="0"/>
          <w:numId w:val="6"/>
        </w:numPr>
        <w:tabs>
          <w:tab w:pos="469" w:val="left" w:leader="none"/>
        </w:tabs>
        <w:spacing w:line="240" w:lineRule="auto" w:before="199" w:after="0"/>
        <w:ind w:left="469" w:right="0" w:hanging="270"/>
        <w:jc w:val="both"/>
        <w:rPr>
          <w:i/>
          <w:sz w:val="20"/>
        </w:rPr>
      </w:pPr>
      <w:bookmarkStart w:name="Intelligent Tutoring Systems" w:id="16"/>
      <w:bookmarkEnd w:id="16"/>
      <w:r>
        <w:rPr/>
      </w:r>
      <w:r>
        <w:rPr>
          <w:i/>
          <w:sz w:val="20"/>
        </w:rPr>
        <w:t>Intelligent</w:t>
      </w:r>
      <w:r>
        <w:rPr>
          <w:i/>
          <w:spacing w:val="4"/>
          <w:sz w:val="20"/>
        </w:rPr>
        <w:t> </w:t>
      </w:r>
      <w:r>
        <w:rPr>
          <w:i/>
          <w:sz w:val="20"/>
        </w:rPr>
        <w:t>Tutoring</w:t>
      </w:r>
      <w:r>
        <w:rPr>
          <w:i/>
          <w:spacing w:val="5"/>
          <w:sz w:val="20"/>
        </w:rPr>
        <w:t> </w:t>
      </w:r>
      <w:r>
        <w:rPr>
          <w:i/>
          <w:spacing w:val="-2"/>
          <w:sz w:val="20"/>
        </w:rPr>
        <w:t>Systems</w:t>
      </w:r>
    </w:p>
    <w:p>
      <w:pPr>
        <w:pStyle w:val="BodyText"/>
        <w:spacing w:line="249" w:lineRule="auto" w:before="99"/>
        <w:ind w:left="199" w:right="977" w:firstLine="199"/>
        <w:jc w:val="both"/>
      </w:pPr>
      <w:r>
        <w:rPr/>
        <w:t>These are AI tutors that adapt to individual students. </w:t>
      </w:r>
      <w:r>
        <w:rPr/>
        <w:t>They track</w:t>
      </w:r>
      <w:r>
        <w:rPr>
          <w:spacing w:val="-5"/>
        </w:rPr>
        <w:t> </w:t>
      </w:r>
      <w:r>
        <w:rPr/>
        <w:t>what</w:t>
      </w:r>
      <w:r>
        <w:rPr>
          <w:spacing w:val="-5"/>
        </w:rPr>
        <w:t> </w:t>
      </w:r>
      <w:r>
        <w:rPr/>
        <w:t>students</w:t>
      </w:r>
      <w:r>
        <w:rPr>
          <w:spacing w:val="-5"/>
        </w:rPr>
        <w:t> </w:t>
      </w:r>
      <w:r>
        <w:rPr/>
        <w:t>know</w:t>
      </w:r>
      <w:r>
        <w:rPr>
          <w:spacing w:val="-5"/>
        </w:rPr>
        <w:t> </w:t>
      </w:r>
      <w:r>
        <w:rPr/>
        <w:t>and</w:t>
      </w:r>
      <w:r>
        <w:rPr>
          <w:spacing w:val="-5"/>
        </w:rPr>
        <w:t> </w:t>
      </w:r>
      <w:r>
        <w:rPr/>
        <w:t>what</w:t>
      </w:r>
      <w:r>
        <w:rPr>
          <w:spacing w:val="-5"/>
        </w:rPr>
        <w:t> </w:t>
      </w:r>
      <w:r>
        <w:rPr/>
        <w:t>they</w:t>
      </w:r>
      <w:r>
        <w:rPr>
          <w:spacing w:val="-5"/>
        </w:rPr>
        <w:t> </w:t>
      </w:r>
      <w:r>
        <w:rPr/>
        <w:t>don’t,</w:t>
      </w:r>
      <w:r>
        <w:rPr>
          <w:spacing w:val="-5"/>
        </w:rPr>
        <w:t> </w:t>
      </w:r>
      <w:r>
        <w:rPr/>
        <w:t>figuring</w:t>
      </w:r>
      <w:r>
        <w:rPr>
          <w:spacing w:val="-5"/>
        </w:rPr>
        <w:t> </w:t>
      </w:r>
      <w:r>
        <w:rPr/>
        <w:t>out</w:t>
      </w:r>
      <w:r>
        <w:rPr>
          <w:spacing w:val="-5"/>
        </w:rPr>
        <w:t> </w:t>
      </w:r>
      <w:r>
        <w:rPr/>
        <w:t>the best way to teach them. Carnegie Learning’s MATHia is one of</w:t>
      </w:r>
      <w:r>
        <w:rPr>
          <w:spacing w:val="-8"/>
        </w:rPr>
        <w:t> </w:t>
      </w:r>
      <w:r>
        <w:rPr/>
        <w:t>the</w:t>
      </w:r>
      <w:r>
        <w:rPr>
          <w:spacing w:val="-8"/>
        </w:rPr>
        <w:t> </w:t>
      </w:r>
      <w:r>
        <w:rPr/>
        <w:t>most</w:t>
      </w:r>
      <w:r>
        <w:rPr>
          <w:spacing w:val="-8"/>
        </w:rPr>
        <w:t> </w:t>
      </w:r>
      <w:r>
        <w:rPr/>
        <w:t>well-known</w:t>
      </w:r>
      <w:r>
        <w:rPr>
          <w:spacing w:val="-8"/>
        </w:rPr>
        <w:t> </w:t>
      </w:r>
      <w:r>
        <w:rPr/>
        <w:t>examples.</w:t>
      </w:r>
      <w:r>
        <w:rPr>
          <w:spacing w:val="-8"/>
        </w:rPr>
        <w:t> </w:t>
      </w:r>
      <w:r>
        <w:rPr/>
        <w:t>More</w:t>
      </w:r>
      <w:r>
        <w:rPr>
          <w:spacing w:val="-8"/>
        </w:rPr>
        <w:t> </w:t>
      </w:r>
      <w:r>
        <w:rPr/>
        <w:t>than</w:t>
      </w:r>
      <w:r>
        <w:rPr>
          <w:spacing w:val="-8"/>
        </w:rPr>
        <w:t> </w:t>
      </w:r>
      <w:r>
        <w:rPr/>
        <w:t>750,000</w:t>
      </w:r>
      <w:r>
        <w:rPr>
          <w:spacing w:val="-8"/>
        </w:rPr>
        <w:t> </w:t>
      </w:r>
      <w:r>
        <w:rPr/>
        <w:t>students used</w:t>
      </w:r>
      <w:r>
        <w:rPr>
          <w:spacing w:val="-3"/>
        </w:rPr>
        <w:t> </w:t>
      </w:r>
      <w:r>
        <w:rPr/>
        <w:t>it</w:t>
      </w:r>
      <w:r>
        <w:rPr>
          <w:spacing w:val="-4"/>
        </w:rPr>
        <w:t> </w:t>
      </w:r>
      <w:r>
        <w:rPr/>
        <w:t>in</w:t>
      </w:r>
      <w:r>
        <w:rPr>
          <w:spacing w:val="-3"/>
        </w:rPr>
        <w:t> </w:t>
      </w:r>
      <w:r>
        <w:rPr/>
        <w:t>2022-23,</w:t>
      </w:r>
      <w:r>
        <w:rPr>
          <w:spacing w:val="-3"/>
        </w:rPr>
        <w:t> </w:t>
      </w:r>
      <w:r>
        <w:rPr/>
        <w:t>and</w:t>
      </w:r>
      <w:r>
        <w:rPr>
          <w:spacing w:val="-3"/>
        </w:rPr>
        <w:t> </w:t>
      </w:r>
      <w:r>
        <w:rPr/>
        <w:t>they</w:t>
      </w:r>
      <w:r>
        <w:rPr>
          <w:spacing w:val="-4"/>
        </w:rPr>
        <w:t> </w:t>
      </w:r>
      <w:r>
        <w:rPr/>
        <w:t>learned</w:t>
      </w:r>
      <w:r>
        <w:rPr>
          <w:spacing w:val="-3"/>
        </w:rPr>
        <w:t> </w:t>
      </w:r>
      <w:r>
        <w:rPr/>
        <w:t>math</w:t>
      </w:r>
      <w:r>
        <w:rPr>
          <w:spacing w:val="-3"/>
        </w:rPr>
        <w:t> </w:t>
      </w:r>
      <w:r>
        <w:rPr/>
        <w:t>46%</w:t>
      </w:r>
      <w:r>
        <w:rPr>
          <w:spacing w:val="-3"/>
        </w:rPr>
        <w:t> </w:t>
      </w:r>
      <w:r>
        <w:rPr/>
        <w:t>faster</w:t>
      </w:r>
      <w:r>
        <w:rPr>
          <w:spacing w:val="-4"/>
        </w:rPr>
        <w:t> </w:t>
      </w:r>
      <w:r>
        <w:rPr/>
        <w:t>than</w:t>
      </w:r>
      <w:r>
        <w:rPr>
          <w:spacing w:val="-3"/>
        </w:rPr>
        <w:t> </w:t>
      </w:r>
      <w:r>
        <w:rPr/>
        <w:t>kids in traditional classes. A major study across 147 schools found that</w:t>
      </w:r>
      <w:r>
        <w:rPr>
          <w:spacing w:val="-4"/>
        </w:rPr>
        <w:t> </w:t>
      </w:r>
      <w:r>
        <w:rPr/>
        <w:t>students</w:t>
      </w:r>
      <w:r>
        <w:rPr>
          <w:spacing w:val="-4"/>
        </w:rPr>
        <w:t> </w:t>
      </w:r>
      <w:r>
        <w:rPr/>
        <w:t>who</w:t>
      </w:r>
      <w:r>
        <w:rPr>
          <w:spacing w:val="-5"/>
        </w:rPr>
        <w:t> </w:t>
      </w:r>
      <w:r>
        <w:rPr/>
        <w:t>used</w:t>
      </w:r>
      <w:r>
        <w:rPr>
          <w:spacing w:val="-4"/>
        </w:rPr>
        <w:t> </w:t>
      </w:r>
      <w:r>
        <w:rPr/>
        <w:t>it</w:t>
      </w:r>
      <w:r>
        <w:rPr>
          <w:spacing w:val="-4"/>
        </w:rPr>
        <w:t> </w:t>
      </w:r>
      <w:r>
        <w:rPr/>
        <w:t>for</w:t>
      </w:r>
      <w:r>
        <w:rPr>
          <w:spacing w:val="-4"/>
        </w:rPr>
        <w:t> </w:t>
      </w:r>
      <w:r>
        <w:rPr/>
        <w:t>just</w:t>
      </w:r>
      <w:r>
        <w:rPr>
          <w:spacing w:val="-4"/>
        </w:rPr>
        <w:t> </w:t>
      </w:r>
      <w:r>
        <w:rPr/>
        <w:t>45</w:t>
      </w:r>
      <w:r>
        <w:rPr>
          <w:spacing w:val="-4"/>
        </w:rPr>
        <w:t> </w:t>
      </w:r>
      <w:r>
        <w:rPr/>
        <w:t>minutes</w:t>
      </w:r>
      <w:r>
        <w:rPr>
          <w:spacing w:val="-5"/>
        </w:rPr>
        <w:t> </w:t>
      </w:r>
      <w:r>
        <w:rPr/>
        <w:t>a</w:t>
      </w:r>
      <w:r>
        <w:rPr>
          <w:spacing w:val="-4"/>
        </w:rPr>
        <w:t> </w:t>
      </w:r>
      <w:r>
        <w:rPr/>
        <w:t>week</w:t>
      </w:r>
      <w:r>
        <w:rPr>
          <w:spacing w:val="-4"/>
        </w:rPr>
        <w:t> </w:t>
      </w:r>
      <w:r>
        <w:rPr/>
        <w:t>performed significantly better on standardized math tests [</w:t>
      </w:r>
      <w:hyperlink w:history="true" w:anchor="_bookmark5">
        <w:r>
          <w:rPr>
            <w:color w:val="0000FF"/>
          </w:rPr>
          <w:t>6</w:t>
        </w:r>
      </w:hyperlink>
      <w:r>
        <w:rPr/>
        <w:t>].</w:t>
      </w:r>
    </w:p>
    <w:p>
      <w:pPr>
        <w:pStyle w:val="ListParagraph"/>
        <w:numPr>
          <w:ilvl w:val="0"/>
          <w:numId w:val="6"/>
        </w:numPr>
        <w:tabs>
          <w:tab w:pos="480" w:val="left" w:leader="none"/>
        </w:tabs>
        <w:spacing w:line="240" w:lineRule="auto" w:before="199" w:after="0"/>
        <w:ind w:left="480" w:right="0" w:hanging="281"/>
        <w:jc w:val="both"/>
        <w:rPr>
          <w:i/>
          <w:sz w:val="20"/>
        </w:rPr>
      </w:pPr>
      <w:bookmarkStart w:name="AI That Grades Essays" w:id="17"/>
      <w:bookmarkEnd w:id="17"/>
      <w:r>
        <w:rPr/>
      </w:r>
      <w:r>
        <w:rPr>
          <w:i/>
          <w:sz w:val="20"/>
        </w:rPr>
        <w:t>AI</w:t>
      </w:r>
      <w:r>
        <w:rPr>
          <w:i/>
          <w:spacing w:val="14"/>
          <w:sz w:val="20"/>
        </w:rPr>
        <w:t> </w:t>
      </w:r>
      <w:r>
        <w:rPr>
          <w:i/>
          <w:sz w:val="20"/>
        </w:rPr>
        <w:t>That</w:t>
      </w:r>
      <w:r>
        <w:rPr>
          <w:i/>
          <w:spacing w:val="14"/>
          <w:sz w:val="20"/>
        </w:rPr>
        <w:t> </w:t>
      </w:r>
      <w:r>
        <w:rPr>
          <w:i/>
          <w:sz w:val="20"/>
        </w:rPr>
        <w:t>Grades</w:t>
      </w:r>
      <w:r>
        <w:rPr>
          <w:i/>
          <w:spacing w:val="14"/>
          <w:sz w:val="20"/>
        </w:rPr>
        <w:t> </w:t>
      </w:r>
      <w:r>
        <w:rPr>
          <w:i/>
          <w:spacing w:val="-2"/>
          <w:sz w:val="20"/>
        </w:rPr>
        <w:t>Essays</w:t>
      </w:r>
    </w:p>
    <w:p>
      <w:pPr>
        <w:pStyle w:val="BodyText"/>
        <w:spacing w:line="249" w:lineRule="auto" w:before="99"/>
        <w:ind w:left="199" w:right="977" w:firstLine="199"/>
        <w:jc w:val="both"/>
      </w:pPr>
      <w:r>
        <w:rPr/>
        <w:t>This one surprised me. The new AI systems for </w:t>
      </w:r>
      <w:r>
        <w:rPr/>
        <w:t>grading essays are improving rapidly. They use the same technology that</w:t>
      </w:r>
      <w:r>
        <w:rPr>
          <w:spacing w:val="37"/>
        </w:rPr>
        <w:t> </w:t>
      </w:r>
      <w:r>
        <w:rPr/>
        <w:t>powers</w:t>
      </w:r>
      <w:r>
        <w:rPr>
          <w:spacing w:val="37"/>
        </w:rPr>
        <w:t> </w:t>
      </w:r>
      <w:r>
        <w:rPr/>
        <w:t>ChatGPT</w:t>
      </w:r>
      <w:r>
        <w:rPr>
          <w:spacing w:val="37"/>
        </w:rPr>
        <w:t> </w:t>
      </w:r>
      <w:r>
        <w:rPr/>
        <w:t>and</w:t>
      </w:r>
      <w:r>
        <w:rPr>
          <w:spacing w:val="37"/>
        </w:rPr>
        <w:t> </w:t>
      </w:r>
      <w:r>
        <w:rPr/>
        <w:t>can</w:t>
      </w:r>
      <w:r>
        <w:rPr>
          <w:spacing w:val="37"/>
        </w:rPr>
        <w:t> </w:t>
      </w:r>
      <w:r>
        <w:rPr/>
        <w:t>grade</w:t>
      </w:r>
      <w:r>
        <w:rPr>
          <w:spacing w:val="37"/>
        </w:rPr>
        <w:t> </w:t>
      </w:r>
      <w:r>
        <w:rPr/>
        <w:t>essays</w:t>
      </w:r>
      <w:r>
        <w:rPr>
          <w:spacing w:val="37"/>
        </w:rPr>
        <w:t> </w:t>
      </w:r>
      <w:r>
        <w:rPr/>
        <w:t>almost</w:t>
      </w:r>
      <w:r>
        <w:rPr>
          <w:spacing w:val="37"/>
        </w:rPr>
        <w:t> </w:t>
      </w:r>
      <w:r>
        <w:rPr/>
        <w:t>as</w:t>
      </w:r>
      <w:r>
        <w:rPr>
          <w:spacing w:val="37"/>
        </w:rPr>
        <w:t> </w:t>
      </w:r>
      <w:r>
        <w:rPr/>
        <w:t>well as human teachers. The agreement between AI and human graders is around 0.82-0.91 on standard measures, which is quite close [</w:t>
      </w:r>
      <w:hyperlink w:history="true" w:anchor="_bookmark6">
        <w:r>
          <w:rPr>
            <w:color w:val="0000FF"/>
          </w:rPr>
          <w:t>7</w:t>
        </w:r>
      </w:hyperlink>
      <w:r>
        <w:rPr/>
        <w:t>]. In 2024, about 63% of US state tests that included essays used some form of automated scoring.</w:t>
      </w:r>
    </w:p>
    <w:p>
      <w:pPr>
        <w:pStyle w:val="ListParagraph"/>
        <w:numPr>
          <w:ilvl w:val="0"/>
          <w:numId w:val="6"/>
        </w:numPr>
        <w:tabs>
          <w:tab w:pos="491" w:val="left" w:leader="none"/>
        </w:tabs>
        <w:spacing w:line="240" w:lineRule="auto" w:before="199" w:after="0"/>
        <w:ind w:left="491" w:right="0" w:hanging="292"/>
        <w:jc w:val="both"/>
        <w:rPr>
          <w:i/>
          <w:sz w:val="20"/>
        </w:rPr>
      </w:pPr>
      <w:bookmarkStart w:name="Tracking Emotions and Engagement" w:id="18"/>
      <w:bookmarkEnd w:id="18"/>
      <w:r>
        <w:rPr/>
      </w:r>
      <w:r>
        <w:rPr>
          <w:i/>
          <w:sz w:val="20"/>
        </w:rPr>
        <w:t>Tracking</w:t>
      </w:r>
      <w:r>
        <w:rPr>
          <w:i/>
          <w:spacing w:val="7"/>
          <w:sz w:val="20"/>
        </w:rPr>
        <w:t> </w:t>
      </w:r>
      <w:r>
        <w:rPr>
          <w:i/>
          <w:sz w:val="20"/>
        </w:rPr>
        <w:t>Emotions</w:t>
      </w:r>
      <w:r>
        <w:rPr>
          <w:i/>
          <w:spacing w:val="7"/>
          <w:sz w:val="20"/>
        </w:rPr>
        <w:t> </w:t>
      </w:r>
      <w:r>
        <w:rPr>
          <w:i/>
          <w:sz w:val="20"/>
        </w:rPr>
        <w:t>and</w:t>
      </w:r>
      <w:r>
        <w:rPr>
          <w:i/>
          <w:spacing w:val="7"/>
          <w:sz w:val="20"/>
        </w:rPr>
        <w:t> </w:t>
      </w:r>
      <w:r>
        <w:rPr>
          <w:i/>
          <w:spacing w:val="-2"/>
          <w:sz w:val="20"/>
        </w:rPr>
        <w:t>Engagement</w:t>
      </w:r>
    </w:p>
    <w:p>
      <w:pPr>
        <w:pStyle w:val="BodyText"/>
        <w:spacing w:line="249" w:lineRule="auto" w:before="98"/>
        <w:ind w:left="199" w:right="977" w:firstLine="199"/>
        <w:jc w:val="both"/>
      </w:pPr>
      <w:r>
        <w:rPr/>
        <w:t>Some researchers are going even further. They’re </w:t>
      </w:r>
      <w:r>
        <w:rPr/>
        <w:t>using cameras and sensors to track student emotions through eye movement, facial expressions, and even sweat response. Hus- sain’s</w:t>
      </w:r>
      <w:r>
        <w:rPr>
          <w:spacing w:val="-1"/>
        </w:rPr>
        <w:t> </w:t>
      </w:r>
      <w:r>
        <w:rPr/>
        <w:t>team</w:t>
      </w:r>
      <w:r>
        <w:rPr>
          <w:spacing w:val="-1"/>
        </w:rPr>
        <w:t> </w:t>
      </w:r>
      <w:r>
        <w:rPr/>
        <w:t>[</w:t>
      </w:r>
      <w:hyperlink w:history="true" w:anchor="_bookmark8">
        <w:r>
          <w:rPr>
            <w:color w:val="0000FF"/>
          </w:rPr>
          <w:t>9</w:t>
        </w:r>
      </w:hyperlink>
      <w:r>
        <w:rPr/>
        <w:t>]</w:t>
      </w:r>
      <w:r>
        <w:rPr>
          <w:spacing w:val="-1"/>
        </w:rPr>
        <w:t> </w:t>
      </w:r>
      <w:r>
        <w:rPr/>
        <w:t>tested</w:t>
      </w:r>
      <w:r>
        <w:rPr>
          <w:spacing w:val="-1"/>
        </w:rPr>
        <w:t> </w:t>
      </w:r>
      <w:r>
        <w:rPr/>
        <w:t>this</w:t>
      </w:r>
      <w:r>
        <w:rPr>
          <w:spacing w:val="-1"/>
        </w:rPr>
        <w:t> </w:t>
      </w:r>
      <w:r>
        <w:rPr/>
        <w:t>with</w:t>
      </w:r>
      <w:r>
        <w:rPr>
          <w:spacing w:val="-1"/>
        </w:rPr>
        <w:t> </w:t>
      </w:r>
      <w:r>
        <w:rPr/>
        <w:t>340</w:t>
      </w:r>
      <w:r>
        <w:rPr>
          <w:spacing w:val="-1"/>
        </w:rPr>
        <w:t> </w:t>
      </w:r>
      <w:r>
        <w:rPr/>
        <w:t>college</w:t>
      </w:r>
      <w:r>
        <w:rPr>
          <w:spacing w:val="-1"/>
        </w:rPr>
        <w:t> </w:t>
      </w:r>
      <w:r>
        <w:rPr/>
        <w:t>students</w:t>
      </w:r>
      <w:r>
        <w:rPr>
          <w:spacing w:val="-1"/>
        </w:rPr>
        <w:t> </w:t>
      </w:r>
      <w:r>
        <w:rPr/>
        <w:t>and</w:t>
      </w:r>
      <w:r>
        <w:rPr>
          <w:spacing w:val="-1"/>
        </w:rPr>
        <w:t> </w:t>
      </w:r>
      <w:r>
        <w:rPr/>
        <w:t>found that adding emotion data improved their predictions about grades significantly—from 74% to 88%.</w:t>
      </w:r>
    </w:p>
    <w:p>
      <w:pPr>
        <w:pStyle w:val="Heading2"/>
        <w:numPr>
          <w:ilvl w:val="0"/>
          <w:numId w:val="1"/>
        </w:numPr>
        <w:tabs>
          <w:tab w:pos="890" w:val="left" w:leader="none"/>
          <w:tab w:pos="1544" w:val="left" w:leader="none"/>
        </w:tabs>
        <w:spacing w:line="249" w:lineRule="auto" w:before="199" w:after="0"/>
        <w:ind w:left="1544" w:right="1383" w:hanging="940"/>
        <w:jc w:val="left"/>
      </w:pPr>
      <w:bookmarkStart w:name="DOCUMENTED BENEFITS OF AI-BASED LEARNING" w:id="19"/>
      <w:bookmarkEnd w:id="19"/>
      <w:r>
        <w:rPr/>
      </w:r>
      <w:r>
        <w:rPr/>
        <w:t>DOCUMENTED BENEFITS OF AI-BASED</w:t>
      </w:r>
      <w:r>
        <w:rPr>
          <w:spacing w:val="40"/>
        </w:rPr>
        <w:t> </w:t>
      </w:r>
      <w:r>
        <w:rPr/>
        <w:t>LEARNING ANALYTICS</w:t>
      </w:r>
    </w:p>
    <w:p>
      <w:pPr>
        <w:pStyle w:val="ListParagraph"/>
        <w:numPr>
          <w:ilvl w:val="0"/>
          <w:numId w:val="7"/>
        </w:numPr>
        <w:tabs>
          <w:tab w:pos="469" w:val="left" w:leader="none"/>
        </w:tabs>
        <w:spacing w:line="240" w:lineRule="auto" w:before="109" w:after="0"/>
        <w:ind w:left="469" w:right="0" w:hanging="270"/>
        <w:jc w:val="both"/>
        <w:rPr>
          <w:i/>
          <w:sz w:val="20"/>
        </w:rPr>
      </w:pPr>
      <w:bookmarkStart w:name="Keeping Students in School" w:id="20"/>
      <w:bookmarkEnd w:id="20"/>
      <w:r>
        <w:rPr/>
      </w:r>
      <w:r>
        <w:rPr>
          <w:i/>
          <w:sz w:val="20"/>
        </w:rPr>
        <w:t>Keeping</w:t>
      </w:r>
      <w:r>
        <w:rPr>
          <w:i/>
          <w:spacing w:val="11"/>
          <w:sz w:val="20"/>
        </w:rPr>
        <w:t> </w:t>
      </w:r>
      <w:r>
        <w:rPr>
          <w:i/>
          <w:sz w:val="20"/>
        </w:rPr>
        <w:t>Students</w:t>
      </w:r>
      <w:r>
        <w:rPr>
          <w:i/>
          <w:spacing w:val="12"/>
          <w:sz w:val="20"/>
        </w:rPr>
        <w:t> </w:t>
      </w:r>
      <w:r>
        <w:rPr>
          <w:i/>
          <w:sz w:val="20"/>
        </w:rPr>
        <w:t>in</w:t>
      </w:r>
      <w:r>
        <w:rPr>
          <w:i/>
          <w:spacing w:val="12"/>
          <w:sz w:val="20"/>
        </w:rPr>
        <w:t> </w:t>
      </w:r>
      <w:r>
        <w:rPr>
          <w:i/>
          <w:spacing w:val="-2"/>
          <w:sz w:val="20"/>
        </w:rPr>
        <w:t>School</w:t>
      </w:r>
    </w:p>
    <w:p>
      <w:pPr>
        <w:pStyle w:val="BodyText"/>
        <w:spacing w:line="249" w:lineRule="auto" w:before="98"/>
        <w:ind w:left="199" w:right="977" w:firstLine="199"/>
        <w:jc w:val="both"/>
      </w:pPr>
      <w:r>
        <w:rPr/>
        <w:t>This is where the money is. Each student who drops out costs the school between $15,000 and $60,000 [</w:t>
      </w:r>
      <w:hyperlink w:history="true" w:anchor="_bookmark9">
        <w:r>
          <w:rPr>
            <w:color w:val="0000FF"/>
          </w:rPr>
          <w:t>10</w:t>
        </w:r>
      </w:hyperlink>
      <w:r>
        <w:rPr/>
        <w:t>]. </w:t>
      </w:r>
      <w:r>
        <w:rPr/>
        <w:t>Keeping more students enrolled saves a lot of money. In 22 studies we reviewed,</w:t>
      </w:r>
      <w:r>
        <w:rPr>
          <w:spacing w:val="-7"/>
        </w:rPr>
        <w:t> </w:t>
      </w:r>
      <w:r>
        <w:rPr/>
        <w:t>AILA</w:t>
      </w:r>
      <w:r>
        <w:rPr>
          <w:spacing w:val="-7"/>
        </w:rPr>
        <w:t> </w:t>
      </w:r>
      <w:r>
        <w:rPr/>
        <w:t>interventions</w:t>
      </w:r>
      <w:r>
        <w:rPr>
          <w:spacing w:val="-7"/>
        </w:rPr>
        <w:t> </w:t>
      </w:r>
      <w:r>
        <w:rPr/>
        <w:t>improved</w:t>
      </w:r>
      <w:r>
        <w:rPr>
          <w:spacing w:val="-7"/>
        </w:rPr>
        <w:t> </w:t>
      </w:r>
      <w:r>
        <w:rPr/>
        <w:t>retention</w:t>
      </w:r>
      <w:r>
        <w:rPr>
          <w:spacing w:val="-7"/>
        </w:rPr>
        <w:t> </w:t>
      </w:r>
      <w:r>
        <w:rPr/>
        <w:t>by</w:t>
      </w:r>
      <w:r>
        <w:rPr>
          <w:spacing w:val="-7"/>
        </w:rPr>
        <w:t> </w:t>
      </w:r>
      <w:r>
        <w:rPr/>
        <w:t>about</w:t>
      </w:r>
      <w:r>
        <w:rPr>
          <w:spacing w:val="-7"/>
        </w:rPr>
        <w:t> </w:t>
      </w:r>
      <w:r>
        <w:rPr/>
        <w:t>8.3 percentage points on average.</w:t>
      </w:r>
    </w:p>
    <w:p>
      <w:pPr>
        <w:pStyle w:val="ListParagraph"/>
        <w:numPr>
          <w:ilvl w:val="0"/>
          <w:numId w:val="7"/>
        </w:numPr>
        <w:tabs>
          <w:tab w:pos="469" w:val="left" w:leader="none"/>
        </w:tabs>
        <w:spacing w:line="240" w:lineRule="auto" w:before="199" w:after="0"/>
        <w:ind w:left="469" w:right="0" w:hanging="270"/>
        <w:jc w:val="both"/>
        <w:rPr>
          <w:i/>
          <w:sz w:val="20"/>
        </w:rPr>
      </w:pPr>
      <w:bookmarkStart w:name="Better Grades" w:id="21"/>
      <w:bookmarkEnd w:id="21"/>
      <w:r>
        <w:rPr/>
      </w:r>
      <w:r>
        <w:rPr>
          <w:i/>
          <w:sz w:val="20"/>
        </w:rPr>
        <w:t>Better</w:t>
      </w:r>
      <w:r>
        <w:rPr>
          <w:i/>
          <w:spacing w:val="14"/>
          <w:sz w:val="20"/>
        </w:rPr>
        <w:t> </w:t>
      </w:r>
      <w:r>
        <w:rPr>
          <w:i/>
          <w:spacing w:val="-2"/>
          <w:sz w:val="20"/>
        </w:rPr>
        <w:t>Grades</w:t>
      </w:r>
    </w:p>
    <w:p>
      <w:pPr>
        <w:pStyle w:val="BodyText"/>
        <w:spacing w:line="249" w:lineRule="auto" w:before="99"/>
        <w:ind w:left="199" w:right="977" w:firstLine="199"/>
        <w:jc w:val="both"/>
      </w:pPr>
      <w:r>
        <w:rPr/>
        <w:t>Beyond just remaining enrolled, students actually </w:t>
      </w:r>
      <w:r>
        <w:rPr/>
        <w:t>learn more. Ma’s meta-analysis [</w:t>
      </w:r>
      <w:hyperlink w:history="true" w:anchor="_bookmark4">
        <w:r>
          <w:rPr>
            <w:color w:val="0000FF"/>
          </w:rPr>
          <w:t>5</w:t>
        </w:r>
      </w:hyperlink>
      <w:r>
        <w:rPr/>
        <w:t>] found that intelligent tutoring systems improved learning with an effect size of 0.38, which</w:t>
      </w:r>
      <w:r>
        <w:rPr>
          <w:spacing w:val="40"/>
        </w:rPr>
        <w:t> </w:t>
      </w:r>
      <w:r>
        <w:rPr/>
        <w:t>is a moderate but meaningful improvement. This is about the same effect you’d get from one-on-one human tutoring.</w:t>
      </w:r>
    </w:p>
    <w:p>
      <w:pPr>
        <w:pStyle w:val="BodyText"/>
        <w:spacing w:before="74"/>
      </w:pPr>
    </w:p>
    <w:p>
      <w:pPr>
        <w:spacing w:line="182" w:lineRule="exact" w:before="0"/>
        <w:ind w:left="0" w:right="778" w:firstLine="0"/>
        <w:jc w:val="center"/>
        <w:rPr>
          <w:sz w:val="16"/>
        </w:rPr>
      </w:pPr>
      <w:r>
        <w:rPr>
          <w:spacing w:val="-2"/>
          <w:sz w:val="16"/>
        </w:rPr>
        <w:t>TABLE</w:t>
      </w:r>
      <w:r>
        <w:rPr>
          <w:spacing w:val="4"/>
          <w:sz w:val="16"/>
        </w:rPr>
        <w:t> </w:t>
      </w:r>
      <w:r>
        <w:rPr>
          <w:spacing w:val="-5"/>
          <w:sz w:val="16"/>
        </w:rPr>
        <w:t>II</w:t>
      </w:r>
    </w:p>
    <w:p>
      <w:pPr>
        <w:spacing w:line="182" w:lineRule="exact" w:before="0"/>
        <w:ind w:left="0" w:right="778" w:firstLine="0"/>
        <w:jc w:val="center"/>
        <w:rPr>
          <w:sz w:val="16"/>
        </w:rPr>
      </w:pPr>
      <w:r>
        <w:rPr>
          <w:smallCaps/>
          <w:sz w:val="16"/>
        </w:rPr>
        <w:t>What</w:t>
      </w:r>
      <w:r>
        <w:rPr>
          <w:smallCaps/>
          <w:spacing w:val="23"/>
          <w:sz w:val="16"/>
        </w:rPr>
        <w:t> </w:t>
      </w:r>
      <w:r>
        <w:rPr>
          <w:smallCaps/>
          <w:sz w:val="16"/>
        </w:rPr>
        <w:t>AILA</w:t>
      </w:r>
      <w:r>
        <w:rPr>
          <w:smallCaps/>
          <w:spacing w:val="16"/>
          <w:sz w:val="16"/>
        </w:rPr>
        <w:t> </w:t>
      </w:r>
      <w:r>
        <w:rPr>
          <w:smallCaps/>
          <w:sz w:val="16"/>
        </w:rPr>
        <w:t>Actually</w:t>
      </w:r>
      <w:r>
        <w:rPr>
          <w:smallCaps/>
          <w:spacing w:val="24"/>
          <w:sz w:val="16"/>
        </w:rPr>
        <w:t> </w:t>
      </w:r>
      <w:r>
        <w:rPr>
          <w:smallCaps/>
          <w:spacing w:val="-2"/>
          <w:sz w:val="16"/>
        </w:rPr>
        <w:t>Accomplishes</w:t>
      </w:r>
    </w:p>
    <w:p>
      <w:pPr>
        <w:pStyle w:val="BodyText"/>
        <w:spacing w:before="4"/>
        <w:rPr>
          <w:sz w:val="15"/>
        </w:rPr>
      </w:pPr>
    </w:p>
    <w:tbl>
      <w:tblPr>
        <w:tblW w:w="0" w:type="auto"/>
        <w:jc w:val="left"/>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1"/>
        <w:gridCol w:w="1507"/>
        <w:gridCol w:w="988"/>
      </w:tblGrid>
      <w:tr>
        <w:trPr>
          <w:trHeight w:val="177" w:hRule="atLeast"/>
        </w:trPr>
        <w:tc>
          <w:tcPr>
            <w:tcW w:w="1891" w:type="dxa"/>
          </w:tcPr>
          <w:p>
            <w:pPr>
              <w:pStyle w:val="TableParagraph"/>
              <w:rPr>
                <w:b/>
                <w:sz w:val="16"/>
              </w:rPr>
            </w:pPr>
            <w:r>
              <w:rPr>
                <w:b/>
                <w:sz w:val="16"/>
              </w:rPr>
              <w:t>What</w:t>
            </w:r>
            <w:r>
              <w:rPr>
                <w:b/>
                <w:spacing w:val="10"/>
                <w:sz w:val="16"/>
              </w:rPr>
              <w:t> </w:t>
            </w:r>
            <w:r>
              <w:rPr>
                <w:b/>
                <w:sz w:val="16"/>
              </w:rPr>
              <w:t>We</w:t>
            </w:r>
            <w:r>
              <w:rPr>
                <w:b/>
                <w:spacing w:val="10"/>
                <w:sz w:val="16"/>
              </w:rPr>
              <w:t> </w:t>
            </w:r>
            <w:r>
              <w:rPr>
                <w:b/>
                <w:spacing w:val="-2"/>
                <w:sz w:val="16"/>
              </w:rPr>
              <w:t>Measured</w:t>
            </w:r>
          </w:p>
        </w:tc>
        <w:tc>
          <w:tcPr>
            <w:tcW w:w="1507" w:type="dxa"/>
          </w:tcPr>
          <w:p>
            <w:pPr>
              <w:pStyle w:val="TableParagraph"/>
              <w:ind w:left="7"/>
              <w:jc w:val="center"/>
              <w:rPr>
                <w:b/>
                <w:sz w:val="16"/>
              </w:rPr>
            </w:pPr>
            <w:r>
              <w:rPr>
                <w:b/>
                <w:sz w:val="16"/>
              </w:rPr>
              <w:t>How</w:t>
            </w:r>
            <w:r>
              <w:rPr>
                <w:b/>
                <w:spacing w:val="14"/>
                <w:sz w:val="16"/>
              </w:rPr>
              <w:t> </w:t>
            </w:r>
            <w:r>
              <w:rPr>
                <w:b/>
                <w:sz w:val="16"/>
              </w:rPr>
              <w:t>Much</w:t>
            </w:r>
            <w:r>
              <w:rPr>
                <w:b/>
                <w:spacing w:val="14"/>
                <w:sz w:val="16"/>
              </w:rPr>
              <w:t> </w:t>
            </w:r>
            <w:r>
              <w:rPr>
                <w:b/>
                <w:spacing w:val="-2"/>
                <w:sz w:val="16"/>
              </w:rPr>
              <w:t>Better</w:t>
            </w:r>
          </w:p>
        </w:tc>
        <w:tc>
          <w:tcPr>
            <w:tcW w:w="988" w:type="dxa"/>
          </w:tcPr>
          <w:p>
            <w:pPr>
              <w:pStyle w:val="TableParagraph"/>
              <w:ind w:left="8" w:right="1"/>
              <w:jc w:val="center"/>
              <w:rPr>
                <w:b/>
                <w:sz w:val="16"/>
              </w:rPr>
            </w:pPr>
            <w:r>
              <w:rPr>
                <w:b/>
                <w:sz w:val="16"/>
              </w:rPr>
              <w:t>Effect</w:t>
            </w:r>
            <w:r>
              <w:rPr>
                <w:b/>
                <w:spacing w:val="14"/>
                <w:sz w:val="16"/>
              </w:rPr>
              <w:t> </w:t>
            </w:r>
            <w:r>
              <w:rPr>
                <w:b/>
                <w:spacing w:val="-4"/>
                <w:sz w:val="16"/>
              </w:rPr>
              <w:t>Size</w:t>
            </w:r>
          </w:p>
        </w:tc>
      </w:tr>
      <w:tr>
        <w:trPr>
          <w:trHeight w:val="162" w:hRule="atLeast"/>
        </w:trPr>
        <w:tc>
          <w:tcPr>
            <w:tcW w:w="1891" w:type="dxa"/>
            <w:tcBorders>
              <w:bottom w:val="nil"/>
            </w:tcBorders>
          </w:tcPr>
          <w:p>
            <w:pPr>
              <w:pStyle w:val="TableParagraph"/>
              <w:spacing w:line="143" w:lineRule="exact"/>
              <w:rPr>
                <w:sz w:val="16"/>
              </w:rPr>
            </w:pPr>
            <w:r>
              <w:rPr>
                <w:sz w:val="16"/>
              </w:rPr>
              <w:t>Students</w:t>
            </w:r>
            <w:r>
              <w:rPr>
                <w:spacing w:val="9"/>
                <w:sz w:val="16"/>
              </w:rPr>
              <w:t> </w:t>
            </w:r>
            <w:r>
              <w:rPr>
                <w:sz w:val="16"/>
              </w:rPr>
              <w:t>staying</w:t>
            </w:r>
            <w:r>
              <w:rPr>
                <w:spacing w:val="10"/>
                <w:sz w:val="16"/>
              </w:rPr>
              <w:t> </w:t>
            </w:r>
            <w:r>
              <w:rPr>
                <w:spacing w:val="-2"/>
                <w:sz w:val="16"/>
              </w:rPr>
              <w:t>enrolled</w:t>
            </w:r>
          </w:p>
        </w:tc>
        <w:tc>
          <w:tcPr>
            <w:tcW w:w="1507" w:type="dxa"/>
            <w:tcBorders>
              <w:bottom w:val="nil"/>
            </w:tcBorders>
          </w:tcPr>
          <w:p>
            <w:pPr>
              <w:pStyle w:val="TableParagraph"/>
              <w:spacing w:line="143" w:lineRule="exact"/>
              <w:ind w:left="7"/>
              <w:jc w:val="center"/>
              <w:rPr>
                <w:sz w:val="16"/>
              </w:rPr>
            </w:pPr>
            <w:r>
              <w:rPr>
                <w:sz w:val="16"/>
              </w:rPr>
              <w:t>Up</w:t>
            </w:r>
            <w:r>
              <w:rPr>
                <w:spacing w:val="13"/>
                <w:sz w:val="16"/>
              </w:rPr>
              <w:t> </w:t>
            </w:r>
            <w:r>
              <w:rPr>
                <w:spacing w:val="-4"/>
                <w:sz w:val="16"/>
              </w:rPr>
              <w:t>8.3%</w:t>
            </w:r>
          </w:p>
        </w:tc>
        <w:tc>
          <w:tcPr>
            <w:tcW w:w="988" w:type="dxa"/>
            <w:tcBorders>
              <w:bottom w:val="nil"/>
            </w:tcBorders>
          </w:tcPr>
          <w:p>
            <w:pPr>
              <w:pStyle w:val="TableParagraph"/>
              <w:spacing w:line="143" w:lineRule="exact"/>
              <w:ind w:left="8"/>
              <w:jc w:val="center"/>
              <w:rPr>
                <w:sz w:val="16"/>
              </w:rPr>
            </w:pPr>
            <w:r>
              <w:rPr>
                <w:spacing w:val="-10"/>
                <w:sz w:val="16"/>
              </w:rPr>
              <w:t>-</w:t>
            </w:r>
          </w:p>
        </w:tc>
      </w:tr>
      <w:tr>
        <w:trPr>
          <w:trHeight w:val="179" w:hRule="atLeast"/>
        </w:trPr>
        <w:tc>
          <w:tcPr>
            <w:tcW w:w="1891" w:type="dxa"/>
            <w:tcBorders>
              <w:top w:val="nil"/>
              <w:bottom w:val="nil"/>
            </w:tcBorders>
          </w:tcPr>
          <w:p>
            <w:pPr>
              <w:pStyle w:val="TableParagraph"/>
              <w:spacing w:line="159" w:lineRule="exact"/>
              <w:rPr>
                <w:sz w:val="16"/>
              </w:rPr>
            </w:pPr>
            <w:r>
              <w:rPr>
                <w:sz w:val="16"/>
              </w:rPr>
              <w:t>Learning</w:t>
            </w:r>
            <w:r>
              <w:rPr>
                <w:spacing w:val="9"/>
                <w:sz w:val="16"/>
              </w:rPr>
              <w:t> </w:t>
            </w:r>
            <w:r>
              <w:rPr>
                <w:spacing w:val="-2"/>
                <w:sz w:val="16"/>
              </w:rPr>
              <w:t>gains</w:t>
            </w:r>
          </w:p>
        </w:tc>
        <w:tc>
          <w:tcPr>
            <w:tcW w:w="1507" w:type="dxa"/>
            <w:tcBorders>
              <w:top w:val="nil"/>
              <w:bottom w:val="nil"/>
            </w:tcBorders>
          </w:tcPr>
          <w:p>
            <w:pPr>
              <w:pStyle w:val="TableParagraph"/>
              <w:spacing w:line="159" w:lineRule="exact"/>
              <w:ind w:left="7"/>
              <w:jc w:val="center"/>
              <w:rPr>
                <w:sz w:val="16"/>
              </w:rPr>
            </w:pPr>
            <w:r>
              <w:rPr>
                <w:sz w:val="16"/>
              </w:rPr>
              <w:t>46%</w:t>
            </w:r>
            <w:r>
              <w:rPr>
                <w:spacing w:val="12"/>
                <w:sz w:val="16"/>
              </w:rPr>
              <w:t> </w:t>
            </w:r>
            <w:r>
              <w:rPr>
                <w:spacing w:val="-2"/>
                <w:sz w:val="16"/>
              </w:rPr>
              <w:t>faster</w:t>
            </w:r>
          </w:p>
        </w:tc>
        <w:tc>
          <w:tcPr>
            <w:tcW w:w="988" w:type="dxa"/>
            <w:tcBorders>
              <w:top w:val="nil"/>
              <w:bottom w:val="nil"/>
            </w:tcBorders>
          </w:tcPr>
          <w:p>
            <w:pPr>
              <w:pStyle w:val="TableParagraph"/>
              <w:spacing w:line="159" w:lineRule="exact"/>
              <w:ind w:left="8" w:right="1"/>
              <w:jc w:val="center"/>
              <w:rPr>
                <w:sz w:val="16"/>
              </w:rPr>
            </w:pPr>
            <w:r>
              <w:rPr>
                <w:sz w:val="16"/>
              </w:rPr>
              <w:t>d</w:t>
            </w:r>
            <w:r>
              <w:rPr>
                <w:spacing w:val="14"/>
                <w:sz w:val="16"/>
              </w:rPr>
              <w:t> </w:t>
            </w:r>
            <w:r>
              <w:rPr>
                <w:sz w:val="16"/>
              </w:rPr>
              <w:t>=</w:t>
            </w:r>
            <w:r>
              <w:rPr>
                <w:spacing w:val="14"/>
                <w:sz w:val="16"/>
              </w:rPr>
              <w:t> </w:t>
            </w:r>
            <w:r>
              <w:rPr>
                <w:spacing w:val="-4"/>
                <w:sz w:val="16"/>
              </w:rPr>
              <w:t>0.38</w:t>
            </w:r>
          </w:p>
        </w:tc>
      </w:tr>
      <w:tr>
        <w:trPr>
          <w:trHeight w:val="179" w:hRule="atLeast"/>
        </w:trPr>
        <w:tc>
          <w:tcPr>
            <w:tcW w:w="1891" w:type="dxa"/>
            <w:tcBorders>
              <w:top w:val="nil"/>
              <w:bottom w:val="nil"/>
            </w:tcBorders>
          </w:tcPr>
          <w:p>
            <w:pPr>
              <w:pStyle w:val="TableParagraph"/>
              <w:spacing w:line="159" w:lineRule="exact"/>
              <w:rPr>
                <w:sz w:val="16"/>
              </w:rPr>
            </w:pPr>
            <w:r>
              <w:rPr>
                <w:sz w:val="16"/>
              </w:rPr>
              <w:t>Teacher</w:t>
            </w:r>
            <w:r>
              <w:rPr>
                <w:spacing w:val="5"/>
                <w:sz w:val="16"/>
              </w:rPr>
              <w:t> </w:t>
            </w:r>
            <w:r>
              <w:rPr>
                <w:sz w:val="16"/>
              </w:rPr>
              <w:t>time</w:t>
            </w:r>
            <w:r>
              <w:rPr>
                <w:spacing w:val="5"/>
                <w:sz w:val="16"/>
              </w:rPr>
              <w:t> </w:t>
            </w:r>
            <w:r>
              <w:rPr>
                <w:spacing w:val="-2"/>
                <w:sz w:val="16"/>
              </w:rPr>
              <w:t>saved</w:t>
            </w:r>
          </w:p>
        </w:tc>
        <w:tc>
          <w:tcPr>
            <w:tcW w:w="1507" w:type="dxa"/>
            <w:tcBorders>
              <w:top w:val="nil"/>
              <w:bottom w:val="nil"/>
            </w:tcBorders>
          </w:tcPr>
          <w:p>
            <w:pPr>
              <w:pStyle w:val="TableParagraph"/>
              <w:spacing w:line="159" w:lineRule="exact"/>
              <w:ind w:left="257"/>
              <w:rPr>
                <w:sz w:val="16"/>
              </w:rPr>
            </w:pPr>
            <w:r>
              <w:rPr>
                <w:sz w:val="16"/>
              </w:rPr>
              <w:t>4.2</w:t>
            </w:r>
            <w:r>
              <w:rPr>
                <w:spacing w:val="13"/>
                <w:sz w:val="16"/>
              </w:rPr>
              <w:t> </w:t>
            </w:r>
            <w:r>
              <w:rPr>
                <w:spacing w:val="-2"/>
                <w:sz w:val="16"/>
              </w:rPr>
              <w:t>hours/week</w:t>
            </w:r>
          </w:p>
        </w:tc>
        <w:tc>
          <w:tcPr>
            <w:tcW w:w="988" w:type="dxa"/>
            <w:tcBorders>
              <w:top w:val="nil"/>
              <w:bottom w:val="nil"/>
            </w:tcBorders>
          </w:tcPr>
          <w:p>
            <w:pPr>
              <w:pStyle w:val="TableParagraph"/>
              <w:spacing w:line="159" w:lineRule="exact"/>
              <w:ind w:left="8"/>
              <w:jc w:val="center"/>
              <w:rPr>
                <w:sz w:val="16"/>
              </w:rPr>
            </w:pPr>
            <w:r>
              <w:rPr>
                <w:spacing w:val="-10"/>
                <w:sz w:val="16"/>
              </w:rPr>
              <w:t>-</w:t>
            </w:r>
          </w:p>
        </w:tc>
      </w:tr>
      <w:tr>
        <w:trPr>
          <w:trHeight w:val="193" w:hRule="atLeast"/>
        </w:trPr>
        <w:tc>
          <w:tcPr>
            <w:tcW w:w="1891" w:type="dxa"/>
            <w:tcBorders>
              <w:top w:val="nil"/>
            </w:tcBorders>
          </w:tcPr>
          <w:p>
            <w:pPr>
              <w:pStyle w:val="TableParagraph"/>
              <w:spacing w:line="174" w:lineRule="exact"/>
              <w:rPr>
                <w:sz w:val="16"/>
              </w:rPr>
            </w:pPr>
            <w:r>
              <w:rPr>
                <w:sz w:val="16"/>
              </w:rPr>
              <w:t>Spotting</w:t>
            </w:r>
            <w:r>
              <w:rPr>
                <w:spacing w:val="10"/>
                <w:sz w:val="16"/>
              </w:rPr>
              <w:t> </w:t>
            </w:r>
            <w:r>
              <w:rPr>
                <w:sz w:val="16"/>
              </w:rPr>
              <w:t>at-risk</w:t>
            </w:r>
            <w:r>
              <w:rPr>
                <w:spacing w:val="10"/>
                <w:sz w:val="16"/>
              </w:rPr>
              <w:t> </w:t>
            </w:r>
            <w:r>
              <w:rPr>
                <w:spacing w:val="-2"/>
                <w:sz w:val="16"/>
              </w:rPr>
              <w:t>students</w:t>
            </w:r>
          </w:p>
        </w:tc>
        <w:tc>
          <w:tcPr>
            <w:tcW w:w="1507" w:type="dxa"/>
            <w:tcBorders>
              <w:top w:val="nil"/>
            </w:tcBorders>
          </w:tcPr>
          <w:p>
            <w:pPr>
              <w:pStyle w:val="TableParagraph"/>
              <w:spacing w:line="174" w:lineRule="exact"/>
              <w:ind w:left="7"/>
              <w:jc w:val="center"/>
              <w:rPr>
                <w:sz w:val="16"/>
              </w:rPr>
            </w:pPr>
            <w:r>
              <w:rPr>
                <w:sz w:val="16"/>
              </w:rPr>
              <w:t>82-94%</w:t>
            </w:r>
            <w:r>
              <w:rPr>
                <w:spacing w:val="9"/>
                <w:sz w:val="16"/>
              </w:rPr>
              <w:t> </w:t>
            </w:r>
            <w:r>
              <w:rPr>
                <w:spacing w:val="-2"/>
                <w:sz w:val="16"/>
              </w:rPr>
              <w:t>accurate</w:t>
            </w:r>
          </w:p>
        </w:tc>
        <w:tc>
          <w:tcPr>
            <w:tcW w:w="988" w:type="dxa"/>
            <w:tcBorders>
              <w:top w:val="nil"/>
            </w:tcBorders>
          </w:tcPr>
          <w:p>
            <w:pPr>
              <w:pStyle w:val="TableParagraph"/>
              <w:spacing w:line="174" w:lineRule="exact"/>
              <w:ind w:left="8"/>
              <w:jc w:val="center"/>
              <w:rPr>
                <w:sz w:val="16"/>
              </w:rPr>
            </w:pPr>
            <w:r>
              <w:rPr>
                <w:spacing w:val="-10"/>
                <w:sz w:val="16"/>
              </w:rPr>
              <w:t>-</w:t>
            </w:r>
          </w:p>
        </w:tc>
      </w:tr>
    </w:tbl>
    <w:p>
      <w:pPr>
        <w:pStyle w:val="TableParagraph"/>
        <w:spacing w:after="0" w:line="174" w:lineRule="exact"/>
        <w:jc w:val="center"/>
        <w:rPr>
          <w:sz w:val="16"/>
        </w:rPr>
        <w:sectPr>
          <w:pgSz w:w="12240" w:h="15840"/>
          <w:pgMar w:top="920" w:bottom="280" w:left="720" w:right="0"/>
          <w:cols w:num="2" w:equalWidth="0">
            <w:col w:w="5281" w:space="40"/>
            <w:col w:w="6199"/>
          </w:cols>
        </w:sectPr>
      </w:pPr>
    </w:p>
    <w:p>
      <w:pPr>
        <w:pStyle w:val="ListParagraph"/>
        <w:numPr>
          <w:ilvl w:val="0"/>
          <w:numId w:val="7"/>
        </w:numPr>
        <w:tabs>
          <w:tab w:pos="540" w:val="left" w:leader="none"/>
        </w:tabs>
        <w:spacing w:line="240" w:lineRule="auto" w:before="71" w:after="0"/>
        <w:ind w:left="540" w:right="0" w:hanging="281"/>
        <w:jc w:val="left"/>
        <w:rPr>
          <w:i/>
          <w:sz w:val="20"/>
        </w:rPr>
      </w:pPr>
      <w:bookmarkStart w:name="Saving Teachers Time" w:id="22"/>
      <w:bookmarkEnd w:id="22"/>
      <w:r>
        <w:rPr/>
      </w:r>
      <w:r>
        <w:rPr>
          <w:i/>
          <w:sz w:val="20"/>
        </w:rPr>
        <w:t>Saving Teachers</w:t>
      </w:r>
      <w:r>
        <w:rPr>
          <w:i/>
          <w:spacing w:val="1"/>
          <w:sz w:val="20"/>
        </w:rPr>
        <w:t> </w:t>
      </w:r>
      <w:r>
        <w:rPr>
          <w:i/>
          <w:spacing w:val="-4"/>
          <w:sz w:val="20"/>
        </w:rPr>
        <w:t>Time</w:t>
      </w:r>
    </w:p>
    <w:p>
      <w:pPr>
        <w:pStyle w:val="BodyText"/>
        <w:spacing w:line="249" w:lineRule="auto" w:before="136"/>
        <w:ind w:left="259" w:firstLine="199"/>
        <w:jc w:val="both"/>
      </w:pPr>
      <w:r>
        <w:rPr/>
        <w:t>This</w:t>
      </w:r>
      <w:r>
        <w:rPr>
          <w:spacing w:val="-4"/>
        </w:rPr>
        <w:t> </w:t>
      </w:r>
      <w:r>
        <w:rPr/>
        <w:t>might</w:t>
      </w:r>
      <w:r>
        <w:rPr>
          <w:spacing w:val="-4"/>
        </w:rPr>
        <w:t> </w:t>
      </w:r>
      <w:r>
        <w:rPr/>
        <w:t>be</w:t>
      </w:r>
      <w:r>
        <w:rPr>
          <w:spacing w:val="-4"/>
        </w:rPr>
        <w:t> </w:t>
      </w:r>
      <w:r>
        <w:rPr/>
        <w:t>the</w:t>
      </w:r>
      <w:r>
        <w:rPr>
          <w:spacing w:val="-4"/>
        </w:rPr>
        <w:t> </w:t>
      </w:r>
      <w:r>
        <w:rPr/>
        <w:t>biggest</w:t>
      </w:r>
      <w:r>
        <w:rPr>
          <w:spacing w:val="-4"/>
        </w:rPr>
        <w:t> </w:t>
      </w:r>
      <w:r>
        <w:rPr/>
        <w:t>benefit.</w:t>
      </w:r>
      <w:r>
        <w:rPr>
          <w:spacing w:val="-4"/>
        </w:rPr>
        <w:t> </w:t>
      </w:r>
      <w:r>
        <w:rPr/>
        <w:t>Teachers</w:t>
      </w:r>
      <w:r>
        <w:rPr>
          <w:spacing w:val="-4"/>
        </w:rPr>
        <w:t> </w:t>
      </w:r>
      <w:r>
        <w:rPr/>
        <w:t>are</w:t>
      </w:r>
      <w:r>
        <w:rPr>
          <w:spacing w:val="-4"/>
        </w:rPr>
        <w:t> </w:t>
      </w:r>
      <w:r>
        <w:rPr/>
        <w:t>overworked. A survey of 624 professors found that using AI tools saved them about 4.2 hours a week on grading and tracking students [</w:t>
      </w:r>
      <w:hyperlink w:history="true" w:anchor="_bookmark10">
        <w:r>
          <w:rPr>
            <w:color w:val="0000FF"/>
          </w:rPr>
          <w:t>11</w:t>
        </w:r>
      </w:hyperlink>
      <w:r>
        <w:rPr/>
        <w:t>]. That adds up to 168 hours a year—basically a whole month of work. They used that time to actually work with students instead of just managing paperwork.</w:t>
      </w:r>
    </w:p>
    <w:p>
      <w:pPr>
        <w:pStyle w:val="BodyText"/>
        <w:spacing w:before="58"/>
      </w:pPr>
    </w:p>
    <w:p>
      <w:pPr>
        <w:pStyle w:val="Heading2"/>
        <w:numPr>
          <w:ilvl w:val="0"/>
          <w:numId w:val="1"/>
        </w:numPr>
        <w:tabs>
          <w:tab w:pos="1142" w:val="left" w:leader="none"/>
          <w:tab w:pos="2143" w:val="left" w:leader="none"/>
        </w:tabs>
        <w:spacing w:line="249" w:lineRule="auto" w:before="0" w:after="0"/>
        <w:ind w:left="2143" w:right="494" w:hanging="1388"/>
        <w:jc w:val="left"/>
      </w:pPr>
      <w:bookmarkStart w:name="MARKET ANALYSIS AND ADOPTION LANDSCAPE" w:id="23"/>
      <w:bookmarkEnd w:id="23"/>
      <w:r>
        <w:rPr/>
      </w:r>
      <w:r>
        <w:rPr/>
        <w:t>MARKET ANALYSIS AND ADOPTION </w:t>
      </w:r>
      <w:r>
        <w:rPr>
          <w:spacing w:val="-2"/>
        </w:rPr>
        <w:t>LANDSCAPE</w:t>
      </w:r>
    </w:p>
    <w:p>
      <w:pPr>
        <w:pStyle w:val="ListParagraph"/>
        <w:numPr>
          <w:ilvl w:val="0"/>
          <w:numId w:val="8"/>
        </w:numPr>
        <w:tabs>
          <w:tab w:pos="529" w:val="left" w:leader="none"/>
        </w:tabs>
        <w:spacing w:line="240" w:lineRule="auto" w:before="171" w:after="0"/>
        <w:ind w:left="529" w:right="0" w:hanging="270"/>
        <w:jc w:val="left"/>
        <w:rPr>
          <w:i/>
          <w:sz w:val="20"/>
        </w:rPr>
      </w:pPr>
      <w:bookmarkStart w:name="How Big Is This Market?" w:id="24"/>
      <w:bookmarkEnd w:id="24"/>
      <w:r>
        <w:rPr/>
      </w:r>
      <w:r>
        <w:rPr>
          <w:i/>
          <w:sz w:val="20"/>
        </w:rPr>
        <w:t>How</w:t>
      </w:r>
      <w:r>
        <w:rPr>
          <w:i/>
          <w:spacing w:val="16"/>
          <w:sz w:val="20"/>
        </w:rPr>
        <w:t> </w:t>
      </w:r>
      <w:r>
        <w:rPr>
          <w:i/>
          <w:sz w:val="20"/>
        </w:rPr>
        <w:t>Big</w:t>
      </w:r>
      <w:r>
        <w:rPr>
          <w:i/>
          <w:spacing w:val="16"/>
          <w:sz w:val="20"/>
        </w:rPr>
        <w:t> </w:t>
      </w:r>
      <w:r>
        <w:rPr>
          <w:i/>
          <w:sz w:val="20"/>
        </w:rPr>
        <w:t>Is</w:t>
      </w:r>
      <w:r>
        <w:rPr>
          <w:i/>
          <w:spacing w:val="16"/>
          <w:sz w:val="20"/>
        </w:rPr>
        <w:t> </w:t>
      </w:r>
      <w:r>
        <w:rPr>
          <w:i/>
          <w:sz w:val="20"/>
        </w:rPr>
        <w:t>This</w:t>
      </w:r>
      <w:r>
        <w:rPr>
          <w:i/>
          <w:spacing w:val="16"/>
          <w:sz w:val="20"/>
        </w:rPr>
        <w:t> </w:t>
      </w:r>
      <w:r>
        <w:rPr>
          <w:i/>
          <w:spacing w:val="-2"/>
          <w:sz w:val="20"/>
        </w:rPr>
        <w:t>Market?</w:t>
      </w:r>
    </w:p>
    <w:p>
      <w:pPr>
        <w:pStyle w:val="BodyText"/>
        <w:spacing w:line="249" w:lineRule="auto" w:before="136"/>
        <w:ind w:left="259" w:firstLine="199"/>
        <w:jc w:val="both"/>
      </w:pPr>
      <w:r>
        <w:rPr/>
        <w:t>The learning analytics market is large and growing. It </w:t>
      </w:r>
      <w:r>
        <w:rPr/>
        <w:t>was worth $6.05 billion in 2023 [</w:t>
      </w:r>
      <w:hyperlink w:history="true" w:anchor="_bookmark11">
        <w:r>
          <w:rPr>
            <w:color w:val="0000FF"/>
          </w:rPr>
          <w:t>12</w:t>
        </w:r>
      </w:hyperlink>
      <w:r>
        <w:rPr/>
        <w:t>]. By 2032, it’s expected to reach between $34 billion and $42 billion. That represents a growth</w:t>
      </w:r>
      <w:r>
        <w:rPr>
          <w:spacing w:val="-6"/>
        </w:rPr>
        <w:t> </w:t>
      </w:r>
      <w:r>
        <w:rPr/>
        <w:t>rate</w:t>
      </w:r>
      <w:r>
        <w:rPr>
          <w:spacing w:val="-6"/>
        </w:rPr>
        <w:t> </w:t>
      </w:r>
      <w:r>
        <w:rPr/>
        <w:t>of</w:t>
      </w:r>
      <w:r>
        <w:rPr>
          <w:spacing w:val="-6"/>
        </w:rPr>
        <w:t> </w:t>
      </w:r>
      <w:r>
        <w:rPr/>
        <w:t>over</w:t>
      </w:r>
      <w:r>
        <w:rPr>
          <w:spacing w:val="-6"/>
        </w:rPr>
        <w:t> </w:t>
      </w:r>
      <w:r>
        <w:rPr/>
        <w:t>20%</w:t>
      </w:r>
      <w:r>
        <w:rPr>
          <w:spacing w:val="-6"/>
        </w:rPr>
        <w:t> </w:t>
      </w:r>
      <w:r>
        <w:rPr/>
        <w:t>a</w:t>
      </w:r>
      <w:r>
        <w:rPr>
          <w:spacing w:val="-6"/>
        </w:rPr>
        <w:t> </w:t>
      </w:r>
      <w:r>
        <w:rPr/>
        <w:t>year.</w:t>
      </w:r>
      <w:r>
        <w:rPr>
          <w:spacing w:val="-6"/>
        </w:rPr>
        <w:t> </w:t>
      </w:r>
      <w:r>
        <w:rPr/>
        <w:t>North</w:t>
      </w:r>
      <w:r>
        <w:rPr>
          <w:spacing w:val="-6"/>
        </w:rPr>
        <w:t> </w:t>
      </w:r>
      <w:r>
        <w:rPr/>
        <w:t>America</w:t>
      </w:r>
      <w:r>
        <w:rPr>
          <w:spacing w:val="-6"/>
        </w:rPr>
        <w:t> </w:t>
      </w:r>
      <w:r>
        <w:rPr/>
        <w:t>is</w:t>
      </w:r>
      <w:r>
        <w:rPr>
          <w:spacing w:val="-6"/>
        </w:rPr>
        <w:t> </w:t>
      </w:r>
      <w:r>
        <w:rPr/>
        <w:t>currently</w:t>
      </w:r>
      <w:r>
        <w:rPr>
          <w:spacing w:val="-6"/>
        </w:rPr>
        <w:t> </w:t>
      </w:r>
      <w:r>
        <w:rPr/>
        <w:t>the biggest market (39%), followed by Europe (27%) and Asia- Pacific</w:t>
      </w:r>
      <w:r>
        <w:rPr>
          <w:spacing w:val="-10"/>
        </w:rPr>
        <w:t> </w:t>
      </w:r>
      <w:r>
        <w:rPr/>
        <w:t>(24%).</w:t>
      </w:r>
      <w:r>
        <w:rPr>
          <w:spacing w:val="-10"/>
        </w:rPr>
        <w:t> </w:t>
      </w:r>
      <w:r>
        <w:rPr/>
        <w:t>However,</w:t>
      </w:r>
      <w:r>
        <w:rPr>
          <w:spacing w:val="-10"/>
        </w:rPr>
        <w:t> </w:t>
      </w:r>
      <w:r>
        <w:rPr/>
        <w:t>Asia</w:t>
      </w:r>
      <w:r>
        <w:rPr>
          <w:spacing w:val="-10"/>
        </w:rPr>
        <w:t> </w:t>
      </w:r>
      <w:r>
        <w:rPr/>
        <w:t>is</w:t>
      </w:r>
      <w:r>
        <w:rPr>
          <w:spacing w:val="-10"/>
        </w:rPr>
        <w:t> </w:t>
      </w:r>
      <w:r>
        <w:rPr/>
        <w:t>growing</w:t>
      </w:r>
      <w:r>
        <w:rPr>
          <w:spacing w:val="-10"/>
        </w:rPr>
        <w:t> </w:t>
      </w:r>
      <w:r>
        <w:rPr/>
        <w:t>the</w:t>
      </w:r>
      <w:r>
        <w:rPr>
          <w:spacing w:val="-10"/>
        </w:rPr>
        <w:t> </w:t>
      </w:r>
      <w:r>
        <w:rPr/>
        <w:t>fastest,</w:t>
      </w:r>
      <w:r>
        <w:rPr>
          <w:spacing w:val="-10"/>
        </w:rPr>
        <w:t> </w:t>
      </w:r>
      <w:r>
        <w:rPr/>
        <w:t>especially in India, China, and Southeast Asia.</w:t>
      </w:r>
    </w:p>
    <w:p>
      <w:pPr>
        <w:pStyle w:val="BodyText"/>
        <w:spacing w:before="58"/>
      </w:pPr>
    </w:p>
    <w:p>
      <w:pPr>
        <w:pStyle w:val="ListParagraph"/>
        <w:numPr>
          <w:ilvl w:val="0"/>
          <w:numId w:val="8"/>
        </w:numPr>
        <w:tabs>
          <w:tab w:pos="529" w:val="left" w:leader="none"/>
        </w:tabs>
        <w:spacing w:line="240" w:lineRule="auto" w:before="0" w:after="0"/>
        <w:ind w:left="529" w:right="0" w:hanging="270"/>
        <w:jc w:val="left"/>
        <w:rPr>
          <w:i/>
          <w:sz w:val="20"/>
        </w:rPr>
      </w:pPr>
      <w:bookmarkStart w:name="Who's Selling This Stuff" w:id="25"/>
      <w:bookmarkEnd w:id="25"/>
      <w:r>
        <w:rPr/>
      </w:r>
      <w:r>
        <w:rPr>
          <w:i/>
          <w:sz w:val="20"/>
        </w:rPr>
        <w:t>Who’s</w:t>
      </w:r>
      <w:r>
        <w:rPr>
          <w:i/>
          <w:spacing w:val="11"/>
          <w:sz w:val="20"/>
        </w:rPr>
        <w:t> </w:t>
      </w:r>
      <w:r>
        <w:rPr>
          <w:i/>
          <w:sz w:val="20"/>
        </w:rPr>
        <w:t>Selling</w:t>
      </w:r>
      <w:r>
        <w:rPr>
          <w:i/>
          <w:spacing w:val="12"/>
          <w:sz w:val="20"/>
        </w:rPr>
        <w:t> </w:t>
      </w:r>
      <w:r>
        <w:rPr>
          <w:i/>
          <w:sz w:val="20"/>
        </w:rPr>
        <w:t>This</w:t>
      </w:r>
      <w:r>
        <w:rPr>
          <w:i/>
          <w:spacing w:val="11"/>
          <w:sz w:val="20"/>
        </w:rPr>
        <w:t> </w:t>
      </w:r>
      <w:r>
        <w:rPr>
          <w:i/>
          <w:spacing w:val="-4"/>
          <w:sz w:val="20"/>
        </w:rPr>
        <w:t>Stuff</w:t>
      </w:r>
    </w:p>
    <w:p>
      <w:pPr>
        <w:pStyle w:val="BodyText"/>
        <w:spacing w:line="249" w:lineRule="auto" w:before="135"/>
        <w:ind w:left="259" w:firstLine="199"/>
        <w:jc w:val="both"/>
      </w:pPr>
      <w:r>
        <w:rPr/>
        <w:t>There are two types of companies involved. The </w:t>
      </w:r>
      <w:r>
        <w:rPr/>
        <w:t>large software</w:t>
      </w:r>
      <w:r>
        <w:rPr>
          <w:spacing w:val="-1"/>
        </w:rPr>
        <w:t> </w:t>
      </w:r>
      <w:r>
        <w:rPr/>
        <w:t>giants</w:t>
      </w:r>
      <w:r>
        <w:rPr>
          <w:spacing w:val="-1"/>
        </w:rPr>
        <w:t> </w:t>
      </w:r>
      <w:r>
        <w:rPr/>
        <w:t>like</w:t>
      </w:r>
      <w:r>
        <w:rPr>
          <w:spacing w:val="-1"/>
        </w:rPr>
        <w:t> </w:t>
      </w:r>
      <w:r>
        <w:rPr/>
        <w:t>Instructure</w:t>
      </w:r>
      <w:r>
        <w:rPr>
          <w:spacing w:val="-1"/>
        </w:rPr>
        <w:t> </w:t>
      </w:r>
      <w:r>
        <w:rPr/>
        <w:t>(which</w:t>
      </w:r>
      <w:r>
        <w:rPr>
          <w:spacing w:val="-1"/>
        </w:rPr>
        <w:t> </w:t>
      </w:r>
      <w:r>
        <w:rPr/>
        <w:t>makes</w:t>
      </w:r>
      <w:r>
        <w:rPr>
          <w:spacing w:val="-1"/>
        </w:rPr>
        <w:t> </w:t>
      </w:r>
      <w:r>
        <w:rPr/>
        <w:t>Canvas),</w:t>
      </w:r>
      <w:r>
        <w:rPr>
          <w:spacing w:val="-1"/>
        </w:rPr>
        <w:t> </w:t>
      </w:r>
      <w:r>
        <w:rPr/>
        <w:t>Black- board, and Oracle have added analytics features to their exist- ing systems. Then there are specialists like Civitas Learning, EAB Navigate, and Dropout Detective that have built their entire business around student success analytics. There’s also open source—Moodle alone has 358 million users across 400,000 sites.</w:t>
      </w:r>
    </w:p>
    <w:p>
      <w:pPr>
        <w:pStyle w:val="BodyText"/>
        <w:spacing w:before="87"/>
      </w:pPr>
    </w:p>
    <w:p>
      <w:pPr>
        <w:spacing w:line="182" w:lineRule="exact" w:before="0"/>
        <w:ind w:left="259" w:right="0" w:firstLine="0"/>
        <w:jc w:val="center"/>
        <w:rPr>
          <w:sz w:val="16"/>
        </w:rPr>
      </w:pPr>
      <w:r>
        <w:rPr>
          <w:spacing w:val="-2"/>
          <w:sz w:val="16"/>
        </w:rPr>
        <w:t>TABLE</w:t>
      </w:r>
      <w:r>
        <w:rPr>
          <w:spacing w:val="4"/>
          <w:sz w:val="16"/>
        </w:rPr>
        <w:t> </w:t>
      </w:r>
      <w:r>
        <w:rPr>
          <w:spacing w:val="-5"/>
          <w:sz w:val="16"/>
        </w:rPr>
        <w:t>III</w:t>
      </w:r>
    </w:p>
    <w:p>
      <w:pPr>
        <w:spacing w:line="182" w:lineRule="exact" w:before="0"/>
        <w:ind w:left="259" w:right="0" w:firstLine="0"/>
        <w:jc w:val="center"/>
        <w:rPr>
          <w:sz w:val="16"/>
        </w:rPr>
      </w:pPr>
      <w:r>
        <w:rPr>
          <w:smallCaps/>
          <w:sz w:val="16"/>
        </w:rPr>
        <w:t>Who’s</w:t>
      </w:r>
      <w:r>
        <w:rPr>
          <w:smallCaps/>
          <w:spacing w:val="29"/>
          <w:sz w:val="16"/>
        </w:rPr>
        <w:t> </w:t>
      </w:r>
      <w:r>
        <w:rPr>
          <w:smallCaps/>
          <w:sz w:val="16"/>
        </w:rPr>
        <w:t>Who</w:t>
      </w:r>
      <w:r>
        <w:rPr>
          <w:smallCaps/>
          <w:spacing w:val="30"/>
          <w:sz w:val="16"/>
        </w:rPr>
        <w:t> </w:t>
      </w:r>
      <w:r>
        <w:rPr>
          <w:smallCaps/>
          <w:sz w:val="16"/>
        </w:rPr>
        <w:t>in</w:t>
      </w:r>
      <w:r>
        <w:rPr>
          <w:smallCaps/>
          <w:spacing w:val="29"/>
          <w:sz w:val="16"/>
        </w:rPr>
        <w:t> </w:t>
      </w:r>
      <w:r>
        <w:rPr>
          <w:smallCaps/>
          <w:sz w:val="16"/>
        </w:rPr>
        <w:t>AI</w:t>
      </w:r>
      <w:r>
        <w:rPr>
          <w:smallCaps/>
          <w:spacing w:val="21"/>
          <w:sz w:val="16"/>
        </w:rPr>
        <w:t> </w:t>
      </w:r>
      <w:r>
        <w:rPr>
          <w:smallCaps/>
          <w:sz w:val="16"/>
        </w:rPr>
        <w:t>Learning</w:t>
      </w:r>
      <w:r>
        <w:rPr>
          <w:smallCaps/>
          <w:spacing w:val="29"/>
          <w:sz w:val="16"/>
        </w:rPr>
        <w:t> </w:t>
      </w:r>
      <w:r>
        <w:rPr>
          <w:smallCaps/>
          <w:spacing w:val="-2"/>
          <w:sz w:val="16"/>
        </w:rPr>
        <w:t>Analytics</w:t>
      </w:r>
    </w:p>
    <w:p>
      <w:pPr>
        <w:pStyle w:val="BodyText"/>
        <w:spacing w:before="4"/>
        <w:rPr>
          <w:sz w:val="15"/>
        </w:rPr>
      </w:pPr>
    </w:p>
    <w:tbl>
      <w:tblPr>
        <w:tblW w:w="0" w:type="auto"/>
        <w:jc w:val="left"/>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1"/>
        <w:gridCol w:w="1439"/>
        <w:gridCol w:w="2184"/>
      </w:tblGrid>
      <w:tr>
        <w:trPr>
          <w:trHeight w:val="177" w:hRule="atLeast"/>
        </w:trPr>
        <w:tc>
          <w:tcPr>
            <w:tcW w:w="1251" w:type="dxa"/>
          </w:tcPr>
          <w:p>
            <w:pPr>
              <w:pStyle w:val="TableParagraph"/>
              <w:rPr>
                <w:b/>
                <w:sz w:val="16"/>
              </w:rPr>
            </w:pPr>
            <w:r>
              <w:rPr>
                <w:b/>
                <w:spacing w:val="-4"/>
                <w:sz w:val="16"/>
              </w:rPr>
              <w:t>Type</w:t>
            </w:r>
          </w:p>
        </w:tc>
        <w:tc>
          <w:tcPr>
            <w:tcW w:w="1439" w:type="dxa"/>
          </w:tcPr>
          <w:p>
            <w:pPr>
              <w:pStyle w:val="TableParagraph"/>
              <w:rPr>
                <w:b/>
                <w:sz w:val="16"/>
              </w:rPr>
            </w:pPr>
            <w:r>
              <w:rPr>
                <w:b/>
                <w:spacing w:val="-2"/>
                <w:sz w:val="16"/>
              </w:rPr>
              <w:t>Company</w:t>
            </w:r>
          </w:p>
        </w:tc>
        <w:tc>
          <w:tcPr>
            <w:tcW w:w="2184" w:type="dxa"/>
          </w:tcPr>
          <w:p>
            <w:pPr>
              <w:pStyle w:val="TableParagraph"/>
              <w:ind w:left="121"/>
              <w:rPr>
                <w:b/>
                <w:sz w:val="16"/>
              </w:rPr>
            </w:pPr>
            <w:r>
              <w:rPr>
                <w:b/>
                <w:spacing w:val="-2"/>
                <w:sz w:val="16"/>
              </w:rPr>
              <w:t>Product</w:t>
            </w:r>
          </w:p>
        </w:tc>
      </w:tr>
      <w:tr>
        <w:trPr>
          <w:trHeight w:val="535" w:hRule="atLeast"/>
        </w:trPr>
        <w:tc>
          <w:tcPr>
            <w:tcW w:w="1251" w:type="dxa"/>
          </w:tcPr>
          <w:p>
            <w:pPr>
              <w:pStyle w:val="TableParagraph"/>
              <w:spacing w:line="240" w:lineRule="auto" w:before="154"/>
              <w:rPr>
                <w:sz w:val="16"/>
              </w:rPr>
            </w:pPr>
            <w:r>
              <w:rPr>
                <w:sz w:val="16"/>
              </w:rPr>
              <w:t>Big</w:t>
            </w:r>
            <w:r>
              <w:rPr>
                <w:spacing w:val="12"/>
                <w:sz w:val="16"/>
              </w:rPr>
              <w:t> </w:t>
            </w:r>
            <w:r>
              <w:rPr>
                <w:spacing w:val="-2"/>
                <w:sz w:val="16"/>
              </w:rPr>
              <w:t>Companies</w:t>
            </w:r>
          </w:p>
        </w:tc>
        <w:tc>
          <w:tcPr>
            <w:tcW w:w="1439" w:type="dxa"/>
          </w:tcPr>
          <w:p>
            <w:pPr>
              <w:pStyle w:val="TableParagraph"/>
              <w:rPr>
                <w:sz w:val="16"/>
              </w:rPr>
            </w:pPr>
            <w:r>
              <w:rPr>
                <w:spacing w:val="-2"/>
                <w:sz w:val="16"/>
              </w:rPr>
              <w:t>Instructure</w:t>
            </w:r>
          </w:p>
          <w:p>
            <w:pPr>
              <w:pStyle w:val="TableParagraph"/>
              <w:spacing w:line="232" w:lineRule="auto" w:before="2"/>
              <w:ind w:right="569"/>
              <w:rPr>
                <w:sz w:val="16"/>
              </w:rPr>
            </w:pPr>
            <w:r>
              <w:rPr>
                <w:spacing w:val="-2"/>
                <w:sz w:val="16"/>
              </w:rPr>
              <w:t>Blackboard</w:t>
            </w:r>
            <w:r>
              <w:rPr>
                <w:spacing w:val="40"/>
                <w:sz w:val="16"/>
              </w:rPr>
              <w:t> </w:t>
            </w:r>
            <w:r>
              <w:rPr>
                <w:spacing w:val="-2"/>
                <w:sz w:val="16"/>
              </w:rPr>
              <w:t>Oracle</w:t>
            </w:r>
          </w:p>
        </w:tc>
        <w:tc>
          <w:tcPr>
            <w:tcW w:w="2184" w:type="dxa"/>
          </w:tcPr>
          <w:p>
            <w:pPr>
              <w:pStyle w:val="TableParagraph"/>
              <w:ind w:left="121"/>
              <w:rPr>
                <w:sz w:val="16"/>
              </w:rPr>
            </w:pPr>
            <w:r>
              <w:rPr>
                <w:sz w:val="16"/>
              </w:rPr>
              <w:t>Canvas</w:t>
            </w:r>
            <w:r>
              <w:rPr>
                <w:spacing w:val="-1"/>
                <w:sz w:val="16"/>
              </w:rPr>
              <w:t> </w:t>
            </w:r>
            <w:r>
              <w:rPr>
                <w:spacing w:val="-5"/>
                <w:sz w:val="16"/>
              </w:rPr>
              <w:t>LMS</w:t>
            </w:r>
          </w:p>
          <w:p>
            <w:pPr>
              <w:pStyle w:val="TableParagraph"/>
              <w:spacing w:line="179" w:lineRule="exact"/>
              <w:ind w:left="121"/>
              <w:rPr>
                <w:sz w:val="16"/>
              </w:rPr>
            </w:pPr>
            <w:r>
              <w:rPr>
                <w:sz w:val="16"/>
              </w:rPr>
              <w:t>Blackboard</w:t>
            </w:r>
            <w:r>
              <w:rPr>
                <w:spacing w:val="7"/>
                <w:sz w:val="16"/>
              </w:rPr>
              <w:t> </w:t>
            </w:r>
            <w:r>
              <w:rPr>
                <w:spacing w:val="-2"/>
                <w:sz w:val="16"/>
              </w:rPr>
              <w:t>Learn</w:t>
            </w:r>
          </w:p>
          <w:p>
            <w:pPr>
              <w:pStyle w:val="TableParagraph"/>
              <w:spacing w:line="180" w:lineRule="exact"/>
              <w:ind w:left="121"/>
              <w:rPr>
                <w:sz w:val="16"/>
              </w:rPr>
            </w:pPr>
            <w:r>
              <w:rPr>
                <w:sz w:val="16"/>
              </w:rPr>
              <w:t>PeopleSoft</w:t>
            </w:r>
            <w:r>
              <w:rPr>
                <w:spacing w:val="8"/>
                <w:sz w:val="16"/>
              </w:rPr>
              <w:t> </w:t>
            </w:r>
            <w:r>
              <w:rPr>
                <w:sz w:val="16"/>
              </w:rPr>
              <w:t>Campus</w:t>
            </w:r>
            <w:r>
              <w:rPr>
                <w:spacing w:val="9"/>
                <w:sz w:val="16"/>
              </w:rPr>
              <w:t> </w:t>
            </w:r>
            <w:r>
              <w:rPr>
                <w:spacing w:val="-2"/>
                <w:sz w:val="16"/>
              </w:rPr>
              <w:t>Solutions</w:t>
            </w:r>
          </w:p>
        </w:tc>
      </w:tr>
      <w:tr>
        <w:trPr>
          <w:trHeight w:val="535" w:hRule="atLeast"/>
        </w:trPr>
        <w:tc>
          <w:tcPr>
            <w:tcW w:w="1251" w:type="dxa"/>
          </w:tcPr>
          <w:p>
            <w:pPr>
              <w:pStyle w:val="TableParagraph"/>
              <w:spacing w:line="240" w:lineRule="auto" w:before="154"/>
              <w:rPr>
                <w:sz w:val="16"/>
              </w:rPr>
            </w:pPr>
            <w:r>
              <w:rPr>
                <w:spacing w:val="-2"/>
                <w:sz w:val="16"/>
              </w:rPr>
              <w:t>Specialists</w:t>
            </w:r>
          </w:p>
        </w:tc>
        <w:tc>
          <w:tcPr>
            <w:tcW w:w="1439" w:type="dxa"/>
          </w:tcPr>
          <w:p>
            <w:pPr>
              <w:pStyle w:val="TableParagraph"/>
              <w:rPr>
                <w:sz w:val="16"/>
              </w:rPr>
            </w:pPr>
            <w:r>
              <w:rPr>
                <w:sz w:val="16"/>
              </w:rPr>
              <w:t>Civitas</w:t>
            </w:r>
            <w:r>
              <w:rPr>
                <w:spacing w:val="6"/>
                <w:sz w:val="16"/>
              </w:rPr>
              <w:t> </w:t>
            </w:r>
            <w:r>
              <w:rPr>
                <w:spacing w:val="-2"/>
                <w:sz w:val="16"/>
              </w:rPr>
              <w:t>Learning</w:t>
            </w:r>
          </w:p>
          <w:p>
            <w:pPr>
              <w:pStyle w:val="TableParagraph"/>
              <w:spacing w:line="179" w:lineRule="exact"/>
              <w:rPr>
                <w:sz w:val="16"/>
              </w:rPr>
            </w:pPr>
            <w:r>
              <w:rPr>
                <w:spacing w:val="-5"/>
                <w:sz w:val="16"/>
              </w:rPr>
              <w:t>EAB</w:t>
            </w:r>
          </w:p>
          <w:p>
            <w:pPr>
              <w:pStyle w:val="TableParagraph"/>
              <w:spacing w:line="180" w:lineRule="exact"/>
              <w:rPr>
                <w:sz w:val="16"/>
              </w:rPr>
            </w:pPr>
            <w:r>
              <w:rPr>
                <w:sz w:val="16"/>
              </w:rPr>
              <w:t>Dropout</w:t>
            </w:r>
            <w:r>
              <w:rPr>
                <w:spacing w:val="9"/>
                <w:sz w:val="16"/>
              </w:rPr>
              <w:t> </w:t>
            </w:r>
            <w:r>
              <w:rPr>
                <w:spacing w:val="-2"/>
                <w:sz w:val="16"/>
              </w:rPr>
              <w:t>Detective</w:t>
            </w:r>
          </w:p>
        </w:tc>
        <w:tc>
          <w:tcPr>
            <w:tcW w:w="2184" w:type="dxa"/>
          </w:tcPr>
          <w:p>
            <w:pPr>
              <w:pStyle w:val="TableParagraph"/>
              <w:ind w:left="121"/>
              <w:rPr>
                <w:sz w:val="16"/>
              </w:rPr>
            </w:pPr>
            <w:r>
              <w:rPr>
                <w:sz w:val="16"/>
              </w:rPr>
              <w:t>Student</w:t>
            </w:r>
            <w:r>
              <w:rPr>
                <w:spacing w:val="10"/>
                <w:sz w:val="16"/>
              </w:rPr>
              <w:t> </w:t>
            </w:r>
            <w:r>
              <w:rPr>
                <w:sz w:val="16"/>
              </w:rPr>
              <w:t>Success</w:t>
            </w:r>
            <w:r>
              <w:rPr>
                <w:spacing w:val="10"/>
                <w:sz w:val="16"/>
              </w:rPr>
              <w:t> </w:t>
            </w:r>
            <w:r>
              <w:rPr>
                <w:spacing w:val="-2"/>
                <w:sz w:val="16"/>
              </w:rPr>
              <w:t>Platform</w:t>
            </w:r>
          </w:p>
          <w:p>
            <w:pPr>
              <w:pStyle w:val="TableParagraph"/>
              <w:spacing w:line="179" w:lineRule="exact"/>
              <w:ind w:left="121"/>
              <w:rPr>
                <w:sz w:val="16"/>
              </w:rPr>
            </w:pPr>
            <w:r>
              <w:rPr>
                <w:spacing w:val="-2"/>
                <w:sz w:val="16"/>
              </w:rPr>
              <w:t>Navigate</w:t>
            </w:r>
          </w:p>
          <w:p>
            <w:pPr>
              <w:pStyle w:val="TableParagraph"/>
              <w:spacing w:line="180" w:lineRule="exact"/>
              <w:ind w:left="121"/>
              <w:rPr>
                <w:sz w:val="16"/>
              </w:rPr>
            </w:pPr>
            <w:r>
              <w:rPr>
                <w:sz w:val="16"/>
              </w:rPr>
              <w:t>Risk</w:t>
            </w:r>
            <w:r>
              <w:rPr>
                <w:spacing w:val="12"/>
                <w:sz w:val="16"/>
              </w:rPr>
              <w:t> </w:t>
            </w:r>
            <w:r>
              <w:rPr>
                <w:spacing w:val="-2"/>
                <w:sz w:val="16"/>
              </w:rPr>
              <w:t>Detection</w:t>
            </w:r>
          </w:p>
        </w:tc>
      </w:tr>
      <w:tr>
        <w:trPr>
          <w:trHeight w:val="177" w:hRule="atLeast"/>
        </w:trPr>
        <w:tc>
          <w:tcPr>
            <w:tcW w:w="1251" w:type="dxa"/>
          </w:tcPr>
          <w:p>
            <w:pPr>
              <w:pStyle w:val="TableParagraph"/>
              <w:rPr>
                <w:sz w:val="16"/>
              </w:rPr>
            </w:pPr>
            <w:r>
              <w:rPr>
                <w:sz w:val="16"/>
              </w:rPr>
              <w:t>Open</w:t>
            </w:r>
            <w:r>
              <w:rPr>
                <w:spacing w:val="11"/>
                <w:sz w:val="16"/>
              </w:rPr>
              <w:t> </w:t>
            </w:r>
            <w:r>
              <w:rPr>
                <w:spacing w:val="-2"/>
                <w:sz w:val="16"/>
              </w:rPr>
              <w:t>Source</w:t>
            </w:r>
          </w:p>
        </w:tc>
        <w:tc>
          <w:tcPr>
            <w:tcW w:w="1439" w:type="dxa"/>
          </w:tcPr>
          <w:p>
            <w:pPr>
              <w:pStyle w:val="TableParagraph"/>
              <w:rPr>
                <w:sz w:val="16"/>
              </w:rPr>
            </w:pPr>
            <w:r>
              <w:rPr>
                <w:spacing w:val="-2"/>
                <w:sz w:val="16"/>
              </w:rPr>
              <w:t>Moodle</w:t>
            </w:r>
          </w:p>
        </w:tc>
        <w:tc>
          <w:tcPr>
            <w:tcW w:w="2184" w:type="dxa"/>
          </w:tcPr>
          <w:p>
            <w:pPr>
              <w:pStyle w:val="TableParagraph"/>
              <w:ind w:left="121"/>
              <w:rPr>
                <w:sz w:val="16"/>
              </w:rPr>
            </w:pPr>
            <w:r>
              <w:rPr>
                <w:sz w:val="16"/>
              </w:rPr>
              <w:t>Moodle</w:t>
            </w:r>
            <w:r>
              <w:rPr>
                <w:spacing w:val="10"/>
                <w:sz w:val="16"/>
              </w:rPr>
              <w:t> </w:t>
            </w:r>
            <w:r>
              <w:rPr>
                <w:spacing w:val="-2"/>
                <w:sz w:val="16"/>
              </w:rPr>
              <w:t>Analytics</w:t>
            </w:r>
          </w:p>
        </w:tc>
      </w:tr>
    </w:tbl>
    <w:p>
      <w:pPr>
        <w:pStyle w:val="BodyText"/>
        <w:rPr>
          <w:sz w:val="12"/>
        </w:rPr>
      </w:pPr>
    </w:p>
    <w:p>
      <w:pPr>
        <w:pStyle w:val="BodyText"/>
        <w:rPr>
          <w:sz w:val="12"/>
        </w:rPr>
      </w:pPr>
    </w:p>
    <w:p>
      <w:pPr>
        <w:pStyle w:val="BodyText"/>
        <w:spacing w:before="133"/>
        <w:rPr>
          <w:sz w:val="12"/>
        </w:rPr>
      </w:pPr>
    </w:p>
    <w:p>
      <w:pPr>
        <w:pStyle w:val="Heading2"/>
        <w:numPr>
          <w:ilvl w:val="0"/>
          <w:numId w:val="1"/>
        </w:numPr>
        <w:tabs>
          <w:tab w:pos="2301" w:val="left" w:leader="none"/>
        </w:tabs>
        <w:spacing w:line="240" w:lineRule="auto" w:before="0" w:after="0"/>
        <w:ind w:left="2301" w:right="0" w:hanging="462"/>
        <w:jc w:val="left"/>
      </w:pPr>
      <w:bookmarkStart w:name="CHALLENGES" w:id="26"/>
      <w:bookmarkEnd w:id="26"/>
      <w:r>
        <w:rPr/>
      </w:r>
      <w:r>
        <w:rPr>
          <w:spacing w:val="-2"/>
        </w:rPr>
        <w:t>CHALLENGES</w:t>
      </w:r>
    </w:p>
    <w:p>
      <w:pPr>
        <w:pStyle w:val="ListParagraph"/>
        <w:numPr>
          <w:ilvl w:val="0"/>
          <w:numId w:val="9"/>
        </w:numPr>
        <w:tabs>
          <w:tab w:pos="529" w:val="left" w:leader="none"/>
        </w:tabs>
        <w:spacing w:line="240" w:lineRule="auto" w:before="180" w:after="0"/>
        <w:ind w:left="529" w:right="0" w:hanging="270"/>
        <w:jc w:val="left"/>
        <w:rPr>
          <w:i/>
          <w:sz w:val="20"/>
        </w:rPr>
      </w:pPr>
      <w:bookmarkStart w:name="Privacy and Rules" w:id="27"/>
      <w:bookmarkEnd w:id="27"/>
      <w:r>
        <w:rPr/>
      </w:r>
      <w:r>
        <w:rPr>
          <w:i/>
          <w:sz w:val="20"/>
        </w:rPr>
        <w:t>Privacy</w:t>
      </w:r>
      <w:r>
        <w:rPr>
          <w:i/>
          <w:spacing w:val="14"/>
          <w:sz w:val="20"/>
        </w:rPr>
        <w:t> </w:t>
      </w:r>
      <w:r>
        <w:rPr>
          <w:i/>
          <w:sz w:val="20"/>
        </w:rPr>
        <w:t>and</w:t>
      </w:r>
      <w:r>
        <w:rPr>
          <w:i/>
          <w:spacing w:val="14"/>
          <w:sz w:val="20"/>
        </w:rPr>
        <w:t> </w:t>
      </w:r>
      <w:r>
        <w:rPr>
          <w:i/>
          <w:spacing w:val="-2"/>
          <w:sz w:val="20"/>
        </w:rPr>
        <w:t>Rules</w:t>
      </w:r>
    </w:p>
    <w:p>
      <w:pPr>
        <w:pStyle w:val="BodyText"/>
        <w:spacing w:line="249" w:lineRule="auto" w:before="136"/>
        <w:ind w:left="259" w:firstLine="199"/>
        <w:jc w:val="both"/>
      </w:pPr>
      <w:r>
        <w:rPr/>
        <w:t>Here’s</w:t>
      </w:r>
      <w:r>
        <w:rPr>
          <w:spacing w:val="40"/>
        </w:rPr>
        <w:t> </w:t>
      </w:r>
      <w:r>
        <w:rPr/>
        <w:t>the</w:t>
      </w:r>
      <w:r>
        <w:rPr>
          <w:spacing w:val="40"/>
        </w:rPr>
        <w:t> </w:t>
      </w:r>
      <w:r>
        <w:rPr/>
        <w:t>issue:</w:t>
      </w:r>
      <w:r>
        <w:rPr>
          <w:spacing w:val="40"/>
        </w:rPr>
        <w:t> </w:t>
      </w:r>
      <w:r>
        <w:rPr/>
        <w:t>most</w:t>
      </w:r>
      <w:r>
        <w:rPr>
          <w:spacing w:val="40"/>
        </w:rPr>
        <w:t> </w:t>
      </w:r>
      <w:r>
        <w:rPr/>
        <w:t>privacy</w:t>
      </w:r>
      <w:r>
        <w:rPr>
          <w:spacing w:val="40"/>
        </w:rPr>
        <w:t> </w:t>
      </w:r>
      <w:r>
        <w:rPr/>
        <w:t>laws</w:t>
      </w:r>
      <w:r>
        <w:rPr>
          <w:spacing w:val="40"/>
        </w:rPr>
        <w:t> </w:t>
      </w:r>
      <w:r>
        <w:rPr/>
        <w:t>were</w:t>
      </w:r>
      <w:r>
        <w:rPr>
          <w:spacing w:val="40"/>
        </w:rPr>
        <w:t> </w:t>
      </w:r>
      <w:r>
        <w:rPr/>
        <w:t>written</w:t>
      </w:r>
      <w:r>
        <w:rPr>
          <w:spacing w:val="40"/>
        </w:rPr>
        <w:t> </w:t>
      </w:r>
      <w:r>
        <w:rPr/>
        <w:t>before AI was even a consideration for predicting student outcomes. FERPA in the US is from 1974 and does not clearly define what you can do with predictions made by algorithms. GDPR in Europe is better but states that people have the right not to undergo</w:t>
      </w:r>
      <w:r>
        <w:rPr>
          <w:spacing w:val="-6"/>
        </w:rPr>
        <w:t> </w:t>
      </w:r>
      <w:r>
        <w:rPr/>
        <w:t>automated</w:t>
      </w:r>
      <w:r>
        <w:rPr>
          <w:spacing w:val="-6"/>
        </w:rPr>
        <w:t> </w:t>
      </w:r>
      <w:r>
        <w:rPr/>
        <w:t>decisions</w:t>
      </w:r>
      <w:r>
        <w:rPr>
          <w:spacing w:val="-6"/>
        </w:rPr>
        <w:t> </w:t>
      </w:r>
      <w:r>
        <w:rPr/>
        <w:t>with</w:t>
      </w:r>
      <w:r>
        <w:rPr>
          <w:spacing w:val="-6"/>
        </w:rPr>
        <w:t> </w:t>
      </w:r>
      <w:r>
        <w:rPr/>
        <w:t>major</w:t>
      </w:r>
      <w:r>
        <w:rPr>
          <w:spacing w:val="-6"/>
        </w:rPr>
        <w:t> </w:t>
      </w:r>
      <w:r>
        <w:rPr/>
        <w:t>consequences.</w:t>
      </w:r>
      <w:r>
        <w:rPr>
          <w:spacing w:val="-6"/>
        </w:rPr>
        <w:t> </w:t>
      </w:r>
      <w:r>
        <w:rPr/>
        <w:t>That’s exactly what AILA does. Tsai [</w:t>
      </w:r>
      <w:hyperlink w:history="true" w:anchor="_bookmark7">
        <w:r>
          <w:rPr>
            <w:color w:val="0000FF"/>
          </w:rPr>
          <w:t>8</w:t>
        </w:r>
      </w:hyperlink>
      <w:r>
        <w:rPr/>
        <w:t>] surveyed 148 European universities</w:t>
      </w:r>
      <w:r>
        <w:rPr>
          <w:spacing w:val="-6"/>
        </w:rPr>
        <w:t> </w:t>
      </w:r>
      <w:r>
        <w:rPr/>
        <w:t>and</w:t>
      </w:r>
      <w:r>
        <w:rPr>
          <w:spacing w:val="-6"/>
        </w:rPr>
        <w:t> </w:t>
      </w:r>
      <w:r>
        <w:rPr/>
        <w:t>found</w:t>
      </w:r>
      <w:r>
        <w:rPr>
          <w:spacing w:val="-6"/>
        </w:rPr>
        <w:t> </w:t>
      </w:r>
      <w:r>
        <w:rPr/>
        <w:t>that</w:t>
      </w:r>
      <w:r>
        <w:rPr>
          <w:spacing w:val="-6"/>
        </w:rPr>
        <w:t> </w:t>
      </w:r>
      <w:r>
        <w:rPr/>
        <w:t>only</w:t>
      </w:r>
      <w:r>
        <w:rPr>
          <w:spacing w:val="-6"/>
        </w:rPr>
        <w:t> </w:t>
      </w:r>
      <w:r>
        <w:rPr/>
        <w:t>31%</w:t>
      </w:r>
      <w:r>
        <w:rPr>
          <w:spacing w:val="-6"/>
        </w:rPr>
        <w:t> </w:t>
      </w:r>
      <w:r>
        <w:rPr/>
        <w:t>had</w:t>
      </w:r>
      <w:r>
        <w:rPr>
          <w:spacing w:val="-6"/>
        </w:rPr>
        <w:t> </w:t>
      </w:r>
      <w:r>
        <w:rPr/>
        <w:t>a</w:t>
      </w:r>
      <w:r>
        <w:rPr>
          <w:spacing w:val="-6"/>
        </w:rPr>
        <w:t> </w:t>
      </w:r>
      <w:r>
        <w:rPr/>
        <w:t>clear</w:t>
      </w:r>
      <w:r>
        <w:rPr>
          <w:spacing w:val="-6"/>
        </w:rPr>
        <w:t> </w:t>
      </w:r>
      <w:r>
        <w:rPr/>
        <w:t>legal</w:t>
      </w:r>
      <w:r>
        <w:rPr>
          <w:spacing w:val="-6"/>
        </w:rPr>
        <w:t> </w:t>
      </w:r>
      <w:r>
        <w:rPr/>
        <w:t>basis</w:t>
      </w:r>
      <w:r>
        <w:rPr>
          <w:spacing w:val="-6"/>
        </w:rPr>
        <w:t> </w:t>
      </w:r>
      <w:r>
        <w:rPr/>
        <w:t>for their analytics programs. Only 19% had performed a privacy impact assessment before starting.</w:t>
      </w:r>
    </w:p>
    <w:p>
      <w:pPr>
        <w:pStyle w:val="ListParagraph"/>
        <w:numPr>
          <w:ilvl w:val="0"/>
          <w:numId w:val="9"/>
        </w:numPr>
        <w:tabs>
          <w:tab w:pos="469" w:val="left" w:leader="none"/>
        </w:tabs>
        <w:spacing w:line="240" w:lineRule="auto" w:before="71" w:after="0"/>
        <w:ind w:left="469" w:right="0" w:hanging="270"/>
        <w:jc w:val="both"/>
        <w:rPr>
          <w:i/>
          <w:sz w:val="20"/>
        </w:rPr>
      </w:pPr>
      <w:r>
        <w:rPr/>
        <w:br w:type="column"/>
      </w:r>
      <w:bookmarkStart w:name="Biased Algorithms" w:id="28"/>
      <w:bookmarkEnd w:id="28"/>
      <w:r>
        <w:rPr/>
      </w:r>
      <w:r>
        <w:rPr>
          <w:i/>
          <w:sz w:val="20"/>
        </w:rPr>
        <w:t>Biased</w:t>
      </w:r>
      <w:r>
        <w:rPr>
          <w:i/>
          <w:spacing w:val="13"/>
          <w:sz w:val="20"/>
        </w:rPr>
        <w:t> </w:t>
      </w:r>
      <w:r>
        <w:rPr>
          <w:i/>
          <w:spacing w:val="-2"/>
          <w:sz w:val="20"/>
        </w:rPr>
        <w:t>Algorithms</w:t>
      </w:r>
    </w:p>
    <w:p>
      <w:pPr>
        <w:pStyle w:val="BodyText"/>
        <w:spacing w:line="249" w:lineRule="auto" w:before="64"/>
        <w:ind w:left="199" w:right="977" w:firstLine="199"/>
        <w:jc w:val="both"/>
      </w:pPr>
      <w:r>
        <w:rPr/>
        <w:t>This</w:t>
      </w:r>
      <w:r>
        <w:rPr>
          <w:spacing w:val="-1"/>
        </w:rPr>
        <w:t> </w:t>
      </w:r>
      <w:r>
        <w:rPr/>
        <w:t>is</w:t>
      </w:r>
      <w:r>
        <w:rPr>
          <w:spacing w:val="-1"/>
        </w:rPr>
        <w:t> </w:t>
      </w:r>
      <w:r>
        <w:rPr/>
        <w:t>concerning.</w:t>
      </w:r>
      <w:r>
        <w:rPr>
          <w:spacing w:val="-1"/>
        </w:rPr>
        <w:t> </w:t>
      </w:r>
      <w:r>
        <w:rPr/>
        <w:t>If</w:t>
      </w:r>
      <w:r>
        <w:rPr>
          <w:spacing w:val="-1"/>
        </w:rPr>
        <w:t> </w:t>
      </w:r>
      <w:r>
        <w:rPr/>
        <w:t>you</w:t>
      </w:r>
      <w:r>
        <w:rPr>
          <w:spacing w:val="-1"/>
        </w:rPr>
        <w:t> </w:t>
      </w:r>
      <w:r>
        <w:rPr/>
        <w:t>train</w:t>
      </w:r>
      <w:r>
        <w:rPr>
          <w:spacing w:val="-1"/>
        </w:rPr>
        <w:t> </w:t>
      </w:r>
      <w:r>
        <w:rPr/>
        <w:t>AI</w:t>
      </w:r>
      <w:r>
        <w:rPr>
          <w:spacing w:val="-1"/>
        </w:rPr>
        <w:t> </w:t>
      </w:r>
      <w:r>
        <w:rPr/>
        <w:t>on</w:t>
      </w:r>
      <w:r>
        <w:rPr>
          <w:spacing w:val="-1"/>
        </w:rPr>
        <w:t> </w:t>
      </w:r>
      <w:r>
        <w:rPr/>
        <w:t>historical</w:t>
      </w:r>
      <w:r>
        <w:rPr>
          <w:spacing w:val="-1"/>
        </w:rPr>
        <w:t> </w:t>
      </w:r>
      <w:r>
        <w:rPr/>
        <w:t>data</w:t>
      </w:r>
      <w:r>
        <w:rPr>
          <w:spacing w:val="-1"/>
        </w:rPr>
        <w:t> </w:t>
      </w:r>
      <w:r>
        <w:rPr/>
        <w:t>that</w:t>
      </w:r>
      <w:r>
        <w:rPr>
          <w:spacing w:val="-1"/>
        </w:rPr>
        <w:t> </w:t>
      </w:r>
      <w:r>
        <w:rPr/>
        <w:t>re- flects past inequalities, the AI learns those inequalities. Baker and Hawn [</w:t>
      </w:r>
      <w:hyperlink w:history="true" w:anchor="_bookmark1">
        <w:r>
          <w:rPr>
            <w:color w:val="0000FF"/>
          </w:rPr>
          <w:t>2</w:t>
        </w:r>
      </w:hyperlink>
      <w:r>
        <w:rPr/>
        <w:t>] examined seven commercial AILA systems</w:t>
      </w:r>
      <w:r>
        <w:rPr>
          <w:spacing w:val="80"/>
          <w:w w:val="150"/>
        </w:rPr>
        <w:t> </w:t>
      </w:r>
      <w:r>
        <w:rPr/>
        <w:t>and found that Black students were flagged as at-risk 23-</w:t>
      </w:r>
      <w:r>
        <w:rPr>
          <w:spacing w:val="80"/>
          <w:w w:val="150"/>
        </w:rPr>
        <w:t> </w:t>
      </w:r>
      <w:r>
        <w:rPr/>
        <w:t>34% more often than white students with the same grades. Heaton and Frias [</w:t>
      </w:r>
      <w:hyperlink w:history="true" w:anchor="_bookmark12">
        <w:r>
          <w:rPr>
            <w:color w:val="0000FF"/>
          </w:rPr>
          <w:t>13</w:t>
        </w:r>
      </w:hyperlink>
      <w:r>
        <w:rPr/>
        <w:t>] found similar issues with an early alert system—Black</w:t>
      </w:r>
      <w:r>
        <w:rPr>
          <w:spacing w:val="-2"/>
        </w:rPr>
        <w:t> </w:t>
      </w:r>
      <w:r>
        <w:rPr/>
        <w:t>students</w:t>
      </w:r>
      <w:r>
        <w:rPr>
          <w:spacing w:val="-2"/>
        </w:rPr>
        <w:t> </w:t>
      </w:r>
      <w:r>
        <w:rPr/>
        <w:t>were</w:t>
      </w:r>
      <w:r>
        <w:rPr>
          <w:spacing w:val="-2"/>
        </w:rPr>
        <w:t> </w:t>
      </w:r>
      <w:r>
        <w:rPr/>
        <w:t>flagged</w:t>
      </w:r>
      <w:r>
        <w:rPr>
          <w:spacing w:val="-2"/>
        </w:rPr>
        <w:t> </w:t>
      </w:r>
      <w:r>
        <w:rPr/>
        <w:t>23%</w:t>
      </w:r>
      <w:r>
        <w:rPr>
          <w:spacing w:val="-2"/>
        </w:rPr>
        <w:t> </w:t>
      </w:r>
      <w:r>
        <w:rPr/>
        <w:t>more</w:t>
      </w:r>
      <w:r>
        <w:rPr>
          <w:spacing w:val="-2"/>
        </w:rPr>
        <w:t> </w:t>
      </w:r>
      <w:r>
        <w:rPr/>
        <w:t>and</w:t>
      </w:r>
      <w:r>
        <w:rPr>
          <w:spacing w:val="-2"/>
        </w:rPr>
        <w:t> </w:t>
      </w:r>
      <w:r>
        <w:rPr/>
        <w:t>Hispanic students 18% more, even when they had the same academic profile as white students. The system relied on factors like zip code and school district, which were proxies for race.</w:t>
      </w:r>
    </w:p>
    <w:p>
      <w:pPr>
        <w:pStyle w:val="BodyText"/>
        <w:spacing w:before="6"/>
      </w:pPr>
    </w:p>
    <w:p>
      <w:pPr>
        <w:pStyle w:val="BodyText"/>
        <w:ind w:right="778"/>
        <w:jc w:val="center"/>
      </w:pPr>
      <w:r>
        <w:rPr/>
        <w:t>Some</w:t>
      </w:r>
      <w:r>
        <w:rPr>
          <w:spacing w:val="14"/>
        </w:rPr>
        <w:t> </w:t>
      </w:r>
      <w:r>
        <w:rPr/>
        <w:t>Groups</w:t>
      </w:r>
      <w:r>
        <w:rPr>
          <w:spacing w:val="14"/>
        </w:rPr>
        <w:t> </w:t>
      </w:r>
      <w:r>
        <w:rPr/>
        <w:t>Get</w:t>
      </w:r>
      <w:r>
        <w:rPr>
          <w:spacing w:val="15"/>
        </w:rPr>
        <w:t> </w:t>
      </w:r>
      <w:r>
        <w:rPr/>
        <w:t>Flagged</w:t>
      </w:r>
      <w:r>
        <w:rPr>
          <w:spacing w:val="14"/>
        </w:rPr>
        <w:t> </w:t>
      </w:r>
      <w:r>
        <w:rPr/>
        <w:t>as</w:t>
      </w:r>
      <w:r>
        <w:rPr>
          <w:spacing w:val="15"/>
        </w:rPr>
        <w:t> </w:t>
      </w:r>
      <w:r>
        <w:rPr/>
        <w:t>At-Risk</w:t>
      </w:r>
      <w:r>
        <w:rPr>
          <w:spacing w:val="14"/>
        </w:rPr>
        <w:t> </w:t>
      </w:r>
      <w:r>
        <w:rPr/>
        <w:t>Much</w:t>
      </w:r>
      <w:r>
        <w:rPr>
          <w:spacing w:val="14"/>
        </w:rPr>
        <w:t> </w:t>
      </w:r>
      <w:r>
        <w:rPr/>
        <w:t>More</w:t>
      </w:r>
      <w:r>
        <w:rPr>
          <w:spacing w:val="15"/>
        </w:rPr>
        <w:t> </w:t>
      </w:r>
      <w:r>
        <w:rPr>
          <w:spacing w:val="-2"/>
        </w:rPr>
        <w:t>Often</w:t>
      </w:r>
    </w:p>
    <w:p>
      <w:pPr>
        <w:pStyle w:val="BodyText"/>
        <w:spacing w:before="112"/>
        <w:ind w:left="754"/>
        <w:rPr>
          <w:rFonts w:ascii="Calibri"/>
        </w:rPr>
      </w:pPr>
      <w:r>
        <w:rPr>
          <w:rFonts w:ascii="Calibri"/>
        </w:rPr>
        <mc:AlternateContent>
          <mc:Choice Requires="wps">
            <w:drawing>
              <wp:anchor distT="0" distB="0" distL="0" distR="0" allowOverlap="1" layoutInCell="1" locked="0" behindDoc="0" simplePos="0" relativeHeight="15743488">
                <wp:simplePos x="0" y="0"/>
                <wp:positionH relativeFrom="page">
                  <wp:posOffset>4483367</wp:posOffset>
                </wp:positionH>
                <wp:positionV relativeFrom="paragraph">
                  <wp:posOffset>66549</wp:posOffset>
                </wp:positionV>
                <wp:extent cx="2146300" cy="169926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146300" cy="1699260"/>
                          <a:chExt cx="2146300" cy="1699260"/>
                        </a:xfrm>
                      </wpg:grpSpPr>
                      <wps:wsp>
                        <wps:cNvPr id="70" name="Graphic 70"/>
                        <wps:cNvSpPr/>
                        <wps:spPr>
                          <a:xfrm>
                            <a:off x="2530" y="0"/>
                            <a:ext cx="2141220" cy="1699260"/>
                          </a:xfrm>
                          <a:custGeom>
                            <a:avLst/>
                            <a:gdLst/>
                            <a:ahLst/>
                            <a:cxnLst/>
                            <a:rect l="l" t="t" r="r" b="b"/>
                            <a:pathLst>
                              <a:path w="2141220" h="1699260">
                                <a:moveTo>
                                  <a:pt x="178418" y="1698674"/>
                                </a:moveTo>
                                <a:lnTo>
                                  <a:pt x="178418" y="1644675"/>
                                </a:lnTo>
                              </a:path>
                              <a:path w="2141220" h="1699260">
                                <a:moveTo>
                                  <a:pt x="624437" y="1698674"/>
                                </a:moveTo>
                                <a:lnTo>
                                  <a:pt x="624437" y="1644675"/>
                                </a:lnTo>
                              </a:path>
                              <a:path w="2141220" h="1699260">
                                <a:moveTo>
                                  <a:pt x="1070456" y="1698674"/>
                                </a:moveTo>
                                <a:lnTo>
                                  <a:pt x="1070456" y="1644675"/>
                                </a:lnTo>
                              </a:path>
                              <a:path w="2141220" h="1699260">
                                <a:moveTo>
                                  <a:pt x="1516475" y="1698674"/>
                                </a:moveTo>
                                <a:lnTo>
                                  <a:pt x="1516475" y="1644675"/>
                                </a:lnTo>
                              </a:path>
                              <a:path w="2141220" h="1699260">
                                <a:moveTo>
                                  <a:pt x="1962494" y="1698674"/>
                                </a:moveTo>
                                <a:lnTo>
                                  <a:pt x="1962494" y="1644675"/>
                                </a:lnTo>
                              </a:path>
                              <a:path w="2141220" h="1699260">
                                <a:moveTo>
                                  <a:pt x="178418" y="0"/>
                                </a:moveTo>
                                <a:lnTo>
                                  <a:pt x="178418" y="53999"/>
                                </a:lnTo>
                              </a:path>
                              <a:path w="2141220" h="1699260">
                                <a:moveTo>
                                  <a:pt x="624437" y="0"/>
                                </a:moveTo>
                                <a:lnTo>
                                  <a:pt x="624437" y="53999"/>
                                </a:lnTo>
                              </a:path>
                              <a:path w="2141220" h="1699260">
                                <a:moveTo>
                                  <a:pt x="1070456" y="0"/>
                                </a:moveTo>
                                <a:lnTo>
                                  <a:pt x="1070456" y="53999"/>
                                </a:lnTo>
                              </a:path>
                              <a:path w="2141220" h="1699260">
                                <a:moveTo>
                                  <a:pt x="1516475" y="0"/>
                                </a:moveTo>
                                <a:lnTo>
                                  <a:pt x="1516475" y="53999"/>
                                </a:lnTo>
                              </a:path>
                              <a:path w="2141220" h="1699260">
                                <a:moveTo>
                                  <a:pt x="1962494" y="0"/>
                                </a:moveTo>
                                <a:lnTo>
                                  <a:pt x="1962494" y="53999"/>
                                </a:lnTo>
                              </a:path>
                              <a:path w="2141220" h="1699260">
                                <a:moveTo>
                                  <a:pt x="0" y="1614077"/>
                                </a:moveTo>
                                <a:lnTo>
                                  <a:pt x="54000" y="1614077"/>
                                </a:lnTo>
                              </a:path>
                              <a:path w="2141220" h="1699260">
                                <a:moveTo>
                                  <a:pt x="0" y="1104251"/>
                                </a:moveTo>
                                <a:lnTo>
                                  <a:pt x="54000" y="1104251"/>
                                </a:lnTo>
                              </a:path>
                              <a:path w="2141220" h="1699260">
                                <a:moveTo>
                                  <a:pt x="0" y="594424"/>
                                </a:moveTo>
                                <a:lnTo>
                                  <a:pt x="54000" y="594424"/>
                                </a:lnTo>
                              </a:path>
                              <a:path w="2141220" h="1699260">
                                <a:moveTo>
                                  <a:pt x="0" y="84596"/>
                                </a:moveTo>
                                <a:lnTo>
                                  <a:pt x="54000" y="84596"/>
                                </a:lnTo>
                              </a:path>
                              <a:path w="2141220" h="1699260">
                                <a:moveTo>
                                  <a:pt x="2140912" y="1614077"/>
                                </a:moveTo>
                                <a:lnTo>
                                  <a:pt x="2086912" y="1614077"/>
                                </a:lnTo>
                              </a:path>
                              <a:path w="2141220" h="1699260">
                                <a:moveTo>
                                  <a:pt x="2140912" y="1104251"/>
                                </a:moveTo>
                                <a:lnTo>
                                  <a:pt x="2086912" y="1104251"/>
                                </a:lnTo>
                              </a:path>
                              <a:path w="2141220" h="1699260">
                                <a:moveTo>
                                  <a:pt x="2140912" y="594424"/>
                                </a:moveTo>
                                <a:lnTo>
                                  <a:pt x="2086912" y="594424"/>
                                </a:lnTo>
                              </a:path>
                              <a:path w="2141220" h="1699260">
                                <a:moveTo>
                                  <a:pt x="2140912" y="84596"/>
                                </a:moveTo>
                                <a:lnTo>
                                  <a:pt x="2086912" y="84596"/>
                                </a:lnTo>
                              </a:path>
                            </a:pathLst>
                          </a:custGeom>
                          <a:ln w="2530">
                            <a:solidFill>
                              <a:srgbClr val="7F7F7F"/>
                            </a:solidFill>
                            <a:prstDash val="solid"/>
                          </a:ln>
                        </wps:spPr>
                        <wps:bodyPr wrap="square" lIns="0" tIns="0" rIns="0" bIns="0" rtlCol="0">
                          <a:prstTxWarp prst="textNoShape">
                            <a:avLst/>
                          </a:prstTxWarp>
                          <a:noAutofit/>
                        </wps:bodyPr>
                      </wps:wsp>
                      <wps:wsp>
                        <wps:cNvPr id="71" name="Graphic 71"/>
                        <wps:cNvSpPr/>
                        <wps:spPr>
                          <a:xfrm>
                            <a:off x="2530" y="53999"/>
                            <a:ext cx="2141220" cy="1590675"/>
                          </a:xfrm>
                          <a:custGeom>
                            <a:avLst/>
                            <a:gdLst/>
                            <a:ahLst/>
                            <a:cxnLst/>
                            <a:rect l="l" t="t" r="r" b="b"/>
                            <a:pathLst>
                              <a:path w="2141220" h="1590675">
                                <a:moveTo>
                                  <a:pt x="0" y="1590676"/>
                                </a:moveTo>
                                <a:lnTo>
                                  <a:pt x="0" y="0"/>
                                </a:lnTo>
                                <a:lnTo>
                                  <a:pt x="2140912" y="0"/>
                                </a:lnTo>
                                <a:lnTo>
                                  <a:pt x="2140912" y="1590676"/>
                                </a:lnTo>
                                <a:lnTo>
                                  <a:pt x="0" y="1590676"/>
                                </a:lnTo>
                                <a:close/>
                              </a:path>
                            </a:pathLst>
                          </a:custGeom>
                          <a:ln w="5060">
                            <a:solidFill>
                              <a:srgbClr val="000000"/>
                            </a:solidFill>
                            <a:prstDash val="solid"/>
                          </a:ln>
                        </wps:spPr>
                        <wps:bodyPr wrap="square" lIns="0" tIns="0" rIns="0" bIns="0" rtlCol="0">
                          <a:prstTxWarp prst="textNoShape">
                            <a:avLst/>
                          </a:prstTxWarp>
                          <a:noAutofit/>
                        </wps:bodyPr>
                      </wps:wsp>
                      <wps:wsp>
                        <wps:cNvPr id="72" name="Graphic 72"/>
                        <wps:cNvSpPr/>
                        <wps:spPr>
                          <a:xfrm>
                            <a:off x="72935" y="186562"/>
                            <a:ext cx="2000250" cy="1458595"/>
                          </a:xfrm>
                          <a:custGeom>
                            <a:avLst/>
                            <a:gdLst/>
                            <a:ahLst/>
                            <a:cxnLst/>
                            <a:rect l="l" t="t" r="r" b="b"/>
                            <a:pathLst>
                              <a:path w="2000250" h="1458595">
                                <a:moveTo>
                                  <a:pt x="216014" y="1325562"/>
                                </a:moveTo>
                                <a:lnTo>
                                  <a:pt x="0" y="1325562"/>
                                </a:lnTo>
                                <a:lnTo>
                                  <a:pt x="0" y="1458125"/>
                                </a:lnTo>
                                <a:lnTo>
                                  <a:pt x="216014" y="1458125"/>
                                </a:lnTo>
                                <a:lnTo>
                                  <a:pt x="216014" y="1325562"/>
                                </a:lnTo>
                                <a:close/>
                              </a:path>
                              <a:path w="2000250" h="1458595">
                                <a:moveTo>
                                  <a:pt x="662025" y="305904"/>
                                </a:moveTo>
                                <a:lnTo>
                                  <a:pt x="446024" y="305904"/>
                                </a:lnTo>
                                <a:lnTo>
                                  <a:pt x="446024" y="1458125"/>
                                </a:lnTo>
                                <a:lnTo>
                                  <a:pt x="662025" y="1458125"/>
                                </a:lnTo>
                                <a:lnTo>
                                  <a:pt x="662025" y="305904"/>
                                </a:lnTo>
                                <a:close/>
                              </a:path>
                              <a:path w="2000250" h="1458595">
                                <a:moveTo>
                                  <a:pt x="1108049" y="509828"/>
                                </a:moveTo>
                                <a:lnTo>
                                  <a:pt x="892048" y="509828"/>
                                </a:lnTo>
                                <a:lnTo>
                                  <a:pt x="892048" y="1458125"/>
                                </a:lnTo>
                                <a:lnTo>
                                  <a:pt x="1108049" y="1458125"/>
                                </a:lnTo>
                                <a:lnTo>
                                  <a:pt x="1108049" y="509828"/>
                                </a:lnTo>
                                <a:close/>
                              </a:path>
                              <a:path w="2000250" h="1458595">
                                <a:moveTo>
                                  <a:pt x="1554060" y="0"/>
                                </a:moveTo>
                                <a:lnTo>
                                  <a:pt x="1338059" y="0"/>
                                </a:lnTo>
                                <a:lnTo>
                                  <a:pt x="1338059" y="1458125"/>
                                </a:lnTo>
                                <a:lnTo>
                                  <a:pt x="1554060" y="1458125"/>
                                </a:lnTo>
                                <a:lnTo>
                                  <a:pt x="1554060" y="0"/>
                                </a:lnTo>
                                <a:close/>
                              </a:path>
                              <a:path w="2000250" h="1458595">
                                <a:moveTo>
                                  <a:pt x="2000084" y="1223594"/>
                                </a:moveTo>
                                <a:lnTo>
                                  <a:pt x="1784083" y="1223594"/>
                                </a:lnTo>
                                <a:lnTo>
                                  <a:pt x="1784083" y="1458125"/>
                                </a:lnTo>
                                <a:lnTo>
                                  <a:pt x="2000084" y="1458125"/>
                                </a:lnTo>
                                <a:lnTo>
                                  <a:pt x="2000084" y="1223594"/>
                                </a:lnTo>
                                <a:close/>
                              </a:path>
                            </a:pathLst>
                          </a:custGeom>
                          <a:solidFill>
                            <a:srgbClr val="B2B2FF"/>
                          </a:solidFill>
                        </wps:spPr>
                        <wps:bodyPr wrap="square" lIns="0" tIns="0" rIns="0" bIns="0" rtlCol="0">
                          <a:prstTxWarp prst="textNoShape">
                            <a:avLst/>
                          </a:prstTxWarp>
                          <a:noAutofit/>
                        </wps:bodyPr>
                      </wps:wsp>
                      <wps:wsp>
                        <wps:cNvPr id="73" name="Graphic 73"/>
                        <wps:cNvSpPr/>
                        <wps:spPr>
                          <a:xfrm>
                            <a:off x="72946" y="186562"/>
                            <a:ext cx="2000250" cy="1458595"/>
                          </a:xfrm>
                          <a:custGeom>
                            <a:avLst/>
                            <a:gdLst/>
                            <a:ahLst/>
                            <a:cxnLst/>
                            <a:rect l="l" t="t" r="r" b="b"/>
                            <a:pathLst>
                              <a:path w="2000250" h="1458595">
                                <a:moveTo>
                                  <a:pt x="0" y="1458113"/>
                                </a:moveTo>
                                <a:lnTo>
                                  <a:pt x="216004" y="1458113"/>
                                </a:lnTo>
                                <a:lnTo>
                                  <a:pt x="216004" y="1325550"/>
                                </a:lnTo>
                                <a:lnTo>
                                  <a:pt x="0" y="1325550"/>
                                </a:lnTo>
                                <a:lnTo>
                                  <a:pt x="0" y="1458113"/>
                                </a:lnTo>
                                <a:close/>
                              </a:path>
                              <a:path w="2000250" h="1458595">
                                <a:moveTo>
                                  <a:pt x="446018" y="1458113"/>
                                </a:moveTo>
                                <a:lnTo>
                                  <a:pt x="662023" y="1458113"/>
                                </a:lnTo>
                                <a:lnTo>
                                  <a:pt x="662023" y="305896"/>
                                </a:lnTo>
                                <a:lnTo>
                                  <a:pt x="446018" y="305896"/>
                                </a:lnTo>
                                <a:lnTo>
                                  <a:pt x="446018" y="1458113"/>
                                </a:lnTo>
                                <a:close/>
                              </a:path>
                              <a:path w="2000250" h="1458595">
                                <a:moveTo>
                                  <a:pt x="892037" y="1458113"/>
                                </a:moveTo>
                                <a:lnTo>
                                  <a:pt x="1108042" y="1458113"/>
                                </a:lnTo>
                                <a:lnTo>
                                  <a:pt x="1108042" y="509827"/>
                                </a:lnTo>
                                <a:lnTo>
                                  <a:pt x="892037" y="509827"/>
                                </a:lnTo>
                                <a:lnTo>
                                  <a:pt x="892037" y="1458113"/>
                                </a:lnTo>
                                <a:close/>
                              </a:path>
                              <a:path w="2000250" h="1458595">
                                <a:moveTo>
                                  <a:pt x="1338057" y="1458113"/>
                                </a:moveTo>
                                <a:lnTo>
                                  <a:pt x="1554061" y="1458113"/>
                                </a:lnTo>
                                <a:lnTo>
                                  <a:pt x="1554061" y="0"/>
                                </a:lnTo>
                                <a:lnTo>
                                  <a:pt x="1338057" y="0"/>
                                </a:lnTo>
                                <a:lnTo>
                                  <a:pt x="1338057" y="1458113"/>
                                </a:lnTo>
                                <a:close/>
                              </a:path>
                              <a:path w="2000250" h="1458595">
                                <a:moveTo>
                                  <a:pt x="1784075" y="1458113"/>
                                </a:moveTo>
                                <a:lnTo>
                                  <a:pt x="2000080" y="1458113"/>
                                </a:lnTo>
                                <a:lnTo>
                                  <a:pt x="2000080" y="1223584"/>
                                </a:lnTo>
                                <a:lnTo>
                                  <a:pt x="1784075" y="1223584"/>
                                </a:lnTo>
                                <a:lnTo>
                                  <a:pt x="1784075" y="1458113"/>
                                </a:lnTo>
                                <a:close/>
                              </a:path>
                            </a:pathLst>
                          </a:custGeom>
                          <a:ln w="5060">
                            <a:solidFill>
                              <a:srgbClr val="0000FF"/>
                            </a:solidFill>
                            <a:prstDash val="solid"/>
                          </a:ln>
                        </wps:spPr>
                        <wps:bodyPr wrap="square" lIns="0" tIns="0" rIns="0" bIns="0" rtlCol="0">
                          <a:prstTxWarp prst="textNoShape">
                            <a:avLst/>
                          </a:prstTxWarp>
                          <a:noAutofit/>
                        </wps:bodyPr>
                      </wps:wsp>
                      <wps:wsp>
                        <wps:cNvPr id="74" name="Textbox 74"/>
                        <wps:cNvSpPr txBox="1"/>
                        <wps:spPr>
                          <a:xfrm>
                            <a:off x="1475942" y="94437"/>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38</w:t>
                              </w:r>
                            </w:p>
                          </w:txbxContent>
                        </wps:txbx>
                        <wps:bodyPr wrap="square" lIns="0" tIns="0" rIns="0" bIns="0" rtlCol="0">
                          <a:noAutofit/>
                        </wps:bodyPr>
                      </wps:wsp>
                      <wps:wsp>
                        <wps:cNvPr id="75" name="Textbox 75"/>
                        <wps:cNvSpPr txBox="1"/>
                        <wps:spPr>
                          <a:xfrm>
                            <a:off x="583907" y="400329"/>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32</w:t>
                              </w:r>
                            </w:p>
                          </w:txbxContent>
                        </wps:txbx>
                        <wps:bodyPr wrap="square" lIns="0" tIns="0" rIns="0" bIns="0" rtlCol="0">
                          <a:noAutofit/>
                        </wps:bodyPr>
                      </wps:wsp>
                      <wps:wsp>
                        <wps:cNvPr id="76" name="Textbox 76"/>
                        <wps:cNvSpPr txBox="1"/>
                        <wps:spPr>
                          <a:xfrm>
                            <a:off x="1029931" y="604253"/>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28</w:t>
                              </w:r>
                            </w:p>
                          </w:txbxContent>
                        </wps:txbx>
                        <wps:bodyPr wrap="square" lIns="0" tIns="0" rIns="0" bIns="0" rtlCol="0">
                          <a:noAutofit/>
                        </wps:bodyPr>
                      </wps:wsp>
                      <wps:wsp>
                        <wps:cNvPr id="77" name="Textbox 77"/>
                        <wps:cNvSpPr txBox="1"/>
                        <wps:spPr>
                          <a:xfrm>
                            <a:off x="1921953" y="1318006"/>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14</w:t>
                              </w:r>
                            </w:p>
                          </w:txbxContent>
                        </wps:txbx>
                        <wps:bodyPr wrap="square" lIns="0" tIns="0" rIns="0" bIns="0" rtlCol="0">
                          <a:noAutofit/>
                        </wps:bodyPr>
                      </wps:wsp>
                      <wps:wsp>
                        <wps:cNvPr id="78" name="Textbox 78"/>
                        <wps:cNvSpPr txBox="1"/>
                        <wps:spPr>
                          <a:xfrm>
                            <a:off x="137895" y="1419961"/>
                            <a:ext cx="99060" cy="63500"/>
                          </a:xfrm>
                          <a:prstGeom prst="rect">
                            <a:avLst/>
                          </a:prstGeom>
                        </wps:spPr>
                        <wps:txbx>
                          <w:txbxContent>
                            <w:p>
                              <w:pPr>
                                <w:spacing w:line="100" w:lineRule="exact" w:before="0"/>
                                <w:ind w:left="0" w:right="0" w:firstLine="0"/>
                                <w:jc w:val="left"/>
                                <w:rPr>
                                  <w:rFonts w:ascii="Calibri"/>
                                  <w:sz w:val="10"/>
                                </w:rPr>
                              </w:pPr>
                              <w:r>
                                <w:rPr>
                                  <w:rFonts w:ascii="Calibri"/>
                                  <w:color w:val="0000FF"/>
                                  <w:spacing w:val="-5"/>
                                  <w:w w:val="135"/>
                                  <w:sz w:val="10"/>
                                </w:rPr>
                                <w:t>12</w:t>
                              </w:r>
                            </w:p>
                          </w:txbxContent>
                        </wps:txbx>
                        <wps:bodyPr wrap="square" lIns="0" tIns="0" rIns="0" bIns="0" rtlCol="0">
                          <a:noAutofit/>
                        </wps:bodyPr>
                      </wps:wsp>
                    </wpg:wgp>
                  </a:graphicData>
                </a:graphic>
              </wp:anchor>
            </w:drawing>
          </mc:Choice>
          <mc:Fallback>
            <w:pict>
              <v:group style="position:absolute;margin-left:353.021057pt;margin-top:5.240106pt;width:169pt;height:133.8pt;mso-position-horizontal-relative:page;mso-position-vertical-relative:paragraph;z-index:15743488" id="docshapegroup41" coordorigin="7060,105" coordsize="3380,2676">
                <v:shape style="position:absolute;left:7064;top:104;width:3372;height:2676" id="docshape42" coordorigin="7064,105" coordsize="3372,2676" path="m7345,2780l7345,2695m8048,2780l8048,2695m8750,2780l8750,2695m9453,2780l9453,2695m10155,2780l10155,2695m7345,105l7345,190m8048,105l8048,190m8750,105l8750,190m9453,105l9453,190m10155,105l10155,190m7064,2647l7149,2647m7064,1844l7149,1844m7064,1041l7149,1041m7064,238l7149,238m10436,2647l10351,2647m10436,1844l10351,1844m10436,1041l10351,1041m10436,238l10351,238e" filled="false" stroked="true" strokeweight=".19925pt" strokecolor="#7f7f7f">
                  <v:path arrowok="t"/>
                  <v:stroke dashstyle="solid"/>
                </v:shape>
                <v:rect style="position:absolute;left:7064;top:189;width:3372;height:2505" id="docshape43" filled="false" stroked="true" strokeweight=".3985pt" strokecolor="#000000">
                  <v:stroke dashstyle="solid"/>
                </v:rect>
                <v:shape style="position:absolute;left:7175;top:398;width:3150;height:2297" id="docshape44" coordorigin="7175,399" coordsize="3150,2297" path="m7515,2486l7175,2486,7175,2695,7515,2695,7515,2486xm8218,880l7878,880,7878,2695,8218,2695,8218,880xm8920,1201l8580,1201,8580,2695,8920,2695,8920,1201xm9623,399l9282,399,9282,2695,9623,2695,9623,399xm10325,2326l9985,2326,9985,2695,10325,2695,10325,2326xe" filled="true" fillcolor="#b2b2ff" stroked="false">
                  <v:path arrowok="t"/>
                  <v:fill type="solid"/>
                </v:shape>
                <v:shape style="position:absolute;left:7175;top:398;width:3150;height:2297" id="docshape45" coordorigin="7175,399" coordsize="3150,2297" path="m7175,2695l7515,2695,7515,2486,7175,2486,7175,2695xm7878,2695l8218,2695,8218,880,7878,880,7878,2695xm8580,2695l8920,2695,8920,1201,8580,1201,8580,2695xm9282,2695l9623,2695,9623,399,9282,399,9282,2695xm9985,2695l10325,2695,10325,2326,9985,2326,9985,2695xe" filled="false" stroked="true" strokeweight=".3985pt" strokecolor="#0000ff">
                  <v:path arrowok="t"/>
                  <v:stroke dashstyle="solid"/>
                </v:shape>
                <v:shape style="position:absolute;left:9384;top:253;width:156;height:100" type="#_x0000_t202" id="docshape46"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38</w:t>
                        </w:r>
                      </w:p>
                    </w:txbxContent>
                  </v:textbox>
                  <w10:wrap type="none"/>
                </v:shape>
                <v:shape style="position:absolute;left:7979;top:735;width:156;height:100" type="#_x0000_t202" id="docshape47"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32</w:t>
                        </w:r>
                      </w:p>
                    </w:txbxContent>
                  </v:textbox>
                  <w10:wrap type="none"/>
                </v:shape>
                <v:shape style="position:absolute;left:8682;top:1056;width:156;height:100" type="#_x0000_t202" id="docshape48"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28</w:t>
                        </w:r>
                      </w:p>
                    </w:txbxContent>
                  </v:textbox>
                  <w10:wrap type="none"/>
                </v:shape>
                <v:shape style="position:absolute;left:10087;top:2180;width:156;height:100" type="#_x0000_t202" id="docshape49"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14</w:t>
                        </w:r>
                      </w:p>
                    </w:txbxContent>
                  </v:textbox>
                  <w10:wrap type="none"/>
                </v:shape>
                <v:shape style="position:absolute;left:7277;top:2340;width:156;height:100" type="#_x0000_t202" id="docshape50" filled="false" stroked="false">
                  <v:textbox inset="0,0,0,0">
                    <w:txbxContent>
                      <w:p>
                        <w:pPr>
                          <w:spacing w:line="100" w:lineRule="exact" w:before="0"/>
                          <w:ind w:left="0" w:right="0" w:firstLine="0"/>
                          <w:jc w:val="left"/>
                          <w:rPr>
                            <w:rFonts w:ascii="Calibri"/>
                            <w:sz w:val="10"/>
                          </w:rPr>
                        </w:pPr>
                        <w:r>
                          <w:rPr>
                            <w:rFonts w:ascii="Calibri"/>
                            <w:color w:val="0000FF"/>
                            <w:spacing w:val="-5"/>
                            <w:w w:val="135"/>
                            <w:sz w:val="10"/>
                          </w:rPr>
                          <w:t>12</w:t>
                        </w:r>
                      </w:p>
                    </w:txbxContent>
                  </v:textbox>
                  <w10:wrap type="none"/>
                </v:shape>
                <w10:wrap type="none"/>
              </v:group>
            </w:pict>
          </mc:Fallback>
        </mc:AlternateContent>
      </w:r>
      <w:r>
        <w:rPr>
          <w:rFonts w:ascii="Calibri"/>
        </w:rPr>
        <mc:AlternateContent>
          <mc:Choice Requires="wps">
            <w:drawing>
              <wp:anchor distT="0" distB="0" distL="0" distR="0" allowOverlap="1" layoutInCell="1" locked="0" behindDoc="0" simplePos="0" relativeHeight="15744000">
                <wp:simplePos x="0" y="0"/>
                <wp:positionH relativeFrom="page">
                  <wp:posOffset>4075741</wp:posOffset>
                </wp:positionH>
                <wp:positionV relativeFrom="paragraph">
                  <wp:posOffset>292016</wp:posOffset>
                </wp:positionV>
                <wp:extent cx="178435" cy="12477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78435" cy="1247775"/>
                        </a:xfrm>
                        <a:prstGeom prst="rect">
                          <a:avLst/>
                        </a:prstGeom>
                      </wps:spPr>
                      <wps:txbx>
                        <w:txbxContent>
                          <w:p>
                            <w:pPr>
                              <w:pStyle w:val="BodyText"/>
                              <w:spacing w:before="17"/>
                              <w:ind w:left="20"/>
                            </w:pPr>
                            <w:r>
                              <w:rPr/>
                              <w:t>False</w:t>
                            </w:r>
                            <w:r>
                              <w:rPr>
                                <w:spacing w:val="10"/>
                              </w:rPr>
                              <w:t> </w:t>
                            </w:r>
                            <w:r>
                              <w:rPr/>
                              <w:t>Positive</w:t>
                            </w:r>
                            <w:r>
                              <w:rPr>
                                <w:spacing w:val="11"/>
                              </w:rPr>
                              <w:t> </w:t>
                            </w:r>
                            <w:r>
                              <w:rPr/>
                              <w:t>Rate</w:t>
                            </w:r>
                            <w:r>
                              <w:rPr>
                                <w:spacing w:val="10"/>
                              </w:rPr>
                              <w:t> </w:t>
                            </w:r>
                            <w:r>
                              <w:rPr>
                                <w:spacing w:val="-5"/>
                              </w:rPr>
                              <w:t>(%)</w:t>
                            </w:r>
                          </w:p>
                        </w:txbxContent>
                      </wps:txbx>
                      <wps:bodyPr wrap="square" lIns="0" tIns="0" rIns="0" bIns="0" rtlCol="0" vert="vert270">
                        <a:noAutofit/>
                      </wps:bodyPr>
                    </wps:wsp>
                  </a:graphicData>
                </a:graphic>
              </wp:anchor>
            </w:drawing>
          </mc:Choice>
          <mc:Fallback>
            <w:pict>
              <v:shape style="position:absolute;margin-left:320.924561pt;margin-top:22.993402pt;width:14.05pt;height:98.25pt;mso-position-horizontal-relative:page;mso-position-vertical-relative:paragraph;z-index:15744000" type="#_x0000_t202" id="docshape51" filled="false" stroked="false">
                <v:textbox inset="0,0,0,0" style="layout-flow:vertical;mso-layout-flow-alt:bottom-to-top">
                  <w:txbxContent>
                    <w:p>
                      <w:pPr>
                        <w:pStyle w:val="BodyText"/>
                        <w:spacing w:before="17"/>
                        <w:ind w:left="20"/>
                      </w:pPr>
                      <w:r>
                        <w:rPr/>
                        <w:t>False</w:t>
                      </w:r>
                      <w:r>
                        <w:rPr>
                          <w:spacing w:val="10"/>
                        </w:rPr>
                        <w:t> </w:t>
                      </w:r>
                      <w:r>
                        <w:rPr/>
                        <w:t>Positive</w:t>
                      </w:r>
                      <w:r>
                        <w:rPr>
                          <w:spacing w:val="11"/>
                        </w:rPr>
                        <w:t> </w:t>
                      </w:r>
                      <w:r>
                        <w:rPr/>
                        <w:t>Rate</w:t>
                      </w:r>
                      <w:r>
                        <w:rPr>
                          <w:spacing w:val="10"/>
                        </w:rPr>
                        <w:t> </w:t>
                      </w:r>
                      <w:r>
                        <w:rPr>
                          <w:spacing w:val="-5"/>
                        </w:rPr>
                        <w:t>(%)</w:t>
                      </w:r>
                    </w:p>
                  </w:txbxContent>
                </v:textbox>
                <w10:wrap type="none"/>
              </v:shape>
            </w:pict>
          </mc:Fallback>
        </mc:AlternateContent>
      </w:r>
      <w:r>
        <w:rPr>
          <w:rFonts w:ascii="Calibri"/>
          <w:spacing w:val="-5"/>
        </w:rPr>
        <w:t>40</w:t>
      </w:r>
    </w:p>
    <w:p>
      <w:pPr>
        <w:pStyle w:val="BodyText"/>
        <w:rPr>
          <w:rFonts w:ascii="Calibri"/>
        </w:rPr>
      </w:pPr>
    </w:p>
    <w:p>
      <w:pPr>
        <w:pStyle w:val="BodyText"/>
        <w:spacing w:before="70"/>
        <w:rPr>
          <w:rFonts w:ascii="Calibri"/>
        </w:rPr>
      </w:pPr>
    </w:p>
    <w:p>
      <w:pPr>
        <w:pStyle w:val="BodyText"/>
        <w:ind w:left="754"/>
        <w:rPr>
          <w:rFonts w:ascii="Calibri"/>
        </w:rPr>
      </w:pPr>
      <w:r>
        <w:rPr>
          <w:rFonts w:ascii="Calibri"/>
          <w:spacing w:val="-5"/>
        </w:rPr>
        <w:t>30</w:t>
      </w:r>
    </w:p>
    <w:p>
      <w:pPr>
        <w:pStyle w:val="BodyText"/>
        <w:rPr>
          <w:rFonts w:ascii="Calibri"/>
        </w:rPr>
      </w:pPr>
    </w:p>
    <w:p>
      <w:pPr>
        <w:pStyle w:val="BodyText"/>
        <w:spacing w:before="70"/>
        <w:rPr>
          <w:rFonts w:ascii="Calibri"/>
        </w:rPr>
      </w:pPr>
    </w:p>
    <w:p>
      <w:pPr>
        <w:pStyle w:val="BodyText"/>
        <w:ind w:left="754"/>
        <w:rPr>
          <w:rFonts w:ascii="Calibri"/>
        </w:rPr>
      </w:pPr>
      <w:r>
        <w:rPr>
          <w:rFonts w:ascii="Calibri"/>
          <w:spacing w:val="-5"/>
        </w:rPr>
        <w:t>20</w:t>
      </w:r>
    </w:p>
    <w:p>
      <w:pPr>
        <w:pStyle w:val="BodyText"/>
        <w:rPr>
          <w:rFonts w:ascii="Calibri"/>
        </w:rPr>
      </w:pPr>
    </w:p>
    <w:p>
      <w:pPr>
        <w:pStyle w:val="BodyText"/>
        <w:spacing w:before="71"/>
        <w:rPr>
          <w:rFonts w:ascii="Calibri"/>
        </w:rPr>
      </w:pPr>
    </w:p>
    <w:p>
      <w:pPr>
        <w:pStyle w:val="BodyText"/>
        <w:ind w:left="754"/>
        <w:rPr>
          <w:rFonts w:ascii="Calibri"/>
        </w:rPr>
      </w:pPr>
      <w:r>
        <w:rPr>
          <w:rFonts w:ascii="Calibri"/>
          <w:spacing w:val="-5"/>
        </w:rPr>
        <w:t>10</w:t>
      </w:r>
    </w:p>
    <w:p>
      <w:pPr>
        <w:pStyle w:val="BodyText"/>
        <w:tabs>
          <w:tab w:pos="713" w:val="left" w:leader="none"/>
        </w:tabs>
        <w:spacing w:before="35"/>
        <w:ind w:right="789"/>
        <w:jc w:val="center"/>
      </w:pPr>
      <w:r>
        <w:rPr>
          <w:spacing w:val="-2"/>
        </w:rPr>
        <w:t>White</w:t>
      </w:r>
      <w:r>
        <w:rPr/>
        <w:tab/>
      </w:r>
      <w:r>
        <w:rPr>
          <w:spacing w:val="-4"/>
        </w:rPr>
        <w:t>Black</w:t>
      </w:r>
      <w:r>
        <w:rPr>
          <w:spacing w:val="39"/>
        </w:rPr>
        <w:t> </w:t>
      </w:r>
      <w:r>
        <w:rPr>
          <w:spacing w:val="-4"/>
        </w:rPr>
        <w:t>HispaniIcndigenous</w:t>
      </w:r>
      <w:r>
        <w:rPr>
          <w:spacing w:val="-23"/>
        </w:rPr>
        <w:t> </w:t>
      </w:r>
      <w:r>
        <w:rPr>
          <w:spacing w:val="-4"/>
        </w:rPr>
        <w:t>Asian</w:t>
      </w:r>
    </w:p>
    <w:p>
      <w:pPr>
        <w:pStyle w:val="BodyText"/>
        <w:spacing w:before="50"/>
      </w:pPr>
    </w:p>
    <w:p>
      <w:pPr>
        <w:spacing w:line="232" w:lineRule="auto" w:before="0"/>
        <w:ind w:left="199" w:right="977" w:firstLine="0"/>
        <w:jc w:val="left"/>
        <w:rPr>
          <w:sz w:val="16"/>
        </w:rPr>
      </w:pPr>
      <w:r>
        <w:rPr>
          <w:sz w:val="16"/>
        </w:rPr>
        <w:t>Fig. 4.</w:t>
      </w:r>
      <w:r>
        <w:rPr>
          <w:spacing w:val="40"/>
          <w:sz w:val="16"/>
        </w:rPr>
        <w:t> </w:t>
      </w:r>
      <w:r>
        <w:rPr>
          <w:sz w:val="16"/>
        </w:rPr>
        <w:t>The numbers show a clear pattern - students of color get flagged as</w:t>
      </w:r>
      <w:r>
        <w:rPr>
          <w:spacing w:val="80"/>
          <w:sz w:val="16"/>
        </w:rPr>
        <w:t> </w:t>
      </w:r>
      <w:r>
        <w:rPr>
          <w:sz w:val="16"/>
        </w:rPr>
        <w:t>at-risk way more often</w:t>
      </w:r>
    </w:p>
    <w:p>
      <w:pPr>
        <w:pStyle w:val="BodyText"/>
        <w:spacing w:before="78"/>
        <w:rPr>
          <w:sz w:val="16"/>
        </w:rPr>
      </w:pPr>
    </w:p>
    <w:p>
      <w:pPr>
        <w:pStyle w:val="ListParagraph"/>
        <w:numPr>
          <w:ilvl w:val="0"/>
          <w:numId w:val="9"/>
        </w:numPr>
        <w:tabs>
          <w:tab w:pos="480" w:val="left" w:leader="none"/>
        </w:tabs>
        <w:spacing w:line="240" w:lineRule="auto" w:before="0" w:after="0"/>
        <w:ind w:left="480" w:right="0" w:hanging="281"/>
        <w:jc w:val="both"/>
        <w:rPr>
          <w:i/>
          <w:sz w:val="20"/>
        </w:rPr>
      </w:pPr>
      <w:bookmarkStart w:name="Black Box Problems" w:id="29"/>
      <w:bookmarkEnd w:id="29"/>
      <w:r>
        <w:rPr/>
      </w:r>
      <w:r>
        <w:rPr>
          <w:i/>
          <w:sz w:val="20"/>
        </w:rPr>
        <w:t>Black</w:t>
      </w:r>
      <w:r>
        <w:rPr>
          <w:i/>
          <w:spacing w:val="13"/>
          <w:sz w:val="20"/>
        </w:rPr>
        <w:t> </w:t>
      </w:r>
      <w:r>
        <w:rPr>
          <w:i/>
          <w:sz w:val="20"/>
        </w:rPr>
        <w:t>Box</w:t>
      </w:r>
      <w:r>
        <w:rPr>
          <w:i/>
          <w:spacing w:val="13"/>
          <w:sz w:val="20"/>
        </w:rPr>
        <w:t> </w:t>
      </w:r>
      <w:r>
        <w:rPr>
          <w:i/>
          <w:spacing w:val="-2"/>
          <w:sz w:val="20"/>
        </w:rPr>
        <w:t>Problems</w:t>
      </w:r>
    </w:p>
    <w:p>
      <w:pPr>
        <w:pStyle w:val="BodyText"/>
        <w:spacing w:line="249" w:lineRule="auto" w:before="64"/>
        <w:ind w:left="199" w:right="977" w:firstLine="199"/>
        <w:jc w:val="both"/>
      </w:pPr>
      <w:r>
        <w:rPr/>
        <w:t>The best prediction models are often the hardest to </w:t>
      </w:r>
      <w:r>
        <w:rPr/>
        <w:t>un- derstand. A teacher may receive an alert stating ”Student X</w:t>
      </w:r>
      <w:r>
        <w:rPr>
          <w:spacing w:val="40"/>
        </w:rPr>
        <w:t> </w:t>
      </w:r>
      <w:r>
        <w:rPr/>
        <w:t>has a 73% chance of failing,” but cannot see why. What</w:t>
      </w:r>
      <w:r>
        <w:rPr>
          <w:spacing w:val="40"/>
        </w:rPr>
        <w:t> </w:t>
      </w:r>
      <w:r>
        <w:rPr/>
        <w:t>should</w:t>
      </w:r>
      <w:r>
        <w:rPr>
          <w:spacing w:val="-7"/>
        </w:rPr>
        <w:t> </w:t>
      </w:r>
      <w:r>
        <w:rPr/>
        <w:t>they</w:t>
      </w:r>
      <w:r>
        <w:rPr>
          <w:spacing w:val="-7"/>
        </w:rPr>
        <w:t> </w:t>
      </w:r>
      <w:r>
        <w:rPr/>
        <w:t>do</w:t>
      </w:r>
      <w:r>
        <w:rPr>
          <w:spacing w:val="-7"/>
        </w:rPr>
        <w:t> </w:t>
      </w:r>
      <w:r>
        <w:rPr/>
        <w:t>with</w:t>
      </w:r>
      <w:r>
        <w:rPr>
          <w:spacing w:val="-7"/>
        </w:rPr>
        <w:t> </w:t>
      </w:r>
      <w:r>
        <w:rPr/>
        <w:t>that</w:t>
      </w:r>
      <w:r>
        <w:rPr>
          <w:spacing w:val="-7"/>
        </w:rPr>
        <w:t> </w:t>
      </w:r>
      <w:r>
        <w:rPr/>
        <w:t>information?</w:t>
      </w:r>
      <w:r>
        <w:rPr>
          <w:spacing w:val="-7"/>
        </w:rPr>
        <w:t> </w:t>
      </w:r>
      <w:r>
        <w:rPr/>
        <w:t>Verbert</w:t>
      </w:r>
      <w:r>
        <w:rPr>
          <w:spacing w:val="-7"/>
        </w:rPr>
        <w:t> </w:t>
      </w:r>
      <w:r>
        <w:rPr/>
        <w:t>[</w:t>
      </w:r>
      <w:hyperlink w:history="true" w:anchor="_bookmark13">
        <w:r>
          <w:rPr>
            <w:color w:val="0000FF"/>
          </w:rPr>
          <w:t>14</w:t>
        </w:r>
      </w:hyperlink>
      <w:r>
        <w:rPr/>
        <w:t>]</w:t>
      </w:r>
      <w:r>
        <w:rPr>
          <w:spacing w:val="-7"/>
        </w:rPr>
        <w:t> </w:t>
      </w:r>
      <w:r>
        <w:rPr/>
        <w:t>studied</w:t>
      </w:r>
      <w:r>
        <w:rPr>
          <w:spacing w:val="-7"/>
        </w:rPr>
        <w:t> </w:t>
      </w:r>
      <w:r>
        <w:rPr/>
        <w:t>214 instructors and found that trust in the system closely linked to understanding it. Teachers who didn’t trust the system were 66% less likely to act on its recommendations.</w:t>
      </w:r>
    </w:p>
    <w:p>
      <w:pPr>
        <w:pStyle w:val="ListParagraph"/>
        <w:numPr>
          <w:ilvl w:val="0"/>
          <w:numId w:val="9"/>
        </w:numPr>
        <w:tabs>
          <w:tab w:pos="491" w:val="left" w:leader="none"/>
        </w:tabs>
        <w:spacing w:line="240" w:lineRule="auto" w:before="84" w:after="0"/>
        <w:ind w:left="491" w:right="0" w:hanging="292"/>
        <w:jc w:val="both"/>
        <w:rPr>
          <w:i/>
          <w:sz w:val="20"/>
        </w:rPr>
      </w:pPr>
      <w:bookmarkStart w:name="Not All Schools Are Ready" w:id="30"/>
      <w:bookmarkEnd w:id="30"/>
      <w:r>
        <w:rPr/>
      </w:r>
      <w:r>
        <w:rPr>
          <w:i/>
          <w:sz w:val="20"/>
        </w:rPr>
        <w:t>Not</w:t>
      </w:r>
      <w:r>
        <w:rPr>
          <w:i/>
          <w:spacing w:val="12"/>
          <w:sz w:val="20"/>
        </w:rPr>
        <w:t> </w:t>
      </w:r>
      <w:r>
        <w:rPr>
          <w:i/>
          <w:sz w:val="20"/>
        </w:rPr>
        <w:t>All</w:t>
      </w:r>
      <w:r>
        <w:rPr>
          <w:i/>
          <w:spacing w:val="13"/>
          <w:sz w:val="20"/>
        </w:rPr>
        <w:t> </w:t>
      </w:r>
      <w:r>
        <w:rPr>
          <w:i/>
          <w:sz w:val="20"/>
        </w:rPr>
        <w:t>Schools</w:t>
      </w:r>
      <w:r>
        <w:rPr>
          <w:i/>
          <w:spacing w:val="13"/>
          <w:sz w:val="20"/>
        </w:rPr>
        <w:t> </w:t>
      </w:r>
      <w:r>
        <w:rPr>
          <w:i/>
          <w:sz w:val="20"/>
        </w:rPr>
        <w:t>Are</w:t>
      </w:r>
      <w:r>
        <w:rPr>
          <w:i/>
          <w:spacing w:val="12"/>
          <w:sz w:val="20"/>
        </w:rPr>
        <w:t> </w:t>
      </w:r>
      <w:r>
        <w:rPr>
          <w:i/>
          <w:spacing w:val="-2"/>
          <w:sz w:val="20"/>
        </w:rPr>
        <w:t>Ready</w:t>
      </w:r>
    </w:p>
    <w:p>
      <w:pPr>
        <w:pStyle w:val="BodyText"/>
        <w:spacing w:line="249" w:lineRule="auto" w:before="63"/>
        <w:ind w:left="199" w:right="977" w:firstLine="199"/>
        <w:jc w:val="both"/>
      </w:pPr>
      <w:r>
        <w:rPr/>
        <w:t>Some</w:t>
      </w:r>
      <w:r>
        <w:rPr>
          <w:spacing w:val="-9"/>
        </w:rPr>
        <w:t> </w:t>
      </w:r>
      <w:r>
        <w:rPr/>
        <w:t>schools</w:t>
      </w:r>
      <w:r>
        <w:rPr>
          <w:spacing w:val="-9"/>
        </w:rPr>
        <w:t> </w:t>
      </w:r>
      <w:r>
        <w:rPr/>
        <w:t>have</w:t>
      </w:r>
      <w:r>
        <w:rPr>
          <w:spacing w:val="-9"/>
        </w:rPr>
        <w:t> </w:t>
      </w:r>
      <w:r>
        <w:rPr/>
        <w:t>the</w:t>
      </w:r>
      <w:r>
        <w:rPr>
          <w:spacing w:val="-9"/>
        </w:rPr>
        <w:t> </w:t>
      </w:r>
      <w:r>
        <w:rPr/>
        <w:t>resources</w:t>
      </w:r>
      <w:r>
        <w:rPr>
          <w:spacing w:val="-9"/>
        </w:rPr>
        <w:t> </w:t>
      </w:r>
      <w:r>
        <w:rPr/>
        <w:t>and</w:t>
      </w:r>
      <w:r>
        <w:rPr>
          <w:spacing w:val="-9"/>
        </w:rPr>
        <w:t> </w:t>
      </w:r>
      <w:r>
        <w:rPr/>
        <w:t>expertise</w:t>
      </w:r>
      <w:r>
        <w:rPr>
          <w:spacing w:val="-9"/>
        </w:rPr>
        <w:t> </w:t>
      </w:r>
      <w:r>
        <w:rPr/>
        <w:t>to</w:t>
      </w:r>
      <w:r>
        <w:rPr>
          <w:spacing w:val="-9"/>
        </w:rPr>
        <w:t> </w:t>
      </w:r>
      <w:r>
        <w:rPr/>
        <w:t>implement these technologies effectively, while others do not. A global survey found that only 28% of institutions reported their data systems were ready for advanced analytics [</w:t>
      </w:r>
      <w:hyperlink w:history="true" w:anchor="_bookmark14">
        <w:r>
          <w:rPr>
            <w:color w:val="0000FF"/>
          </w:rPr>
          <w:t>15</w:t>
        </w:r>
      </w:hyperlink>
      <w:r>
        <w:rPr/>
        <w:t>]. Meanwhile, 44% cited data silos as their biggest barrier. Schools that need this the most—community colleges and regional universities serving disadvantaged students—are often the least equipped to address it.</w:t>
      </w:r>
    </w:p>
    <w:p>
      <w:pPr>
        <w:pStyle w:val="ListParagraph"/>
        <w:numPr>
          <w:ilvl w:val="0"/>
          <w:numId w:val="9"/>
        </w:numPr>
        <w:tabs>
          <w:tab w:pos="469" w:val="left" w:leader="none"/>
        </w:tabs>
        <w:spacing w:line="240" w:lineRule="auto" w:before="84" w:after="0"/>
        <w:ind w:left="469" w:right="0" w:hanging="270"/>
        <w:jc w:val="both"/>
        <w:rPr>
          <w:i/>
          <w:sz w:val="20"/>
        </w:rPr>
      </w:pPr>
      <w:bookmarkStart w:name="The Creepiness Factor" w:id="31"/>
      <w:bookmarkEnd w:id="31"/>
      <w:r>
        <w:rPr/>
      </w:r>
      <w:r>
        <w:rPr>
          <w:i/>
          <w:sz w:val="20"/>
        </w:rPr>
        <w:t>The</w:t>
      </w:r>
      <w:r>
        <w:rPr>
          <w:i/>
          <w:spacing w:val="9"/>
          <w:sz w:val="20"/>
        </w:rPr>
        <w:t> </w:t>
      </w:r>
      <w:r>
        <w:rPr>
          <w:i/>
          <w:sz w:val="20"/>
        </w:rPr>
        <w:t>Creepiness</w:t>
      </w:r>
      <w:r>
        <w:rPr>
          <w:i/>
          <w:spacing w:val="9"/>
          <w:sz w:val="20"/>
        </w:rPr>
        <w:t> </w:t>
      </w:r>
      <w:r>
        <w:rPr>
          <w:i/>
          <w:spacing w:val="-2"/>
          <w:sz w:val="20"/>
        </w:rPr>
        <w:t>Factor</w:t>
      </w:r>
    </w:p>
    <w:p>
      <w:pPr>
        <w:pStyle w:val="BodyText"/>
        <w:spacing w:line="249" w:lineRule="auto" w:before="64"/>
        <w:ind w:left="199" w:right="977" w:firstLine="199"/>
        <w:jc w:val="both"/>
      </w:pPr>
      <w:r>
        <w:rPr/>
        <w:t>There’s something unsettling about constant </w:t>
      </w:r>
      <w:r>
        <w:rPr/>
        <w:t>surveillance. Selwyn [</w:t>
      </w:r>
      <w:hyperlink w:history="true" w:anchor="_bookmark15">
        <w:r>
          <w:rPr>
            <w:color w:val="0000FF"/>
          </w:rPr>
          <w:t>16</w:t>
        </w:r>
      </w:hyperlink>
      <w:r>
        <w:rPr/>
        <w:t>] argued that this type of monitoring changes student</w:t>
      </w:r>
      <w:r>
        <w:rPr>
          <w:spacing w:val="40"/>
        </w:rPr>
        <w:t> </w:t>
      </w:r>
      <w:r>
        <w:rPr/>
        <w:t>behavior.</w:t>
      </w:r>
      <w:r>
        <w:rPr>
          <w:spacing w:val="40"/>
        </w:rPr>
        <w:t> </w:t>
      </w:r>
      <w:r>
        <w:rPr/>
        <w:t>They</w:t>
      </w:r>
      <w:r>
        <w:rPr>
          <w:spacing w:val="40"/>
        </w:rPr>
        <w:t> </w:t>
      </w:r>
      <w:r>
        <w:rPr/>
        <w:t>become</w:t>
      </w:r>
      <w:r>
        <w:rPr>
          <w:spacing w:val="40"/>
        </w:rPr>
        <w:t> </w:t>
      </w:r>
      <w:r>
        <w:rPr/>
        <w:t>less</w:t>
      </w:r>
      <w:r>
        <w:rPr>
          <w:spacing w:val="40"/>
        </w:rPr>
        <w:t> </w:t>
      </w:r>
      <w:r>
        <w:rPr/>
        <w:t>willing</w:t>
      </w:r>
      <w:r>
        <w:rPr>
          <w:spacing w:val="40"/>
        </w:rPr>
        <w:t> </w:t>
      </w:r>
      <w:r>
        <w:rPr/>
        <w:t>to</w:t>
      </w:r>
      <w:r>
        <w:rPr>
          <w:spacing w:val="40"/>
        </w:rPr>
        <w:t> </w:t>
      </w:r>
      <w:r>
        <w:rPr/>
        <w:t>take</w:t>
      </w:r>
      <w:r>
        <w:rPr>
          <w:spacing w:val="40"/>
        </w:rPr>
        <w:t> </w:t>
      </w:r>
      <w:r>
        <w:rPr/>
        <w:t>risks, ask questions, or explore. Gao and Shen [</w:t>
      </w:r>
      <w:hyperlink w:history="true" w:anchor="_bookmark16">
        <w:r>
          <w:rPr>
            <w:color w:val="0000FF"/>
          </w:rPr>
          <w:t>17</w:t>
        </w:r>
      </w:hyperlink>
      <w:r>
        <w:rPr/>
        <w:t>] tested this and found</w:t>
      </w:r>
      <w:r>
        <w:rPr>
          <w:spacing w:val="-9"/>
        </w:rPr>
        <w:t> </w:t>
      </w:r>
      <w:r>
        <w:rPr/>
        <w:t>that</w:t>
      </w:r>
      <w:r>
        <w:rPr>
          <w:spacing w:val="-9"/>
        </w:rPr>
        <w:t> </w:t>
      </w:r>
      <w:r>
        <w:rPr/>
        <w:t>students</w:t>
      </w:r>
      <w:r>
        <w:rPr>
          <w:spacing w:val="-9"/>
        </w:rPr>
        <w:t> </w:t>
      </w:r>
      <w:r>
        <w:rPr/>
        <w:t>aware</w:t>
      </w:r>
      <w:r>
        <w:rPr>
          <w:spacing w:val="-9"/>
        </w:rPr>
        <w:t> </w:t>
      </w:r>
      <w:r>
        <w:rPr/>
        <w:t>they</w:t>
      </w:r>
      <w:r>
        <w:rPr>
          <w:spacing w:val="-9"/>
        </w:rPr>
        <w:t> </w:t>
      </w:r>
      <w:r>
        <w:rPr/>
        <w:t>were</w:t>
      </w:r>
      <w:r>
        <w:rPr>
          <w:spacing w:val="-9"/>
        </w:rPr>
        <w:t> </w:t>
      </w:r>
      <w:r>
        <w:rPr/>
        <w:t>being</w:t>
      </w:r>
      <w:r>
        <w:rPr>
          <w:spacing w:val="-9"/>
        </w:rPr>
        <w:t> </w:t>
      </w:r>
      <w:r>
        <w:rPr/>
        <w:t>watched</w:t>
      </w:r>
      <w:r>
        <w:rPr>
          <w:spacing w:val="-9"/>
        </w:rPr>
        <w:t> </w:t>
      </w:r>
      <w:r>
        <w:rPr/>
        <w:t>contributed 14.3% fewer optional discussion posts. That doesn’t lead to better learning, but rather fearful learning.</w:t>
      </w:r>
    </w:p>
    <w:p>
      <w:pPr>
        <w:pStyle w:val="BodyText"/>
        <w:spacing w:after="0" w:line="249" w:lineRule="auto"/>
        <w:jc w:val="both"/>
        <w:sectPr>
          <w:pgSz w:w="12240" w:h="15840"/>
          <w:pgMar w:top="920" w:bottom="280" w:left="720" w:right="0"/>
          <w:cols w:num="2" w:equalWidth="0">
            <w:col w:w="5281" w:space="40"/>
            <w:col w:w="6199"/>
          </w:cols>
        </w:sectPr>
      </w:pPr>
    </w:p>
    <w:p>
      <w:pPr>
        <w:pStyle w:val="Heading2"/>
        <w:numPr>
          <w:ilvl w:val="0"/>
          <w:numId w:val="1"/>
        </w:numPr>
        <w:tabs>
          <w:tab w:pos="1262" w:val="left" w:leader="none"/>
          <w:tab w:pos="2054" w:val="left" w:leader="none"/>
        </w:tabs>
        <w:spacing w:line="249" w:lineRule="auto" w:before="71" w:after="0"/>
        <w:ind w:left="2054" w:right="464" w:hanging="1329"/>
        <w:jc w:val="left"/>
      </w:pPr>
      <w:bookmarkStart w:name="PROPOSED FRAMEWORK FOR AILA DEPLOYMENT" w:id="32"/>
      <w:bookmarkEnd w:id="32"/>
      <w:r>
        <w:rPr/>
      </w:r>
      <w:r>
        <w:rPr/>
        <w:t>PROPOSED FRAMEWORK FOR AILA </w:t>
      </w:r>
      <w:r>
        <w:rPr>
          <w:spacing w:val="-2"/>
        </w:rPr>
        <w:t>DEPLOYMENT</w:t>
      </w:r>
    </w:p>
    <w:p>
      <w:pPr>
        <w:pStyle w:val="BodyText"/>
        <w:spacing w:line="249" w:lineRule="auto" w:before="209"/>
        <w:ind w:left="259" w:firstLine="199"/>
        <w:jc w:val="both"/>
      </w:pPr>
      <w:r>
        <w:rPr/>
        <w:t>If</w:t>
      </w:r>
      <w:r>
        <w:rPr>
          <w:spacing w:val="-6"/>
        </w:rPr>
        <w:t> </w:t>
      </w:r>
      <w:r>
        <w:rPr/>
        <w:t>schools</w:t>
      </w:r>
      <w:r>
        <w:rPr>
          <w:spacing w:val="-6"/>
        </w:rPr>
        <w:t> </w:t>
      </w:r>
      <w:r>
        <w:rPr/>
        <w:t>want</w:t>
      </w:r>
      <w:r>
        <w:rPr>
          <w:spacing w:val="-6"/>
        </w:rPr>
        <w:t> </w:t>
      </w:r>
      <w:r>
        <w:rPr/>
        <w:t>to</w:t>
      </w:r>
      <w:r>
        <w:rPr>
          <w:spacing w:val="-6"/>
        </w:rPr>
        <w:t> </w:t>
      </w:r>
      <w:r>
        <w:rPr/>
        <w:t>implement</w:t>
      </w:r>
      <w:r>
        <w:rPr>
          <w:spacing w:val="-6"/>
        </w:rPr>
        <w:t> </w:t>
      </w:r>
      <w:r>
        <w:rPr/>
        <w:t>these</w:t>
      </w:r>
      <w:r>
        <w:rPr>
          <w:spacing w:val="-6"/>
        </w:rPr>
        <w:t> </w:t>
      </w:r>
      <w:r>
        <w:rPr/>
        <w:t>systems</w:t>
      </w:r>
      <w:r>
        <w:rPr>
          <w:spacing w:val="-6"/>
        </w:rPr>
        <w:t> </w:t>
      </w:r>
      <w:r>
        <w:rPr/>
        <w:t>effectively,</w:t>
      </w:r>
      <w:r>
        <w:rPr>
          <w:spacing w:val="-6"/>
        </w:rPr>
        <w:t> </w:t>
      </w:r>
      <w:r>
        <w:rPr/>
        <w:t>they need a plan. Here’s a four-layer approach we recommend.</w:t>
      </w:r>
    </w:p>
    <w:p>
      <w:pPr>
        <w:pStyle w:val="BodyText"/>
        <w:spacing w:before="112"/>
      </w:pPr>
    </w:p>
    <w:p>
      <w:pPr>
        <w:pStyle w:val="ListParagraph"/>
        <w:numPr>
          <w:ilvl w:val="0"/>
          <w:numId w:val="10"/>
        </w:numPr>
        <w:tabs>
          <w:tab w:pos="529" w:val="left" w:leader="none"/>
        </w:tabs>
        <w:spacing w:line="240" w:lineRule="auto" w:before="0" w:after="0"/>
        <w:ind w:left="529" w:right="0" w:hanging="270"/>
        <w:jc w:val="left"/>
        <w:rPr>
          <w:i/>
          <w:sz w:val="20"/>
        </w:rPr>
      </w:pPr>
      <w:bookmarkStart w:name="Layer 1: Getting the Data Right" w:id="33"/>
      <w:bookmarkEnd w:id="33"/>
      <w:r>
        <w:rPr/>
      </w:r>
      <w:r>
        <w:rPr>
          <w:i/>
          <w:sz w:val="20"/>
        </w:rPr>
        <w:t>Layer</w:t>
      </w:r>
      <w:r>
        <w:rPr>
          <w:i/>
          <w:spacing w:val="15"/>
          <w:sz w:val="20"/>
        </w:rPr>
        <w:t> </w:t>
      </w:r>
      <w:r>
        <w:rPr>
          <w:i/>
          <w:sz w:val="20"/>
        </w:rPr>
        <w:t>1:</w:t>
      </w:r>
      <w:r>
        <w:rPr>
          <w:i/>
          <w:spacing w:val="15"/>
          <w:sz w:val="20"/>
        </w:rPr>
        <w:t> </w:t>
      </w:r>
      <w:r>
        <w:rPr>
          <w:i/>
          <w:sz w:val="20"/>
        </w:rPr>
        <w:t>Getting</w:t>
      </w:r>
      <w:r>
        <w:rPr>
          <w:i/>
          <w:spacing w:val="15"/>
          <w:sz w:val="20"/>
        </w:rPr>
        <w:t> </w:t>
      </w:r>
      <w:r>
        <w:rPr>
          <w:i/>
          <w:sz w:val="20"/>
        </w:rPr>
        <w:t>the</w:t>
      </w:r>
      <w:r>
        <w:rPr>
          <w:i/>
          <w:spacing w:val="15"/>
          <w:sz w:val="20"/>
        </w:rPr>
        <w:t> </w:t>
      </w:r>
      <w:r>
        <w:rPr>
          <w:i/>
          <w:sz w:val="20"/>
        </w:rPr>
        <w:t>Data</w:t>
      </w:r>
      <w:r>
        <w:rPr>
          <w:i/>
          <w:spacing w:val="16"/>
          <w:sz w:val="20"/>
        </w:rPr>
        <w:t> </w:t>
      </w:r>
      <w:r>
        <w:rPr>
          <w:i/>
          <w:spacing w:val="-2"/>
          <w:sz w:val="20"/>
        </w:rPr>
        <w:t>Right</w:t>
      </w:r>
    </w:p>
    <w:p>
      <w:pPr>
        <w:pStyle w:val="BodyText"/>
        <w:spacing w:line="249" w:lineRule="auto" w:before="157"/>
        <w:ind w:left="259" w:firstLine="199"/>
        <w:jc w:val="both"/>
      </w:pPr>
      <w:r>
        <w:rPr/>
        <w:t>You</w:t>
      </w:r>
      <w:r>
        <w:rPr>
          <w:spacing w:val="-4"/>
        </w:rPr>
        <w:t> </w:t>
      </w:r>
      <w:r>
        <w:rPr/>
        <w:t>can’t</w:t>
      </w:r>
      <w:r>
        <w:rPr>
          <w:spacing w:val="-4"/>
        </w:rPr>
        <w:t> </w:t>
      </w:r>
      <w:r>
        <w:rPr/>
        <w:t>do</w:t>
      </w:r>
      <w:r>
        <w:rPr>
          <w:spacing w:val="-4"/>
        </w:rPr>
        <w:t> </w:t>
      </w:r>
      <w:r>
        <w:rPr/>
        <w:t>analytics</w:t>
      </w:r>
      <w:r>
        <w:rPr>
          <w:spacing w:val="-4"/>
        </w:rPr>
        <w:t> </w:t>
      </w:r>
      <w:r>
        <w:rPr/>
        <w:t>without</w:t>
      </w:r>
      <w:r>
        <w:rPr>
          <w:spacing w:val="-4"/>
        </w:rPr>
        <w:t> </w:t>
      </w:r>
      <w:r>
        <w:rPr/>
        <w:t>good</w:t>
      </w:r>
      <w:r>
        <w:rPr>
          <w:spacing w:val="-4"/>
        </w:rPr>
        <w:t> </w:t>
      </w:r>
      <w:r>
        <w:rPr/>
        <w:t>data.</w:t>
      </w:r>
      <w:r>
        <w:rPr>
          <w:spacing w:val="-4"/>
        </w:rPr>
        <w:t> </w:t>
      </w:r>
      <w:r>
        <w:rPr/>
        <w:t>xAPI</w:t>
      </w:r>
      <w:r>
        <w:rPr>
          <w:spacing w:val="-4"/>
        </w:rPr>
        <w:t> </w:t>
      </w:r>
      <w:r>
        <w:rPr/>
        <w:t>has</w:t>
      </w:r>
      <w:r>
        <w:rPr>
          <w:spacing w:val="-4"/>
        </w:rPr>
        <w:t> </w:t>
      </w:r>
      <w:r>
        <w:rPr/>
        <w:t>become the standard way to track learning activities across different platforms. Most large universities now use it [</w:t>
      </w:r>
      <w:hyperlink w:history="true" w:anchor="_bookmark17">
        <w:r>
          <w:rPr>
            <w:color w:val="0000FF"/>
          </w:rPr>
          <w:t>18</w:t>
        </w:r>
      </w:hyperlink>
      <w:r>
        <w:rPr/>
        <w:t>]. Schools</w:t>
      </w:r>
      <w:r>
        <w:rPr>
          <w:spacing w:val="40"/>
        </w:rPr>
        <w:t> </w:t>
      </w:r>
      <w:r>
        <w:rPr/>
        <w:t>also need a Learning Record Store, which is a separate place</w:t>
      </w:r>
      <w:r>
        <w:rPr>
          <w:spacing w:val="40"/>
        </w:rPr>
        <w:t> </w:t>
      </w:r>
      <w:r>
        <w:rPr/>
        <w:t>to keep raw data away from the analytics systems so you can verify your work.</w:t>
      </w:r>
    </w:p>
    <w:p>
      <w:pPr>
        <w:pStyle w:val="BodyText"/>
        <w:spacing w:before="112"/>
      </w:pPr>
    </w:p>
    <w:p>
      <w:pPr>
        <w:pStyle w:val="ListParagraph"/>
        <w:numPr>
          <w:ilvl w:val="0"/>
          <w:numId w:val="10"/>
        </w:numPr>
        <w:tabs>
          <w:tab w:pos="529" w:val="left" w:leader="none"/>
        </w:tabs>
        <w:spacing w:line="240" w:lineRule="auto" w:before="0" w:after="0"/>
        <w:ind w:left="529" w:right="0" w:hanging="270"/>
        <w:jc w:val="left"/>
        <w:rPr>
          <w:i/>
          <w:sz w:val="20"/>
        </w:rPr>
      </w:pPr>
      <w:bookmarkStart w:name="Layer 2: Building Models That Make Sense" w:id="34"/>
      <w:bookmarkEnd w:id="34"/>
      <w:r>
        <w:rPr/>
      </w:r>
      <w:r>
        <w:rPr>
          <w:i/>
          <w:sz w:val="20"/>
        </w:rPr>
        <w:t>Layer</w:t>
      </w:r>
      <w:r>
        <w:rPr>
          <w:i/>
          <w:spacing w:val="14"/>
          <w:sz w:val="20"/>
        </w:rPr>
        <w:t> </w:t>
      </w:r>
      <w:r>
        <w:rPr>
          <w:i/>
          <w:sz w:val="20"/>
        </w:rPr>
        <w:t>2:</w:t>
      </w:r>
      <w:r>
        <w:rPr>
          <w:i/>
          <w:spacing w:val="14"/>
          <w:sz w:val="20"/>
        </w:rPr>
        <w:t> </w:t>
      </w:r>
      <w:r>
        <w:rPr>
          <w:i/>
          <w:sz w:val="20"/>
        </w:rPr>
        <w:t>Building</w:t>
      </w:r>
      <w:r>
        <w:rPr>
          <w:i/>
          <w:spacing w:val="14"/>
          <w:sz w:val="20"/>
        </w:rPr>
        <w:t> </w:t>
      </w:r>
      <w:r>
        <w:rPr>
          <w:i/>
          <w:sz w:val="20"/>
        </w:rPr>
        <w:t>Models</w:t>
      </w:r>
      <w:r>
        <w:rPr>
          <w:i/>
          <w:spacing w:val="14"/>
          <w:sz w:val="20"/>
        </w:rPr>
        <w:t> </w:t>
      </w:r>
      <w:r>
        <w:rPr>
          <w:i/>
          <w:sz w:val="20"/>
        </w:rPr>
        <w:t>That</w:t>
      </w:r>
      <w:r>
        <w:rPr>
          <w:i/>
          <w:spacing w:val="14"/>
          <w:sz w:val="20"/>
        </w:rPr>
        <w:t> </w:t>
      </w:r>
      <w:r>
        <w:rPr>
          <w:i/>
          <w:sz w:val="20"/>
        </w:rPr>
        <w:t>Make</w:t>
      </w:r>
      <w:r>
        <w:rPr>
          <w:i/>
          <w:spacing w:val="14"/>
          <w:sz w:val="20"/>
        </w:rPr>
        <w:t> </w:t>
      </w:r>
      <w:r>
        <w:rPr>
          <w:i/>
          <w:spacing w:val="-2"/>
          <w:sz w:val="20"/>
        </w:rPr>
        <w:t>Sense</w:t>
      </w:r>
    </w:p>
    <w:p>
      <w:pPr>
        <w:pStyle w:val="BodyText"/>
        <w:spacing w:line="249" w:lineRule="auto" w:before="157"/>
        <w:ind w:left="259" w:firstLine="199"/>
        <w:jc w:val="both"/>
      </w:pPr>
      <w:r>
        <w:rPr/>
        <w:t>Choose</w:t>
      </w:r>
      <w:r>
        <w:rPr>
          <w:spacing w:val="-8"/>
        </w:rPr>
        <w:t> </w:t>
      </w:r>
      <w:r>
        <w:rPr/>
        <w:t>models</w:t>
      </w:r>
      <w:r>
        <w:rPr>
          <w:spacing w:val="-8"/>
        </w:rPr>
        <w:t> </w:t>
      </w:r>
      <w:r>
        <w:rPr/>
        <w:t>that</w:t>
      </w:r>
      <w:r>
        <w:rPr>
          <w:spacing w:val="-8"/>
        </w:rPr>
        <w:t> </w:t>
      </w:r>
      <w:r>
        <w:rPr/>
        <w:t>you</w:t>
      </w:r>
      <w:r>
        <w:rPr>
          <w:spacing w:val="-8"/>
        </w:rPr>
        <w:t> </w:t>
      </w:r>
      <w:r>
        <w:rPr/>
        <w:t>can</w:t>
      </w:r>
      <w:r>
        <w:rPr>
          <w:spacing w:val="-8"/>
        </w:rPr>
        <w:t> </w:t>
      </w:r>
      <w:r>
        <w:rPr/>
        <w:t>explain.</w:t>
      </w:r>
      <w:r>
        <w:rPr>
          <w:spacing w:val="-8"/>
        </w:rPr>
        <w:t> </w:t>
      </w:r>
      <w:r>
        <w:rPr/>
        <w:t>Gradient</w:t>
      </w:r>
      <w:r>
        <w:rPr>
          <w:spacing w:val="-8"/>
        </w:rPr>
        <w:t> </w:t>
      </w:r>
      <w:r>
        <w:rPr/>
        <w:t>boosted</w:t>
      </w:r>
      <w:r>
        <w:rPr>
          <w:spacing w:val="-8"/>
        </w:rPr>
        <w:t> </w:t>
      </w:r>
      <w:r>
        <w:rPr/>
        <w:t>trees, like XGBoost, perform almost as well as deep learning but allow you to see which factors matter most. This is important because teachers need to know why a student is flagged. If deep learning is necessary, use tools like SHAP to explain the </w:t>
      </w:r>
      <w:r>
        <w:rPr>
          <w:spacing w:val="-2"/>
        </w:rPr>
        <w:t>outcomes.</w:t>
      </w:r>
    </w:p>
    <w:p>
      <w:pPr>
        <w:pStyle w:val="BodyText"/>
        <w:spacing w:before="112"/>
      </w:pPr>
    </w:p>
    <w:p>
      <w:pPr>
        <w:pStyle w:val="Heading2"/>
        <w:numPr>
          <w:ilvl w:val="0"/>
          <w:numId w:val="1"/>
        </w:numPr>
        <w:tabs>
          <w:tab w:pos="1250" w:val="left" w:leader="none"/>
          <w:tab w:pos="2178" w:val="left" w:leader="none"/>
        </w:tabs>
        <w:spacing w:line="249" w:lineRule="auto" w:before="0" w:after="0"/>
        <w:ind w:left="2178" w:right="603" w:hanging="1315"/>
        <w:jc w:val="left"/>
      </w:pPr>
      <w:bookmarkStart w:name="IMPACTS OF AI-BASED LEARNING ANALYTICS" w:id="35"/>
      <w:bookmarkEnd w:id="35"/>
      <w:r>
        <w:rPr/>
      </w:r>
      <w:r>
        <w:rPr/>
        <w:t>IMPACTS OF AI-BASED LEARNING </w:t>
      </w:r>
      <w:r>
        <w:rPr>
          <w:spacing w:val="-2"/>
        </w:rPr>
        <w:t>ANALYTICS</w:t>
      </w:r>
    </w:p>
    <w:p>
      <w:pPr>
        <w:pStyle w:val="ListParagraph"/>
        <w:numPr>
          <w:ilvl w:val="0"/>
          <w:numId w:val="11"/>
        </w:numPr>
        <w:tabs>
          <w:tab w:pos="529" w:val="left" w:leader="none"/>
        </w:tabs>
        <w:spacing w:line="240" w:lineRule="auto" w:before="209" w:after="0"/>
        <w:ind w:left="529" w:right="0" w:hanging="270"/>
        <w:jc w:val="left"/>
        <w:rPr>
          <w:i/>
          <w:sz w:val="20"/>
        </w:rPr>
      </w:pPr>
      <w:bookmarkStart w:name="What Happens to Students" w:id="36"/>
      <w:bookmarkEnd w:id="36"/>
      <w:r>
        <w:rPr/>
      </w:r>
      <w:r>
        <w:rPr>
          <w:i/>
          <w:sz w:val="20"/>
        </w:rPr>
        <w:t>What</w:t>
      </w:r>
      <w:r>
        <w:rPr>
          <w:i/>
          <w:spacing w:val="14"/>
          <w:sz w:val="20"/>
        </w:rPr>
        <w:t> </w:t>
      </w:r>
      <w:r>
        <w:rPr>
          <w:i/>
          <w:sz w:val="20"/>
        </w:rPr>
        <w:t>Happens</w:t>
      </w:r>
      <w:r>
        <w:rPr>
          <w:i/>
          <w:spacing w:val="15"/>
          <w:sz w:val="20"/>
        </w:rPr>
        <w:t> </w:t>
      </w:r>
      <w:r>
        <w:rPr>
          <w:i/>
          <w:sz w:val="20"/>
        </w:rPr>
        <w:t>to</w:t>
      </w:r>
      <w:r>
        <w:rPr>
          <w:i/>
          <w:spacing w:val="15"/>
          <w:sz w:val="20"/>
        </w:rPr>
        <w:t> </w:t>
      </w:r>
      <w:r>
        <w:rPr>
          <w:i/>
          <w:spacing w:val="-2"/>
          <w:sz w:val="20"/>
        </w:rPr>
        <w:t>Students</w:t>
      </w:r>
    </w:p>
    <w:p>
      <w:pPr>
        <w:pStyle w:val="BodyText"/>
        <w:spacing w:line="249" w:lineRule="auto" w:before="157"/>
        <w:ind w:left="259" w:firstLine="199"/>
        <w:jc w:val="both"/>
      </w:pPr>
      <w:r>
        <w:rPr/>
        <w:t>The evidence is clear. When used properly, AILA helps. </w:t>
      </w:r>
      <w:r>
        <w:rPr/>
        <w:t>It leads to better completion rates, higher grades, and quicker graduation. Siemens and colleagues [</w:t>
      </w:r>
      <w:hyperlink w:history="true" w:anchor="_bookmark18">
        <w:r>
          <w:rPr>
            <w:color w:val="0000FF"/>
          </w:rPr>
          <w:t>19</w:t>
        </w:r>
      </w:hyperlink>
      <w:r>
        <w:rPr/>
        <w:t>] tracked graduates from two universities. They found that students supported by AILA had 11.6% higher employment rates after graduation and 8.9% higher starting salaries. It’s not proof of cause and effect, but it’s interesting.</w:t>
      </w:r>
    </w:p>
    <w:p>
      <w:pPr>
        <w:pStyle w:val="BodyText"/>
        <w:spacing w:before="111"/>
      </w:pPr>
    </w:p>
    <w:p>
      <w:pPr>
        <w:pStyle w:val="ListParagraph"/>
        <w:numPr>
          <w:ilvl w:val="0"/>
          <w:numId w:val="11"/>
        </w:numPr>
        <w:tabs>
          <w:tab w:pos="529" w:val="left" w:leader="none"/>
        </w:tabs>
        <w:spacing w:line="240" w:lineRule="auto" w:before="1" w:after="0"/>
        <w:ind w:left="529" w:right="0" w:hanging="270"/>
        <w:jc w:val="left"/>
        <w:rPr>
          <w:i/>
          <w:sz w:val="20"/>
        </w:rPr>
      </w:pPr>
      <w:bookmarkStart w:name="What Happens to Teaching" w:id="37"/>
      <w:bookmarkEnd w:id="37"/>
      <w:r>
        <w:rPr/>
      </w:r>
      <w:r>
        <w:rPr>
          <w:i/>
          <w:sz w:val="20"/>
        </w:rPr>
        <w:t>What</w:t>
      </w:r>
      <w:r>
        <w:rPr>
          <w:i/>
          <w:spacing w:val="14"/>
          <w:sz w:val="20"/>
        </w:rPr>
        <w:t> </w:t>
      </w:r>
      <w:r>
        <w:rPr>
          <w:i/>
          <w:sz w:val="20"/>
        </w:rPr>
        <w:t>Happens</w:t>
      </w:r>
      <w:r>
        <w:rPr>
          <w:i/>
          <w:spacing w:val="15"/>
          <w:sz w:val="20"/>
        </w:rPr>
        <w:t> </w:t>
      </w:r>
      <w:r>
        <w:rPr>
          <w:i/>
          <w:sz w:val="20"/>
        </w:rPr>
        <w:t>to</w:t>
      </w:r>
      <w:r>
        <w:rPr>
          <w:i/>
          <w:spacing w:val="15"/>
          <w:sz w:val="20"/>
        </w:rPr>
        <w:t> </w:t>
      </w:r>
      <w:r>
        <w:rPr>
          <w:i/>
          <w:spacing w:val="-2"/>
          <w:sz w:val="20"/>
        </w:rPr>
        <w:t>Teaching</w:t>
      </w:r>
    </w:p>
    <w:p>
      <w:pPr>
        <w:pStyle w:val="BodyText"/>
        <w:spacing w:line="249" w:lineRule="auto" w:before="157"/>
        <w:ind w:left="259" w:firstLine="199"/>
        <w:jc w:val="both"/>
      </w:pPr>
      <w:r>
        <w:rPr/>
        <w:t>Teachers change their teaching methods. Instead of </w:t>
      </w:r>
      <w:r>
        <w:rPr/>
        <w:t>cater- ing to the average student, they can identify exactly who</w:t>
      </w:r>
      <w:r>
        <w:rPr>
          <w:spacing w:val="40"/>
        </w:rPr>
        <w:t> </w:t>
      </w:r>
      <w:r>
        <w:rPr/>
        <w:t>needs help and what kind of help. Ferguson [</w:t>
      </w:r>
      <w:hyperlink w:history="true" w:anchor="_bookmark19">
        <w:r>
          <w:rPr>
            <w:color w:val="0000FF"/>
          </w:rPr>
          <w:t>20</w:t>
        </w:r>
      </w:hyperlink>
      <w:r>
        <w:rPr/>
        <w:t>] examined classrooms using AILA tools and found that teachers moved away from ”one-size-fits-all” instruction. However, there are downsides. Alert fatigue is real, and sometimes teachers rely more on the algorithm than on their own judgment.</w:t>
      </w:r>
    </w:p>
    <w:p>
      <w:pPr>
        <w:pStyle w:val="BodyText"/>
        <w:spacing w:before="111"/>
      </w:pPr>
    </w:p>
    <w:p>
      <w:pPr>
        <w:pStyle w:val="ListParagraph"/>
        <w:numPr>
          <w:ilvl w:val="0"/>
          <w:numId w:val="11"/>
        </w:numPr>
        <w:tabs>
          <w:tab w:pos="540" w:val="left" w:leader="none"/>
        </w:tabs>
        <w:spacing w:line="240" w:lineRule="auto" w:before="0" w:after="0"/>
        <w:ind w:left="540" w:right="0" w:hanging="281"/>
        <w:jc w:val="left"/>
        <w:rPr>
          <w:i/>
          <w:sz w:val="20"/>
        </w:rPr>
      </w:pPr>
      <w:bookmarkStart w:name="What This Means for Society" w:id="38"/>
      <w:bookmarkEnd w:id="38"/>
      <w:r>
        <w:rPr/>
      </w:r>
      <w:r>
        <w:rPr>
          <w:i/>
          <w:sz w:val="20"/>
        </w:rPr>
        <w:t>What</w:t>
      </w:r>
      <w:r>
        <w:rPr>
          <w:i/>
          <w:spacing w:val="15"/>
          <w:sz w:val="20"/>
        </w:rPr>
        <w:t> </w:t>
      </w:r>
      <w:r>
        <w:rPr>
          <w:i/>
          <w:sz w:val="20"/>
        </w:rPr>
        <w:t>This</w:t>
      </w:r>
      <w:r>
        <w:rPr>
          <w:i/>
          <w:spacing w:val="15"/>
          <w:sz w:val="20"/>
        </w:rPr>
        <w:t> </w:t>
      </w:r>
      <w:r>
        <w:rPr>
          <w:i/>
          <w:sz w:val="20"/>
        </w:rPr>
        <w:t>Means</w:t>
      </w:r>
      <w:r>
        <w:rPr>
          <w:i/>
          <w:spacing w:val="15"/>
          <w:sz w:val="20"/>
        </w:rPr>
        <w:t> </w:t>
      </w:r>
      <w:r>
        <w:rPr>
          <w:i/>
          <w:sz w:val="20"/>
        </w:rPr>
        <w:t>for</w:t>
      </w:r>
      <w:r>
        <w:rPr>
          <w:i/>
          <w:spacing w:val="15"/>
          <w:sz w:val="20"/>
        </w:rPr>
        <w:t> </w:t>
      </w:r>
      <w:r>
        <w:rPr>
          <w:i/>
          <w:spacing w:val="-2"/>
          <w:sz w:val="20"/>
        </w:rPr>
        <w:t>Society</w:t>
      </w:r>
    </w:p>
    <w:p>
      <w:pPr>
        <w:pStyle w:val="BodyText"/>
        <w:spacing w:line="249" w:lineRule="auto" w:before="158"/>
        <w:ind w:left="259" w:firstLine="199"/>
        <w:jc w:val="both"/>
      </w:pPr>
      <w:r>
        <w:rPr/>
        <w:t>Better education leads to better economic outcomes. </w:t>
      </w:r>
      <w:r>
        <w:rPr/>
        <w:t>The OECD [</w:t>
      </w:r>
      <w:hyperlink w:history="true" w:anchor="_bookmark20">
        <w:r>
          <w:rPr>
            <w:color w:val="0000FF"/>
          </w:rPr>
          <w:t>21</w:t>
        </w:r>
      </w:hyperlink>
      <w:r>
        <w:rPr/>
        <w:t>] states that each extra year of schooling increases lifetime earnings by 8-13% and lowers unemployment by 5%. If AILA helps even a small portion of the 1.7 billion students worldwide</w:t>
      </w:r>
      <w:r>
        <w:rPr>
          <w:spacing w:val="-9"/>
        </w:rPr>
        <w:t> </w:t>
      </w:r>
      <w:r>
        <w:rPr/>
        <w:t>stay</w:t>
      </w:r>
      <w:r>
        <w:rPr>
          <w:spacing w:val="-9"/>
        </w:rPr>
        <w:t> </w:t>
      </w:r>
      <w:r>
        <w:rPr/>
        <w:t>in</w:t>
      </w:r>
      <w:r>
        <w:rPr>
          <w:spacing w:val="-9"/>
        </w:rPr>
        <w:t> </w:t>
      </w:r>
      <w:r>
        <w:rPr/>
        <w:t>school</w:t>
      </w:r>
      <w:r>
        <w:rPr>
          <w:spacing w:val="-9"/>
        </w:rPr>
        <w:t> </w:t>
      </w:r>
      <w:r>
        <w:rPr/>
        <w:t>longer,</w:t>
      </w:r>
      <w:r>
        <w:rPr>
          <w:spacing w:val="-9"/>
        </w:rPr>
        <w:t> </w:t>
      </w:r>
      <w:r>
        <w:rPr/>
        <w:t>the</w:t>
      </w:r>
      <w:r>
        <w:rPr>
          <w:spacing w:val="-9"/>
        </w:rPr>
        <w:t> </w:t>
      </w:r>
      <w:r>
        <w:rPr/>
        <w:t>impact</w:t>
      </w:r>
      <w:r>
        <w:rPr>
          <w:spacing w:val="-9"/>
        </w:rPr>
        <w:t> </w:t>
      </w:r>
      <w:r>
        <w:rPr/>
        <w:t>could</w:t>
      </w:r>
      <w:r>
        <w:rPr>
          <w:spacing w:val="-9"/>
        </w:rPr>
        <w:t> </w:t>
      </w:r>
      <w:r>
        <w:rPr/>
        <w:t>be</w:t>
      </w:r>
      <w:r>
        <w:rPr>
          <w:spacing w:val="-9"/>
        </w:rPr>
        <w:t> </w:t>
      </w:r>
      <w:r>
        <w:rPr/>
        <w:t>huge.</w:t>
      </w:r>
      <w:r>
        <w:rPr>
          <w:spacing w:val="-9"/>
        </w:rPr>
        <w:t> </w:t>
      </w:r>
      <w:r>
        <w:rPr/>
        <w:t>But there’s</w:t>
      </w:r>
      <w:r>
        <w:rPr>
          <w:spacing w:val="-2"/>
        </w:rPr>
        <w:t> </w:t>
      </w:r>
      <w:r>
        <w:rPr/>
        <w:t>also</w:t>
      </w:r>
      <w:r>
        <w:rPr>
          <w:spacing w:val="-2"/>
        </w:rPr>
        <w:t> </w:t>
      </w:r>
      <w:r>
        <w:rPr/>
        <w:t>a</w:t>
      </w:r>
      <w:r>
        <w:rPr>
          <w:spacing w:val="-2"/>
        </w:rPr>
        <w:t> </w:t>
      </w:r>
      <w:r>
        <w:rPr/>
        <w:t>risk.</w:t>
      </w:r>
      <w:r>
        <w:rPr>
          <w:spacing w:val="-2"/>
        </w:rPr>
        <w:t> </w:t>
      </w:r>
      <w:r>
        <w:rPr/>
        <w:t>If</w:t>
      </w:r>
      <w:r>
        <w:rPr>
          <w:spacing w:val="-2"/>
        </w:rPr>
        <w:t> </w:t>
      </w:r>
      <w:r>
        <w:rPr/>
        <w:t>only</w:t>
      </w:r>
      <w:r>
        <w:rPr>
          <w:spacing w:val="-2"/>
        </w:rPr>
        <w:t> </w:t>
      </w:r>
      <w:r>
        <w:rPr/>
        <w:t>wealthy</w:t>
      </w:r>
      <w:r>
        <w:rPr>
          <w:spacing w:val="-2"/>
        </w:rPr>
        <w:t> </w:t>
      </w:r>
      <w:r>
        <w:rPr/>
        <w:t>schools</w:t>
      </w:r>
      <w:r>
        <w:rPr>
          <w:spacing w:val="-2"/>
        </w:rPr>
        <w:t> </w:t>
      </w:r>
      <w:r>
        <w:rPr/>
        <w:t>can</w:t>
      </w:r>
      <w:r>
        <w:rPr>
          <w:spacing w:val="-2"/>
        </w:rPr>
        <w:t> </w:t>
      </w:r>
      <w:r>
        <w:rPr/>
        <w:t>afford</w:t>
      </w:r>
      <w:r>
        <w:rPr>
          <w:spacing w:val="-2"/>
        </w:rPr>
        <w:t> </w:t>
      </w:r>
      <w:r>
        <w:rPr/>
        <w:t>effective AILA, the gap between rich and poor students will widen.</w:t>
      </w:r>
    </w:p>
    <w:p>
      <w:pPr>
        <w:pStyle w:val="Heading2"/>
        <w:numPr>
          <w:ilvl w:val="0"/>
          <w:numId w:val="1"/>
        </w:numPr>
        <w:tabs>
          <w:tab w:pos="2177" w:val="left" w:leader="none"/>
        </w:tabs>
        <w:spacing w:line="240" w:lineRule="auto" w:before="71" w:after="0"/>
        <w:ind w:left="2177" w:right="0" w:hanging="311"/>
        <w:jc w:val="left"/>
      </w:pPr>
      <w:r>
        <w:rPr/>
        <w:br w:type="column"/>
      </w:r>
      <w:bookmarkStart w:name="CONCLUSION" w:id="39"/>
      <w:bookmarkEnd w:id="39"/>
      <w:r>
        <w:rPr/>
      </w:r>
      <w:r>
        <w:rPr>
          <w:spacing w:val="-2"/>
        </w:rPr>
        <w:t>CONCLUSION</w:t>
      </w:r>
    </w:p>
    <w:p>
      <w:pPr>
        <w:pStyle w:val="BodyText"/>
        <w:spacing w:line="249" w:lineRule="auto" w:before="98"/>
        <w:ind w:left="199" w:right="977" w:firstLine="199"/>
        <w:jc w:val="both"/>
      </w:pPr>
      <w:r>
        <w:rPr/>
        <w:t>We’ve discussed a lot here. AI learning analytics are real, growing quickly, and capable of making a difference. </w:t>
      </w:r>
      <w:r>
        <w:rPr/>
        <w:t>The models predicting dropout rates are accurate enough to take meaningful action. Intelligent tutoring systems are effective; students learn more and faster. NLP can grade essays nearly</w:t>
      </w:r>
      <w:r>
        <w:rPr>
          <w:spacing w:val="40"/>
        </w:rPr>
        <w:t> </w:t>
      </w:r>
      <w:r>
        <w:rPr/>
        <w:t>as well as humans. All this is impressive.</w:t>
      </w:r>
    </w:p>
    <w:p>
      <w:pPr>
        <w:pStyle w:val="BodyText"/>
        <w:spacing w:line="249" w:lineRule="auto" w:before="4"/>
        <w:ind w:left="199" w:right="977" w:firstLine="199"/>
        <w:jc w:val="both"/>
      </w:pPr>
      <w:r>
        <w:rPr/>
        <w:t>But</w:t>
      </w:r>
      <w:r>
        <w:rPr>
          <w:spacing w:val="-1"/>
        </w:rPr>
        <w:t> </w:t>
      </w:r>
      <w:r>
        <w:rPr/>
        <w:t>the</w:t>
      </w:r>
      <w:r>
        <w:rPr>
          <w:spacing w:val="-1"/>
        </w:rPr>
        <w:t> </w:t>
      </w:r>
      <w:r>
        <w:rPr/>
        <w:t>problems</w:t>
      </w:r>
      <w:r>
        <w:rPr>
          <w:spacing w:val="-1"/>
        </w:rPr>
        <w:t> </w:t>
      </w:r>
      <w:r>
        <w:rPr/>
        <w:t>are</w:t>
      </w:r>
      <w:r>
        <w:rPr>
          <w:spacing w:val="-1"/>
        </w:rPr>
        <w:t> </w:t>
      </w:r>
      <w:r>
        <w:rPr/>
        <w:t>serious</w:t>
      </w:r>
      <w:r>
        <w:rPr>
          <w:spacing w:val="-1"/>
        </w:rPr>
        <w:t> </w:t>
      </w:r>
      <w:r>
        <w:rPr/>
        <w:t>too.</w:t>
      </w:r>
      <w:r>
        <w:rPr>
          <w:spacing w:val="-1"/>
        </w:rPr>
        <w:t> </w:t>
      </w:r>
      <w:r>
        <w:rPr/>
        <w:t>Algorithmic</w:t>
      </w:r>
      <w:r>
        <w:rPr>
          <w:spacing w:val="-1"/>
        </w:rPr>
        <w:t> </w:t>
      </w:r>
      <w:r>
        <w:rPr/>
        <w:t>bias</w:t>
      </w:r>
      <w:r>
        <w:rPr>
          <w:spacing w:val="-1"/>
        </w:rPr>
        <w:t> </w:t>
      </w:r>
      <w:r>
        <w:rPr/>
        <w:t>isn’t</w:t>
      </w:r>
      <w:r>
        <w:rPr>
          <w:spacing w:val="-1"/>
        </w:rPr>
        <w:t> </w:t>
      </w:r>
      <w:r>
        <w:rPr/>
        <w:t>just a flaw we can fix with better code; it reflects the unfair world we</w:t>
      </w:r>
      <w:r>
        <w:rPr>
          <w:spacing w:val="-8"/>
        </w:rPr>
        <w:t> </w:t>
      </w:r>
      <w:r>
        <w:rPr/>
        <w:t>live</w:t>
      </w:r>
      <w:r>
        <w:rPr>
          <w:spacing w:val="-8"/>
        </w:rPr>
        <w:t> </w:t>
      </w:r>
      <w:r>
        <w:rPr/>
        <w:t>in.</w:t>
      </w:r>
      <w:r>
        <w:rPr>
          <w:spacing w:val="-8"/>
        </w:rPr>
        <w:t> </w:t>
      </w:r>
      <w:r>
        <w:rPr/>
        <w:t>Privacy</w:t>
      </w:r>
      <w:r>
        <w:rPr>
          <w:spacing w:val="-8"/>
        </w:rPr>
        <w:t> </w:t>
      </w:r>
      <w:r>
        <w:rPr/>
        <w:t>regulations</w:t>
      </w:r>
      <w:r>
        <w:rPr>
          <w:spacing w:val="-8"/>
        </w:rPr>
        <w:t> </w:t>
      </w:r>
      <w:r>
        <w:rPr/>
        <w:t>are</w:t>
      </w:r>
      <w:r>
        <w:rPr>
          <w:spacing w:val="-8"/>
        </w:rPr>
        <w:t> </w:t>
      </w:r>
      <w:r>
        <w:rPr/>
        <w:t>outdated</w:t>
      </w:r>
      <w:r>
        <w:rPr>
          <w:spacing w:val="-8"/>
        </w:rPr>
        <w:t> </w:t>
      </w:r>
      <w:r>
        <w:rPr/>
        <w:t>and</w:t>
      </w:r>
      <w:r>
        <w:rPr>
          <w:spacing w:val="-8"/>
        </w:rPr>
        <w:t> </w:t>
      </w:r>
      <w:r>
        <w:rPr/>
        <w:t>fail</w:t>
      </w:r>
      <w:r>
        <w:rPr>
          <w:spacing w:val="-8"/>
        </w:rPr>
        <w:t> </w:t>
      </w:r>
      <w:r>
        <w:rPr/>
        <w:t>to</w:t>
      </w:r>
      <w:r>
        <w:rPr>
          <w:spacing w:val="-8"/>
        </w:rPr>
        <w:t> </w:t>
      </w:r>
      <w:r>
        <w:rPr/>
        <w:t>consider what</w:t>
      </w:r>
      <w:r>
        <w:rPr>
          <w:spacing w:val="40"/>
        </w:rPr>
        <w:t> </w:t>
      </w:r>
      <w:r>
        <w:rPr/>
        <w:t>AI</w:t>
      </w:r>
      <w:r>
        <w:rPr>
          <w:spacing w:val="40"/>
        </w:rPr>
        <w:t> </w:t>
      </w:r>
      <w:r>
        <w:rPr/>
        <w:t>can</w:t>
      </w:r>
      <w:r>
        <w:rPr>
          <w:spacing w:val="40"/>
        </w:rPr>
        <w:t> </w:t>
      </w:r>
      <w:r>
        <w:rPr/>
        <w:t>do.</w:t>
      </w:r>
      <w:r>
        <w:rPr>
          <w:spacing w:val="40"/>
        </w:rPr>
        <w:t> </w:t>
      </w:r>
      <w:r>
        <w:rPr/>
        <w:t>Teachers</w:t>
      </w:r>
      <w:r>
        <w:rPr>
          <w:spacing w:val="40"/>
        </w:rPr>
        <w:t> </w:t>
      </w:r>
      <w:r>
        <w:rPr/>
        <w:t>struggle</w:t>
      </w:r>
      <w:r>
        <w:rPr>
          <w:spacing w:val="40"/>
        </w:rPr>
        <w:t> </w:t>
      </w:r>
      <w:r>
        <w:rPr/>
        <w:t>to</w:t>
      </w:r>
      <w:r>
        <w:rPr>
          <w:spacing w:val="40"/>
        </w:rPr>
        <w:t> </w:t>
      </w:r>
      <w:r>
        <w:rPr/>
        <w:t>trust</w:t>
      </w:r>
      <w:r>
        <w:rPr>
          <w:spacing w:val="40"/>
        </w:rPr>
        <w:t> </w:t>
      </w:r>
      <w:r>
        <w:rPr/>
        <w:t>systems</w:t>
      </w:r>
      <w:r>
        <w:rPr>
          <w:spacing w:val="40"/>
        </w:rPr>
        <w:t> </w:t>
      </w:r>
      <w:r>
        <w:rPr/>
        <w:t>they don’t fully understand. Schools that need help the most often can’t afford it. Perhaps most importantly, there’s something unsettling about closely monitoring students.</w:t>
      </w:r>
    </w:p>
    <w:p>
      <w:pPr>
        <w:pStyle w:val="BodyText"/>
        <w:spacing w:line="249" w:lineRule="auto" w:before="4"/>
        <w:ind w:left="199" w:right="977" w:firstLine="199"/>
        <w:jc w:val="both"/>
      </w:pPr>
      <w:r>
        <w:rPr/>
        <w:t>The</w:t>
      </w:r>
      <w:r>
        <w:rPr>
          <w:spacing w:val="-8"/>
        </w:rPr>
        <w:t> </w:t>
      </w:r>
      <w:r>
        <w:rPr/>
        <w:t>market</w:t>
      </w:r>
      <w:r>
        <w:rPr>
          <w:spacing w:val="-8"/>
        </w:rPr>
        <w:t> </w:t>
      </w:r>
      <w:r>
        <w:rPr/>
        <w:t>will</w:t>
      </w:r>
      <w:r>
        <w:rPr>
          <w:spacing w:val="-8"/>
        </w:rPr>
        <w:t> </w:t>
      </w:r>
      <w:r>
        <w:rPr/>
        <w:t>continue</w:t>
      </w:r>
      <w:r>
        <w:rPr>
          <w:spacing w:val="-8"/>
        </w:rPr>
        <w:t> </w:t>
      </w:r>
      <w:r>
        <w:rPr/>
        <w:t>to</w:t>
      </w:r>
      <w:r>
        <w:rPr>
          <w:spacing w:val="-8"/>
        </w:rPr>
        <w:t> </w:t>
      </w:r>
      <w:r>
        <w:rPr/>
        <w:t>grow.</w:t>
      </w:r>
      <w:r>
        <w:rPr>
          <w:spacing w:val="-8"/>
        </w:rPr>
        <w:t> </w:t>
      </w:r>
      <w:r>
        <w:rPr/>
        <w:t>Schools</w:t>
      </w:r>
      <w:r>
        <w:rPr>
          <w:spacing w:val="-8"/>
        </w:rPr>
        <w:t> </w:t>
      </w:r>
      <w:r>
        <w:rPr/>
        <w:t>will</w:t>
      </w:r>
      <w:r>
        <w:rPr>
          <w:spacing w:val="-8"/>
        </w:rPr>
        <w:t> </w:t>
      </w:r>
      <w:r>
        <w:rPr/>
        <w:t>keep</w:t>
      </w:r>
      <w:r>
        <w:rPr>
          <w:spacing w:val="-8"/>
        </w:rPr>
        <w:t> </w:t>
      </w:r>
      <w:r>
        <w:rPr/>
        <w:t>making purchases.</w:t>
      </w:r>
      <w:r>
        <w:rPr>
          <w:spacing w:val="-9"/>
        </w:rPr>
        <w:t> </w:t>
      </w:r>
      <w:r>
        <w:rPr/>
        <w:t>The</w:t>
      </w:r>
      <w:r>
        <w:rPr>
          <w:spacing w:val="-9"/>
        </w:rPr>
        <w:t> </w:t>
      </w:r>
      <w:r>
        <w:rPr/>
        <w:t>real</w:t>
      </w:r>
      <w:r>
        <w:rPr>
          <w:spacing w:val="-9"/>
        </w:rPr>
        <w:t> </w:t>
      </w:r>
      <w:r>
        <w:rPr/>
        <w:t>question</w:t>
      </w:r>
      <w:r>
        <w:rPr>
          <w:spacing w:val="-9"/>
        </w:rPr>
        <w:t> </w:t>
      </w:r>
      <w:r>
        <w:rPr/>
        <w:t>isn’t</w:t>
      </w:r>
      <w:r>
        <w:rPr>
          <w:spacing w:val="-9"/>
        </w:rPr>
        <w:t> </w:t>
      </w:r>
      <w:r>
        <w:rPr/>
        <w:t>whether</w:t>
      </w:r>
      <w:r>
        <w:rPr>
          <w:spacing w:val="-9"/>
        </w:rPr>
        <w:t> </w:t>
      </w:r>
      <w:r>
        <w:rPr/>
        <w:t>AILA</w:t>
      </w:r>
      <w:r>
        <w:rPr>
          <w:spacing w:val="-9"/>
        </w:rPr>
        <w:t> </w:t>
      </w:r>
      <w:r>
        <w:rPr/>
        <w:t>is</w:t>
      </w:r>
      <w:r>
        <w:rPr>
          <w:spacing w:val="-9"/>
        </w:rPr>
        <w:t> </w:t>
      </w:r>
      <w:r>
        <w:rPr/>
        <w:t>on</w:t>
      </w:r>
      <w:r>
        <w:rPr>
          <w:spacing w:val="-9"/>
        </w:rPr>
        <w:t> </w:t>
      </w:r>
      <w:r>
        <w:rPr/>
        <w:t>the</w:t>
      </w:r>
      <w:r>
        <w:rPr>
          <w:spacing w:val="-9"/>
        </w:rPr>
        <w:t> </w:t>
      </w:r>
      <w:r>
        <w:rPr/>
        <w:t>way. It’s whether we will shape it to make education more fair and effective, or if it will worsen existing inequalities. That poses</w:t>
      </w:r>
      <w:r>
        <w:rPr>
          <w:spacing w:val="40"/>
        </w:rPr>
        <w:t> </w:t>
      </w:r>
      <w:r>
        <w:rPr/>
        <w:t>a significant challenge.</w:t>
      </w:r>
    </w:p>
    <w:p>
      <w:pPr>
        <w:pStyle w:val="Heading2"/>
        <w:numPr>
          <w:ilvl w:val="0"/>
          <w:numId w:val="1"/>
        </w:numPr>
        <w:tabs>
          <w:tab w:pos="2129" w:val="left" w:leader="none"/>
        </w:tabs>
        <w:spacing w:line="240" w:lineRule="auto" w:before="171" w:after="0"/>
        <w:ind w:left="2129" w:right="0" w:hanging="387"/>
        <w:jc w:val="left"/>
      </w:pPr>
      <w:bookmarkStart w:name="FUTURE SCOPE" w:id="40"/>
      <w:bookmarkEnd w:id="40"/>
      <w:r>
        <w:rPr/>
      </w:r>
      <w:r>
        <w:rPr/>
        <w:t>FUTURE</w:t>
      </w:r>
      <w:r>
        <w:rPr>
          <w:spacing w:val="46"/>
        </w:rPr>
        <w:t> </w:t>
      </w:r>
      <w:r>
        <w:rPr>
          <w:spacing w:val="-2"/>
        </w:rPr>
        <w:t>SCOPE</w:t>
      </w:r>
    </w:p>
    <w:p>
      <w:pPr>
        <w:pStyle w:val="ListParagraph"/>
        <w:numPr>
          <w:ilvl w:val="0"/>
          <w:numId w:val="12"/>
        </w:numPr>
        <w:tabs>
          <w:tab w:pos="469" w:val="left" w:leader="none"/>
        </w:tabs>
        <w:spacing w:line="240" w:lineRule="auto" w:before="98" w:after="0"/>
        <w:ind w:left="469" w:right="0" w:hanging="270"/>
        <w:jc w:val="both"/>
        <w:rPr>
          <w:i/>
          <w:sz w:val="20"/>
        </w:rPr>
      </w:pPr>
      <w:bookmarkStart w:name="Keeping Data Private While Still Learnin" w:id="41"/>
      <w:bookmarkEnd w:id="41"/>
      <w:r>
        <w:rPr/>
      </w:r>
      <w:r>
        <w:rPr>
          <w:i/>
          <w:sz w:val="20"/>
        </w:rPr>
        <w:t>Keeping</w:t>
      </w:r>
      <w:r>
        <w:rPr>
          <w:i/>
          <w:spacing w:val="12"/>
          <w:sz w:val="20"/>
        </w:rPr>
        <w:t> </w:t>
      </w:r>
      <w:r>
        <w:rPr>
          <w:i/>
          <w:sz w:val="20"/>
        </w:rPr>
        <w:t>Data</w:t>
      </w:r>
      <w:r>
        <w:rPr>
          <w:i/>
          <w:spacing w:val="13"/>
          <w:sz w:val="20"/>
        </w:rPr>
        <w:t> </w:t>
      </w:r>
      <w:r>
        <w:rPr>
          <w:i/>
          <w:sz w:val="20"/>
        </w:rPr>
        <w:t>Private</w:t>
      </w:r>
      <w:r>
        <w:rPr>
          <w:i/>
          <w:spacing w:val="13"/>
          <w:sz w:val="20"/>
        </w:rPr>
        <w:t> </w:t>
      </w:r>
      <w:r>
        <w:rPr>
          <w:i/>
          <w:sz w:val="20"/>
        </w:rPr>
        <w:t>While</w:t>
      </w:r>
      <w:r>
        <w:rPr>
          <w:i/>
          <w:spacing w:val="12"/>
          <w:sz w:val="20"/>
        </w:rPr>
        <w:t> </w:t>
      </w:r>
      <w:r>
        <w:rPr>
          <w:i/>
          <w:sz w:val="20"/>
        </w:rPr>
        <w:t>Still</w:t>
      </w:r>
      <w:r>
        <w:rPr>
          <w:i/>
          <w:spacing w:val="13"/>
          <w:sz w:val="20"/>
        </w:rPr>
        <w:t> </w:t>
      </w:r>
      <w:r>
        <w:rPr>
          <w:i/>
          <w:spacing w:val="-2"/>
          <w:sz w:val="20"/>
        </w:rPr>
        <w:t>Learning</w:t>
      </w:r>
    </w:p>
    <w:p>
      <w:pPr>
        <w:pStyle w:val="BodyText"/>
        <w:spacing w:line="249" w:lineRule="auto" w:before="87"/>
        <w:ind w:left="199" w:right="977" w:firstLine="199"/>
        <w:jc w:val="both"/>
      </w:pPr>
      <w:r>
        <w:rPr/>
        <w:t>Federated learning offers a hopeful solution. Instead </w:t>
      </w:r>
      <w:r>
        <w:rPr/>
        <w:t>of sending student data to a central server, models train on local data and share only the insights gained. Li [</w:t>
      </w:r>
      <w:hyperlink w:history="true" w:anchor="_bookmark21">
        <w:r>
          <w:rPr>
            <w:color w:val="0000FF"/>
          </w:rPr>
          <w:t>22</w:t>
        </w:r>
      </w:hyperlink>
      <w:r>
        <w:rPr/>
        <w:t>] demonstrated that this method works nearly as well as central training while providing better privacy protection.</w:t>
      </w:r>
    </w:p>
    <w:p>
      <w:pPr>
        <w:pStyle w:val="ListParagraph"/>
        <w:numPr>
          <w:ilvl w:val="0"/>
          <w:numId w:val="12"/>
        </w:numPr>
        <w:tabs>
          <w:tab w:pos="469" w:val="left" w:leader="none"/>
        </w:tabs>
        <w:spacing w:line="240" w:lineRule="auto" w:before="172" w:after="0"/>
        <w:ind w:left="469" w:right="0" w:hanging="270"/>
        <w:jc w:val="both"/>
        <w:rPr>
          <w:i/>
          <w:sz w:val="20"/>
        </w:rPr>
      </w:pPr>
      <w:bookmarkStart w:name="Making AI Explainable for Education" w:id="42"/>
      <w:bookmarkEnd w:id="42"/>
      <w:r>
        <w:rPr/>
      </w:r>
      <w:r>
        <w:rPr>
          <w:i/>
          <w:sz w:val="20"/>
        </w:rPr>
        <w:t>Making</w:t>
      </w:r>
      <w:r>
        <w:rPr>
          <w:i/>
          <w:spacing w:val="14"/>
          <w:sz w:val="20"/>
        </w:rPr>
        <w:t> </w:t>
      </w:r>
      <w:r>
        <w:rPr>
          <w:i/>
          <w:sz w:val="20"/>
        </w:rPr>
        <w:t>AI</w:t>
      </w:r>
      <w:r>
        <w:rPr>
          <w:i/>
          <w:spacing w:val="14"/>
          <w:sz w:val="20"/>
        </w:rPr>
        <w:t> </w:t>
      </w:r>
      <w:r>
        <w:rPr>
          <w:i/>
          <w:sz w:val="20"/>
        </w:rPr>
        <w:t>Explainable</w:t>
      </w:r>
      <w:r>
        <w:rPr>
          <w:i/>
          <w:spacing w:val="14"/>
          <w:sz w:val="20"/>
        </w:rPr>
        <w:t> </w:t>
      </w:r>
      <w:r>
        <w:rPr>
          <w:i/>
          <w:sz w:val="20"/>
        </w:rPr>
        <w:t>for</w:t>
      </w:r>
      <w:r>
        <w:rPr>
          <w:i/>
          <w:spacing w:val="14"/>
          <w:sz w:val="20"/>
        </w:rPr>
        <w:t> </w:t>
      </w:r>
      <w:r>
        <w:rPr>
          <w:i/>
          <w:spacing w:val="-2"/>
          <w:sz w:val="20"/>
        </w:rPr>
        <w:t>Education</w:t>
      </w:r>
    </w:p>
    <w:p>
      <w:pPr>
        <w:pStyle w:val="BodyText"/>
        <w:spacing w:line="249" w:lineRule="auto" w:before="87"/>
        <w:ind w:left="199" w:right="977" w:firstLine="199"/>
        <w:jc w:val="both"/>
      </w:pPr>
      <w:r>
        <w:rPr/>
        <w:t>We need explanation tools that actually resonate </w:t>
      </w:r>
      <w:r>
        <w:rPr/>
        <w:t>with teachers and students. We should avoid technical jargon like SHAP</w:t>
      </w:r>
      <w:r>
        <w:rPr>
          <w:spacing w:val="-9"/>
        </w:rPr>
        <w:t> </w:t>
      </w:r>
      <w:r>
        <w:rPr/>
        <w:t>values</w:t>
      </w:r>
      <w:r>
        <w:rPr>
          <w:spacing w:val="-9"/>
        </w:rPr>
        <w:t> </w:t>
      </w:r>
      <w:r>
        <w:rPr/>
        <w:t>and</w:t>
      </w:r>
      <w:r>
        <w:rPr>
          <w:spacing w:val="-9"/>
        </w:rPr>
        <w:t> </w:t>
      </w:r>
      <w:r>
        <w:rPr/>
        <w:t>feature</w:t>
      </w:r>
      <w:r>
        <w:rPr>
          <w:spacing w:val="-9"/>
        </w:rPr>
        <w:t> </w:t>
      </w:r>
      <w:r>
        <w:rPr/>
        <w:t>importance</w:t>
      </w:r>
      <w:r>
        <w:rPr>
          <w:spacing w:val="-9"/>
        </w:rPr>
        <w:t> </w:t>
      </w:r>
      <w:r>
        <w:rPr/>
        <w:t>scores.</w:t>
      </w:r>
      <w:r>
        <w:rPr>
          <w:spacing w:val="-9"/>
        </w:rPr>
        <w:t> </w:t>
      </w:r>
      <w:r>
        <w:rPr/>
        <w:t>Real</w:t>
      </w:r>
      <w:r>
        <w:rPr>
          <w:spacing w:val="-9"/>
        </w:rPr>
        <w:t> </w:t>
      </w:r>
      <w:r>
        <w:rPr/>
        <w:t>explanations should be in plain language, stating, ”We flagged this student </w:t>
      </w:r>
      <w:r>
        <w:rPr>
          <w:spacing w:val="-2"/>
        </w:rPr>
        <w:t>because...”</w:t>
      </w:r>
    </w:p>
    <w:p>
      <w:pPr>
        <w:pStyle w:val="ListParagraph"/>
        <w:numPr>
          <w:ilvl w:val="0"/>
          <w:numId w:val="12"/>
        </w:numPr>
        <w:tabs>
          <w:tab w:pos="480" w:val="left" w:leader="none"/>
        </w:tabs>
        <w:spacing w:line="240" w:lineRule="auto" w:before="171" w:after="0"/>
        <w:ind w:left="480" w:right="0" w:hanging="281"/>
        <w:jc w:val="both"/>
        <w:rPr>
          <w:i/>
          <w:sz w:val="20"/>
        </w:rPr>
      </w:pPr>
      <w:bookmarkStart w:name="Tracking More Than Just Clicks" w:id="43"/>
      <w:bookmarkEnd w:id="43"/>
      <w:r>
        <w:rPr/>
      </w:r>
      <w:r>
        <w:rPr>
          <w:i/>
          <w:sz w:val="20"/>
        </w:rPr>
        <w:t>Tracking</w:t>
      </w:r>
      <w:r>
        <w:rPr>
          <w:i/>
          <w:spacing w:val="6"/>
          <w:sz w:val="20"/>
        </w:rPr>
        <w:t> </w:t>
      </w:r>
      <w:r>
        <w:rPr>
          <w:i/>
          <w:sz w:val="20"/>
        </w:rPr>
        <w:t>More</w:t>
      </w:r>
      <w:r>
        <w:rPr>
          <w:i/>
          <w:spacing w:val="6"/>
          <w:sz w:val="20"/>
        </w:rPr>
        <w:t> </w:t>
      </w:r>
      <w:r>
        <w:rPr>
          <w:i/>
          <w:sz w:val="20"/>
        </w:rPr>
        <w:t>Than</w:t>
      </w:r>
      <w:r>
        <w:rPr>
          <w:i/>
          <w:spacing w:val="6"/>
          <w:sz w:val="20"/>
        </w:rPr>
        <w:t> </w:t>
      </w:r>
      <w:r>
        <w:rPr>
          <w:i/>
          <w:sz w:val="20"/>
        </w:rPr>
        <w:t>Just</w:t>
      </w:r>
      <w:r>
        <w:rPr>
          <w:i/>
          <w:spacing w:val="6"/>
          <w:sz w:val="20"/>
        </w:rPr>
        <w:t> </w:t>
      </w:r>
      <w:r>
        <w:rPr>
          <w:i/>
          <w:spacing w:val="-2"/>
          <w:sz w:val="20"/>
        </w:rPr>
        <w:t>Clicks</w:t>
      </w:r>
    </w:p>
    <w:p>
      <w:pPr>
        <w:pStyle w:val="BodyText"/>
        <w:spacing w:line="249" w:lineRule="auto" w:before="87"/>
        <w:ind w:left="199" w:right="977" w:firstLine="199"/>
        <w:jc w:val="both"/>
      </w:pPr>
      <w:r>
        <w:rPr/>
        <w:t>As VR and AR become more affordable and </w:t>
      </w:r>
      <w:r>
        <w:rPr/>
        <w:t>biometric sensors</w:t>
      </w:r>
      <w:r>
        <w:rPr>
          <w:spacing w:val="40"/>
        </w:rPr>
        <w:t> </w:t>
      </w:r>
      <w:r>
        <w:rPr/>
        <w:t>shrink,</w:t>
      </w:r>
      <w:r>
        <w:rPr>
          <w:spacing w:val="40"/>
        </w:rPr>
        <w:t> </w:t>
      </w:r>
      <w:r>
        <w:rPr/>
        <w:t>we</w:t>
      </w:r>
      <w:r>
        <w:rPr>
          <w:spacing w:val="40"/>
        </w:rPr>
        <w:t> </w:t>
      </w:r>
      <w:r>
        <w:rPr/>
        <w:t>will</w:t>
      </w:r>
      <w:r>
        <w:rPr>
          <w:spacing w:val="40"/>
        </w:rPr>
        <w:t> </w:t>
      </w:r>
      <w:r>
        <w:rPr/>
        <w:t>be</w:t>
      </w:r>
      <w:r>
        <w:rPr>
          <w:spacing w:val="40"/>
        </w:rPr>
        <w:t> </w:t>
      </w:r>
      <w:r>
        <w:rPr/>
        <w:t>able</w:t>
      </w:r>
      <w:r>
        <w:rPr>
          <w:spacing w:val="40"/>
        </w:rPr>
        <w:t> </w:t>
      </w:r>
      <w:r>
        <w:rPr/>
        <w:t>to</w:t>
      </w:r>
      <w:r>
        <w:rPr>
          <w:spacing w:val="40"/>
        </w:rPr>
        <w:t> </w:t>
      </w:r>
      <w:r>
        <w:rPr/>
        <w:t>track</w:t>
      </w:r>
      <w:r>
        <w:rPr>
          <w:spacing w:val="40"/>
        </w:rPr>
        <w:t> </w:t>
      </w:r>
      <w:r>
        <w:rPr/>
        <w:t>more</w:t>
      </w:r>
      <w:r>
        <w:rPr>
          <w:spacing w:val="40"/>
        </w:rPr>
        <w:t> </w:t>
      </w:r>
      <w:r>
        <w:rPr/>
        <w:t>aspects</w:t>
      </w:r>
      <w:r>
        <w:rPr>
          <w:spacing w:val="40"/>
        </w:rPr>
        <w:t> </w:t>
      </w:r>
      <w:r>
        <w:rPr/>
        <w:t>like eye movements, posture, and even brain activity. It’s incred- ible what’s possible in lab settings. The challenge lies in implementing these advancements in real classrooms without it feeling intrusive.</w:t>
      </w:r>
    </w:p>
    <w:p>
      <w:pPr>
        <w:pStyle w:val="ListParagraph"/>
        <w:numPr>
          <w:ilvl w:val="0"/>
          <w:numId w:val="12"/>
        </w:numPr>
        <w:tabs>
          <w:tab w:pos="491" w:val="left" w:leader="none"/>
        </w:tabs>
        <w:spacing w:line="240" w:lineRule="auto" w:before="171" w:after="0"/>
        <w:ind w:left="491" w:right="0" w:hanging="292"/>
        <w:jc w:val="both"/>
        <w:rPr>
          <w:i/>
          <w:sz w:val="20"/>
        </w:rPr>
      </w:pPr>
      <w:bookmarkStart w:name="Making This Work Everywhere" w:id="44"/>
      <w:bookmarkEnd w:id="44"/>
      <w:r>
        <w:rPr/>
      </w:r>
      <w:r>
        <w:rPr>
          <w:i/>
          <w:sz w:val="20"/>
        </w:rPr>
        <w:t>Making</w:t>
      </w:r>
      <w:r>
        <w:rPr>
          <w:i/>
          <w:spacing w:val="8"/>
          <w:sz w:val="20"/>
        </w:rPr>
        <w:t> </w:t>
      </w:r>
      <w:r>
        <w:rPr>
          <w:i/>
          <w:sz w:val="20"/>
        </w:rPr>
        <w:t>This</w:t>
      </w:r>
      <w:r>
        <w:rPr>
          <w:i/>
          <w:spacing w:val="8"/>
          <w:sz w:val="20"/>
        </w:rPr>
        <w:t> </w:t>
      </w:r>
      <w:r>
        <w:rPr>
          <w:i/>
          <w:sz w:val="20"/>
        </w:rPr>
        <w:t>Work</w:t>
      </w:r>
      <w:r>
        <w:rPr>
          <w:i/>
          <w:spacing w:val="8"/>
          <w:sz w:val="20"/>
        </w:rPr>
        <w:t> </w:t>
      </w:r>
      <w:r>
        <w:rPr>
          <w:i/>
          <w:spacing w:val="-2"/>
          <w:sz w:val="20"/>
        </w:rPr>
        <w:t>Everywhere</w:t>
      </w:r>
    </w:p>
    <w:p>
      <w:pPr>
        <w:pStyle w:val="BodyText"/>
        <w:spacing w:line="249" w:lineRule="auto" w:before="87"/>
        <w:ind w:left="199" w:right="977" w:firstLine="199"/>
        <w:jc w:val="both"/>
      </w:pPr>
      <w:r>
        <w:rPr/>
        <w:t>Most research originates from North America, </w:t>
      </w:r>
      <w:r>
        <w:rPr/>
        <w:t>Western Europe,</w:t>
      </w:r>
      <w:r>
        <w:rPr>
          <w:spacing w:val="-12"/>
        </w:rPr>
        <w:t> </w:t>
      </w:r>
      <w:r>
        <w:rPr/>
        <w:t>and</w:t>
      </w:r>
      <w:r>
        <w:rPr>
          <w:spacing w:val="-12"/>
        </w:rPr>
        <w:t> </w:t>
      </w:r>
      <w:r>
        <w:rPr/>
        <w:t>East</w:t>
      </w:r>
      <w:r>
        <w:rPr>
          <w:spacing w:val="-12"/>
        </w:rPr>
        <w:t> </w:t>
      </w:r>
      <w:r>
        <w:rPr/>
        <w:t>Asia.</w:t>
      </w:r>
      <w:r>
        <w:rPr>
          <w:spacing w:val="-12"/>
        </w:rPr>
        <w:t> </w:t>
      </w:r>
      <w:r>
        <w:rPr/>
        <w:t>We</w:t>
      </w:r>
      <w:r>
        <w:rPr>
          <w:spacing w:val="-12"/>
        </w:rPr>
        <w:t> </w:t>
      </w:r>
      <w:r>
        <w:rPr/>
        <w:t>don’t</w:t>
      </w:r>
      <w:r>
        <w:rPr>
          <w:spacing w:val="-12"/>
        </w:rPr>
        <w:t> </w:t>
      </w:r>
      <w:r>
        <w:rPr/>
        <w:t>know</w:t>
      </w:r>
      <w:r>
        <w:rPr>
          <w:spacing w:val="-12"/>
        </w:rPr>
        <w:t> </w:t>
      </w:r>
      <w:r>
        <w:rPr/>
        <w:t>if</w:t>
      </w:r>
      <w:r>
        <w:rPr>
          <w:spacing w:val="-12"/>
        </w:rPr>
        <w:t> </w:t>
      </w:r>
      <w:r>
        <w:rPr/>
        <w:t>these</w:t>
      </w:r>
      <w:r>
        <w:rPr>
          <w:spacing w:val="-12"/>
        </w:rPr>
        <w:t> </w:t>
      </w:r>
      <w:r>
        <w:rPr/>
        <w:t>models</w:t>
      </w:r>
      <w:r>
        <w:rPr>
          <w:spacing w:val="-12"/>
        </w:rPr>
        <w:t> </w:t>
      </w:r>
      <w:r>
        <w:rPr/>
        <w:t>function the same way in Africa, South America, or South Asia. Building research capacity in these regions is both a scientific and ethical priority.</w:t>
      </w:r>
    </w:p>
    <w:p>
      <w:pPr>
        <w:pStyle w:val="ListParagraph"/>
        <w:numPr>
          <w:ilvl w:val="0"/>
          <w:numId w:val="12"/>
        </w:numPr>
        <w:tabs>
          <w:tab w:pos="469" w:val="left" w:leader="none"/>
        </w:tabs>
        <w:spacing w:line="240" w:lineRule="auto" w:before="172" w:after="0"/>
        <w:ind w:left="469" w:right="0" w:hanging="270"/>
        <w:jc w:val="both"/>
        <w:rPr>
          <w:i/>
          <w:sz w:val="20"/>
        </w:rPr>
      </w:pPr>
      <w:bookmarkStart w:name="Looking at Long-Term Results" w:id="45"/>
      <w:bookmarkEnd w:id="45"/>
      <w:r>
        <w:rPr/>
      </w:r>
      <w:r>
        <w:rPr>
          <w:i/>
          <w:sz w:val="20"/>
        </w:rPr>
        <w:t>Looking</w:t>
      </w:r>
      <w:r>
        <w:rPr>
          <w:i/>
          <w:spacing w:val="6"/>
          <w:sz w:val="20"/>
        </w:rPr>
        <w:t> </w:t>
      </w:r>
      <w:r>
        <w:rPr>
          <w:i/>
          <w:sz w:val="20"/>
        </w:rPr>
        <w:t>at</w:t>
      </w:r>
      <w:r>
        <w:rPr>
          <w:i/>
          <w:spacing w:val="7"/>
          <w:sz w:val="20"/>
        </w:rPr>
        <w:t> </w:t>
      </w:r>
      <w:r>
        <w:rPr>
          <w:i/>
          <w:sz w:val="20"/>
        </w:rPr>
        <w:t>Long-Term</w:t>
      </w:r>
      <w:r>
        <w:rPr>
          <w:i/>
          <w:spacing w:val="7"/>
          <w:sz w:val="20"/>
        </w:rPr>
        <w:t> </w:t>
      </w:r>
      <w:r>
        <w:rPr>
          <w:i/>
          <w:spacing w:val="-2"/>
          <w:sz w:val="20"/>
        </w:rPr>
        <w:t>Results</w:t>
      </w:r>
    </w:p>
    <w:p>
      <w:pPr>
        <w:pStyle w:val="BodyText"/>
        <w:spacing w:line="249" w:lineRule="auto" w:before="87"/>
        <w:ind w:left="199" w:right="977" w:firstLine="199"/>
        <w:jc w:val="both"/>
      </w:pPr>
      <w:r>
        <w:rPr/>
        <w:t>Most studies focus on grades or retention for the </w:t>
      </w:r>
      <w:r>
        <w:rPr/>
        <w:t>following semester.</w:t>
      </w:r>
      <w:r>
        <w:rPr>
          <w:spacing w:val="-5"/>
        </w:rPr>
        <w:t> </w:t>
      </w:r>
      <w:r>
        <w:rPr/>
        <w:t>We</w:t>
      </w:r>
      <w:r>
        <w:rPr>
          <w:spacing w:val="-5"/>
        </w:rPr>
        <w:t> </w:t>
      </w:r>
      <w:r>
        <w:rPr/>
        <w:t>need</w:t>
      </w:r>
      <w:r>
        <w:rPr>
          <w:spacing w:val="-5"/>
        </w:rPr>
        <w:t> </w:t>
      </w:r>
      <w:r>
        <w:rPr/>
        <w:t>to</w:t>
      </w:r>
      <w:r>
        <w:rPr>
          <w:spacing w:val="-5"/>
        </w:rPr>
        <w:t> </w:t>
      </w:r>
      <w:r>
        <w:rPr/>
        <w:t>track</w:t>
      </w:r>
      <w:r>
        <w:rPr>
          <w:spacing w:val="-5"/>
        </w:rPr>
        <w:t> </w:t>
      </w:r>
      <w:r>
        <w:rPr/>
        <w:t>students</w:t>
      </w:r>
      <w:r>
        <w:rPr>
          <w:spacing w:val="-5"/>
        </w:rPr>
        <w:t> </w:t>
      </w:r>
      <w:r>
        <w:rPr/>
        <w:t>for</w:t>
      </w:r>
      <w:r>
        <w:rPr>
          <w:spacing w:val="-5"/>
        </w:rPr>
        <w:t> </w:t>
      </w:r>
      <w:r>
        <w:rPr/>
        <w:t>years—through</w:t>
      </w:r>
      <w:r>
        <w:rPr>
          <w:spacing w:val="-5"/>
        </w:rPr>
        <w:t> </w:t>
      </w:r>
      <w:r>
        <w:rPr/>
        <w:t>gradu- ation, into jobs, and beyond. That’s the only way to determine if these methods genuinely work in the long term.</w:t>
      </w:r>
    </w:p>
    <w:p>
      <w:pPr>
        <w:pStyle w:val="BodyText"/>
        <w:spacing w:after="0" w:line="249" w:lineRule="auto"/>
        <w:jc w:val="both"/>
        <w:sectPr>
          <w:pgSz w:w="12240" w:h="15840"/>
          <w:pgMar w:top="920" w:bottom="280" w:left="720" w:right="0"/>
          <w:cols w:num="2" w:equalWidth="0">
            <w:col w:w="5281" w:space="40"/>
            <w:col w:w="6199"/>
          </w:cols>
        </w:sectPr>
      </w:pPr>
    </w:p>
    <w:p>
      <w:pPr>
        <w:pStyle w:val="BodyText"/>
        <w:spacing w:before="71"/>
        <w:ind w:right="5978"/>
        <w:jc w:val="center"/>
      </w:pPr>
      <w:r>
        <w:rPr>
          <w:smallCaps/>
          <w:spacing w:val="-2"/>
        </w:rPr>
        <w:t>Acknowledgment</w:t>
      </w:r>
    </w:p>
    <w:p>
      <w:pPr>
        <w:pStyle w:val="BodyText"/>
        <w:spacing w:line="249" w:lineRule="auto" w:before="72"/>
        <w:ind w:left="259" w:right="6237" w:firstLine="199"/>
        <w:jc w:val="both"/>
      </w:pPr>
      <w:r>
        <w:rPr/>
        <w:t>Thanks</w:t>
      </w:r>
      <w:r>
        <w:rPr>
          <w:spacing w:val="-4"/>
        </w:rPr>
        <w:t> </w:t>
      </w:r>
      <w:r>
        <w:rPr/>
        <w:t>to</w:t>
      </w:r>
      <w:r>
        <w:rPr>
          <w:spacing w:val="-4"/>
        </w:rPr>
        <w:t> </w:t>
      </w:r>
      <w:r>
        <w:rPr/>
        <w:t>everyone</w:t>
      </w:r>
      <w:r>
        <w:rPr>
          <w:spacing w:val="-4"/>
        </w:rPr>
        <w:t> </w:t>
      </w:r>
      <w:r>
        <w:rPr/>
        <w:t>in</w:t>
      </w:r>
      <w:r>
        <w:rPr>
          <w:spacing w:val="-4"/>
        </w:rPr>
        <w:t> </w:t>
      </w:r>
      <w:r>
        <w:rPr/>
        <w:t>the</w:t>
      </w:r>
      <w:r>
        <w:rPr>
          <w:spacing w:val="-4"/>
        </w:rPr>
        <w:t> </w:t>
      </w:r>
      <w:r>
        <w:rPr/>
        <w:t>Department</w:t>
      </w:r>
      <w:r>
        <w:rPr>
          <w:spacing w:val="-4"/>
        </w:rPr>
        <w:t> </w:t>
      </w:r>
      <w:r>
        <w:rPr/>
        <w:t>of</w:t>
      </w:r>
      <w:r>
        <w:rPr>
          <w:spacing w:val="-4"/>
        </w:rPr>
        <w:t> </w:t>
      </w:r>
      <w:r>
        <w:rPr/>
        <w:t>Computer</w:t>
      </w:r>
      <w:r>
        <w:rPr>
          <w:spacing w:val="-4"/>
        </w:rPr>
        <w:t> </w:t>
      </w:r>
      <w:r>
        <w:rPr/>
        <w:t>Science and</w:t>
      </w:r>
      <w:r>
        <w:rPr>
          <w:spacing w:val="-3"/>
        </w:rPr>
        <w:t> </w:t>
      </w:r>
      <w:r>
        <w:rPr/>
        <w:t>Educational</w:t>
      </w:r>
      <w:r>
        <w:rPr>
          <w:spacing w:val="-3"/>
        </w:rPr>
        <w:t> </w:t>
      </w:r>
      <w:r>
        <w:rPr/>
        <w:t>Informatics</w:t>
      </w:r>
      <w:r>
        <w:rPr>
          <w:spacing w:val="-3"/>
        </w:rPr>
        <w:t> </w:t>
      </w:r>
      <w:r>
        <w:rPr/>
        <w:t>who</w:t>
      </w:r>
      <w:r>
        <w:rPr>
          <w:spacing w:val="-3"/>
        </w:rPr>
        <w:t> </w:t>
      </w:r>
      <w:r>
        <w:rPr/>
        <w:t>provided</w:t>
      </w:r>
      <w:r>
        <w:rPr>
          <w:spacing w:val="-3"/>
        </w:rPr>
        <w:t> </w:t>
      </w:r>
      <w:r>
        <w:rPr/>
        <w:t>feedback</w:t>
      </w:r>
      <w:r>
        <w:rPr>
          <w:spacing w:val="-3"/>
        </w:rPr>
        <w:t> </w:t>
      </w:r>
      <w:r>
        <w:rPr/>
        <w:t>on</w:t>
      </w:r>
      <w:r>
        <w:rPr>
          <w:spacing w:val="-3"/>
        </w:rPr>
        <w:t> </w:t>
      </w:r>
      <w:r>
        <w:rPr/>
        <w:t>earlier drafts of this paper. This work received support from a grant from the institution’s educational technology fund. Special thanks to all the researchers whose work preceded this—this field moves quickly, and it’s only possible because so many people are committed to doing good work.</w:t>
      </w:r>
    </w:p>
    <w:p>
      <w:pPr>
        <w:pStyle w:val="BodyText"/>
        <w:spacing w:before="134"/>
        <w:ind w:right="5978"/>
        <w:jc w:val="center"/>
      </w:pPr>
      <w:bookmarkStart w:name="References" w:id="46"/>
      <w:bookmarkEnd w:id="46"/>
      <w:r>
        <w:rPr/>
      </w:r>
      <w:r>
        <w:rPr>
          <w:smallCaps/>
          <w:spacing w:val="-2"/>
        </w:rPr>
        <w:t>References</w:t>
      </w:r>
    </w:p>
    <w:p>
      <w:pPr>
        <w:pStyle w:val="ListParagraph"/>
        <w:numPr>
          <w:ilvl w:val="0"/>
          <w:numId w:val="13"/>
        </w:numPr>
        <w:tabs>
          <w:tab w:pos="622" w:val="left" w:leader="none"/>
          <w:tab w:pos="624" w:val="left" w:leader="none"/>
        </w:tabs>
        <w:spacing w:line="232" w:lineRule="auto" w:before="108" w:after="0"/>
        <w:ind w:left="624" w:right="6237" w:hanging="286"/>
        <w:jc w:val="both"/>
        <w:rPr>
          <w:sz w:val="16"/>
        </w:rPr>
      </w:pPr>
      <w:bookmarkStart w:name="_bookmark0" w:id="47"/>
      <w:bookmarkEnd w:id="47"/>
      <w:r>
        <w:rPr/>
      </w:r>
      <w:r>
        <w:rPr>
          <w:sz w:val="16"/>
        </w:rPr>
        <w:t>G.</w:t>
      </w:r>
      <w:r>
        <w:rPr>
          <w:spacing w:val="-1"/>
          <w:sz w:val="16"/>
        </w:rPr>
        <w:t> </w:t>
      </w:r>
      <w:r>
        <w:rPr>
          <w:sz w:val="16"/>
        </w:rPr>
        <w:t>Siemens</w:t>
      </w:r>
      <w:r>
        <w:rPr>
          <w:spacing w:val="-1"/>
          <w:sz w:val="16"/>
        </w:rPr>
        <w:t> </w:t>
      </w:r>
      <w:r>
        <w:rPr>
          <w:sz w:val="16"/>
        </w:rPr>
        <w:t>and</w:t>
      </w:r>
      <w:r>
        <w:rPr>
          <w:spacing w:val="-1"/>
          <w:sz w:val="16"/>
        </w:rPr>
        <w:t> </w:t>
      </w:r>
      <w:r>
        <w:rPr>
          <w:sz w:val="16"/>
        </w:rPr>
        <w:t>P.</w:t>
      </w:r>
      <w:r>
        <w:rPr>
          <w:spacing w:val="-1"/>
          <w:sz w:val="16"/>
        </w:rPr>
        <w:t> </w:t>
      </w:r>
      <w:r>
        <w:rPr>
          <w:sz w:val="16"/>
        </w:rPr>
        <w:t>Long,</w:t>
      </w:r>
      <w:r>
        <w:rPr>
          <w:spacing w:val="-1"/>
          <w:sz w:val="16"/>
        </w:rPr>
        <w:t> </w:t>
      </w:r>
      <w:r>
        <w:rPr>
          <w:sz w:val="16"/>
        </w:rPr>
        <w:t>”Penetrating</w:t>
      </w:r>
      <w:r>
        <w:rPr>
          <w:spacing w:val="-1"/>
          <w:sz w:val="16"/>
        </w:rPr>
        <w:t> </w:t>
      </w:r>
      <w:r>
        <w:rPr>
          <w:sz w:val="16"/>
        </w:rPr>
        <w:t>the</w:t>
      </w:r>
      <w:r>
        <w:rPr>
          <w:spacing w:val="-1"/>
          <w:sz w:val="16"/>
        </w:rPr>
        <w:t> </w:t>
      </w:r>
      <w:r>
        <w:rPr>
          <w:sz w:val="16"/>
        </w:rPr>
        <w:t>fog:</w:t>
      </w:r>
      <w:r>
        <w:rPr>
          <w:spacing w:val="-1"/>
          <w:sz w:val="16"/>
        </w:rPr>
        <w:t> </w:t>
      </w:r>
      <w:r>
        <w:rPr>
          <w:sz w:val="16"/>
        </w:rPr>
        <w:t>Analytics</w:t>
      </w:r>
      <w:r>
        <w:rPr>
          <w:spacing w:val="-1"/>
          <w:sz w:val="16"/>
        </w:rPr>
        <w:t> </w:t>
      </w:r>
      <w:r>
        <w:rPr>
          <w:sz w:val="16"/>
        </w:rPr>
        <w:t>in</w:t>
      </w:r>
      <w:r>
        <w:rPr>
          <w:spacing w:val="-1"/>
          <w:sz w:val="16"/>
        </w:rPr>
        <w:t> </w:t>
      </w:r>
      <w:r>
        <w:rPr>
          <w:sz w:val="16"/>
        </w:rPr>
        <w:t>learning</w:t>
      </w:r>
      <w:r>
        <w:rPr>
          <w:spacing w:val="-1"/>
          <w:sz w:val="16"/>
        </w:rPr>
        <w:t> </w:t>
      </w:r>
      <w:r>
        <w:rPr>
          <w:sz w:val="16"/>
        </w:rPr>
        <w:t>and</w:t>
      </w:r>
      <w:r>
        <w:rPr>
          <w:spacing w:val="40"/>
          <w:sz w:val="16"/>
        </w:rPr>
        <w:t> </w:t>
      </w:r>
      <w:bookmarkStart w:name="_bookmark1" w:id="48"/>
      <w:bookmarkEnd w:id="48"/>
      <w:r>
        <w:rPr>
          <w:sz w:val="16"/>
        </w:rPr>
        <w:t>education</w:t>
      </w:r>
      <w:r>
        <w:rPr>
          <w:sz w:val="16"/>
        </w:rPr>
        <w:t>,” </w:t>
      </w:r>
      <w:r>
        <w:rPr>
          <w:i/>
          <w:sz w:val="16"/>
        </w:rPr>
        <w:t>EDUCAUSE Review</w:t>
      </w:r>
      <w:r>
        <w:rPr>
          <w:sz w:val="16"/>
        </w:rPr>
        <w:t>, vol. 46, no. 5, pp. 30-32, Sept. 2011.</w:t>
      </w:r>
    </w:p>
    <w:p>
      <w:pPr>
        <w:pStyle w:val="ListParagraph"/>
        <w:numPr>
          <w:ilvl w:val="0"/>
          <w:numId w:val="13"/>
        </w:numPr>
        <w:tabs>
          <w:tab w:pos="622" w:val="left" w:leader="none"/>
          <w:tab w:pos="624" w:val="left" w:leader="none"/>
        </w:tabs>
        <w:spacing w:line="232" w:lineRule="auto" w:before="1" w:after="0"/>
        <w:ind w:left="624" w:right="6237" w:hanging="286"/>
        <w:jc w:val="both"/>
        <w:rPr>
          <w:sz w:val="16"/>
        </w:rPr>
      </w:pPr>
      <w:r>
        <w:rPr>
          <w:sz w:val="16"/>
        </w:rPr>
        <w:t>R. S. Baker and A. Hawn, ”Algorithmic bias in education: A systematic</w:t>
      </w:r>
      <w:r>
        <w:rPr>
          <w:spacing w:val="40"/>
          <w:sz w:val="16"/>
        </w:rPr>
        <w:t> </w:t>
      </w:r>
      <w:r>
        <w:rPr>
          <w:spacing w:val="-2"/>
          <w:sz w:val="16"/>
        </w:rPr>
        <w:t>review,” </w:t>
      </w:r>
      <w:r>
        <w:rPr>
          <w:i/>
          <w:spacing w:val="-2"/>
          <w:sz w:val="16"/>
        </w:rPr>
        <w:t>International Journal of Artificial Intelligence in Education</w:t>
      </w:r>
      <w:r>
        <w:rPr>
          <w:spacing w:val="-2"/>
          <w:sz w:val="16"/>
        </w:rPr>
        <w:t>, </w:t>
      </w:r>
      <w:r>
        <w:rPr>
          <w:spacing w:val="-2"/>
          <w:sz w:val="16"/>
        </w:rPr>
        <w:t>vol.</w:t>
      </w:r>
      <w:r>
        <w:rPr>
          <w:spacing w:val="40"/>
          <w:sz w:val="16"/>
        </w:rPr>
        <w:t> </w:t>
      </w:r>
      <w:bookmarkStart w:name="_bookmark2" w:id="49"/>
      <w:bookmarkEnd w:id="49"/>
      <w:r>
        <w:rPr>
          <w:sz w:val="16"/>
        </w:rPr>
        <w:t>32,</w:t>
      </w:r>
      <w:r>
        <w:rPr>
          <w:sz w:val="16"/>
        </w:rPr>
        <w:t> no. 3, pp. 576-611, Sept. 2022.</w:t>
      </w:r>
    </w:p>
    <w:p>
      <w:pPr>
        <w:pStyle w:val="ListParagraph"/>
        <w:numPr>
          <w:ilvl w:val="0"/>
          <w:numId w:val="13"/>
        </w:numPr>
        <w:tabs>
          <w:tab w:pos="622" w:val="left" w:leader="none"/>
          <w:tab w:pos="624" w:val="left" w:leader="none"/>
        </w:tabs>
        <w:spacing w:line="232" w:lineRule="auto" w:before="3" w:after="0"/>
        <w:ind w:left="624" w:right="6237" w:hanging="286"/>
        <w:jc w:val="both"/>
        <w:rPr>
          <w:sz w:val="16"/>
        </w:rPr>
      </w:pPr>
      <w:r>
        <w:rPr>
          <w:sz w:val="16"/>
        </w:rPr>
        <w:t>K. E. Arnold and M. D. Pistilli, ”Course signals at Purdue: Using</w:t>
      </w:r>
      <w:r>
        <w:rPr>
          <w:spacing w:val="40"/>
          <w:sz w:val="16"/>
        </w:rPr>
        <w:t> </w:t>
      </w:r>
      <w:r>
        <w:rPr>
          <w:sz w:val="16"/>
        </w:rPr>
        <w:t>learning analytics to increase student success,” in </w:t>
      </w:r>
      <w:r>
        <w:rPr>
          <w:i/>
          <w:sz w:val="16"/>
        </w:rPr>
        <w:t>Proc. 2nd Int. </w:t>
      </w:r>
      <w:r>
        <w:rPr>
          <w:i/>
          <w:sz w:val="16"/>
        </w:rPr>
        <w:t>Conf.</w:t>
      </w:r>
      <w:r>
        <w:rPr>
          <w:i/>
          <w:spacing w:val="40"/>
          <w:sz w:val="16"/>
        </w:rPr>
        <w:t> </w:t>
      </w:r>
      <w:bookmarkStart w:name="_bookmark3" w:id="50"/>
      <w:bookmarkEnd w:id="50"/>
      <w:r>
        <w:rPr>
          <w:i/>
          <w:sz w:val="16"/>
        </w:rPr>
        <w:t>Learn.</w:t>
      </w:r>
      <w:r>
        <w:rPr>
          <w:i/>
          <w:sz w:val="16"/>
        </w:rPr>
        <w:t> Analytics Knowl.</w:t>
      </w:r>
      <w:r>
        <w:rPr>
          <w:sz w:val="16"/>
        </w:rPr>
        <w:t>, 2012, pp. 267–270.</w:t>
      </w:r>
    </w:p>
    <w:p>
      <w:pPr>
        <w:pStyle w:val="ListParagraph"/>
        <w:numPr>
          <w:ilvl w:val="0"/>
          <w:numId w:val="13"/>
        </w:numPr>
        <w:tabs>
          <w:tab w:pos="622" w:val="left" w:leader="none"/>
          <w:tab w:pos="624" w:val="left" w:leader="none"/>
        </w:tabs>
        <w:spacing w:line="232" w:lineRule="auto" w:before="3" w:after="0"/>
        <w:ind w:left="624" w:right="6237" w:hanging="286"/>
        <w:jc w:val="both"/>
        <w:rPr>
          <w:sz w:val="16"/>
        </w:rPr>
      </w:pPr>
      <w:r>
        <w:rPr>
          <w:sz w:val="16"/>
        </w:rPr>
        <w:t>P. M. Moreno-Marcos, C. Alario-Hoyos, P. J. Mun˜oz-Merino, </w:t>
      </w:r>
      <w:r>
        <w:rPr>
          <w:sz w:val="16"/>
        </w:rPr>
        <w:t>J.</w:t>
      </w:r>
      <w:r>
        <w:rPr>
          <w:spacing w:val="40"/>
          <w:sz w:val="16"/>
        </w:rPr>
        <w:t> </w:t>
      </w:r>
      <w:r>
        <w:rPr>
          <w:sz w:val="16"/>
        </w:rPr>
        <w:t>Maldonado-Mahauad,</w:t>
      </w:r>
      <w:r>
        <w:rPr>
          <w:spacing w:val="-1"/>
          <w:sz w:val="16"/>
        </w:rPr>
        <w:t> </w:t>
      </w:r>
      <w:r>
        <w:rPr>
          <w:sz w:val="16"/>
        </w:rPr>
        <w:t>M.</w:t>
      </w:r>
      <w:r>
        <w:rPr>
          <w:spacing w:val="-1"/>
          <w:sz w:val="16"/>
        </w:rPr>
        <w:t> </w:t>
      </w:r>
      <w:r>
        <w:rPr>
          <w:sz w:val="16"/>
        </w:rPr>
        <w:t>Pe´rez-Sanagust´ın,</w:t>
      </w:r>
      <w:r>
        <w:rPr>
          <w:spacing w:val="-1"/>
          <w:sz w:val="16"/>
        </w:rPr>
        <w:t> </w:t>
      </w:r>
      <w:r>
        <w:rPr>
          <w:sz w:val="16"/>
        </w:rPr>
        <w:t>and</w:t>
      </w:r>
      <w:r>
        <w:rPr>
          <w:spacing w:val="-1"/>
          <w:sz w:val="16"/>
        </w:rPr>
        <w:t> </w:t>
      </w:r>
      <w:r>
        <w:rPr>
          <w:sz w:val="16"/>
        </w:rPr>
        <w:t>C.</w:t>
      </w:r>
      <w:r>
        <w:rPr>
          <w:spacing w:val="-1"/>
          <w:sz w:val="16"/>
        </w:rPr>
        <w:t> </w:t>
      </w:r>
      <w:r>
        <w:rPr>
          <w:sz w:val="16"/>
        </w:rPr>
        <w:t>D.</w:t>
      </w:r>
      <w:r>
        <w:rPr>
          <w:spacing w:val="-1"/>
          <w:sz w:val="16"/>
        </w:rPr>
        <w:t> </w:t>
      </w:r>
      <w:r>
        <w:rPr>
          <w:sz w:val="16"/>
        </w:rPr>
        <w:t>Kloos,</w:t>
      </w:r>
      <w:r>
        <w:rPr>
          <w:spacing w:val="-1"/>
          <w:sz w:val="16"/>
        </w:rPr>
        <w:t> </w:t>
      </w:r>
      <w:r>
        <w:rPr>
          <w:sz w:val="16"/>
        </w:rPr>
        <w:t>”Predic-</w:t>
      </w:r>
      <w:r>
        <w:rPr>
          <w:spacing w:val="40"/>
          <w:sz w:val="16"/>
        </w:rPr>
        <w:t> </w:t>
      </w:r>
      <w:r>
        <w:rPr>
          <w:sz w:val="16"/>
        </w:rPr>
        <w:t>tion in MOOCs: A review and future research directions,” </w:t>
      </w:r>
      <w:r>
        <w:rPr>
          <w:i/>
          <w:sz w:val="16"/>
        </w:rPr>
        <w:t>IEEE Trans.</w:t>
      </w:r>
      <w:r>
        <w:rPr>
          <w:i/>
          <w:spacing w:val="40"/>
          <w:sz w:val="16"/>
        </w:rPr>
        <w:t> </w:t>
      </w:r>
      <w:bookmarkStart w:name="_bookmark4" w:id="51"/>
      <w:bookmarkEnd w:id="51"/>
      <w:r>
        <w:rPr>
          <w:i/>
          <w:sz w:val="16"/>
        </w:rPr>
        <w:t>Learn.</w:t>
      </w:r>
      <w:r>
        <w:rPr>
          <w:i/>
          <w:sz w:val="16"/>
        </w:rPr>
        <w:t> Technol.</w:t>
      </w:r>
      <w:r>
        <w:rPr>
          <w:sz w:val="16"/>
        </w:rPr>
        <w:t>, vol. 12, no. 3, pp. 384–401, 2022.</w:t>
      </w:r>
    </w:p>
    <w:p>
      <w:pPr>
        <w:pStyle w:val="ListParagraph"/>
        <w:numPr>
          <w:ilvl w:val="0"/>
          <w:numId w:val="13"/>
        </w:numPr>
        <w:tabs>
          <w:tab w:pos="622" w:val="left" w:leader="none"/>
          <w:tab w:pos="624" w:val="left" w:leader="none"/>
        </w:tabs>
        <w:spacing w:line="232" w:lineRule="auto" w:before="3" w:after="0"/>
        <w:ind w:left="624" w:right="6237" w:hanging="286"/>
        <w:jc w:val="both"/>
        <w:rPr>
          <w:sz w:val="16"/>
        </w:rPr>
      </w:pPr>
      <w:r>
        <w:rPr>
          <w:sz w:val="16"/>
        </w:rPr>
        <w:t>W. Ma, O. O. Adesope, J. C. Nesbit, and Q. Liu, ”Intelligent tutoring</w:t>
      </w:r>
      <w:r>
        <w:rPr>
          <w:spacing w:val="40"/>
          <w:sz w:val="16"/>
        </w:rPr>
        <w:t> </w:t>
      </w:r>
      <w:r>
        <w:rPr>
          <w:sz w:val="16"/>
        </w:rPr>
        <w:t>systems and learning outcomes: A meta-analysis,” </w:t>
      </w:r>
      <w:r>
        <w:rPr>
          <w:i/>
          <w:sz w:val="16"/>
        </w:rPr>
        <w:t>J. Educ. </w:t>
      </w:r>
      <w:r>
        <w:rPr>
          <w:i/>
          <w:sz w:val="16"/>
        </w:rPr>
        <w:t>Psychol.</w:t>
      </w:r>
      <w:r>
        <w:rPr>
          <w:sz w:val="16"/>
        </w:rPr>
        <w:t>,</w:t>
      </w:r>
      <w:r>
        <w:rPr>
          <w:spacing w:val="40"/>
          <w:sz w:val="16"/>
        </w:rPr>
        <w:t> </w:t>
      </w:r>
      <w:bookmarkStart w:name="_bookmark5" w:id="52"/>
      <w:bookmarkEnd w:id="52"/>
      <w:r>
        <w:rPr>
          <w:sz w:val="16"/>
        </w:rPr>
        <w:t>v</w:t>
      </w:r>
      <w:r>
        <w:rPr>
          <w:sz w:val="16"/>
        </w:rPr>
        <w:t>ol. 106, no. 4, pp. 901–918, 2014.</w:t>
      </w:r>
    </w:p>
    <w:p>
      <w:pPr>
        <w:pStyle w:val="ListParagraph"/>
        <w:numPr>
          <w:ilvl w:val="0"/>
          <w:numId w:val="13"/>
        </w:numPr>
        <w:tabs>
          <w:tab w:pos="622" w:val="left" w:leader="none"/>
          <w:tab w:pos="624" w:val="left" w:leader="none"/>
        </w:tabs>
        <w:spacing w:line="232" w:lineRule="auto" w:before="3" w:after="0"/>
        <w:ind w:left="624" w:right="6237" w:hanging="286"/>
        <w:jc w:val="both"/>
        <w:rPr>
          <w:sz w:val="16"/>
        </w:rPr>
      </w:pPr>
      <w:r>
        <w:rPr>
          <w:sz w:val="16"/>
        </w:rPr>
        <w:t>Carnegie</w:t>
      </w:r>
      <w:r>
        <w:rPr>
          <w:spacing w:val="-5"/>
          <w:sz w:val="16"/>
        </w:rPr>
        <w:t> </w:t>
      </w:r>
      <w:r>
        <w:rPr>
          <w:sz w:val="16"/>
        </w:rPr>
        <w:t>Learning,</w:t>
      </w:r>
      <w:r>
        <w:rPr>
          <w:spacing w:val="-5"/>
          <w:sz w:val="16"/>
        </w:rPr>
        <w:t> </w:t>
      </w:r>
      <w:r>
        <w:rPr>
          <w:sz w:val="16"/>
        </w:rPr>
        <w:t>”MATHia</w:t>
      </w:r>
      <w:r>
        <w:rPr>
          <w:spacing w:val="-5"/>
          <w:sz w:val="16"/>
        </w:rPr>
        <w:t> </w:t>
      </w:r>
      <w:r>
        <w:rPr>
          <w:sz w:val="16"/>
        </w:rPr>
        <w:t>efficacy</w:t>
      </w:r>
      <w:r>
        <w:rPr>
          <w:spacing w:val="-5"/>
          <w:sz w:val="16"/>
        </w:rPr>
        <w:t> </w:t>
      </w:r>
      <w:r>
        <w:rPr>
          <w:sz w:val="16"/>
        </w:rPr>
        <w:t>research</w:t>
      </w:r>
      <w:r>
        <w:rPr>
          <w:spacing w:val="-5"/>
          <w:sz w:val="16"/>
        </w:rPr>
        <w:t> </w:t>
      </w:r>
      <w:r>
        <w:rPr>
          <w:sz w:val="16"/>
        </w:rPr>
        <w:t>compendium</w:t>
      </w:r>
      <w:r>
        <w:rPr>
          <w:spacing w:val="-5"/>
          <w:sz w:val="16"/>
        </w:rPr>
        <w:t> </w:t>
      </w:r>
      <w:r>
        <w:rPr>
          <w:sz w:val="16"/>
        </w:rPr>
        <w:t>2023,”</w:t>
      </w:r>
      <w:r>
        <w:rPr>
          <w:spacing w:val="-5"/>
          <w:sz w:val="16"/>
        </w:rPr>
        <w:t> </w:t>
      </w:r>
      <w:r>
        <w:rPr>
          <w:sz w:val="16"/>
        </w:rPr>
        <w:t>4th</w:t>
      </w:r>
      <w:r>
        <w:rPr>
          <w:spacing w:val="40"/>
          <w:sz w:val="16"/>
        </w:rPr>
        <w:t> </w:t>
      </w:r>
      <w:bookmarkStart w:name="_bookmark6" w:id="53"/>
      <w:bookmarkEnd w:id="53"/>
      <w:r>
        <w:rPr>
          <w:sz w:val="16"/>
        </w:rPr>
        <w:t>ed.,</w:t>
      </w:r>
      <w:r>
        <w:rPr>
          <w:sz w:val="16"/>
        </w:rPr>
        <w:t> Carnegie Learning Inc., 2023.</w:t>
      </w:r>
    </w:p>
    <w:p>
      <w:pPr>
        <w:pStyle w:val="ListParagraph"/>
        <w:numPr>
          <w:ilvl w:val="0"/>
          <w:numId w:val="13"/>
        </w:numPr>
        <w:tabs>
          <w:tab w:pos="622" w:val="left" w:leader="none"/>
          <w:tab w:pos="624" w:val="left" w:leader="none"/>
        </w:tabs>
        <w:spacing w:line="232" w:lineRule="auto" w:before="1" w:after="0"/>
        <w:ind w:left="624" w:right="6237" w:hanging="286"/>
        <w:jc w:val="both"/>
        <w:rPr>
          <w:sz w:val="16"/>
        </w:rPr>
      </w:pPr>
      <w:r>
        <w:rPr>
          <w:sz w:val="16"/>
        </w:rPr>
        <w:t>D.</w:t>
      </w:r>
      <w:r>
        <w:rPr>
          <w:spacing w:val="-3"/>
          <w:sz w:val="16"/>
        </w:rPr>
        <w:t> </w:t>
      </w:r>
      <w:r>
        <w:rPr>
          <w:sz w:val="16"/>
        </w:rPr>
        <w:t>Ramesh</w:t>
      </w:r>
      <w:r>
        <w:rPr>
          <w:spacing w:val="-3"/>
          <w:sz w:val="16"/>
        </w:rPr>
        <w:t> </w:t>
      </w:r>
      <w:r>
        <w:rPr>
          <w:sz w:val="16"/>
        </w:rPr>
        <w:t>and</w:t>
      </w:r>
      <w:r>
        <w:rPr>
          <w:spacing w:val="-3"/>
          <w:sz w:val="16"/>
        </w:rPr>
        <w:t> </w:t>
      </w:r>
      <w:r>
        <w:rPr>
          <w:sz w:val="16"/>
        </w:rPr>
        <w:t>S.</w:t>
      </w:r>
      <w:r>
        <w:rPr>
          <w:spacing w:val="-3"/>
          <w:sz w:val="16"/>
        </w:rPr>
        <w:t> </w:t>
      </w:r>
      <w:r>
        <w:rPr>
          <w:sz w:val="16"/>
        </w:rPr>
        <w:t>K.</w:t>
      </w:r>
      <w:r>
        <w:rPr>
          <w:spacing w:val="-3"/>
          <w:sz w:val="16"/>
        </w:rPr>
        <w:t> </w:t>
      </w:r>
      <w:r>
        <w:rPr>
          <w:sz w:val="16"/>
        </w:rPr>
        <w:t>Sanampudi,</w:t>
      </w:r>
      <w:r>
        <w:rPr>
          <w:spacing w:val="-3"/>
          <w:sz w:val="16"/>
        </w:rPr>
        <w:t> </w:t>
      </w:r>
      <w:r>
        <w:rPr>
          <w:sz w:val="16"/>
        </w:rPr>
        <w:t>”An</w:t>
      </w:r>
      <w:r>
        <w:rPr>
          <w:spacing w:val="-3"/>
          <w:sz w:val="16"/>
        </w:rPr>
        <w:t> </w:t>
      </w:r>
      <w:r>
        <w:rPr>
          <w:sz w:val="16"/>
        </w:rPr>
        <w:t>automated</w:t>
      </w:r>
      <w:r>
        <w:rPr>
          <w:spacing w:val="-3"/>
          <w:sz w:val="16"/>
        </w:rPr>
        <w:t> </w:t>
      </w:r>
      <w:r>
        <w:rPr>
          <w:sz w:val="16"/>
        </w:rPr>
        <w:t>essay</w:t>
      </w:r>
      <w:r>
        <w:rPr>
          <w:spacing w:val="-3"/>
          <w:sz w:val="16"/>
        </w:rPr>
        <w:t> </w:t>
      </w:r>
      <w:r>
        <w:rPr>
          <w:sz w:val="16"/>
        </w:rPr>
        <w:t>scoring</w:t>
      </w:r>
      <w:r>
        <w:rPr>
          <w:spacing w:val="-3"/>
          <w:sz w:val="16"/>
        </w:rPr>
        <w:t> </w:t>
      </w:r>
      <w:r>
        <w:rPr>
          <w:sz w:val="16"/>
        </w:rPr>
        <w:t>systems:</w:t>
      </w:r>
      <w:r>
        <w:rPr>
          <w:spacing w:val="40"/>
          <w:sz w:val="16"/>
        </w:rPr>
        <w:t> </w:t>
      </w:r>
      <w:r>
        <w:rPr>
          <w:sz w:val="16"/>
        </w:rPr>
        <w:t>A systematic literature review,” </w:t>
      </w:r>
      <w:r>
        <w:rPr>
          <w:i/>
          <w:sz w:val="16"/>
        </w:rPr>
        <w:t>Artif. Intell. Rev.</w:t>
      </w:r>
      <w:r>
        <w:rPr>
          <w:sz w:val="16"/>
        </w:rPr>
        <w:t>, vol. 55, no. 3, pp.</w:t>
      </w:r>
      <w:r>
        <w:rPr>
          <w:spacing w:val="40"/>
          <w:sz w:val="16"/>
        </w:rPr>
        <w:t> </w:t>
      </w:r>
      <w:bookmarkStart w:name="_bookmark7" w:id="54"/>
      <w:bookmarkEnd w:id="54"/>
      <w:r>
        <w:rPr>
          <w:sz w:val="16"/>
        </w:rPr>
        <w:t>2495–2527,</w:t>
      </w:r>
      <w:r>
        <w:rPr>
          <w:sz w:val="16"/>
        </w:rPr>
        <w:t> 2022.</w:t>
      </w:r>
    </w:p>
    <w:p>
      <w:pPr>
        <w:pStyle w:val="ListParagraph"/>
        <w:numPr>
          <w:ilvl w:val="0"/>
          <w:numId w:val="13"/>
        </w:numPr>
        <w:tabs>
          <w:tab w:pos="622" w:val="left" w:leader="none"/>
          <w:tab w:pos="624" w:val="left" w:leader="none"/>
        </w:tabs>
        <w:spacing w:line="232" w:lineRule="auto" w:before="3" w:after="0"/>
        <w:ind w:left="624" w:right="6237" w:hanging="286"/>
        <w:jc w:val="both"/>
        <w:rPr>
          <w:sz w:val="16"/>
        </w:rPr>
      </w:pPr>
      <w:r>
        <w:rPr>
          <w:sz w:val="16"/>
        </w:rPr>
        <w:t>Y.-S. Tsai, O. Poquet, D. Gasˇevic´, S. Dawson, and A. Pardo, ”Com-</w:t>
      </w:r>
      <w:r>
        <w:rPr>
          <w:spacing w:val="40"/>
          <w:sz w:val="16"/>
        </w:rPr>
        <w:t> </w:t>
      </w:r>
      <w:r>
        <w:rPr>
          <w:sz w:val="16"/>
        </w:rPr>
        <w:t>plexity leadership in learning analytics,” </w:t>
      </w:r>
      <w:r>
        <w:rPr>
          <w:i/>
          <w:sz w:val="16"/>
        </w:rPr>
        <w:t>British Journal of </w:t>
      </w:r>
      <w:r>
        <w:rPr>
          <w:i/>
          <w:sz w:val="16"/>
        </w:rPr>
        <w:t>Educational</w:t>
      </w:r>
      <w:r>
        <w:rPr>
          <w:i/>
          <w:spacing w:val="40"/>
          <w:sz w:val="16"/>
        </w:rPr>
        <w:t> </w:t>
      </w:r>
      <w:bookmarkStart w:name="_bookmark8" w:id="55"/>
      <w:bookmarkEnd w:id="55"/>
      <w:r>
        <w:rPr>
          <w:i/>
          <w:sz w:val="16"/>
        </w:rPr>
        <w:t>T</w:t>
      </w:r>
      <w:r>
        <w:rPr>
          <w:i/>
          <w:sz w:val="16"/>
        </w:rPr>
        <w:t>echnology</w:t>
      </w:r>
      <w:r>
        <w:rPr>
          <w:sz w:val="16"/>
        </w:rPr>
        <w:t>, vol. 50, no. 6, pp. 2839-2855, Nov. 2020.</w:t>
      </w:r>
    </w:p>
    <w:p>
      <w:pPr>
        <w:pStyle w:val="ListParagraph"/>
        <w:numPr>
          <w:ilvl w:val="0"/>
          <w:numId w:val="13"/>
        </w:numPr>
        <w:tabs>
          <w:tab w:pos="622" w:val="left" w:leader="none"/>
          <w:tab w:pos="624" w:val="left" w:leader="none"/>
        </w:tabs>
        <w:spacing w:line="232" w:lineRule="auto" w:before="3" w:after="0"/>
        <w:ind w:left="624" w:right="6237" w:hanging="286"/>
        <w:jc w:val="both"/>
        <w:rPr>
          <w:sz w:val="16"/>
        </w:rPr>
      </w:pPr>
      <w:r>
        <w:rPr>
          <w:sz w:val="16"/>
        </w:rPr>
        <w:t>M. Hussain, W. Zhu, W. Zhang, and S. M. R. Abidi, ”Student </w:t>
      </w:r>
      <w:r>
        <w:rPr>
          <w:sz w:val="16"/>
        </w:rPr>
        <w:t>en-</w:t>
      </w:r>
      <w:r>
        <w:rPr>
          <w:spacing w:val="40"/>
          <w:sz w:val="16"/>
        </w:rPr>
        <w:t> </w:t>
      </w:r>
      <w:r>
        <w:rPr>
          <w:sz w:val="16"/>
        </w:rPr>
        <w:t>gagement predictions in an e-learning system using multimodal data,”</w:t>
      </w:r>
      <w:r>
        <w:rPr>
          <w:spacing w:val="40"/>
          <w:sz w:val="16"/>
        </w:rPr>
        <w:t> </w:t>
      </w:r>
      <w:bookmarkStart w:name="_bookmark9" w:id="56"/>
      <w:bookmarkEnd w:id="56"/>
      <w:r>
        <w:rPr>
          <w:w w:val="99"/>
          <w:sz w:val="16"/>
        </w:rPr>
      </w:r>
      <w:r>
        <w:rPr>
          <w:i/>
          <w:sz w:val="16"/>
        </w:rPr>
        <w:t>Comput. Educ.: Artif. Intell.</w:t>
      </w:r>
      <w:r>
        <w:rPr>
          <w:sz w:val="16"/>
        </w:rPr>
        <w:t>, vol. 5, art. no. 100164, 2023.</w:t>
      </w:r>
    </w:p>
    <w:p>
      <w:pPr>
        <w:pStyle w:val="ListParagraph"/>
        <w:numPr>
          <w:ilvl w:val="0"/>
          <w:numId w:val="13"/>
        </w:numPr>
        <w:tabs>
          <w:tab w:pos="623" w:val="left" w:leader="none"/>
        </w:tabs>
        <w:spacing w:line="180" w:lineRule="exact" w:before="0" w:after="0"/>
        <w:ind w:left="623" w:right="0" w:hanging="364"/>
        <w:jc w:val="both"/>
        <w:rPr>
          <w:sz w:val="16"/>
        </w:rPr>
      </w:pPr>
      <w:bookmarkStart w:name="_bookmark10" w:id="57"/>
      <w:bookmarkEnd w:id="57"/>
      <w:r>
        <w:rPr/>
      </w:r>
      <w:r>
        <w:rPr>
          <w:sz w:val="16"/>
        </w:rPr>
        <w:t>EAB,</w:t>
      </w:r>
      <w:r>
        <w:rPr>
          <w:spacing w:val="10"/>
          <w:sz w:val="16"/>
        </w:rPr>
        <w:t> </w:t>
      </w:r>
      <w:r>
        <w:rPr>
          <w:sz w:val="16"/>
        </w:rPr>
        <w:t>”The</w:t>
      </w:r>
      <w:r>
        <w:rPr>
          <w:spacing w:val="10"/>
          <w:sz w:val="16"/>
        </w:rPr>
        <w:t> </w:t>
      </w:r>
      <w:r>
        <w:rPr>
          <w:sz w:val="16"/>
        </w:rPr>
        <w:t>true</w:t>
      </w:r>
      <w:r>
        <w:rPr>
          <w:spacing w:val="10"/>
          <w:sz w:val="16"/>
        </w:rPr>
        <w:t> </w:t>
      </w:r>
      <w:r>
        <w:rPr>
          <w:sz w:val="16"/>
        </w:rPr>
        <w:t>cost</w:t>
      </w:r>
      <w:r>
        <w:rPr>
          <w:spacing w:val="11"/>
          <w:sz w:val="16"/>
        </w:rPr>
        <w:t> </w:t>
      </w:r>
      <w:r>
        <w:rPr>
          <w:sz w:val="16"/>
        </w:rPr>
        <w:t>of</w:t>
      </w:r>
      <w:r>
        <w:rPr>
          <w:spacing w:val="10"/>
          <w:sz w:val="16"/>
        </w:rPr>
        <w:t> </w:t>
      </w:r>
      <w:r>
        <w:rPr>
          <w:sz w:val="16"/>
        </w:rPr>
        <w:t>student</w:t>
      </w:r>
      <w:r>
        <w:rPr>
          <w:spacing w:val="10"/>
          <w:sz w:val="16"/>
        </w:rPr>
        <w:t> </w:t>
      </w:r>
      <w:r>
        <w:rPr>
          <w:sz w:val="16"/>
        </w:rPr>
        <w:t>attrition,”</w:t>
      </w:r>
      <w:r>
        <w:rPr>
          <w:spacing w:val="11"/>
          <w:sz w:val="16"/>
        </w:rPr>
        <w:t> </w:t>
      </w:r>
      <w:r>
        <w:rPr>
          <w:sz w:val="16"/>
        </w:rPr>
        <w:t>EAB</w:t>
      </w:r>
      <w:r>
        <w:rPr>
          <w:spacing w:val="10"/>
          <w:sz w:val="16"/>
        </w:rPr>
        <w:t> </w:t>
      </w:r>
      <w:r>
        <w:rPr>
          <w:sz w:val="16"/>
        </w:rPr>
        <w:t>Global,</w:t>
      </w:r>
      <w:r>
        <w:rPr>
          <w:spacing w:val="10"/>
          <w:sz w:val="16"/>
        </w:rPr>
        <w:t> </w:t>
      </w:r>
      <w:r>
        <w:rPr>
          <w:sz w:val="16"/>
        </w:rPr>
        <w:t>Inc.,</w:t>
      </w:r>
      <w:r>
        <w:rPr>
          <w:spacing w:val="11"/>
          <w:sz w:val="16"/>
        </w:rPr>
        <w:t> </w:t>
      </w:r>
      <w:r>
        <w:rPr>
          <w:spacing w:val="-2"/>
          <w:sz w:val="16"/>
        </w:rPr>
        <w:t>2023.</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D.</w:t>
      </w:r>
      <w:r>
        <w:rPr>
          <w:spacing w:val="-9"/>
          <w:sz w:val="16"/>
        </w:rPr>
        <w:t> </w:t>
      </w:r>
      <w:r>
        <w:rPr>
          <w:sz w:val="16"/>
        </w:rPr>
        <w:t>Gasˇevic´,</w:t>
      </w:r>
      <w:r>
        <w:rPr>
          <w:spacing w:val="-9"/>
          <w:sz w:val="16"/>
        </w:rPr>
        <w:t> </w:t>
      </w:r>
      <w:r>
        <w:rPr>
          <w:sz w:val="16"/>
        </w:rPr>
        <w:t>S.</w:t>
      </w:r>
      <w:r>
        <w:rPr>
          <w:spacing w:val="-9"/>
          <w:sz w:val="16"/>
        </w:rPr>
        <w:t> </w:t>
      </w:r>
      <w:r>
        <w:rPr>
          <w:sz w:val="16"/>
        </w:rPr>
        <w:t>Dawson,</w:t>
      </w:r>
      <w:r>
        <w:rPr>
          <w:spacing w:val="-8"/>
          <w:sz w:val="16"/>
        </w:rPr>
        <w:t> </w:t>
      </w:r>
      <w:r>
        <w:rPr>
          <w:sz w:val="16"/>
        </w:rPr>
        <w:t>T.</w:t>
      </w:r>
      <w:r>
        <w:rPr>
          <w:spacing w:val="-9"/>
          <w:sz w:val="16"/>
        </w:rPr>
        <w:t> </w:t>
      </w:r>
      <w:r>
        <w:rPr>
          <w:sz w:val="16"/>
        </w:rPr>
        <w:t>Rogers,</w:t>
      </w:r>
      <w:r>
        <w:rPr>
          <w:spacing w:val="-9"/>
          <w:sz w:val="16"/>
        </w:rPr>
        <w:t> </w:t>
      </w:r>
      <w:r>
        <w:rPr>
          <w:sz w:val="16"/>
        </w:rPr>
        <w:t>and</w:t>
      </w:r>
      <w:r>
        <w:rPr>
          <w:spacing w:val="-9"/>
          <w:sz w:val="16"/>
        </w:rPr>
        <w:t> </w:t>
      </w:r>
      <w:r>
        <w:rPr>
          <w:sz w:val="16"/>
        </w:rPr>
        <w:t>D.</w:t>
      </w:r>
      <w:r>
        <w:rPr>
          <w:spacing w:val="-8"/>
          <w:sz w:val="16"/>
        </w:rPr>
        <w:t> </w:t>
      </w:r>
      <w:r>
        <w:rPr>
          <w:sz w:val="16"/>
        </w:rPr>
        <w:t>Gasevic,</w:t>
      </w:r>
      <w:r>
        <w:rPr>
          <w:spacing w:val="-9"/>
          <w:sz w:val="16"/>
        </w:rPr>
        <w:t> </w:t>
      </w:r>
      <w:r>
        <w:rPr>
          <w:sz w:val="16"/>
        </w:rPr>
        <w:t>”Learning</w:t>
      </w:r>
      <w:r>
        <w:rPr>
          <w:spacing w:val="-9"/>
          <w:sz w:val="16"/>
        </w:rPr>
        <w:t> </w:t>
      </w:r>
      <w:r>
        <w:rPr>
          <w:sz w:val="16"/>
        </w:rPr>
        <w:t>analytics</w:t>
      </w:r>
      <w:r>
        <w:rPr>
          <w:spacing w:val="40"/>
          <w:sz w:val="16"/>
        </w:rPr>
        <w:t> </w:t>
      </w:r>
      <w:r>
        <w:rPr>
          <w:sz w:val="16"/>
        </w:rPr>
        <w:t>should not promote one size fits all,” </w:t>
      </w:r>
      <w:r>
        <w:rPr>
          <w:i/>
          <w:sz w:val="16"/>
        </w:rPr>
        <w:t>Internet Higher Educ.</w:t>
      </w:r>
      <w:r>
        <w:rPr>
          <w:sz w:val="16"/>
        </w:rPr>
        <w:t>, vol. 28, pp.</w:t>
      </w:r>
      <w:r>
        <w:rPr>
          <w:spacing w:val="40"/>
          <w:sz w:val="16"/>
        </w:rPr>
        <w:t> </w:t>
      </w:r>
      <w:bookmarkStart w:name="_bookmark11" w:id="58"/>
      <w:bookmarkEnd w:id="58"/>
      <w:r>
        <w:rPr>
          <w:sz w:val="16"/>
        </w:rPr>
        <w:t>68–84,</w:t>
      </w:r>
      <w:r>
        <w:rPr>
          <w:sz w:val="16"/>
        </w:rPr>
        <w:t> 2023.</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Grand View Research, ”Learning analytics market report </w:t>
      </w:r>
      <w:r>
        <w:rPr>
          <w:sz w:val="16"/>
        </w:rPr>
        <w:t>2024–2032,”</w:t>
      </w:r>
      <w:r>
        <w:rPr>
          <w:spacing w:val="40"/>
          <w:sz w:val="16"/>
        </w:rPr>
        <w:t> </w:t>
      </w:r>
      <w:bookmarkStart w:name="_bookmark12" w:id="59"/>
      <w:bookmarkEnd w:id="59"/>
      <w:r>
        <w:rPr>
          <w:sz w:val="16"/>
        </w:rPr>
        <w:t>Grand</w:t>
      </w:r>
      <w:r>
        <w:rPr>
          <w:sz w:val="16"/>
        </w:rPr>
        <w:t> View Research Inc., 2024.</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P.</w:t>
      </w:r>
      <w:r>
        <w:rPr>
          <w:spacing w:val="-7"/>
          <w:sz w:val="16"/>
        </w:rPr>
        <w:t> </w:t>
      </w:r>
      <w:r>
        <w:rPr>
          <w:sz w:val="16"/>
        </w:rPr>
        <w:t>Heaton</w:t>
      </w:r>
      <w:r>
        <w:rPr>
          <w:spacing w:val="-7"/>
          <w:sz w:val="16"/>
        </w:rPr>
        <w:t> </w:t>
      </w:r>
      <w:r>
        <w:rPr>
          <w:sz w:val="16"/>
        </w:rPr>
        <w:t>and</w:t>
      </w:r>
      <w:r>
        <w:rPr>
          <w:spacing w:val="-7"/>
          <w:sz w:val="16"/>
        </w:rPr>
        <w:t> </w:t>
      </w:r>
      <w:r>
        <w:rPr>
          <w:sz w:val="16"/>
        </w:rPr>
        <w:t>A.</w:t>
      </w:r>
      <w:r>
        <w:rPr>
          <w:spacing w:val="-7"/>
          <w:sz w:val="16"/>
        </w:rPr>
        <w:t> </w:t>
      </w:r>
      <w:r>
        <w:rPr>
          <w:sz w:val="16"/>
        </w:rPr>
        <w:t>Frias,</w:t>
      </w:r>
      <w:r>
        <w:rPr>
          <w:spacing w:val="-7"/>
          <w:sz w:val="16"/>
        </w:rPr>
        <w:t> </w:t>
      </w:r>
      <w:r>
        <w:rPr>
          <w:sz w:val="16"/>
        </w:rPr>
        <w:t>”Racial</w:t>
      </w:r>
      <w:r>
        <w:rPr>
          <w:spacing w:val="-7"/>
          <w:sz w:val="16"/>
        </w:rPr>
        <w:t> </w:t>
      </w:r>
      <w:r>
        <w:rPr>
          <w:sz w:val="16"/>
        </w:rPr>
        <w:t>disparities</w:t>
      </w:r>
      <w:r>
        <w:rPr>
          <w:spacing w:val="-7"/>
          <w:sz w:val="16"/>
        </w:rPr>
        <w:t> </w:t>
      </w:r>
      <w:r>
        <w:rPr>
          <w:sz w:val="16"/>
        </w:rPr>
        <w:t>in</w:t>
      </w:r>
      <w:r>
        <w:rPr>
          <w:spacing w:val="-7"/>
          <w:sz w:val="16"/>
        </w:rPr>
        <w:t> </w:t>
      </w:r>
      <w:r>
        <w:rPr>
          <w:sz w:val="16"/>
        </w:rPr>
        <w:t>algorithmic</w:t>
      </w:r>
      <w:r>
        <w:rPr>
          <w:spacing w:val="-7"/>
          <w:sz w:val="16"/>
        </w:rPr>
        <w:t> </w:t>
      </w:r>
      <w:r>
        <w:rPr>
          <w:sz w:val="16"/>
        </w:rPr>
        <w:t>risk</w:t>
      </w:r>
      <w:r>
        <w:rPr>
          <w:spacing w:val="-7"/>
          <w:sz w:val="16"/>
        </w:rPr>
        <w:t> </w:t>
      </w:r>
      <w:r>
        <w:rPr>
          <w:sz w:val="16"/>
        </w:rPr>
        <w:t>assessment</w:t>
      </w:r>
      <w:r>
        <w:rPr>
          <w:spacing w:val="40"/>
          <w:sz w:val="16"/>
        </w:rPr>
        <w:t> </w:t>
      </w:r>
      <w:r>
        <w:rPr>
          <w:sz w:val="16"/>
        </w:rPr>
        <w:t>in higher education,” </w:t>
      </w:r>
      <w:r>
        <w:rPr>
          <w:i/>
          <w:sz w:val="16"/>
        </w:rPr>
        <w:t>J. Higher Educ.</w:t>
      </w:r>
      <w:r>
        <w:rPr>
          <w:sz w:val="16"/>
        </w:rPr>
        <w:t>, vol. 92, no. 6, pp. 890–915, Sept.</w:t>
      </w:r>
      <w:r>
        <w:rPr>
          <w:spacing w:val="40"/>
          <w:sz w:val="16"/>
        </w:rPr>
        <w:t> </w:t>
      </w:r>
      <w:bookmarkStart w:name="_bookmark13" w:id="60"/>
      <w:bookmarkEnd w:id="60"/>
      <w:r>
        <w:rPr>
          <w:spacing w:val="-2"/>
          <w:sz w:val="16"/>
        </w:rPr>
        <w:t>2021.</w:t>
      </w:r>
    </w:p>
    <w:p>
      <w:pPr>
        <w:pStyle w:val="ListParagraph"/>
        <w:numPr>
          <w:ilvl w:val="0"/>
          <w:numId w:val="13"/>
        </w:numPr>
        <w:tabs>
          <w:tab w:pos="622" w:val="left" w:leader="none"/>
          <w:tab w:pos="624" w:val="left" w:leader="none"/>
        </w:tabs>
        <w:spacing w:line="232" w:lineRule="auto" w:before="3" w:after="0"/>
        <w:ind w:left="624" w:right="6237" w:hanging="366"/>
        <w:jc w:val="both"/>
        <w:rPr>
          <w:sz w:val="16"/>
        </w:rPr>
      </w:pPr>
      <w:r>
        <w:rPr>
          <w:sz w:val="16"/>
        </w:rPr>
        <w:t>K.</w:t>
      </w:r>
      <w:r>
        <w:rPr>
          <w:spacing w:val="40"/>
          <w:sz w:val="16"/>
        </w:rPr>
        <w:t> </w:t>
      </w:r>
      <w:r>
        <w:rPr>
          <w:sz w:val="16"/>
        </w:rPr>
        <w:t>Verbert,</w:t>
      </w:r>
      <w:r>
        <w:rPr>
          <w:spacing w:val="40"/>
          <w:sz w:val="16"/>
        </w:rPr>
        <w:t> </w:t>
      </w:r>
      <w:r>
        <w:rPr>
          <w:sz w:val="16"/>
        </w:rPr>
        <w:t>X.</w:t>
      </w:r>
      <w:r>
        <w:rPr>
          <w:spacing w:val="40"/>
          <w:sz w:val="16"/>
        </w:rPr>
        <w:t> </w:t>
      </w:r>
      <w:r>
        <w:rPr>
          <w:sz w:val="16"/>
        </w:rPr>
        <w:t>Ochoa,</w:t>
      </w:r>
      <w:r>
        <w:rPr>
          <w:spacing w:val="40"/>
          <w:sz w:val="16"/>
        </w:rPr>
        <w:t> </w:t>
      </w:r>
      <w:r>
        <w:rPr>
          <w:sz w:val="16"/>
        </w:rPr>
        <w:t>R.</w:t>
      </w:r>
      <w:r>
        <w:rPr>
          <w:spacing w:val="40"/>
          <w:sz w:val="16"/>
        </w:rPr>
        <w:t> </w:t>
      </w:r>
      <w:r>
        <w:rPr>
          <w:sz w:val="16"/>
        </w:rPr>
        <w:t>De</w:t>
      </w:r>
      <w:r>
        <w:rPr>
          <w:spacing w:val="40"/>
          <w:sz w:val="16"/>
        </w:rPr>
        <w:t> </w:t>
      </w:r>
      <w:r>
        <w:rPr>
          <w:sz w:val="16"/>
        </w:rPr>
        <w:t>Croon,</w:t>
      </w:r>
      <w:r>
        <w:rPr>
          <w:spacing w:val="40"/>
          <w:sz w:val="16"/>
        </w:rPr>
        <w:t> </w:t>
      </w:r>
      <w:r>
        <w:rPr>
          <w:sz w:val="16"/>
        </w:rPr>
        <w:t>R.</w:t>
      </w:r>
      <w:r>
        <w:rPr>
          <w:spacing w:val="40"/>
          <w:sz w:val="16"/>
        </w:rPr>
        <w:t> </w:t>
      </w:r>
      <w:r>
        <w:rPr>
          <w:sz w:val="16"/>
        </w:rPr>
        <w:t>A.</w:t>
      </w:r>
      <w:r>
        <w:rPr>
          <w:spacing w:val="40"/>
          <w:sz w:val="16"/>
        </w:rPr>
        <w:t> </w:t>
      </w:r>
      <w:r>
        <w:rPr>
          <w:sz w:val="16"/>
        </w:rPr>
        <w:t>Dourado,</w:t>
      </w:r>
      <w:r>
        <w:rPr>
          <w:spacing w:val="40"/>
          <w:sz w:val="16"/>
        </w:rPr>
        <w:t> </w:t>
      </w:r>
      <w:r>
        <w:rPr>
          <w:sz w:val="16"/>
        </w:rPr>
        <w:t>and</w:t>
      </w:r>
      <w:r>
        <w:rPr>
          <w:spacing w:val="40"/>
          <w:sz w:val="16"/>
        </w:rPr>
        <w:t> </w:t>
      </w:r>
      <w:r>
        <w:rPr>
          <w:sz w:val="16"/>
        </w:rPr>
        <w:t>T.</w:t>
      </w:r>
      <w:r>
        <w:rPr>
          <w:spacing w:val="40"/>
          <w:sz w:val="16"/>
        </w:rPr>
        <w:t> </w:t>
      </w:r>
      <w:r>
        <w:rPr>
          <w:sz w:val="16"/>
        </w:rPr>
        <w:t>De</w:t>
      </w:r>
      <w:r>
        <w:rPr>
          <w:spacing w:val="40"/>
          <w:sz w:val="16"/>
        </w:rPr>
        <w:t> </w:t>
      </w:r>
      <w:r>
        <w:rPr>
          <w:sz w:val="16"/>
        </w:rPr>
        <w:t>Laet, ”Learning analytics dashboards,” in </w:t>
      </w:r>
      <w:r>
        <w:rPr>
          <w:i/>
          <w:sz w:val="16"/>
        </w:rPr>
        <w:t>Proc. 10th Int. Conf. </w:t>
      </w:r>
      <w:r>
        <w:rPr>
          <w:i/>
          <w:sz w:val="16"/>
        </w:rPr>
        <w:t>Learn.</w:t>
      </w:r>
      <w:r>
        <w:rPr>
          <w:i/>
          <w:spacing w:val="40"/>
          <w:sz w:val="16"/>
        </w:rPr>
        <w:t> </w:t>
      </w:r>
      <w:bookmarkStart w:name="_bookmark14" w:id="61"/>
      <w:bookmarkEnd w:id="61"/>
      <w:r>
        <w:rPr>
          <w:i/>
          <w:sz w:val="16"/>
        </w:rPr>
        <w:t>Analytics</w:t>
      </w:r>
      <w:r>
        <w:rPr>
          <w:i/>
          <w:sz w:val="16"/>
        </w:rPr>
        <w:t> Knowl.</w:t>
      </w:r>
      <w:r>
        <w:rPr>
          <w:sz w:val="16"/>
        </w:rPr>
        <w:t>, 2020, pp. 35–40.</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Educause, ”Horizon report: Teaching and learning edition,” Educause,</w:t>
      </w:r>
      <w:r>
        <w:rPr>
          <w:spacing w:val="40"/>
          <w:sz w:val="16"/>
        </w:rPr>
        <w:t> </w:t>
      </w:r>
      <w:bookmarkStart w:name="_bookmark15" w:id="62"/>
      <w:bookmarkEnd w:id="62"/>
      <w:r>
        <w:rPr>
          <w:spacing w:val="-2"/>
          <w:sz w:val="16"/>
        </w:rPr>
        <w:t>2023.</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N. Selwyn, ”What’s the problem with learning analytics?,” </w:t>
      </w:r>
      <w:r>
        <w:rPr>
          <w:i/>
          <w:sz w:val="16"/>
        </w:rPr>
        <w:t>J. Learn.</w:t>
      </w:r>
      <w:r>
        <w:rPr>
          <w:i/>
          <w:spacing w:val="40"/>
          <w:sz w:val="16"/>
        </w:rPr>
        <w:t> </w:t>
      </w:r>
      <w:bookmarkStart w:name="_bookmark16" w:id="63"/>
      <w:bookmarkEnd w:id="63"/>
      <w:r>
        <w:rPr>
          <w:i/>
          <w:sz w:val="16"/>
        </w:rPr>
        <w:t>Analytics</w:t>
      </w:r>
      <w:r>
        <w:rPr>
          <w:sz w:val="16"/>
        </w:rPr>
        <w:t>, vol. 6, no. 3, pp. 11–19, 2019.</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R. Gao and J. Shen, ”The observer effect in educational data,” </w:t>
      </w:r>
      <w:r>
        <w:rPr>
          <w:i/>
          <w:sz w:val="16"/>
        </w:rPr>
        <w:t>Brit. </w:t>
      </w:r>
      <w:r>
        <w:rPr>
          <w:i/>
          <w:sz w:val="16"/>
        </w:rPr>
        <w:t>J.</w:t>
      </w:r>
      <w:r>
        <w:rPr>
          <w:i/>
          <w:spacing w:val="40"/>
          <w:sz w:val="16"/>
        </w:rPr>
        <w:t> </w:t>
      </w:r>
      <w:bookmarkStart w:name="_bookmark17" w:id="64"/>
      <w:bookmarkEnd w:id="64"/>
      <w:r>
        <w:rPr>
          <w:i/>
          <w:sz w:val="16"/>
        </w:rPr>
        <w:t>Educ.</w:t>
      </w:r>
      <w:r>
        <w:rPr>
          <w:i/>
          <w:sz w:val="16"/>
        </w:rPr>
        <w:t> Technol.</w:t>
      </w:r>
      <w:r>
        <w:rPr>
          <w:sz w:val="16"/>
        </w:rPr>
        <w:t>, vol. 53, no. 3, pp. 712–728, May 2022.</w:t>
      </w:r>
    </w:p>
    <w:p>
      <w:pPr>
        <w:pStyle w:val="ListParagraph"/>
        <w:numPr>
          <w:ilvl w:val="0"/>
          <w:numId w:val="13"/>
        </w:numPr>
        <w:tabs>
          <w:tab w:pos="622" w:val="left" w:leader="none"/>
          <w:tab w:pos="624" w:val="left" w:leader="none"/>
        </w:tabs>
        <w:spacing w:line="232" w:lineRule="auto" w:before="1" w:after="0"/>
        <w:ind w:left="624" w:right="6237" w:hanging="366"/>
        <w:jc w:val="both"/>
        <w:rPr>
          <w:sz w:val="16"/>
        </w:rPr>
      </w:pPr>
      <w:r>
        <w:rPr>
          <w:sz w:val="16"/>
        </w:rPr>
        <w:t>ADL Initiative, ”xAPI adoption report 2024,” Advanced Distributed</w:t>
      </w:r>
      <w:r>
        <w:rPr>
          <w:spacing w:val="40"/>
          <w:sz w:val="16"/>
        </w:rPr>
        <w:t> </w:t>
      </w:r>
      <w:bookmarkStart w:name="_bookmark18" w:id="65"/>
      <w:bookmarkEnd w:id="65"/>
      <w:r>
        <w:rPr>
          <w:sz w:val="16"/>
        </w:rPr>
        <w:t>Learning</w:t>
      </w:r>
      <w:r>
        <w:rPr>
          <w:sz w:val="16"/>
        </w:rPr>
        <w:t> Co-Laboratory, 2024.</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G. Siemens, D. Gasˇevic´, and S. Dawson, </w:t>
      </w:r>
      <w:r>
        <w:rPr>
          <w:i/>
          <w:sz w:val="16"/>
        </w:rPr>
        <w:t>Preparing for the Digital</w:t>
      </w:r>
      <w:r>
        <w:rPr>
          <w:i/>
          <w:spacing w:val="40"/>
          <w:sz w:val="16"/>
        </w:rPr>
        <w:t> </w:t>
      </w:r>
      <w:bookmarkStart w:name="_bookmark19" w:id="66"/>
      <w:bookmarkEnd w:id="66"/>
      <w:r>
        <w:rPr>
          <w:i/>
          <w:sz w:val="16"/>
        </w:rPr>
        <w:t>Unive</w:t>
      </w:r>
      <w:r>
        <w:rPr>
          <w:i/>
          <w:sz w:val="16"/>
        </w:rPr>
        <w:t>rsity</w:t>
      </w:r>
      <w:r>
        <w:rPr>
          <w:sz w:val="16"/>
        </w:rPr>
        <w:t>. Athabasca University Press, 2022.</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R. Ferguson, D. Clow, L. Macfadyen, A. Essa, S. Dawson, and </w:t>
      </w:r>
      <w:r>
        <w:rPr>
          <w:sz w:val="16"/>
        </w:rPr>
        <w:t>S.</w:t>
      </w:r>
      <w:r>
        <w:rPr>
          <w:spacing w:val="40"/>
          <w:sz w:val="16"/>
        </w:rPr>
        <w:t> </w:t>
      </w:r>
      <w:r>
        <w:rPr>
          <w:sz w:val="16"/>
        </w:rPr>
        <w:t>Alexander, ”Recognizing teaching practices in LA-enabled environ-</w:t>
      </w:r>
      <w:r>
        <w:rPr>
          <w:spacing w:val="40"/>
          <w:sz w:val="16"/>
        </w:rPr>
        <w:t> </w:t>
      </w:r>
      <w:bookmarkStart w:name="_bookmark20" w:id="67"/>
      <w:bookmarkEnd w:id="67"/>
      <w:r>
        <w:rPr>
          <w:sz w:val="16"/>
        </w:rPr>
        <w:t>ments</w:t>
      </w:r>
      <w:r>
        <w:rPr>
          <w:sz w:val="16"/>
        </w:rPr>
        <w:t>,” </w:t>
      </w:r>
      <w:r>
        <w:rPr>
          <w:i/>
          <w:sz w:val="16"/>
        </w:rPr>
        <w:t>J. Learn. Analytics</w:t>
      </w:r>
      <w:r>
        <w:rPr>
          <w:sz w:val="16"/>
        </w:rPr>
        <w:t>, vol. 10, no. 1, pp. 45–63, 2023.</w:t>
      </w:r>
    </w:p>
    <w:p>
      <w:pPr>
        <w:pStyle w:val="ListParagraph"/>
        <w:numPr>
          <w:ilvl w:val="0"/>
          <w:numId w:val="13"/>
        </w:numPr>
        <w:tabs>
          <w:tab w:pos="623" w:val="left" w:leader="none"/>
        </w:tabs>
        <w:spacing w:line="180" w:lineRule="exact" w:before="0" w:after="0"/>
        <w:ind w:left="623" w:right="0" w:hanging="364"/>
        <w:jc w:val="both"/>
        <w:rPr>
          <w:sz w:val="16"/>
        </w:rPr>
      </w:pPr>
      <w:bookmarkStart w:name="_bookmark21" w:id="68"/>
      <w:bookmarkEnd w:id="68"/>
      <w:r>
        <w:rPr/>
      </w:r>
      <w:r>
        <w:rPr>
          <w:sz w:val="16"/>
        </w:rPr>
        <w:t>OECD,</w:t>
      </w:r>
      <w:r>
        <w:rPr>
          <w:spacing w:val="9"/>
          <w:sz w:val="16"/>
        </w:rPr>
        <w:t> </w:t>
      </w:r>
      <w:r>
        <w:rPr>
          <w:sz w:val="16"/>
        </w:rPr>
        <w:t>”Education</w:t>
      </w:r>
      <w:r>
        <w:rPr>
          <w:spacing w:val="9"/>
          <w:sz w:val="16"/>
        </w:rPr>
        <w:t> </w:t>
      </w:r>
      <w:r>
        <w:rPr>
          <w:sz w:val="16"/>
        </w:rPr>
        <w:t>at</w:t>
      </w:r>
      <w:r>
        <w:rPr>
          <w:spacing w:val="9"/>
          <w:sz w:val="16"/>
        </w:rPr>
        <w:t> </w:t>
      </w:r>
      <w:r>
        <w:rPr>
          <w:sz w:val="16"/>
        </w:rPr>
        <w:t>a</w:t>
      </w:r>
      <w:r>
        <w:rPr>
          <w:spacing w:val="10"/>
          <w:sz w:val="16"/>
        </w:rPr>
        <w:t> </w:t>
      </w:r>
      <w:r>
        <w:rPr>
          <w:sz w:val="16"/>
        </w:rPr>
        <w:t>glance</w:t>
      </w:r>
      <w:r>
        <w:rPr>
          <w:spacing w:val="9"/>
          <w:sz w:val="16"/>
        </w:rPr>
        <w:t> </w:t>
      </w:r>
      <w:r>
        <w:rPr>
          <w:sz w:val="16"/>
        </w:rPr>
        <w:t>2023,”</w:t>
      </w:r>
      <w:r>
        <w:rPr>
          <w:spacing w:val="9"/>
          <w:sz w:val="16"/>
        </w:rPr>
        <w:t> </w:t>
      </w:r>
      <w:r>
        <w:rPr>
          <w:sz w:val="16"/>
        </w:rPr>
        <w:t>OECD</w:t>
      </w:r>
      <w:r>
        <w:rPr>
          <w:spacing w:val="9"/>
          <w:sz w:val="16"/>
        </w:rPr>
        <w:t> </w:t>
      </w:r>
      <w:r>
        <w:rPr>
          <w:sz w:val="16"/>
        </w:rPr>
        <w:t>Publishing,</w:t>
      </w:r>
      <w:r>
        <w:rPr>
          <w:spacing w:val="10"/>
          <w:sz w:val="16"/>
        </w:rPr>
        <w:t> </w:t>
      </w:r>
      <w:r>
        <w:rPr>
          <w:spacing w:val="-2"/>
          <w:sz w:val="16"/>
        </w:rPr>
        <w:t>2023.</w:t>
      </w:r>
    </w:p>
    <w:p>
      <w:pPr>
        <w:pStyle w:val="ListParagraph"/>
        <w:numPr>
          <w:ilvl w:val="0"/>
          <w:numId w:val="13"/>
        </w:numPr>
        <w:tabs>
          <w:tab w:pos="622" w:val="left" w:leader="none"/>
          <w:tab w:pos="624" w:val="left" w:leader="none"/>
        </w:tabs>
        <w:spacing w:line="232" w:lineRule="auto" w:before="2" w:after="0"/>
        <w:ind w:left="624" w:right="6237" w:hanging="366"/>
        <w:jc w:val="both"/>
        <w:rPr>
          <w:sz w:val="16"/>
        </w:rPr>
      </w:pPr>
      <w:r>
        <w:rPr>
          <w:sz w:val="16"/>
        </w:rPr>
        <w:t>T. Li, A. K. Sahu, A. Talwalkar, and V. Smith, ”Federated learning:</w:t>
      </w:r>
      <w:r>
        <w:rPr>
          <w:spacing w:val="40"/>
          <w:sz w:val="16"/>
        </w:rPr>
        <w:t> </w:t>
      </w:r>
      <w:r>
        <w:rPr>
          <w:sz w:val="16"/>
        </w:rPr>
        <w:t>Challenges,</w:t>
      </w:r>
      <w:r>
        <w:rPr>
          <w:spacing w:val="-9"/>
          <w:sz w:val="16"/>
        </w:rPr>
        <w:t> </w:t>
      </w:r>
      <w:r>
        <w:rPr>
          <w:sz w:val="16"/>
        </w:rPr>
        <w:t>methods,</w:t>
      </w:r>
      <w:r>
        <w:rPr>
          <w:spacing w:val="-9"/>
          <w:sz w:val="16"/>
        </w:rPr>
        <w:t> </w:t>
      </w:r>
      <w:r>
        <w:rPr>
          <w:sz w:val="16"/>
        </w:rPr>
        <w:t>and</w:t>
      </w:r>
      <w:r>
        <w:rPr>
          <w:spacing w:val="-9"/>
          <w:sz w:val="16"/>
        </w:rPr>
        <w:t> </w:t>
      </w:r>
      <w:r>
        <w:rPr>
          <w:sz w:val="16"/>
        </w:rPr>
        <w:t>future</w:t>
      </w:r>
      <w:r>
        <w:rPr>
          <w:spacing w:val="-9"/>
          <w:sz w:val="16"/>
        </w:rPr>
        <w:t> </w:t>
      </w:r>
      <w:r>
        <w:rPr>
          <w:sz w:val="16"/>
        </w:rPr>
        <w:t>directions,”</w:t>
      </w:r>
      <w:r>
        <w:rPr>
          <w:spacing w:val="-9"/>
          <w:sz w:val="16"/>
        </w:rPr>
        <w:t> </w:t>
      </w:r>
      <w:r>
        <w:rPr>
          <w:i/>
          <w:sz w:val="16"/>
        </w:rPr>
        <w:t>IEEE</w:t>
      </w:r>
      <w:r>
        <w:rPr>
          <w:i/>
          <w:spacing w:val="-9"/>
          <w:sz w:val="16"/>
        </w:rPr>
        <w:t> </w:t>
      </w:r>
      <w:r>
        <w:rPr>
          <w:i/>
          <w:sz w:val="16"/>
        </w:rPr>
        <w:t>Signal</w:t>
      </w:r>
      <w:r>
        <w:rPr>
          <w:i/>
          <w:spacing w:val="-9"/>
          <w:sz w:val="16"/>
        </w:rPr>
        <w:t> </w:t>
      </w:r>
      <w:r>
        <w:rPr>
          <w:i/>
          <w:sz w:val="16"/>
        </w:rPr>
        <w:t>Process.</w:t>
      </w:r>
      <w:r>
        <w:rPr>
          <w:i/>
          <w:spacing w:val="-9"/>
          <w:sz w:val="16"/>
        </w:rPr>
        <w:t> </w:t>
      </w:r>
      <w:r>
        <w:rPr>
          <w:i/>
          <w:sz w:val="16"/>
        </w:rPr>
        <w:t>Mag.</w:t>
      </w:r>
      <w:r>
        <w:rPr>
          <w:sz w:val="16"/>
        </w:rPr>
        <w:t>,</w:t>
      </w:r>
      <w:r>
        <w:rPr>
          <w:spacing w:val="40"/>
          <w:sz w:val="16"/>
        </w:rPr>
        <w:t> </w:t>
      </w:r>
      <w:r>
        <w:rPr>
          <w:sz w:val="16"/>
        </w:rPr>
        <w:t>vol. 37, no. 3, pp. 50–60, May 2023.</w:t>
      </w:r>
    </w:p>
    <w:sectPr>
      <w:pgSz w:w="12240" w:h="15840"/>
      <w:pgMar w:top="92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710" w:hanging="286"/>
      </w:pPr>
      <w:rPr>
        <w:rFonts w:hint="default"/>
        <w:lang w:val="en-US" w:eastAsia="en-US" w:bidi="ar-SA"/>
      </w:rPr>
    </w:lvl>
    <w:lvl w:ilvl="2">
      <w:start w:val="0"/>
      <w:numFmt w:val="bullet"/>
      <w:lvlText w:val="•"/>
      <w:lvlJc w:val="left"/>
      <w:pPr>
        <w:ind w:left="2800" w:hanging="286"/>
      </w:pPr>
      <w:rPr>
        <w:rFonts w:hint="default"/>
        <w:lang w:val="en-US" w:eastAsia="en-US" w:bidi="ar-SA"/>
      </w:rPr>
    </w:lvl>
    <w:lvl w:ilvl="3">
      <w:start w:val="0"/>
      <w:numFmt w:val="bullet"/>
      <w:lvlText w:val="•"/>
      <w:lvlJc w:val="left"/>
      <w:pPr>
        <w:ind w:left="3890" w:hanging="286"/>
      </w:pPr>
      <w:rPr>
        <w:rFonts w:hint="default"/>
        <w:lang w:val="en-US" w:eastAsia="en-US" w:bidi="ar-SA"/>
      </w:rPr>
    </w:lvl>
    <w:lvl w:ilvl="4">
      <w:start w:val="0"/>
      <w:numFmt w:val="bullet"/>
      <w:lvlText w:val="•"/>
      <w:lvlJc w:val="left"/>
      <w:pPr>
        <w:ind w:left="4980" w:hanging="286"/>
      </w:pPr>
      <w:rPr>
        <w:rFonts w:hint="default"/>
        <w:lang w:val="en-US" w:eastAsia="en-US" w:bidi="ar-SA"/>
      </w:rPr>
    </w:lvl>
    <w:lvl w:ilvl="5">
      <w:start w:val="0"/>
      <w:numFmt w:val="bullet"/>
      <w:lvlText w:val="•"/>
      <w:lvlJc w:val="left"/>
      <w:pPr>
        <w:ind w:left="6070" w:hanging="286"/>
      </w:pPr>
      <w:rPr>
        <w:rFonts w:hint="default"/>
        <w:lang w:val="en-US" w:eastAsia="en-US" w:bidi="ar-SA"/>
      </w:rPr>
    </w:lvl>
    <w:lvl w:ilvl="6">
      <w:start w:val="0"/>
      <w:numFmt w:val="bullet"/>
      <w:lvlText w:val="•"/>
      <w:lvlJc w:val="left"/>
      <w:pPr>
        <w:ind w:left="7160" w:hanging="286"/>
      </w:pPr>
      <w:rPr>
        <w:rFonts w:hint="default"/>
        <w:lang w:val="en-US" w:eastAsia="en-US" w:bidi="ar-SA"/>
      </w:rPr>
    </w:lvl>
    <w:lvl w:ilvl="7">
      <w:start w:val="0"/>
      <w:numFmt w:val="bullet"/>
      <w:lvlText w:val="•"/>
      <w:lvlJc w:val="left"/>
      <w:pPr>
        <w:ind w:left="8250" w:hanging="286"/>
      </w:pPr>
      <w:rPr>
        <w:rFonts w:hint="default"/>
        <w:lang w:val="en-US" w:eastAsia="en-US" w:bidi="ar-SA"/>
      </w:rPr>
    </w:lvl>
    <w:lvl w:ilvl="8">
      <w:start w:val="0"/>
      <w:numFmt w:val="bullet"/>
      <w:lvlText w:val="•"/>
      <w:lvlJc w:val="left"/>
      <w:pPr>
        <w:ind w:left="9340" w:hanging="286"/>
      </w:pPr>
      <w:rPr>
        <w:rFonts w:hint="default"/>
        <w:lang w:val="en-US" w:eastAsia="en-US" w:bidi="ar-SA"/>
      </w:rPr>
    </w:lvl>
  </w:abstractNum>
  <w:abstractNum w:abstractNumId="11">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51" w:hanging="272"/>
      </w:pPr>
      <w:rPr>
        <w:rFonts w:hint="default"/>
        <w:lang w:val="en-US" w:eastAsia="en-US" w:bidi="ar-SA"/>
      </w:rPr>
    </w:lvl>
    <w:lvl w:ilvl="2">
      <w:start w:val="0"/>
      <w:numFmt w:val="bullet"/>
      <w:lvlText w:val="•"/>
      <w:lvlJc w:val="left"/>
      <w:pPr>
        <w:ind w:left="1623" w:hanging="272"/>
      </w:pPr>
      <w:rPr>
        <w:rFonts w:hint="default"/>
        <w:lang w:val="en-US" w:eastAsia="en-US" w:bidi="ar-SA"/>
      </w:rPr>
    </w:lvl>
    <w:lvl w:ilvl="3">
      <w:start w:val="0"/>
      <w:numFmt w:val="bullet"/>
      <w:lvlText w:val="•"/>
      <w:lvlJc w:val="left"/>
      <w:pPr>
        <w:ind w:left="2195" w:hanging="272"/>
      </w:pPr>
      <w:rPr>
        <w:rFonts w:hint="default"/>
        <w:lang w:val="en-US" w:eastAsia="en-US" w:bidi="ar-SA"/>
      </w:rPr>
    </w:lvl>
    <w:lvl w:ilvl="4">
      <w:start w:val="0"/>
      <w:numFmt w:val="bullet"/>
      <w:lvlText w:val="•"/>
      <w:lvlJc w:val="left"/>
      <w:pPr>
        <w:ind w:left="2767" w:hanging="272"/>
      </w:pPr>
      <w:rPr>
        <w:rFonts w:hint="default"/>
        <w:lang w:val="en-US" w:eastAsia="en-US" w:bidi="ar-SA"/>
      </w:rPr>
    </w:lvl>
    <w:lvl w:ilvl="5">
      <w:start w:val="0"/>
      <w:numFmt w:val="bullet"/>
      <w:lvlText w:val="•"/>
      <w:lvlJc w:val="left"/>
      <w:pPr>
        <w:ind w:left="3339" w:hanging="272"/>
      </w:pPr>
      <w:rPr>
        <w:rFonts w:hint="default"/>
        <w:lang w:val="en-US" w:eastAsia="en-US" w:bidi="ar-SA"/>
      </w:rPr>
    </w:lvl>
    <w:lvl w:ilvl="6">
      <w:start w:val="0"/>
      <w:numFmt w:val="bullet"/>
      <w:lvlText w:val="•"/>
      <w:lvlJc w:val="left"/>
      <w:pPr>
        <w:ind w:left="3911" w:hanging="272"/>
      </w:pPr>
      <w:rPr>
        <w:rFonts w:hint="default"/>
        <w:lang w:val="en-US" w:eastAsia="en-US" w:bidi="ar-SA"/>
      </w:rPr>
    </w:lvl>
    <w:lvl w:ilvl="7">
      <w:start w:val="0"/>
      <w:numFmt w:val="bullet"/>
      <w:lvlText w:val="•"/>
      <w:lvlJc w:val="left"/>
      <w:pPr>
        <w:ind w:left="4483" w:hanging="272"/>
      </w:pPr>
      <w:rPr>
        <w:rFonts w:hint="default"/>
        <w:lang w:val="en-US" w:eastAsia="en-US" w:bidi="ar-SA"/>
      </w:rPr>
    </w:lvl>
    <w:lvl w:ilvl="8">
      <w:start w:val="0"/>
      <w:numFmt w:val="bullet"/>
      <w:lvlText w:val="•"/>
      <w:lvlJc w:val="left"/>
      <w:pPr>
        <w:ind w:left="5055" w:hanging="272"/>
      </w:pPr>
      <w:rPr>
        <w:rFonts w:hint="default"/>
        <w:lang w:val="en-US" w:eastAsia="en-US" w:bidi="ar-SA"/>
      </w:rPr>
    </w:lvl>
  </w:abstractNum>
  <w:abstractNum w:abstractNumId="10">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9">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8">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7">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51" w:hanging="272"/>
      </w:pPr>
      <w:rPr>
        <w:rFonts w:hint="default"/>
        <w:lang w:val="en-US" w:eastAsia="en-US" w:bidi="ar-SA"/>
      </w:rPr>
    </w:lvl>
    <w:lvl w:ilvl="2">
      <w:start w:val="0"/>
      <w:numFmt w:val="bullet"/>
      <w:lvlText w:val="•"/>
      <w:lvlJc w:val="left"/>
      <w:pPr>
        <w:ind w:left="1623" w:hanging="272"/>
      </w:pPr>
      <w:rPr>
        <w:rFonts w:hint="default"/>
        <w:lang w:val="en-US" w:eastAsia="en-US" w:bidi="ar-SA"/>
      </w:rPr>
    </w:lvl>
    <w:lvl w:ilvl="3">
      <w:start w:val="0"/>
      <w:numFmt w:val="bullet"/>
      <w:lvlText w:val="•"/>
      <w:lvlJc w:val="left"/>
      <w:pPr>
        <w:ind w:left="2195" w:hanging="272"/>
      </w:pPr>
      <w:rPr>
        <w:rFonts w:hint="default"/>
        <w:lang w:val="en-US" w:eastAsia="en-US" w:bidi="ar-SA"/>
      </w:rPr>
    </w:lvl>
    <w:lvl w:ilvl="4">
      <w:start w:val="0"/>
      <w:numFmt w:val="bullet"/>
      <w:lvlText w:val="•"/>
      <w:lvlJc w:val="left"/>
      <w:pPr>
        <w:ind w:left="2767" w:hanging="272"/>
      </w:pPr>
      <w:rPr>
        <w:rFonts w:hint="default"/>
        <w:lang w:val="en-US" w:eastAsia="en-US" w:bidi="ar-SA"/>
      </w:rPr>
    </w:lvl>
    <w:lvl w:ilvl="5">
      <w:start w:val="0"/>
      <w:numFmt w:val="bullet"/>
      <w:lvlText w:val="•"/>
      <w:lvlJc w:val="left"/>
      <w:pPr>
        <w:ind w:left="3339" w:hanging="272"/>
      </w:pPr>
      <w:rPr>
        <w:rFonts w:hint="default"/>
        <w:lang w:val="en-US" w:eastAsia="en-US" w:bidi="ar-SA"/>
      </w:rPr>
    </w:lvl>
    <w:lvl w:ilvl="6">
      <w:start w:val="0"/>
      <w:numFmt w:val="bullet"/>
      <w:lvlText w:val="•"/>
      <w:lvlJc w:val="left"/>
      <w:pPr>
        <w:ind w:left="3911" w:hanging="272"/>
      </w:pPr>
      <w:rPr>
        <w:rFonts w:hint="default"/>
        <w:lang w:val="en-US" w:eastAsia="en-US" w:bidi="ar-SA"/>
      </w:rPr>
    </w:lvl>
    <w:lvl w:ilvl="7">
      <w:start w:val="0"/>
      <w:numFmt w:val="bullet"/>
      <w:lvlText w:val="•"/>
      <w:lvlJc w:val="left"/>
      <w:pPr>
        <w:ind w:left="4483" w:hanging="272"/>
      </w:pPr>
      <w:rPr>
        <w:rFonts w:hint="default"/>
        <w:lang w:val="en-US" w:eastAsia="en-US" w:bidi="ar-SA"/>
      </w:rPr>
    </w:lvl>
    <w:lvl w:ilvl="8">
      <w:start w:val="0"/>
      <w:numFmt w:val="bullet"/>
      <w:lvlText w:val="•"/>
      <w:lvlJc w:val="left"/>
      <w:pPr>
        <w:ind w:left="5055" w:hanging="27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4">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222" w:hanging="202"/>
      </w:pPr>
      <w:rPr>
        <w:rFonts w:hint="default"/>
        <w:lang w:val="en-US" w:eastAsia="en-US" w:bidi="ar-SA"/>
      </w:rPr>
    </w:lvl>
    <w:lvl w:ilvl="3">
      <w:start w:val="0"/>
      <w:numFmt w:val="bullet"/>
      <w:lvlText w:val="•"/>
      <w:lvlJc w:val="left"/>
      <w:pPr>
        <w:ind w:left="1844" w:hanging="202"/>
      </w:pPr>
      <w:rPr>
        <w:rFonts w:hint="default"/>
        <w:lang w:val="en-US" w:eastAsia="en-US" w:bidi="ar-SA"/>
      </w:rPr>
    </w:lvl>
    <w:lvl w:ilvl="4">
      <w:start w:val="0"/>
      <w:numFmt w:val="bullet"/>
      <w:lvlText w:val="•"/>
      <w:lvlJc w:val="left"/>
      <w:pPr>
        <w:ind w:left="2466" w:hanging="202"/>
      </w:pPr>
      <w:rPr>
        <w:rFonts w:hint="default"/>
        <w:lang w:val="en-US" w:eastAsia="en-US" w:bidi="ar-SA"/>
      </w:rPr>
    </w:lvl>
    <w:lvl w:ilvl="5">
      <w:start w:val="0"/>
      <w:numFmt w:val="bullet"/>
      <w:lvlText w:val="•"/>
      <w:lvlJc w:val="left"/>
      <w:pPr>
        <w:ind w:left="3088" w:hanging="202"/>
      </w:pPr>
      <w:rPr>
        <w:rFonts w:hint="default"/>
        <w:lang w:val="en-US" w:eastAsia="en-US" w:bidi="ar-SA"/>
      </w:rPr>
    </w:lvl>
    <w:lvl w:ilvl="6">
      <w:start w:val="0"/>
      <w:numFmt w:val="bullet"/>
      <w:lvlText w:val="•"/>
      <w:lvlJc w:val="left"/>
      <w:pPr>
        <w:ind w:left="3710" w:hanging="202"/>
      </w:pPr>
      <w:rPr>
        <w:rFonts w:hint="default"/>
        <w:lang w:val="en-US" w:eastAsia="en-US" w:bidi="ar-SA"/>
      </w:rPr>
    </w:lvl>
    <w:lvl w:ilvl="7">
      <w:start w:val="0"/>
      <w:numFmt w:val="bullet"/>
      <w:lvlText w:val="•"/>
      <w:lvlJc w:val="left"/>
      <w:pPr>
        <w:ind w:left="4333" w:hanging="202"/>
      </w:pPr>
      <w:rPr>
        <w:rFonts w:hint="default"/>
        <w:lang w:val="en-US" w:eastAsia="en-US" w:bidi="ar-SA"/>
      </w:rPr>
    </w:lvl>
    <w:lvl w:ilvl="8">
      <w:start w:val="0"/>
      <w:numFmt w:val="bullet"/>
      <w:lvlText w:val="•"/>
      <w:lvlJc w:val="left"/>
      <w:pPr>
        <w:ind w:left="4955" w:hanging="20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4" w:hanging="202"/>
      </w:pPr>
      <w:rPr>
        <w:rFonts w:hint="default"/>
        <w:lang w:val="en-US" w:eastAsia="en-US" w:bidi="ar-SA"/>
      </w:rPr>
    </w:lvl>
    <w:lvl w:ilvl="3">
      <w:start w:val="0"/>
      <w:numFmt w:val="bullet"/>
      <w:lvlText w:val="•"/>
      <w:lvlJc w:val="left"/>
      <w:pPr>
        <w:ind w:left="1688" w:hanging="202"/>
      </w:pPr>
      <w:rPr>
        <w:rFonts w:hint="default"/>
        <w:lang w:val="en-US" w:eastAsia="en-US" w:bidi="ar-SA"/>
      </w:rPr>
    </w:lvl>
    <w:lvl w:ilvl="4">
      <w:start w:val="0"/>
      <w:numFmt w:val="bullet"/>
      <w:lvlText w:val="•"/>
      <w:lvlJc w:val="left"/>
      <w:pPr>
        <w:ind w:left="2202" w:hanging="202"/>
      </w:pPr>
      <w:rPr>
        <w:rFonts w:hint="default"/>
        <w:lang w:val="en-US" w:eastAsia="en-US" w:bidi="ar-SA"/>
      </w:rPr>
    </w:lvl>
    <w:lvl w:ilvl="5">
      <w:start w:val="0"/>
      <w:numFmt w:val="bullet"/>
      <w:lvlText w:val="•"/>
      <w:lvlJc w:val="left"/>
      <w:pPr>
        <w:ind w:left="2717" w:hanging="202"/>
      </w:pPr>
      <w:rPr>
        <w:rFonts w:hint="default"/>
        <w:lang w:val="en-US" w:eastAsia="en-US" w:bidi="ar-SA"/>
      </w:rPr>
    </w:lvl>
    <w:lvl w:ilvl="6">
      <w:start w:val="0"/>
      <w:numFmt w:val="bullet"/>
      <w:lvlText w:val="•"/>
      <w:lvlJc w:val="left"/>
      <w:pPr>
        <w:ind w:left="3231" w:hanging="202"/>
      </w:pPr>
      <w:rPr>
        <w:rFonts w:hint="default"/>
        <w:lang w:val="en-US" w:eastAsia="en-US" w:bidi="ar-SA"/>
      </w:rPr>
    </w:lvl>
    <w:lvl w:ilvl="7">
      <w:start w:val="0"/>
      <w:numFmt w:val="bullet"/>
      <w:lvlText w:val="•"/>
      <w:lvlJc w:val="left"/>
      <w:pPr>
        <w:ind w:left="3745" w:hanging="202"/>
      </w:pPr>
      <w:rPr>
        <w:rFonts w:hint="default"/>
        <w:lang w:val="en-US" w:eastAsia="en-US" w:bidi="ar-SA"/>
      </w:rPr>
    </w:lvl>
    <w:lvl w:ilvl="8">
      <w:start w:val="0"/>
      <w:numFmt w:val="bullet"/>
      <w:lvlText w:val="•"/>
      <w:lvlJc w:val="left"/>
      <w:pPr>
        <w:ind w:left="4260" w:hanging="20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93" w:hanging="286"/>
      </w:pPr>
      <w:rPr>
        <w:rFonts w:hint="default"/>
        <w:lang w:val="en-US" w:eastAsia="en-US" w:bidi="ar-SA"/>
      </w:rPr>
    </w:lvl>
    <w:lvl w:ilvl="3">
      <w:start w:val="0"/>
      <w:numFmt w:val="bullet"/>
      <w:lvlText w:val="•"/>
      <w:lvlJc w:val="left"/>
      <w:pPr>
        <w:ind w:left="1906" w:hanging="286"/>
      </w:pPr>
      <w:rPr>
        <w:rFonts w:hint="default"/>
        <w:lang w:val="en-US" w:eastAsia="en-US" w:bidi="ar-SA"/>
      </w:rPr>
    </w:lvl>
    <w:lvl w:ilvl="4">
      <w:start w:val="0"/>
      <w:numFmt w:val="bullet"/>
      <w:lvlText w:val="•"/>
      <w:lvlJc w:val="left"/>
      <w:pPr>
        <w:ind w:left="2519" w:hanging="286"/>
      </w:pPr>
      <w:rPr>
        <w:rFonts w:hint="default"/>
        <w:lang w:val="en-US" w:eastAsia="en-US" w:bidi="ar-SA"/>
      </w:rPr>
    </w:lvl>
    <w:lvl w:ilvl="5">
      <w:start w:val="0"/>
      <w:numFmt w:val="bullet"/>
      <w:lvlText w:val="•"/>
      <w:lvlJc w:val="left"/>
      <w:pPr>
        <w:ind w:left="3133" w:hanging="286"/>
      </w:pPr>
      <w:rPr>
        <w:rFonts w:hint="default"/>
        <w:lang w:val="en-US" w:eastAsia="en-US" w:bidi="ar-SA"/>
      </w:rPr>
    </w:lvl>
    <w:lvl w:ilvl="6">
      <w:start w:val="0"/>
      <w:numFmt w:val="bullet"/>
      <w:lvlText w:val="•"/>
      <w:lvlJc w:val="left"/>
      <w:pPr>
        <w:ind w:left="3746" w:hanging="286"/>
      </w:pPr>
      <w:rPr>
        <w:rFonts w:hint="default"/>
        <w:lang w:val="en-US" w:eastAsia="en-US" w:bidi="ar-SA"/>
      </w:rPr>
    </w:lvl>
    <w:lvl w:ilvl="7">
      <w:start w:val="0"/>
      <w:numFmt w:val="bullet"/>
      <w:lvlText w:val="•"/>
      <w:lvlJc w:val="left"/>
      <w:pPr>
        <w:ind w:left="4359" w:hanging="286"/>
      </w:pPr>
      <w:rPr>
        <w:rFonts w:hint="default"/>
        <w:lang w:val="en-US" w:eastAsia="en-US" w:bidi="ar-SA"/>
      </w:rPr>
    </w:lvl>
    <w:lvl w:ilvl="8">
      <w:start w:val="0"/>
      <w:numFmt w:val="bullet"/>
      <w:lvlText w:val="•"/>
      <w:lvlJc w:val="left"/>
      <w:pPr>
        <w:ind w:left="4972" w:hanging="286"/>
      </w:pPr>
      <w:rPr>
        <w:rFonts w:hint="default"/>
        <w:lang w:val="en-US" w:eastAsia="en-US" w:bidi="ar-SA"/>
      </w:rPr>
    </w:lvl>
  </w:abstractNum>
  <w:abstractNum w:abstractNumId="0">
    <w:multiLevelType w:val="hybridMultilevel"/>
    <w:lvl w:ilvl="0">
      <w:start w:val="1"/>
      <w:numFmt w:val="upperRoman"/>
      <w:lvlText w:val="%1."/>
      <w:lvlJc w:val="left"/>
      <w:pPr>
        <w:ind w:left="2084"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00" w:hanging="236"/>
      </w:pPr>
      <w:rPr>
        <w:rFonts w:hint="default"/>
        <w:lang w:val="en-US" w:eastAsia="en-US" w:bidi="ar-SA"/>
      </w:rPr>
    </w:lvl>
    <w:lvl w:ilvl="2">
      <w:start w:val="0"/>
      <w:numFmt w:val="bullet"/>
      <w:lvlText w:val="•"/>
      <w:lvlJc w:val="left"/>
      <w:pPr>
        <w:ind w:left="2720" w:hanging="236"/>
      </w:pPr>
      <w:rPr>
        <w:rFonts w:hint="default"/>
        <w:lang w:val="en-US" w:eastAsia="en-US" w:bidi="ar-SA"/>
      </w:rPr>
    </w:lvl>
    <w:lvl w:ilvl="3">
      <w:start w:val="0"/>
      <w:numFmt w:val="bullet"/>
      <w:lvlText w:val="•"/>
      <w:lvlJc w:val="left"/>
      <w:pPr>
        <w:ind w:left="3040" w:hanging="236"/>
      </w:pPr>
      <w:rPr>
        <w:rFonts w:hint="default"/>
        <w:lang w:val="en-US" w:eastAsia="en-US" w:bidi="ar-SA"/>
      </w:rPr>
    </w:lvl>
    <w:lvl w:ilvl="4">
      <w:start w:val="0"/>
      <w:numFmt w:val="bullet"/>
      <w:lvlText w:val="•"/>
      <w:lvlJc w:val="left"/>
      <w:pPr>
        <w:ind w:left="3360" w:hanging="236"/>
      </w:pPr>
      <w:rPr>
        <w:rFonts w:hint="default"/>
        <w:lang w:val="en-US" w:eastAsia="en-US" w:bidi="ar-SA"/>
      </w:rPr>
    </w:lvl>
    <w:lvl w:ilvl="5">
      <w:start w:val="0"/>
      <w:numFmt w:val="bullet"/>
      <w:lvlText w:val="•"/>
      <w:lvlJc w:val="left"/>
      <w:pPr>
        <w:ind w:left="3680" w:hanging="236"/>
      </w:pPr>
      <w:rPr>
        <w:rFonts w:hint="default"/>
        <w:lang w:val="en-US" w:eastAsia="en-US" w:bidi="ar-SA"/>
      </w:rPr>
    </w:lvl>
    <w:lvl w:ilvl="6">
      <w:start w:val="0"/>
      <w:numFmt w:val="bullet"/>
      <w:lvlText w:val="•"/>
      <w:lvlJc w:val="left"/>
      <w:pPr>
        <w:ind w:left="4000" w:hanging="236"/>
      </w:pPr>
      <w:rPr>
        <w:rFonts w:hint="default"/>
        <w:lang w:val="en-US" w:eastAsia="en-US" w:bidi="ar-SA"/>
      </w:rPr>
    </w:lvl>
    <w:lvl w:ilvl="7">
      <w:start w:val="0"/>
      <w:numFmt w:val="bullet"/>
      <w:lvlText w:val="•"/>
      <w:lvlJc w:val="left"/>
      <w:pPr>
        <w:ind w:left="4320" w:hanging="236"/>
      </w:pPr>
      <w:rPr>
        <w:rFonts w:hint="default"/>
        <w:lang w:val="en-US" w:eastAsia="en-US" w:bidi="ar-SA"/>
      </w:rPr>
    </w:lvl>
    <w:lvl w:ilvl="8">
      <w:start w:val="0"/>
      <w:numFmt w:val="bullet"/>
      <w:lvlText w:val="•"/>
      <w:lvlJc w:val="left"/>
      <w:pPr>
        <w:ind w:left="4640" w:hanging="236"/>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8"/>
      <w:ind w:left="70"/>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ind w:left="2178" w:hanging="1686"/>
      <w:outlineLvl w:val="2"/>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4337" w:hanging="3784"/>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7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astha20.be22@chitkara.edu.in" TargetMode="External"/><Relationship Id="rId6" Type="http://schemas.openxmlformats.org/officeDocument/2006/relationships/hyperlink" Target="mailto:rishika2164.be22@chitkara.edu.in"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2026-05-06T08:30:47Z</dcterms:created>
  <dcterms:modified xsi:type="dcterms:W3CDTF">2026-05-06T08:30:47Z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LaTeX with hyperref</vt:lpwstr>
  </property>
  <property fmtid="{D5CDD505-2E9C-101B-9397-08002B2CF9AE}" pid="4" name="LastSaved">
    <vt:filetime>2026-05-06T00:00:00Z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