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https://www.velvetjobs.com/job-descriptions/data-science</w:t>
        </w:r>
      </w:hyperlink>
    </w:p>
    <w:p>
      <w:pPr>
        <w:pStyle w:val="Heading1"/>
      </w:pPr>
      <w:bookmarkStart w:id="21" w:name="example-of-data-science-job-description"/>
      <w:r>
        <w:t xml:space="preserve">Example of Data Science Job Description</w:t>
      </w:r>
      <w:bookmarkEnd w:id="21"/>
    </w:p>
    <w:p>
      <w:pPr>
        <w:pStyle w:val="Compact"/>
      </w:pPr>
      <w:r>
        <w:t xml:space="preserve">Our innovative and growing company is hiring for a data science.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data-science"/>
      <w:r>
        <w:t xml:space="preserve">Responsibilities for data science</w:t>
      </w:r>
      <w:bookmarkEnd w:id="22"/>
    </w:p>
    <w:p>
      <w:pPr>
        <w:pStyle w:val="Compact"/>
        <w:numPr>
          <w:numId w:val="1001"/>
          <w:ilvl w:val="0"/>
        </w:numPr>
      </w:pPr>
      <w:r>
        <w:t xml:space="preserve">Produce data science presentations/ demonstrations in collaboration with Metis faculty and partners to attract aspiring data scientists</w:t>
      </w:r>
    </w:p>
    <w:p>
      <w:pPr>
        <w:pStyle w:val="Compact"/>
        <w:numPr>
          <w:numId w:val="1001"/>
          <w:ilvl w:val="0"/>
        </w:numPr>
      </w:pPr>
      <w:r>
        <w:t xml:space="preserve">Create​ and optimize strategy and plans for community outreach and marketing effort across all Metis geographic locations</w:t>
      </w:r>
    </w:p>
    <w:p>
      <w:pPr>
        <w:pStyle w:val="Compact"/>
        <w:numPr>
          <w:numId w:val="1001"/>
          <w:ilvl w:val="0"/>
        </w:numPr>
      </w:pPr>
      <w:r>
        <w:t xml:space="preserve">Attend and participate in data science and related events to grow Metis brand awareness</w:t>
      </w:r>
    </w:p>
    <w:p>
      <w:pPr>
        <w:pStyle w:val="Compact"/>
        <w:numPr>
          <w:numId w:val="1001"/>
          <w:ilvl w:val="0"/>
        </w:numPr>
      </w:pPr>
      <w:r>
        <w:t xml:space="preserve">Identify thought leaders and influentials in data science and establish relationships</w:t>
      </w:r>
    </w:p>
    <w:p>
      <w:pPr>
        <w:pStyle w:val="Compact"/>
        <w:numPr>
          <w:numId w:val="1001"/>
          <w:ilvl w:val="0"/>
        </w:numPr>
      </w:pPr>
      <w:r>
        <w:t xml:space="preserve">Help develop a map of the data science ecosystem finding opportunities for Metis to contribute</w:t>
      </w:r>
    </w:p>
    <w:p>
      <w:pPr>
        <w:pStyle w:val="Compact"/>
        <w:numPr>
          <w:numId w:val="1001"/>
          <w:ilvl w:val="0"/>
        </w:numPr>
      </w:pPr>
      <w:r>
        <w:t xml:space="preserve">Create excitement about Metis with event marketing, blog posts, discussions, conference attendance, press events, meetups</w:t>
      </w:r>
    </w:p>
    <w:p>
      <w:pPr>
        <w:pStyle w:val="Compact"/>
        <w:numPr>
          <w:numId w:val="1001"/>
          <w:ilvl w:val="0"/>
        </w:numPr>
      </w:pPr>
      <w:r>
        <w:t xml:space="preserve">Identify strategic partners to align with Metis and partner for events or other collaborations</w:t>
      </w:r>
    </w:p>
    <w:p>
      <w:pPr>
        <w:pStyle w:val="Compact"/>
        <w:numPr>
          <w:numId w:val="1001"/>
          <w:ilvl w:val="0"/>
        </w:numPr>
      </w:pPr>
      <w:r>
        <w:t xml:space="preserve">Identify and share knowledge of the competitive landscape of data science educators</w:t>
      </w:r>
    </w:p>
    <w:p>
      <w:pPr>
        <w:pStyle w:val="Compact"/>
        <w:numPr>
          <w:numId w:val="1001"/>
          <w:ilvl w:val="0"/>
        </w:numPr>
      </w:pPr>
      <w:r>
        <w:t xml:space="preserve">Establish metrics to measure the impact of Metis’ outreach and event efforts associated with student growth</w:t>
      </w:r>
    </w:p>
    <w:p>
      <w:pPr>
        <w:pStyle w:val="Compact"/>
        <w:numPr>
          <w:numId w:val="1001"/>
          <w:ilvl w:val="0"/>
        </w:numPr>
      </w:pPr>
      <w:r>
        <w:t xml:space="preserve">Work with technology-related conferences to identify contribution opportunities for the Metis Sr</w:t>
      </w:r>
    </w:p>
    <w:p>
      <w:pPr>
        <w:pStyle w:val="Heading2"/>
      </w:pPr>
      <w:bookmarkStart w:id="23" w:name="qualifications-for-data-science"/>
      <w:r>
        <w:t xml:space="preserve">Qualifications for data science</w:t>
      </w:r>
      <w:bookmarkEnd w:id="23"/>
    </w:p>
    <w:p>
      <w:pPr>
        <w:pStyle w:val="Compact"/>
        <w:numPr>
          <w:numId w:val="1002"/>
          <w:ilvl w:val="0"/>
        </w:numPr>
      </w:pPr>
      <w:r>
        <w:t xml:space="preserve">They love challenge, dare, and take initiatives</w:t>
      </w:r>
    </w:p>
    <w:p>
      <w:pPr>
        <w:pStyle w:val="Compact"/>
        <w:numPr>
          <w:numId w:val="1002"/>
          <w:ilvl w:val="0"/>
        </w:numPr>
      </w:pPr>
      <w:r>
        <w:t xml:space="preserve">They are passionate, dynamic, and able to work in a fast-paced environment</w:t>
      </w:r>
    </w:p>
    <w:p>
      <w:pPr>
        <w:pStyle w:val="Compact"/>
        <w:numPr>
          <w:numId w:val="1002"/>
          <w:ilvl w:val="0"/>
        </w:numPr>
      </w:pPr>
      <w:r>
        <w:t xml:space="preserve">They target scientific excellence&amp; develop creative ideas</w:t>
      </w:r>
    </w:p>
    <w:p>
      <w:pPr>
        <w:pStyle w:val="Compact"/>
        <w:numPr>
          <w:numId w:val="1002"/>
          <w:ilvl w:val="0"/>
        </w:numPr>
      </w:pPr>
      <w:r>
        <w:t xml:space="preserve">They are team-players</w:t>
      </w:r>
    </w:p>
    <w:p>
      <w:pPr>
        <w:pStyle w:val="Compact"/>
        <w:numPr>
          <w:numId w:val="1002"/>
          <w:ilvl w:val="0"/>
        </w:numPr>
      </w:pPr>
      <w:r>
        <w:t xml:space="preserve">Scripting languages, R, Python</w:t>
      </w:r>
    </w:p>
    <w:p>
      <w:pPr>
        <w:pStyle w:val="Compact"/>
        <w:numPr>
          <w:numId w:val="1002"/>
          <w:ilvl w:val="0"/>
        </w:numPr>
      </w:pPr>
      <w:r>
        <w:t xml:space="preserve">At least 6-month experience in areas relevant to the knowledge engineering life cycle such 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data-scienc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2021-10-28T13:02:26Z</dcterms:created>
  <dcterms:modified xsi:type="dcterms:W3CDTF">2021-10-28T13:02:26Z</dcterms:modified>
</cp:coreProperties>
</file>