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https://www.velvetjobs.com/job-descriptions/ui-ux-designer</w:t>
        </w:r>
      </w:hyperlink>
    </w:p>
    <w:p>
      <w:pPr>
        <w:pStyle w:val="Heading1"/>
      </w:pPr>
      <w:bookmarkStart w:id="21" w:name="example-of-uiux-designer-job-description"/>
      <w:r>
        <w:t xml:space="preserve">Example of UI/UX Designer Job Description</w:t>
      </w:r>
      <w:bookmarkEnd w:id="21"/>
    </w:p>
    <w:p>
      <w:pPr>
        <w:pStyle w:val="Compact"/>
      </w:pPr>
      <w:r>
        <w:t xml:space="preserve">Our company is growing rapidly and is searching for experienced candidates for the position of UI/UX designer.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uiux-designer"/>
      <w:r>
        <w:t xml:space="preserve">Responsibilities for UI/UX designer</w:t>
      </w:r>
      <w:bookmarkEnd w:id="22"/>
    </w:p>
    <w:p>
      <w:pPr>
        <w:pStyle w:val="Compact"/>
        <w:numPr>
          <w:numId w:val="1001"/>
          <w:ilvl w:val="0"/>
        </w:numPr>
      </w:pPr>
      <w:r>
        <w:t xml:space="preserve">Define practical user experiences (e.g., storytelling, personas, process flows, ) and create design assets (e.g., user ecosystem diagrams, competitor analyses)</w:t>
      </w:r>
    </w:p>
    <w:p>
      <w:pPr>
        <w:pStyle w:val="Compact"/>
        <w:numPr>
          <w:numId w:val="1001"/>
          <w:ilvl w:val="0"/>
        </w:numPr>
      </w:pPr>
      <w:r>
        <w:t xml:space="preserve">Consult stakeholders in decision-making for user flows, sitemaps, design, and feasibility</w:t>
      </w:r>
    </w:p>
    <w:p>
      <w:pPr>
        <w:pStyle w:val="Compact"/>
        <w:numPr>
          <w:numId w:val="1001"/>
          <w:ilvl w:val="0"/>
        </w:numPr>
      </w:pPr>
      <w:r>
        <w:t xml:space="preserve">Plan, execute and present wireframe mock-ups and proof of concepts to stakeholders to ensure needs and expectations are met, and sell the vision behind user experiences</w:t>
      </w:r>
    </w:p>
    <w:p>
      <w:pPr>
        <w:pStyle w:val="Compact"/>
        <w:numPr>
          <w:numId w:val="1001"/>
          <w:ilvl w:val="0"/>
        </w:numPr>
      </w:pPr>
      <w:r>
        <w:t xml:space="preserve">Act as single point of contact for all project UX related status, including but not limited to presenting status during stand-ups and demos</w:t>
      </w:r>
    </w:p>
    <w:p>
      <w:pPr>
        <w:pStyle w:val="Compact"/>
        <w:numPr>
          <w:numId w:val="1001"/>
          <w:ilvl w:val="0"/>
        </w:numPr>
      </w:pPr>
      <w:r>
        <w:t xml:space="preserve">Identify, discuss, and execute opportunities for improvements to the client experience, products, tools, , and actively improve scope of knowledge, refine designs, and recommend improved solutions through market research and customer data</w:t>
      </w:r>
    </w:p>
    <w:p>
      <w:pPr>
        <w:pStyle w:val="Compact"/>
        <w:numPr>
          <w:numId w:val="1001"/>
          <w:ilvl w:val="0"/>
        </w:numPr>
      </w:pPr>
      <w:r>
        <w:t xml:space="preserve">Analyze industry best practices, client feedback, new vendor offerings, learnings from metrics tracking, and market competitive analyses</w:t>
      </w:r>
    </w:p>
    <w:p>
      <w:pPr>
        <w:pStyle w:val="Compact"/>
        <w:numPr>
          <w:numId w:val="1001"/>
          <w:ilvl w:val="0"/>
        </w:numPr>
      </w:pPr>
      <w:r>
        <w:t xml:space="preserve">Perform analytics to monitor client behavior metrics (e.g., Google, tracking tags, web trends, browser, AB/multivariate testing, ) and implement tags to provide information and determine ongoing improvements to our solutions</w:t>
      </w:r>
    </w:p>
    <w:p>
      <w:pPr>
        <w:pStyle w:val="Compact"/>
        <w:numPr>
          <w:numId w:val="1001"/>
          <w:ilvl w:val="0"/>
        </w:numPr>
      </w:pPr>
      <w:r>
        <w:t xml:space="preserve">Designs, polishes, and continually refines RBC’s consumer facing products</w:t>
      </w:r>
    </w:p>
    <w:p>
      <w:pPr>
        <w:pStyle w:val="Compact"/>
        <w:numPr>
          <w:numId w:val="1001"/>
          <w:ilvl w:val="0"/>
        </w:numPr>
      </w:pPr>
      <w:r>
        <w:t xml:space="preserve">Creates a consistent, coherent and accessible RBC look across all labs</w:t>
      </w:r>
    </w:p>
    <w:p>
      <w:pPr>
        <w:pStyle w:val="Compact"/>
        <w:numPr>
          <w:numId w:val="1001"/>
          <w:ilvl w:val="0"/>
        </w:numPr>
      </w:pPr>
      <w:r>
        <w:t xml:space="preserve">Document usage scenarios and use cases, content outlines, mockups/storyboards, functional specifications paper and interactive prototypes</w:t>
      </w:r>
    </w:p>
    <w:p>
      <w:pPr>
        <w:pStyle w:val="Heading2"/>
      </w:pPr>
      <w:bookmarkStart w:id="23" w:name="qualifications-for-uiux-designer"/>
      <w:r>
        <w:t xml:space="preserve">Qualifications for UI/UX designer</w:t>
      </w:r>
      <w:bookmarkEnd w:id="23"/>
    </w:p>
    <w:p>
      <w:pPr>
        <w:pStyle w:val="Compact"/>
        <w:numPr>
          <w:numId w:val="1002"/>
          <w:ilvl w:val="0"/>
        </w:numPr>
      </w:pPr>
      <w:r>
        <w:t xml:space="preserve">Skills to balance excellent design with short deadlines</w:t>
      </w:r>
    </w:p>
    <w:p>
      <w:pPr>
        <w:pStyle w:val="Compact"/>
        <w:numPr>
          <w:numId w:val="1002"/>
          <w:ilvl w:val="0"/>
        </w:numPr>
      </w:pPr>
      <w:r>
        <w:t xml:space="preserve">We are only interested in a team player, outgoing, and collaborative</w:t>
      </w:r>
    </w:p>
    <w:p>
      <w:pPr>
        <w:pStyle w:val="Compact"/>
        <w:numPr>
          <w:numId w:val="1002"/>
          <w:ilvl w:val="0"/>
        </w:numPr>
      </w:pPr>
      <w:r>
        <w:t xml:space="preserve">Experience with the Macintosh platform</w:t>
      </w:r>
    </w:p>
    <w:p>
      <w:pPr>
        <w:pStyle w:val="Compact"/>
        <w:numPr>
          <w:numId w:val="1002"/>
          <w:ilvl w:val="0"/>
        </w:numPr>
      </w:pPr>
      <w:r>
        <w:t xml:space="preserve">Proven track record of designing across various devices and platforms including</w:t>
      </w:r>
    </w:p>
    <w:p>
      <w:pPr>
        <w:pStyle w:val="Compact"/>
        <w:numPr>
          <w:numId w:val="1002"/>
          <w:ilvl w:val="0"/>
        </w:numPr>
      </w:pPr>
      <w:r>
        <w:t xml:space="preserve">Experience with leading Content Management Systems (CMS), ecommerce platforms and similar software frameworks Drupal, Magento etc,is an asset</w:t>
      </w:r>
    </w:p>
    <w:p>
      <w:pPr>
        <w:pStyle w:val="Compact"/>
        <w:numPr>
          <w:numId w:val="1002"/>
          <w:ilvl w:val="0"/>
        </w:numPr>
      </w:pPr>
      <w:r>
        <w:t xml:space="preserve">Interaction Design and UX Experience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ui-ux-design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ui-ux-desig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2021-10-28T13:03:45Z</dcterms:created>
  <dcterms:modified xsi:type="dcterms:W3CDTF">2021-10-28T13:03:45Z</dcterms:modified>
</cp:coreProperties>
</file>