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58712666"/>
        <w:docPartObj>
          <w:docPartGallery w:val="Cover Pages"/>
          <w:docPartUnique/>
        </w:docPartObj>
      </w:sdtPr>
      <w:sdtEndPr>
        <w:rPr>
          <w:i/>
          <w:iCs/>
          <w:smallCaps/>
        </w:rPr>
      </w:sdtEndPr>
      <w:sdtContent>
        <w:p w:rsidR="000D492F" w:rsidRDefault="000D492F"/>
        <w:p w:rsidR="000D492F" w:rsidRDefault="000D492F">
          <w:pPr>
            <w:rPr>
              <w:rFonts w:asciiTheme="majorHAnsi" w:eastAsiaTheme="majorEastAsia" w:hAnsiTheme="majorHAnsi" w:cstheme="majorBidi"/>
              <w:b/>
              <w:bCs/>
              <w:i/>
              <w:iCs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3790950</wp:posOffset>
                    </wp:positionV>
                    <wp:extent cx="6200775" cy="3162300"/>
                    <wp:effectExtent l="0" t="0" r="952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00775" cy="3162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75B" w:rsidRPr="00BA0688" w:rsidRDefault="00C6292A" w:rsidP="003342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475B" w:rsidRPr="00BA0688">
                                      <w:rPr>
                                        <w:sz w:val="72"/>
                                        <w:szCs w:val="72"/>
                                      </w:rPr>
                                      <w:t>Domain Adaptation for Large-Scale Sentiment Classification: A Deep Learning Approach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475B" w:rsidRDefault="0039475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</w:rPr>
                                      <w:t>ADM Assignment#2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475B" w:rsidRDefault="0045181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  <w:t>Submitted to: Poonam Goyal</w:t>
                                    </w:r>
                                  </w:p>
                                </w:sdtContent>
                              </w:sdt>
                              <w:p w:rsidR="0039475B" w:rsidRDefault="0039475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t xml:space="preserve">Submitted by: Aastha Sanghi (2016h112159P) </w:t>
                                </w:r>
                              </w:p>
                              <w:p w:rsidR="0039475B" w:rsidRDefault="0039475B" w:rsidP="00BA0688">
                                <w:pPr>
                                  <w:pStyle w:val="NoSpacing"/>
                                  <w:spacing w:before="80" w:after="40"/>
                                  <w:ind w:left="708" w:firstLine="708"/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t xml:space="preserve">   M. sushmitha malae (2016h112173P)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298.5pt;width:488.25pt;height:249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" filled="f" stroked="f" strokeweight=".5pt">
                    <v:textbox inset="0,0,0,0">
                      <w:txbxContent>
                        <w:p w:rsidR="0039475B" w:rsidRPr="00BA0688" w:rsidRDefault="00C6292A" w:rsidP="003342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475B" w:rsidRPr="00BA0688">
                                <w:rPr>
                                  <w:sz w:val="72"/>
                                  <w:szCs w:val="72"/>
                                </w:rPr>
                                <w:t>Domain Adaptation for Large-Scale Sentiment Classification: A Deep Learning Approach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9475B" w:rsidRDefault="0039475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</w:rPr>
                                <w:t>ADM Assignment#2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9475B" w:rsidRDefault="0045181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  <w:t>Submitted to: Poonam Goyal</w:t>
                              </w:r>
                            </w:p>
                          </w:sdtContent>
                        </w:sdt>
                        <w:p w:rsidR="0039475B" w:rsidRDefault="0039475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t xml:space="preserve">Submitted by: Aastha Sanghi (2016h112159P) </w:t>
                          </w:r>
                        </w:p>
                        <w:p w:rsidR="0039475B" w:rsidRDefault="0039475B" w:rsidP="00BA0688">
                          <w:pPr>
                            <w:pStyle w:val="NoSpacing"/>
                            <w:spacing w:before="80" w:after="40"/>
                            <w:ind w:left="708" w:firstLine="708"/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t xml:space="preserve">   M. sushmitha malae (2016h112173P)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323232" w:themeColor="text2"/>
                                    <w:sz w:val="32"/>
                                    <w:szCs w:val="32"/>
                                  </w:rPr>
                                  <w:alias w:val="Year"/>
                                  <w:tag w:val=""/>
                                  <w:id w:val="-8607349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9475B" w:rsidRPr="00BA0688" w:rsidRDefault="0039475B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BA0688">
                                      <w:rPr>
                                        <w:b/>
                                        <w:color w:val="323232" w:themeColor="text2"/>
                                        <w:sz w:val="32"/>
                                        <w:szCs w:val="32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" fillcolor="#ccc [831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323232" w:themeColor="text2"/>
                              <w:sz w:val="32"/>
                              <w:szCs w:val="32"/>
                            </w:rPr>
                            <w:alias w:val="Year"/>
                            <w:tag w:val=""/>
                            <w:id w:val="-8607349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9475B" w:rsidRPr="00BA0688" w:rsidRDefault="0039475B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BA0688">
                                <w:rPr>
                                  <w:b/>
                                  <w:color w:val="323232" w:themeColor="text2"/>
                                  <w:sz w:val="32"/>
                                  <w:szCs w:val="32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i/>
              <w:i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1169062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92F" w:rsidRDefault="000D492F">
          <w:pPr>
            <w:pStyle w:val="TOCHeading"/>
          </w:pPr>
          <w:r>
            <w:t>Table of Contents</w:t>
          </w:r>
        </w:p>
        <w:p w:rsidR="006868CD" w:rsidRDefault="000D492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13244" w:history="1">
            <w:r w:rsidR="006868CD" w:rsidRPr="00A406F0">
              <w:rPr>
                <w:rStyle w:val="Hyperlink"/>
                <w:noProof/>
              </w:rPr>
              <w:t>Introduction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_Toc481213244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2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45" w:history="1">
            <w:r w:rsidR="006868CD" w:rsidRPr="00A406F0">
              <w:rPr>
                <w:rStyle w:val="Hyperlink"/>
                <w:noProof/>
              </w:rPr>
              <w:t>Domain Adaption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_Toc481213245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2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46" w:history="1">
            <w:r w:rsidR="006868CD" w:rsidRPr="00A406F0">
              <w:rPr>
                <w:rStyle w:val="Hyperlink"/>
                <w:noProof/>
              </w:rPr>
              <w:t>Dataset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_Toc481213246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2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47" w:history="1">
            <w:r w:rsidR="006868CD" w:rsidRPr="00A406F0">
              <w:rPr>
                <w:rStyle w:val="Hyperlink"/>
                <w:noProof/>
              </w:rPr>
              <w:t>Protocol Used in Base Paper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_Toc481213247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2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48" w:history="1">
            <w:r w:rsidR="006868CD" w:rsidRPr="00A406F0">
              <w:rPr>
                <w:rStyle w:val="Hyperlink"/>
                <w:noProof/>
              </w:rPr>
              <w:t>Neural Network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_Toc481213248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2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49" w:history="1">
            <w:r w:rsidR="006868CD" w:rsidRPr="00A406F0">
              <w:rPr>
                <w:rStyle w:val="Hyperlink"/>
                <w:noProof/>
              </w:rPr>
              <w:t>SDA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_Toc481213249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3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0" w:history="1">
            <w:r w:rsidR="006868CD" w:rsidRPr="00A406F0">
              <w:rPr>
                <w:rStyle w:val="Hyperlink"/>
                <w:noProof/>
              </w:rPr>
              <w:t>Components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_Toc481213250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3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1" w:history="1">
            <w:r w:rsidR="006868CD" w:rsidRPr="00A406F0">
              <w:rPr>
                <w:rStyle w:val="Hyperlink"/>
                <w:noProof/>
              </w:rPr>
              <w:t>Pre-processing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_Toc481213251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4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2" w:history="1">
            <w:r w:rsidR="006868CD" w:rsidRPr="00A406F0">
              <w:rPr>
                <w:rStyle w:val="Hyperlink"/>
                <w:noProof/>
              </w:rPr>
              <w:t>Feature Extraction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_Toc481213252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4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3" w:history="1">
            <w:r w:rsidR="006868CD" w:rsidRPr="00A406F0">
              <w:rPr>
                <w:rStyle w:val="Hyperlink"/>
                <w:noProof/>
              </w:rPr>
              <w:t>Classification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_Toc481213253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4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4" w:history="1">
            <w:r w:rsidR="006868CD" w:rsidRPr="00A406F0">
              <w:rPr>
                <w:rStyle w:val="Hyperlink"/>
                <w:noProof/>
              </w:rPr>
              <w:t>Protocol Proposed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_Toc481213254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4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5" w:history="1">
            <w:r w:rsidR="006868CD" w:rsidRPr="00A406F0">
              <w:rPr>
                <w:rStyle w:val="Hyperlink"/>
                <w:noProof/>
              </w:rPr>
              <w:t>Neural Network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_Toc481213255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4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6" w:history="1">
            <w:r w:rsidR="006868CD" w:rsidRPr="00A406F0">
              <w:rPr>
                <w:rStyle w:val="Hyperlink"/>
                <w:noProof/>
              </w:rPr>
              <w:t>CNN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_Toc481213256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4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7" w:history="1">
            <w:r w:rsidR="006868CD" w:rsidRPr="00A406F0">
              <w:rPr>
                <w:rStyle w:val="Hyperlink"/>
                <w:noProof/>
              </w:rPr>
              <w:t>SDA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_Toc481213257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5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58" w:history="1">
            <w:r w:rsidR="006868CD" w:rsidRPr="00A406F0">
              <w:rPr>
                <w:rStyle w:val="Hyperlink"/>
                <w:noProof/>
              </w:rPr>
              <w:t>Components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_Toc481213258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5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81213259" w:history="1">
            <w:r w:rsidR="006868CD" w:rsidRPr="00A406F0">
              <w:rPr>
                <w:rStyle w:val="Hyperlink"/>
                <w:noProof/>
              </w:rPr>
              <w:t>1.</w:t>
            </w:r>
            <w:r w:rsidR="006868CD">
              <w:rPr>
                <w:noProof/>
                <w:lang w:eastAsia="en-US"/>
              </w:rPr>
              <w:tab/>
            </w:r>
            <w:r w:rsidR="006868CD" w:rsidRPr="00A406F0">
              <w:rPr>
                <w:rStyle w:val="Hyperlink"/>
                <w:noProof/>
              </w:rPr>
              <w:t>Feature Selection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_Toc481213259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6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81213260" w:history="1">
            <w:r w:rsidR="006868CD" w:rsidRPr="00A406F0">
              <w:rPr>
                <w:rStyle w:val="Hyperlink"/>
                <w:noProof/>
              </w:rPr>
              <w:t>2.</w:t>
            </w:r>
            <w:r w:rsidR="006868CD">
              <w:rPr>
                <w:noProof/>
                <w:lang w:eastAsia="en-US"/>
              </w:rPr>
              <w:tab/>
            </w:r>
            <w:r w:rsidR="006868CD" w:rsidRPr="00A406F0">
              <w:rPr>
                <w:rStyle w:val="Hyperlink"/>
                <w:noProof/>
              </w:rPr>
              <w:t>Feature Extraction and Classification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_Toc481213260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6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61" w:history="1">
            <w:r w:rsidR="006868CD" w:rsidRPr="00A406F0">
              <w:rPr>
                <w:rStyle w:val="Hyperlink"/>
                <w:noProof/>
              </w:rPr>
              <w:t>Training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_Toc481213261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7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62" w:history="1">
            <w:r w:rsidR="006868CD" w:rsidRPr="00A406F0">
              <w:rPr>
                <w:rStyle w:val="Hyperlink"/>
                <w:noProof/>
              </w:rPr>
              <w:t>Testing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_Toc481213262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8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6868CD" w:rsidRDefault="00C6292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213263" w:history="1">
            <w:r w:rsidR="006868CD" w:rsidRPr="00A406F0">
              <w:rPr>
                <w:rStyle w:val="Hyperlink"/>
                <w:noProof/>
              </w:rPr>
              <w:t>Results</w:t>
            </w:r>
            <w:r w:rsidR="006868CD">
              <w:rPr>
                <w:noProof/>
                <w:webHidden/>
              </w:rPr>
              <w:tab/>
            </w:r>
            <w:r w:rsidR="006868CD">
              <w:rPr>
                <w:noProof/>
                <w:webHidden/>
              </w:rPr>
              <w:fldChar w:fldCharType="begin"/>
            </w:r>
            <w:r w:rsidR="006868CD">
              <w:rPr>
                <w:noProof/>
                <w:webHidden/>
              </w:rPr>
              <w:instrText xml:space="preserve"> PAGEREF _Toc481213263 \h </w:instrText>
            </w:r>
            <w:r w:rsidR="006868CD">
              <w:rPr>
                <w:noProof/>
                <w:webHidden/>
              </w:rPr>
            </w:r>
            <w:r w:rsidR="006868CD">
              <w:rPr>
                <w:noProof/>
                <w:webHidden/>
              </w:rPr>
              <w:fldChar w:fldCharType="separate"/>
            </w:r>
            <w:r w:rsidR="000701B2">
              <w:rPr>
                <w:noProof/>
                <w:webHidden/>
              </w:rPr>
              <w:t>8</w:t>
            </w:r>
            <w:r w:rsidR="006868CD">
              <w:rPr>
                <w:noProof/>
                <w:webHidden/>
              </w:rPr>
              <w:fldChar w:fldCharType="end"/>
            </w:r>
          </w:hyperlink>
        </w:p>
        <w:p w:rsidR="000D492F" w:rsidRDefault="000D492F">
          <w:r>
            <w:rPr>
              <w:b/>
              <w:bCs/>
              <w:noProof/>
            </w:rPr>
            <w:fldChar w:fldCharType="end"/>
          </w:r>
        </w:p>
      </w:sdtContent>
    </w:sdt>
    <w:p w:rsidR="000D492F" w:rsidRDefault="000D492F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855982" w:rsidRPr="00855982" w:rsidRDefault="000D492F" w:rsidP="00855982">
      <w:pPr>
        <w:pStyle w:val="Heading1"/>
      </w:pPr>
      <w:bookmarkStart w:id="0" w:name="_Toc481213244"/>
      <w:r>
        <w:lastRenderedPageBreak/>
        <w:t>I</w:t>
      </w:r>
      <w:r w:rsidR="00C44F47">
        <w:t>ntroduction</w:t>
      </w:r>
      <w:bookmarkEnd w:id="0"/>
    </w:p>
    <w:p w:rsidR="00942366" w:rsidRPr="00942366" w:rsidRDefault="00C44F47" w:rsidP="00942366">
      <w:pPr>
        <w:rPr>
          <w:sz w:val="24"/>
          <w:szCs w:val="24"/>
        </w:rPr>
      </w:pPr>
      <w:r w:rsidRPr="00942366">
        <w:rPr>
          <w:sz w:val="24"/>
          <w:szCs w:val="24"/>
        </w:rPr>
        <w:t xml:space="preserve">With the rise of social media such as blogs and social networks, reviews, ratings and recommendations are rapidly proliferating; being able to automatically filter them is a current key challenge for businesses looking to sell their wares and identify new market opportunities. Sentiment classification has its own significance when applied to reviews available. Reviews can span </w:t>
      </w:r>
      <w:r w:rsidR="00942366" w:rsidRPr="00942366">
        <w:rPr>
          <w:sz w:val="24"/>
          <w:szCs w:val="24"/>
        </w:rPr>
        <w:t xml:space="preserve">over </w:t>
      </w:r>
      <w:r w:rsidRPr="00942366">
        <w:rPr>
          <w:sz w:val="24"/>
          <w:szCs w:val="24"/>
        </w:rPr>
        <w:t xml:space="preserve">different domains. Thus, major focus is on cross-domain classification i.e. a system trained on labeled reviews from one source domain but deployed on another. </w:t>
      </w:r>
    </w:p>
    <w:p w:rsidR="00942366" w:rsidRDefault="00942366" w:rsidP="00942366">
      <w:pPr>
        <w:pStyle w:val="Heading1"/>
      </w:pPr>
      <w:bookmarkStart w:id="1" w:name="_Toc481213245"/>
      <w:r>
        <w:t>Domain Adaption</w:t>
      </w:r>
      <w:bookmarkEnd w:id="1"/>
    </w:p>
    <w:p w:rsidR="00942366" w:rsidRPr="00942366" w:rsidRDefault="00942366" w:rsidP="0094236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</w:rPr>
      </w:pPr>
      <w:r w:rsidRPr="00942366">
        <w:rPr>
          <w:rFonts w:asciiTheme="minorHAnsi" w:hAnsiTheme="minorHAnsi"/>
        </w:rPr>
        <w:t>Domain adaptation considers the setting in which the training and testing data are sampled from different distributions.</w:t>
      </w:r>
      <w:r w:rsidRPr="00942366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942366">
        <w:rPr>
          <w:rFonts w:asciiTheme="minorHAnsi" w:eastAsiaTheme="minorEastAsia" w:hAnsiTheme="minorHAnsi" w:cs="Arial"/>
          <w:color w:val="222222"/>
          <w:shd w:val="clear" w:color="auto" w:fill="FFFFFF"/>
          <w:lang w:eastAsia="ja-JP"/>
        </w:rPr>
        <w:t xml:space="preserve">When more than one source distribution is available, the problem is referred to as multi-source domain adaptation. </w:t>
      </w:r>
      <w:r w:rsidRPr="00942366">
        <w:rPr>
          <w:rFonts w:asciiTheme="minorHAnsi" w:hAnsiTheme="minorHAnsi" w:cs="Arial"/>
          <w:color w:val="222222"/>
        </w:rPr>
        <w:t>There are several contexts of domain adaptation. They differ in the information considered for the target task.</w:t>
      </w:r>
    </w:p>
    <w:p w:rsidR="00942366" w:rsidRPr="00942366" w:rsidRDefault="00942366" w:rsidP="00942366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22222"/>
          <w:sz w:val="24"/>
          <w:szCs w:val="24"/>
          <w:lang w:eastAsia="en-US"/>
        </w:rPr>
      </w:pPr>
      <w:r w:rsidRPr="00942366">
        <w:rPr>
          <w:rFonts w:eastAsia="Times New Roman" w:cs="Arial"/>
          <w:color w:val="222222"/>
          <w:sz w:val="24"/>
          <w:szCs w:val="24"/>
          <w:lang w:eastAsia="en-US"/>
        </w:rPr>
        <w:t>The </w:t>
      </w:r>
      <w:r w:rsidRPr="00942366">
        <w:rPr>
          <w:rFonts w:eastAsia="Times New Roman" w:cs="Arial"/>
          <w:bCs/>
          <w:i/>
          <w:color w:val="222222"/>
          <w:sz w:val="24"/>
          <w:szCs w:val="24"/>
          <w:lang w:eastAsia="en-US"/>
        </w:rPr>
        <w:t>unsupervised domain adaptation</w:t>
      </w:r>
      <w:r w:rsidRPr="00942366">
        <w:rPr>
          <w:rFonts w:eastAsia="Times New Roman" w:cs="Arial"/>
          <w:color w:val="222222"/>
          <w:sz w:val="24"/>
          <w:szCs w:val="24"/>
          <w:lang w:eastAsia="en-US"/>
        </w:rPr>
        <w:t>: the learning sample contains a set of labeled source examples, a set of unlabeled source examples and an unlabeled set of target examples.</w:t>
      </w:r>
    </w:p>
    <w:p w:rsidR="00942366" w:rsidRPr="00942366" w:rsidRDefault="00942366" w:rsidP="00942366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22222"/>
          <w:sz w:val="24"/>
          <w:szCs w:val="24"/>
          <w:lang w:eastAsia="en-US"/>
        </w:rPr>
      </w:pPr>
      <w:r w:rsidRPr="00942366">
        <w:rPr>
          <w:rFonts w:eastAsia="Times New Roman" w:cs="Arial"/>
          <w:color w:val="222222"/>
          <w:sz w:val="24"/>
          <w:szCs w:val="24"/>
          <w:lang w:eastAsia="en-US"/>
        </w:rPr>
        <w:t>The </w:t>
      </w:r>
      <w:r w:rsidRPr="00942366">
        <w:rPr>
          <w:rFonts w:eastAsia="Times New Roman" w:cs="Arial"/>
          <w:bCs/>
          <w:i/>
          <w:color w:val="222222"/>
          <w:sz w:val="24"/>
          <w:szCs w:val="24"/>
          <w:lang w:eastAsia="en-US"/>
        </w:rPr>
        <w:t>semi-supervised domain adaptation</w:t>
      </w:r>
      <w:r w:rsidRPr="00942366">
        <w:rPr>
          <w:rFonts w:eastAsia="Times New Roman" w:cs="Arial"/>
          <w:color w:val="222222"/>
          <w:sz w:val="24"/>
          <w:szCs w:val="24"/>
          <w:lang w:eastAsia="en-US"/>
        </w:rPr>
        <w:t>: in this situation, we also consider a "small" set of labeled target examples.</w:t>
      </w:r>
    </w:p>
    <w:p w:rsidR="00942366" w:rsidRPr="00942366" w:rsidRDefault="00942366" w:rsidP="00942366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22222"/>
          <w:sz w:val="24"/>
          <w:szCs w:val="24"/>
          <w:lang w:eastAsia="en-US"/>
        </w:rPr>
      </w:pPr>
      <w:r w:rsidRPr="00942366">
        <w:rPr>
          <w:rFonts w:eastAsia="Times New Roman" w:cs="Arial"/>
          <w:color w:val="222222"/>
          <w:sz w:val="24"/>
          <w:szCs w:val="24"/>
          <w:lang w:eastAsia="en-US"/>
        </w:rPr>
        <w:t>The </w:t>
      </w:r>
      <w:r w:rsidRPr="00942366">
        <w:rPr>
          <w:rFonts w:eastAsia="Times New Roman" w:cs="Arial"/>
          <w:bCs/>
          <w:i/>
          <w:color w:val="222222"/>
          <w:sz w:val="24"/>
          <w:szCs w:val="24"/>
          <w:lang w:eastAsia="en-US"/>
        </w:rPr>
        <w:t>supervised domain adaptation</w:t>
      </w:r>
      <w:r w:rsidRPr="00942366">
        <w:rPr>
          <w:rFonts w:eastAsia="Times New Roman" w:cs="Arial"/>
          <w:color w:val="222222"/>
          <w:sz w:val="24"/>
          <w:szCs w:val="24"/>
          <w:lang w:eastAsia="en-US"/>
        </w:rPr>
        <w:t>: all the examples considered are supposed to be labeled.</w:t>
      </w:r>
    </w:p>
    <w:p w:rsidR="00942366" w:rsidRDefault="00942366" w:rsidP="00942366">
      <w:pPr>
        <w:pStyle w:val="Heading1"/>
      </w:pPr>
      <w:bookmarkStart w:id="2" w:name="_Toc481213246"/>
      <w:r>
        <w:t>Dataset</w:t>
      </w:r>
      <w:bookmarkEnd w:id="2"/>
    </w:p>
    <w:p w:rsidR="00D64E83" w:rsidRPr="00D64E83" w:rsidRDefault="00D64E83" w:rsidP="00D64E83">
      <w:pPr>
        <w:rPr>
          <w:sz w:val="24"/>
          <w:szCs w:val="24"/>
        </w:rPr>
      </w:pPr>
      <w:r w:rsidRPr="00D64E83">
        <w:rPr>
          <w:sz w:val="24"/>
          <w:szCs w:val="24"/>
        </w:rPr>
        <w:t xml:space="preserve">Amazon data: The data set proposes more than 340,000 reviews regarding 22 different product types and for which reviews </w:t>
      </w:r>
      <w:proofErr w:type="gramStart"/>
      <w:r w:rsidRPr="00D64E83">
        <w:rPr>
          <w:sz w:val="24"/>
          <w:szCs w:val="24"/>
        </w:rPr>
        <w:t>are labeled</w:t>
      </w:r>
      <w:proofErr w:type="gramEnd"/>
      <w:r w:rsidRPr="00D64E83">
        <w:rPr>
          <w:sz w:val="24"/>
          <w:szCs w:val="24"/>
        </w:rPr>
        <w:t xml:space="preserve"> as either positive or negative. Since this data set is heterogeneous, heavily unbalanced and large-scale, a reduced set </w:t>
      </w:r>
      <w:proofErr w:type="gramStart"/>
      <w:r w:rsidRPr="00D64E83">
        <w:rPr>
          <w:sz w:val="24"/>
          <w:szCs w:val="24"/>
        </w:rPr>
        <w:t>has been released</w:t>
      </w:r>
      <w:proofErr w:type="gramEnd"/>
      <w:r w:rsidRPr="00D64E83">
        <w:rPr>
          <w:sz w:val="24"/>
          <w:szCs w:val="24"/>
        </w:rPr>
        <w:t xml:space="preserve">. The reduced data set contains </w:t>
      </w:r>
      <w:proofErr w:type="gramStart"/>
      <w:r w:rsidRPr="00D64E83">
        <w:rPr>
          <w:sz w:val="24"/>
          <w:szCs w:val="24"/>
        </w:rPr>
        <w:t>4</w:t>
      </w:r>
      <w:proofErr w:type="gramEnd"/>
      <w:r w:rsidRPr="00D64E83">
        <w:rPr>
          <w:sz w:val="24"/>
          <w:szCs w:val="24"/>
        </w:rPr>
        <w:t xml:space="preserve"> different domains: Books, DVDs, Electronics and Kitchen appliances. There are 1000 positive and 1000 negative instances for each domain, as well as a few thousand unlabeled examples. The positive and negative examples are also exactly balanced.</w:t>
      </w:r>
    </w:p>
    <w:p w:rsidR="00D64E83" w:rsidRDefault="00D64E83" w:rsidP="00D64E83">
      <w:pPr>
        <w:pStyle w:val="Heading1"/>
      </w:pPr>
      <w:bookmarkStart w:id="3" w:name="_Toc481213247"/>
      <w:r>
        <w:t>Protocol Used</w:t>
      </w:r>
      <w:r w:rsidR="006B732B">
        <w:t xml:space="preserve"> in Base Paper</w:t>
      </w:r>
      <w:bookmarkEnd w:id="3"/>
      <w:r w:rsidR="006B732B">
        <w:t xml:space="preserve"> </w:t>
      </w:r>
    </w:p>
    <w:p w:rsidR="00D64E83" w:rsidRDefault="006B732B" w:rsidP="006B732B">
      <w:pPr>
        <w:pStyle w:val="Heading2"/>
      </w:pPr>
      <w:bookmarkStart w:id="4" w:name="_Toc481213248"/>
      <w:r>
        <w:t>Neural Network</w:t>
      </w:r>
      <w:bookmarkEnd w:id="4"/>
    </w:p>
    <w:p w:rsidR="006B732B" w:rsidRDefault="006B732B" w:rsidP="006B732B"/>
    <w:p w:rsidR="006B732B" w:rsidRDefault="006B732B" w:rsidP="006B732B">
      <w:pPr>
        <w:pStyle w:val="Heading3"/>
      </w:pPr>
      <w:bookmarkStart w:id="5" w:name="_Toc481213249"/>
      <w:r>
        <w:lastRenderedPageBreak/>
        <w:t>SDA</w:t>
      </w:r>
      <w:bookmarkEnd w:id="5"/>
      <w:r>
        <w:t xml:space="preserve"> </w:t>
      </w:r>
    </w:p>
    <w:p w:rsidR="00B00C85" w:rsidRDefault="00B00C85" w:rsidP="00B00C85">
      <w:r>
        <w:t xml:space="preserve">Stacked Denoising Auto-encoder. Below figure </w:t>
      </w:r>
      <w:proofErr w:type="gramStart"/>
      <w:r>
        <w:t>gives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abstract picture of SDA applied on Amazon reviews.</w:t>
      </w:r>
    </w:p>
    <w:p w:rsidR="006B732B" w:rsidRDefault="006B732B" w:rsidP="00B00C85"/>
    <w:p w:rsidR="00B00C85" w:rsidRDefault="00B00C85" w:rsidP="00B00C85">
      <w:r w:rsidRPr="00B00C85">
        <w:rPr>
          <w:noProof/>
          <w:lang w:eastAsia="en-US"/>
        </w:rPr>
        <w:drawing>
          <wp:inline distT="0" distB="0" distL="0" distR="0" wp14:anchorId="3255212D" wp14:editId="06E67EB6">
            <wp:extent cx="5943600" cy="3715352"/>
            <wp:effectExtent l="0" t="0" r="0" b="0"/>
            <wp:docPr id="4" name="Picture 4" descr="C:\Users\FDUSER.M-1717\Documents\S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DUSER.M-1717\Documents\S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C85" w:rsidRDefault="00B00C85" w:rsidP="00B00C85"/>
    <w:p w:rsidR="00B00C85" w:rsidRDefault="00B00C85" w:rsidP="00B00C85">
      <w:r>
        <w:t>Input to SDA</w:t>
      </w:r>
    </w:p>
    <w:p w:rsidR="00B00C85" w:rsidRDefault="001D244C" w:rsidP="001D244C">
      <w:r w:rsidRPr="001D244C">
        <w:rPr>
          <w:b/>
        </w:rPr>
        <w:t>Auto-encoder</w:t>
      </w:r>
      <w:r>
        <w:t xml:space="preserve">: An </w:t>
      </w:r>
      <w:r w:rsidR="00B00C85">
        <w:t>auto-encoder is compri</w:t>
      </w:r>
      <w:r>
        <w:t xml:space="preserve">sed of an encoder function </w:t>
      </w:r>
      <w:proofErr w:type="gramStart"/>
      <w:r>
        <w:t>h(</w:t>
      </w:r>
      <w:proofErr w:type="gramEnd"/>
      <w:r>
        <w:t xml:space="preserve">·) </w:t>
      </w:r>
      <w:r w:rsidR="00B00C85">
        <w:t xml:space="preserve">and a decoder function </w:t>
      </w:r>
      <w:r>
        <w:t>g(·), typically with the dimen</w:t>
      </w:r>
      <w:r w:rsidR="00B00C85">
        <w:t>sion of h(·) smaller</w:t>
      </w:r>
      <w:r>
        <w:t xml:space="preserve"> than that of its argument. The </w:t>
      </w:r>
      <w:r w:rsidR="00B00C85">
        <w:t>reconstruction of inpu</w:t>
      </w:r>
      <w:r>
        <w:t xml:space="preserve">t x is given by r(x) = </w:t>
      </w:r>
      <w:proofErr w:type="gramStart"/>
      <w:r>
        <w:t>g(</w:t>
      </w:r>
      <w:proofErr w:type="gramEnd"/>
      <w:r>
        <w:t xml:space="preserve">h(x)), </w:t>
      </w:r>
      <w:r w:rsidR="00B00C85">
        <w:t xml:space="preserve">and auto-encoders are </w:t>
      </w:r>
      <w:r>
        <w:t xml:space="preserve">typically trained to minimize a </w:t>
      </w:r>
      <w:r w:rsidR="00B00C85">
        <w:t>form of reconstruction e</w:t>
      </w:r>
      <w:r>
        <w:t xml:space="preserve">rror loss(x, r(x)). Examples of </w:t>
      </w:r>
      <w:r w:rsidR="00B00C85">
        <w:t>reconstruction error inc</w:t>
      </w:r>
      <w:r>
        <w:t>lude the squared error or</w:t>
      </w:r>
      <w:r w:rsidR="00B00C85">
        <w:t xml:space="preserve"> the </w:t>
      </w:r>
      <w:proofErr w:type="spellStart"/>
      <w:r w:rsidR="00B00C85">
        <w:t>Kullback</w:t>
      </w:r>
      <w:proofErr w:type="spellEnd"/>
      <w:r w:rsidR="00B00C85">
        <w:t>-</w:t>
      </w:r>
      <w:r w:rsidRPr="001D244C">
        <w:t xml:space="preserve"> </w:t>
      </w:r>
      <w:proofErr w:type="spellStart"/>
      <w:r>
        <w:t>Liebler</w:t>
      </w:r>
      <w:proofErr w:type="spellEnd"/>
      <w:r>
        <w:t xml:space="preserve"> divergence between elements of x and elements of r(x).</w:t>
      </w:r>
    </w:p>
    <w:p w:rsidR="001D244C" w:rsidRDefault="001D244C" w:rsidP="001D244C">
      <w:pPr>
        <w:spacing w:after="0"/>
      </w:pPr>
      <w:r w:rsidRPr="001D244C">
        <w:rPr>
          <w:b/>
        </w:rPr>
        <w:t>Stacked auto-encoders</w:t>
      </w:r>
      <w:r>
        <w:rPr>
          <w:b/>
        </w:rPr>
        <w:t xml:space="preserve">:  </w:t>
      </w:r>
      <w:r w:rsidRPr="001D244C">
        <w:t xml:space="preserve">Once an auto-encoder </w:t>
      </w:r>
      <w:proofErr w:type="gramStart"/>
      <w:r w:rsidRPr="001D244C">
        <w:t>has been trained</w:t>
      </w:r>
      <w:proofErr w:type="gramEnd"/>
      <w:r w:rsidRPr="001D244C">
        <w:t>, one can stack</w:t>
      </w:r>
      <w:r>
        <w:t xml:space="preserve"> </w:t>
      </w:r>
      <w:r w:rsidRPr="001D244C">
        <w:t>another auto-encoder on top of it, by training a second one</w:t>
      </w:r>
      <w:r>
        <w:t>,</w:t>
      </w:r>
      <w:r w:rsidRPr="001D244C">
        <w:t xml:space="preserve"> which sees the encoded output of the first one as its training data.</w:t>
      </w:r>
    </w:p>
    <w:p w:rsidR="001D244C" w:rsidRDefault="001D244C" w:rsidP="001D244C">
      <w:pPr>
        <w:spacing w:after="0"/>
      </w:pPr>
    </w:p>
    <w:p w:rsidR="001D244C" w:rsidRDefault="001D244C" w:rsidP="001D244C">
      <w:pPr>
        <w:spacing w:after="0"/>
      </w:pPr>
      <w:r w:rsidRPr="001D244C">
        <w:rPr>
          <w:b/>
        </w:rPr>
        <w:t>Denoising stacked auto-encoder</w:t>
      </w:r>
      <w:r>
        <w:t xml:space="preserve">: The input vector x is stochastically corrupted into a vector x’, and the model is trained to denoise, i.e., to minimize a denoising reconstruction error loss(x, </w:t>
      </w:r>
      <w:proofErr w:type="gramStart"/>
      <w:r>
        <w:t>r(</w:t>
      </w:r>
      <w:proofErr w:type="gramEnd"/>
      <w:r>
        <w:t>x’)).</w:t>
      </w:r>
    </w:p>
    <w:p w:rsidR="001D244C" w:rsidRDefault="001D244C" w:rsidP="001D244C">
      <w:pPr>
        <w:spacing w:after="0"/>
      </w:pPr>
    </w:p>
    <w:p w:rsidR="001D244C" w:rsidRDefault="001D244C" w:rsidP="007230F5">
      <w:pPr>
        <w:pStyle w:val="Heading2"/>
      </w:pPr>
      <w:bookmarkStart w:id="6" w:name="_Toc481213250"/>
      <w:r>
        <w:t>Components</w:t>
      </w:r>
      <w:bookmarkEnd w:id="6"/>
      <w:r>
        <w:t xml:space="preserve"> </w:t>
      </w:r>
    </w:p>
    <w:p w:rsidR="000D492F" w:rsidRPr="000D492F" w:rsidRDefault="000D492F" w:rsidP="000D492F"/>
    <w:p w:rsidR="001D244C" w:rsidRDefault="009F7923" w:rsidP="001D244C">
      <w:r>
        <w:rPr>
          <w:noProof/>
          <w:lang w:eastAsia="en-US"/>
        </w:rPr>
        <w:lastRenderedPageBreak/>
        <w:drawing>
          <wp:inline distT="0" distB="0" distL="0" distR="0" wp14:anchorId="5397CAE8" wp14:editId="0150085E">
            <wp:extent cx="5943600" cy="1062023"/>
            <wp:effectExtent l="0" t="0" r="19050" b="508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34267" w:rsidRDefault="00334267" w:rsidP="000D492F">
      <w:pPr>
        <w:pStyle w:val="Heading4"/>
      </w:pPr>
    </w:p>
    <w:p w:rsidR="000D492F" w:rsidRPr="007230F5" w:rsidRDefault="000D492F" w:rsidP="00F608D3">
      <w:pPr>
        <w:pStyle w:val="Heading3"/>
        <w:numPr>
          <w:ilvl w:val="0"/>
          <w:numId w:val="36"/>
        </w:numPr>
      </w:pPr>
      <w:bookmarkStart w:id="7" w:name="_Toc481213251"/>
      <w:r w:rsidRPr="007230F5">
        <w:t>Pre-processing</w:t>
      </w:r>
      <w:bookmarkEnd w:id="7"/>
      <w:r w:rsidRPr="007230F5">
        <w:t xml:space="preserve"> </w:t>
      </w:r>
    </w:p>
    <w:p w:rsidR="00334267" w:rsidRPr="007230F5" w:rsidRDefault="00334267" w:rsidP="00334267">
      <w:pPr>
        <w:rPr>
          <w:sz w:val="24"/>
          <w:szCs w:val="24"/>
        </w:rPr>
      </w:pPr>
      <w:r w:rsidRPr="007230F5">
        <w:rPr>
          <w:sz w:val="24"/>
          <w:szCs w:val="24"/>
        </w:rPr>
        <w:t xml:space="preserve">Each review text </w:t>
      </w:r>
      <w:proofErr w:type="gramStart"/>
      <w:r w:rsidRPr="007230F5">
        <w:rPr>
          <w:sz w:val="24"/>
          <w:szCs w:val="24"/>
        </w:rPr>
        <w:t>is treated as a bag-of-words and transformed into binary vectors encoding the presence/absence of unigrams and bigrams</w:t>
      </w:r>
      <w:proofErr w:type="gramEnd"/>
      <w:r w:rsidRPr="007230F5">
        <w:rPr>
          <w:sz w:val="24"/>
          <w:szCs w:val="24"/>
        </w:rPr>
        <w:t xml:space="preserve">. For computational reasons, only the 5000 most frequent terms of the vocabulary of unigrams and bigrams </w:t>
      </w:r>
      <w:proofErr w:type="gramStart"/>
      <w:r w:rsidRPr="007230F5">
        <w:rPr>
          <w:sz w:val="24"/>
          <w:szCs w:val="24"/>
        </w:rPr>
        <w:t>are kept</w:t>
      </w:r>
      <w:proofErr w:type="gramEnd"/>
      <w:r w:rsidRPr="007230F5">
        <w:rPr>
          <w:sz w:val="24"/>
          <w:szCs w:val="24"/>
        </w:rPr>
        <w:t xml:space="preserve"> in the feature set.</w:t>
      </w:r>
    </w:p>
    <w:p w:rsidR="00334267" w:rsidRPr="007230F5" w:rsidRDefault="00334267" w:rsidP="00F608D3">
      <w:pPr>
        <w:pStyle w:val="Heading3"/>
        <w:numPr>
          <w:ilvl w:val="0"/>
          <w:numId w:val="36"/>
        </w:numPr>
      </w:pPr>
      <w:bookmarkStart w:id="8" w:name="_Toc481213252"/>
      <w:r w:rsidRPr="007230F5">
        <w:t>Feature Extraction</w:t>
      </w:r>
      <w:bookmarkEnd w:id="8"/>
    </w:p>
    <w:p w:rsidR="00334267" w:rsidRPr="007230F5" w:rsidRDefault="00334267" w:rsidP="00334267">
      <w:pPr>
        <w:rPr>
          <w:sz w:val="24"/>
          <w:szCs w:val="24"/>
        </w:rPr>
      </w:pPr>
      <w:r w:rsidRPr="007230F5">
        <w:rPr>
          <w:sz w:val="24"/>
          <w:szCs w:val="24"/>
        </w:rPr>
        <w:t xml:space="preserve">A higher-level feature extraction is learnt in an unsupervised fashion from the text reviews of all the available domains using a Stacked Denoising Auto-encoder (SDA) with rectifier units (i.e. </w:t>
      </w:r>
      <w:proofErr w:type="gramStart"/>
      <w:r w:rsidRPr="007230F5">
        <w:rPr>
          <w:sz w:val="24"/>
          <w:szCs w:val="24"/>
        </w:rPr>
        <w:t>max(</w:t>
      </w:r>
      <w:proofErr w:type="gramEnd"/>
      <w:r w:rsidRPr="007230F5">
        <w:rPr>
          <w:sz w:val="24"/>
          <w:szCs w:val="24"/>
        </w:rPr>
        <w:t xml:space="preserve">0, x)) for the code layer. The SDA </w:t>
      </w:r>
      <w:proofErr w:type="gramStart"/>
      <w:r w:rsidRPr="007230F5">
        <w:rPr>
          <w:sz w:val="24"/>
          <w:szCs w:val="24"/>
        </w:rPr>
        <w:t>is learnt</w:t>
      </w:r>
      <w:proofErr w:type="gramEnd"/>
      <w:r w:rsidRPr="007230F5">
        <w:rPr>
          <w:sz w:val="24"/>
          <w:szCs w:val="24"/>
        </w:rPr>
        <w:t xml:space="preserve"> in a greedy layer-wise fashion using stochastic gradient descent and the training criterion is the </w:t>
      </w:r>
      <w:proofErr w:type="spellStart"/>
      <w:r w:rsidRPr="007230F5">
        <w:rPr>
          <w:sz w:val="24"/>
          <w:szCs w:val="24"/>
        </w:rPr>
        <w:t>Kullback-Liebler</w:t>
      </w:r>
      <w:proofErr w:type="spellEnd"/>
      <w:r w:rsidRPr="007230F5">
        <w:rPr>
          <w:sz w:val="24"/>
          <w:szCs w:val="24"/>
        </w:rPr>
        <w:t xml:space="preserve"> divergence.</w:t>
      </w:r>
    </w:p>
    <w:p w:rsidR="00334267" w:rsidRPr="007230F5" w:rsidRDefault="00334267" w:rsidP="00F608D3">
      <w:pPr>
        <w:pStyle w:val="Heading3"/>
        <w:numPr>
          <w:ilvl w:val="0"/>
          <w:numId w:val="36"/>
        </w:numPr>
      </w:pPr>
      <w:bookmarkStart w:id="9" w:name="_Toc481213253"/>
      <w:r w:rsidRPr="007230F5">
        <w:t>Classification</w:t>
      </w:r>
      <w:bookmarkEnd w:id="9"/>
    </w:p>
    <w:p w:rsidR="00334267" w:rsidRPr="007230F5" w:rsidRDefault="004836CF" w:rsidP="00334267">
      <w:pPr>
        <w:rPr>
          <w:sz w:val="24"/>
          <w:szCs w:val="24"/>
        </w:rPr>
      </w:pPr>
      <w:r w:rsidRPr="007230F5">
        <w:rPr>
          <w:sz w:val="24"/>
          <w:szCs w:val="24"/>
        </w:rPr>
        <w:t xml:space="preserve">SVM a linear classifier </w:t>
      </w:r>
      <w:proofErr w:type="gramStart"/>
      <w:r w:rsidRPr="007230F5">
        <w:rPr>
          <w:sz w:val="24"/>
          <w:szCs w:val="24"/>
        </w:rPr>
        <w:t>is trained</w:t>
      </w:r>
      <w:proofErr w:type="gramEnd"/>
      <w:r w:rsidRPr="007230F5">
        <w:rPr>
          <w:sz w:val="24"/>
          <w:szCs w:val="24"/>
        </w:rPr>
        <w:t xml:space="preserve"> on the transformed labeled data of the source domain. SVM</w:t>
      </w:r>
      <w:r w:rsidR="007230F5" w:rsidRPr="007230F5">
        <w:rPr>
          <w:sz w:val="24"/>
          <w:szCs w:val="24"/>
        </w:rPr>
        <w:t xml:space="preserve">, with squared hinge loss </w:t>
      </w:r>
      <w:proofErr w:type="gramStart"/>
      <w:r w:rsidR="007230F5" w:rsidRPr="007230F5">
        <w:rPr>
          <w:sz w:val="24"/>
          <w:szCs w:val="24"/>
        </w:rPr>
        <w:t>is tested</w:t>
      </w:r>
      <w:proofErr w:type="gramEnd"/>
      <w:r w:rsidR="007230F5" w:rsidRPr="007230F5">
        <w:rPr>
          <w:sz w:val="24"/>
          <w:szCs w:val="24"/>
        </w:rPr>
        <w:t xml:space="preserve"> on the target domain(s). SVM takes data for </w:t>
      </w:r>
      <w:r w:rsidRPr="007230F5">
        <w:rPr>
          <w:sz w:val="24"/>
          <w:szCs w:val="24"/>
        </w:rPr>
        <w:t xml:space="preserve">which features </w:t>
      </w:r>
      <w:proofErr w:type="gramStart"/>
      <w:r w:rsidRPr="007230F5">
        <w:rPr>
          <w:sz w:val="24"/>
          <w:szCs w:val="24"/>
        </w:rPr>
        <w:t>have been transformed</w:t>
      </w:r>
      <w:proofErr w:type="gramEnd"/>
      <w:r w:rsidR="007230F5" w:rsidRPr="007230F5">
        <w:rPr>
          <w:sz w:val="24"/>
          <w:szCs w:val="24"/>
        </w:rPr>
        <w:t xml:space="preserve"> by the preprocessing component</w:t>
      </w:r>
      <w:r w:rsidRPr="007230F5">
        <w:rPr>
          <w:sz w:val="24"/>
          <w:szCs w:val="24"/>
        </w:rPr>
        <w:t xml:space="preserve">. </w:t>
      </w:r>
    </w:p>
    <w:p w:rsidR="007230F5" w:rsidRDefault="007230F5" w:rsidP="00334267">
      <w:pPr>
        <w:rPr>
          <w:sz w:val="24"/>
          <w:szCs w:val="24"/>
        </w:rPr>
      </w:pPr>
    </w:p>
    <w:p w:rsidR="007230F5" w:rsidRDefault="007230F5" w:rsidP="007230F5">
      <w:pPr>
        <w:pStyle w:val="Heading1"/>
      </w:pPr>
      <w:bookmarkStart w:id="10" w:name="_Toc481213254"/>
      <w:r>
        <w:t>Protocol Proposed</w:t>
      </w:r>
      <w:bookmarkEnd w:id="10"/>
      <w:r>
        <w:t xml:space="preserve"> </w:t>
      </w:r>
    </w:p>
    <w:p w:rsidR="007230F5" w:rsidRPr="00D00412" w:rsidRDefault="007230F5" w:rsidP="007230F5">
      <w:pPr>
        <w:pStyle w:val="Heading2"/>
        <w:rPr>
          <w:u w:val="single"/>
        </w:rPr>
      </w:pPr>
      <w:bookmarkStart w:id="11" w:name="_Toc481213255"/>
      <w:r w:rsidRPr="00D00412">
        <w:rPr>
          <w:u w:val="single"/>
        </w:rPr>
        <w:t>Neural Network</w:t>
      </w:r>
      <w:bookmarkEnd w:id="11"/>
    </w:p>
    <w:p w:rsidR="007230F5" w:rsidRDefault="007230F5" w:rsidP="007230F5"/>
    <w:p w:rsidR="007230F5" w:rsidRDefault="007230F5" w:rsidP="007230F5">
      <w:pPr>
        <w:pStyle w:val="Heading3"/>
      </w:pPr>
      <w:bookmarkStart w:id="12" w:name="_Toc481213256"/>
      <w:r>
        <w:t>CNN</w:t>
      </w:r>
      <w:bookmarkEnd w:id="12"/>
    </w:p>
    <w:p w:rsidR="007230F5" w:rsidRDefault="009F7923" w:rsidP="007230F5">
      <w:r>
        <w:t>Convolutional neural networks</w:t>
      </w:r>
      <w:r w:rsidR="007D71A0">
        <w:t xml:space="preserve"> consist multiple layer mainly for text classification that are:</w:t>
      </w:r>
    </w:p>
    <w:p w:rsidR="001D75F2" w:rsidRDefault="001D75F2" w:rsidP="007230F5"/>
    <w:p w:rsidR="007D71A0" w:rsidRPr="00D00412" w:rsidRDefault="007D71A0" w:rsidP="00D00412">
      <w:pPr>
        <w:pStyle w:val="ListParagraph"/>
        <w:numPr>
          <w:ilvl w:val="0"/>
          <w:numId w:val="34"/>
        </w:numPr>
        <w:rPr>
          <w:b/>
        </w:rPr>
      </w:pPr>
      <w:r w:rsidRPr="00D00412">
        <w:rPr>
          <w:b/>
        </w:rPr>
        <w:t>EMBEDDING LAYER</w:t>
      </w:r>
    </w:p>
    <w:p w:rsidR="007D71A0" w:rsidRPr="001D75F2" w:rsidRDefault="007D71A0" w:rsidP="007230F5">
      <w:pPr>
        <w:rPr>
          <w:sz w:val="24"/>
          <w:szCs w:val="24"/>
        </w:rPr>
      </w:pPr>
      <w:r w:rsidRPr="001D75F2">
        <w:rPr>
          <w:rFonts w:cs="Arial"/>
          <w:color w:val="404040"/>
          <w:sz w:val="24"/>
          <w:szCs w:val="24"/>
          <w:shd w:val="clear" w:color="auto" w:fill="FFFFFF"/>
        </w:rPr>
        <w:t>The first layer we define is the embedding layer, which maps vocabulary word indices into low-dimensional vector representations.</w:t>
      </w:r>
    </w:p>
    <w:p w:rsidR="007D71A0" w:rsidRPr="001D75F2" w:rsidRDefault="007D71A0" w:rsidP="00D00412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1D75F2">
        <w:rPr>
          <w:b/>
          <w:sz w:val="24"/>
          <w:szCs w:val="24"/>
        </w:rPr>
        <w:t>CONVOLUTION</w:t>
      </w:r>
    </w:p>
    <w:p w:rsidR="007D71A0" w:rsidRPr="001D75F2" w:rsidRDefault="007D71A0" w:rsidP="007D71A0">
      <w:pPr>
        <w:rPr>
          <w:sz w:val="24"/>
          <w:szCs w:val="24"/>
        </w:rPr>
      </w:pPr>
      <w:r w:rsidRPr="001D75F2">
        <w:rPr>
          <w:sz w:val="24"/>
          <w:szCs w:val="24"/>
        </w:rPr>
        <w:t>A convolution operation in</w:t>
      </w:r>
      <w:r w:rsidR="00F77D46" w:rsidRPr="001D75F2">
        <w:rPr>
          <w:rFonts w:hint="eastAsia"/>
          <w:sz w:val="24"/>
          <w:szCs w:val="24"/>
        </w:rPr>
        <w:t>volves a filter</w:t>
      </w:r>
      <w:r w:rsidR="00F77D46" w:rsidRPr="001D75F2">
        <w:rPr>
          <w:sz w:val="24"/>
          <w:szCs w:val="24"/>
        </w:rPr>
        <w:t>,</w:t>
      </w:r>
      <w:r w:rsidR="00F77D46" w:rsidRPr="001D75F2">
        <w:rPr>
          <w:rFonts w:hint="eastAsia"/>
          <w:sz w:val="24"/>
          <w:szCs w:val="24"/>
        </w:rPr>
        <w:t xml:space="preserve"> </w:t>
      </w:r>
      <w:r w:rsidRPr="001D75F2">
        <w:rPr>
          <w:sz w:val="24"/>
          <w:szCs w:val="24"/>
        </w:rPr>
        <w:t xml:space="preserve">which </w:t>
      </w:r>
      <w:proofErr w:type="gramStart"/>
      <w:r w:rsidRPr="001D75F2">
        <w:rPr>
          <w:sz w:val="24"/>
          <w:szCs w:val="24"/>
        </w:rPr>
        <w:t>is applied</w:t>
      </w:r>
      <w:proofErr w:type="gramEnd"/>
      <w:r w:rsidRPr="001D75F2">
        <w:rPr>
          <w:sz w:val="24"/>
          <w:szCs w:val="24"/>
        </w:rPr>
        <w:t xml:space="preserve"> to a window of</w:t>
      </w:r>
      <w:r w:rsidR="003B38CE">
        <w:rPr>
          <w:sz w:val="24"/>
          <w:szCs w:val="24"/>
        </w:rPr>
        <w:t xml:space="preserve"> some</w:t>
      </w:r>
      <w:r w:rsidRPr="001D75F2">
        <w:rPr>
          <w:sz w:val="24"/>
          <w:szCs w:val="24"/>
        </w:rPr>
        <w:t xml:space="preserve"> h words to produce a new feature. </w:t>
      </w:r>
    </w:p>
    <w:p w:rsidR="00F77D46" w:rsidRPr="00D00412" w:rsidRDefault="00F77D46" w:rsidP="00D00412">
      <w:pPr>
        <w:pStyle w:val="ListParagraph"/>
        <w:numPr>
          <w:ilvl w:val="0"/>
          <w:numId w:val="34"/>
        </w:numPr>
        <w:rPr>
          <w:b/>
        </w:rPr>
      </w:pPr>
      <w:r w:rsidRPr="00D00412">
        <w:rPr>
          <w:b/>
        </w:rPr>
        <w:lastRenderedPageBreak/>
        <w:t>MAX-POOLING</w:t>
      </w:r>
    </w:p>
    <w:p w:rsidR="00F77D46" w:rsidRDefault="00F77D46" w:rsidP="007D71A0">
      <w:pPr>
        <w:rPr>
          <w:sz w:val="24"/>
          <w:szCs w:val="24"/>
        </w:rPr>
      </w:pPr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Performing </w:t>
      </w:r>
      <w:proofErr w:type="gramStart"/>
      <w:r w:rsidRPr="00F77D46">
        <w:rPr>
          <w:rFonts w:cs="Arial"/>
          <w:color w:val="404040"/>
          <w:sz w:val="24"/>
          <w:szCs w:val="24"/>
          <w:shd w:val="clear" w:color="auto" w:fill="FFFFFF"/>
        </w:rPr>
        <w:t>max-pooling</w:t>
      </w:r>
      <w:proofErr w:type="gramEnd"/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 over the output of a specific filter size leaves us with a</w:t>
      </w:r>
      <w:r w:rsidRPr="00F77D46">
        <w:rPr>
          <w:rStyle w:val="apple-converted-space"/>
          <w:rFonts w:cs="Arial"/>
          <w:color w:val="404040"/>
          <w:sz w:val="24"/>
          <w:szCs w:val="24"/>
          <w:shd w:val="clear" w:color="auto" w:fill="FFFFFF"/>
        </w:rPr>
        <w:t> vector.</w:t>
      </w:r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 This is essentially a feature vector, where the last dimension corresponds to our features. Once we have all the pooled output tensors from each filter </w:t>
      </w:r>
      <w:proofErr w:type="gramStart"/>
      <w:r w:rsidRPr="00F77D46">
        <w:rPr>
          <w:rFonts w:cs="Arial"/>
          <w:color w:val="404040"/>
          <w:sz w:val="24"/>
          <w:szCs w:val="24"/>
          <w:shd w:val="clear" w:color="auto" w:fill="FFFFFF"/>
        </w:rPr>
        <w:t>size</w:t>
      </w:r>
      <w:proofErr w:type="gramEnd"/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 we combine them into one long feature vector.</w:t>
      </w:r>
    </w:p>
    <w:p w:rsidR="00F77D46" w:rsidRPr="00D00412" w:rsidRDefault="00F77D46" w:rsidP="00D00412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0412">
        <w:rPr>
          <w:b/>
          <w:sz w:val="24"/>
          <w:szCs w:val="24"/>
        </w:rPr>
        <w:t>Dropout layer</w:t>
      </w:r>
    </w:p>
    <w:p w:rsidR="00D00412" w:rsidRPr="00D00412" w:rsidRDefault="00D00412" w:rsidP="007D71A0">
      <w:pPr>
        <w:rPr>
          <w:b/>
          <w:sz w:val="24"/>
          <w:szCs w:val="24"/>
        </w:rPr>
      </w:pPr>
      <w:r w:rsidRPr="00D00412">
        <w:rPr>
          <w:rFonts w:cs="Arial"/>
          <w:color w:val="404040"/>
          <w:sz w:val="24"/>
          <w:szCs w:val="24"/>
          <w:shd w:val="clear" w:color="auto" w:fill="FFFFFF"/>
        </w:rPr>
        <w:t>A dropout layer stochastically “disables” a fraction of its neurons. This prevent neurons from co-adapting and forces them to learn individually useful features</w:t>
      </w:r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z w:val="27"/>
          <w:szCs w:val="27"/>
          <w:shd w:val="clear" w:color="auto" w:fill="FFFFFF"/>
        </w:rPr>
        <w:t> </w:t>
      </w:r>
    </w:p>
    <w:p w:rsidR="00F77D46" w:rsidRPr="00D00412" w:rsidRDefault="00F77D46" w:rsidP="00D00412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proofErr w:type="spellStart"/>
      <w:r w:rsidRPr="00D00412">
        <w:rPr>
          <w:b/>
          <w:sz w:val="24"/>
          <w:szCs w:val="24"/>
        </w:rPr>
        <w:t>Softmax</w:t>
      </w:r>
      <w:proofErr w:type="spellEnd"/>
      <w:r w:rsidRPr="00D00412">
        <w:rPr>
          <w:b/>
          <w:sz w:val="24"/>
          <w:szCs w:val="24"/>
        </w:rPr>
        <w:t xml:space="preserve"> </w:t>
      </w:r>
      <w:proofErr w:type="spellStart"/>
      <w:r w:rsidRPr="00D00412">
        <w:rPr>
          <w:b/>
          <w:sz w:val="24"/>
          <w:szCs w:val="24"/>
        </w:rPr>
        <w:t>ouput</w:t>
      </w:r>
      <w:proofErr w:type="spellEnd"/>
    </w:p>
    <w:p w:rsidR="00D00412" w:rsidRDefault="00D00412" w:rsidP="007D71A0">
      <w:pPr>
        <w:rPr>
          <w:rFonts w:cs="Arial"/>
          <w:color w:val="404040"/>
          <w:sz w:val="24"/>
          <w:szCs w:val="24"/>
          <w:shd w:val="clear" w:color="auto" w:fill="FFFFFF"/>
        </w:rPr>
      </w:pPr>
      <w:r w:rsidRPr="00D00412">
        <w:rPr>
          <w:rFonts w:cs="Arial"/>
          <w:color w:val="404040"/>
          <w:sz w:val="24"/>
          <w:szCs w:val="24"/>
          <w:shd w:val="clear" w:color="auto" w:fill="FFFFFF"/>
        </w:rPr>
        <w:t xml:space="preserve">Using the feature vector from </w:t>
      </w:r>
      <w:proofErr w:type="gramStart"/>
      <w:r w:rsidRPr="00D00412">
        <w:rPr>
          <w:rFonts w:cs="Arial"/>
          <w:color w:val="404040"/>
          <w:sz w:val="24"/>
          <w:szCs w:val="24"/>
          <w:shd w:val="clear" w:color="auto" w:fill="FFFFFF"/>
        </w:rPr>
        <w:t>max-pooling</w:t>
      </w:r>
      <w:proofErr w:type="gramEnd"/>
      <w:r w:rsidRPr="00D00412">
        <w:rPr>
          <w:rFonts w:cs="Arial"/>
          <w:color w:val="404040"/>
          <w:sz w:val="24"/>
          <w:szCs w:val="24"/>
          <w:shd w:val="clear" w:color="auto" w:fill="FFFFFF"/>
        </w:rPr>
        <w:t xml:space="preserve"> (with dropout applied) we can generate predictions by doing a matrix multiplication and picking the class with the highest score. We apply a </w:t>
      </w:r>
      <w:proofErr w:type="spellStart"/>
      <w:r w:rsidRPr="00D00412">
        <w:rPr>
          <w:rFonts w:cs="Arial"/>
          <w:color w:val="404040"/>
          <w:sz w:val="24"/>
          <w:szCs w:val="24"/>
          <w:shd w:val="clear" w:color="auto" w:fill="FFFFFF"/>
        </w:rPr>
        <w:t>softmax</w:t>
      </w:r>
      <w:proofErr w:type="spellEnd"/>
      <w:r w:rsidRPr="00D00412">
        <w:rPr>
          <w:rFonts w:cs="Arial"/>
          <w:color w:val="404040"/>
          <w:sz w:val="24"/>
          <w:szCs w:val="24"/>
          <w:shd w:val="clear" w:color="auto" w:fill="FFFFFF"/>
        </w:rPr>
        <w:t xml:space="preserve"> function to convert raw scores into normalized probabilities.</w:t>
      </w:r>
    </w:p>
    <w:p w:rsidR="001D75F2" w:rsidRPr="00D00412" w:rsidRDefault="001D75F2" w:rsidP="007D71A0">
      <w:pPr>
        <w:rPr>
          <w:b/>
          <w:sz w:val="24"/>
          <w:szCs w:val="24"/>
        </w:rPr>
      </w:pPr>
      <w:r w:rsidRPr="001D75F2">
        <w:rPr>
          <w:b/>
          <w:noProof/>
          <w:sz w:val="24"/>
          <w:szCs w:val="24"/>
          <w:lang w:eastAsia="en-US"/>
        </w:rPr>
        <w:drawing>
          <wp:inline distT="0" distB="0" distL="0" distR="0" wp14:anchorId="765DA8B4" wp14:editId="021E0831">
            <wp:extent cx="5943600" cy="2400567"/>
            <wp:effectExtent l="0" t="0" r="0" b="0"/>
            <wp:docPr id="17" name="Picture 17" descr="C:\Users\FDUSER.M-1717\Documents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DUSER.M-1717\Documents\cn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F5" w:rsidRPr="007230F5" w:rsidRDefault="007230F5" w:rsidP="007230F5">
      <w:pPr>
        <w:pStyle w:val="Heading3"/>
      </w:pPr>
      <w:bookmarkStart w:id="13" w:name="_Toc481213257"/>
      <w:r>
        <w:t>SDA</w:t>
      </w:r>
      <w:bookmarkEnd w:id="13"/>
    </w:p>
    <w:p w:rsidR="000D492F" w:rsidRDefault="005C6A5A" w:rsidP="007D71A0">
      <w:r>
        <w:t xml:space="preserve">Stacked denoising </w:t>
      </w:r>
      <w:r w:rsidR="007D71A0">
        <w:t xml:space="preserve">auto encoder as mentioned above is comprised of an encoder </w:t>
      </w:r>
      <w:proofErr w:type="gramStart"/>
      <w:r w:rsidR="007D71A0">
        <w:t xml:space="preserve">function </w:t>
      </w:r>
      <w:r w:rsidR="001D75F2">
        <w:t xml:space="preserve">and a </w:t>
      </w:r>
      <w:proofErr w:type="spellStart"/>
      <w:r w:rsidR="001D75F2">
        <w:t>decoder.</w:t>
      </w:r>
      <w:r w:rsidR="007D71A0">
        <w:t>The</w:t>
      </w:r>
      <w:proofErr w:type="spellEnd"/>
      <w:r w:rsidR="007D71A0">
        <w:t xml:space="preserve"> reconstruction of input </w:t>
      </w:r>
      <w:r w:rsidR="001D75F2">
        <w:t xml:space="preserve">is done </w:t>
      </w:r>
      <w:r w:rsidR="007D71A0">
        <w:t>and auto-encoders are typically trained to minimize a form of reconstruction error loss(x, r(x))</w:t>
      </w:r>
      <w:proofErr w:type="gramEnd"/>
      <w:r w:rsidR="007D71A0">
        <w:t>.</w:t>
      </w:r>
    </w:p>
    <w:p w:rsidR="009F7923" w:rsidRDefault="009F7923" w:rsidP="009F7923">
      <w:pPr>
        <w:pStyle w:val="Heading2"/>
        <w:rPr>
          <w:u w:val="single"/>
        </w:rPr>
      </w:pPr>
      <w:bookmarkStart w:id="14" w:name="_Toc481213258"/>
      <w:r w:rsidRPr="00D00412">
        <w:rPr>
          <w:u w:val="single"/>
        </w:rPr>
        <w:t>Components</w:t>
      </w:r>
      <w:bookmarkEnd w:id="14"/>
      <w:r w:rsidRPr="00D00412">
        <w:rPr>
          <w:u w:val="single"/>
        </w:rPr>
        <w:t xml:space="preserve"> </w:t>
      </w:r>
    </w:p>
    <w:p w:rsidR="00D00412" w:rsidRPr="00D00412" w:rsidRDefault="00D00412" w:rsidP="00D00412"/>
    <w:p w:rsidR="00E015BE" w:rsidRDefault="009F7923" w:rsidP="000D492F">
      <w:r>
        <w:rPr>
          <w:noProof/>
          <w:lang w:eastAsia="en-US"/>
        </w:rPr>
        <w:drawing>
          <wp:inline distT="0" distB="0" distL="0" distR="0" wp14:anchorId="552CF61F" wp14:editId="38EAF78E">
            <wp:extent cx="6457950" cy="1061720"/>
            <wp:effectExtent l="0" t="0" r="57150" b="508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D492F" w:rsidRDefault="00E015BE" w:rsidP="00D00412">
      <w:pPr>
        <w:pStyle w:val="Heading3"/>
        <w:numPr>
          <w:ilvl w:val="0"/>
          <w:numId w:val="33"/>
        </w:numPr>
      </w:pPr>
      <w:bookmarkStart w:id="15" w:name="_Toc481213259"/>
      <w:r>
        <w:lastRenderedPageBreak/>
        <w:t>Feature Selection</w:t>
      </w:r>
      <w:bookmarkEnd w:id="15"/>
    </w:p>
    <w:p w:rsidR="00E015BE" w:rsidRDefault="00E015BE" w:rsidP="00E015BE">
      <w:r>
        <w:t xml:space="preserve">Feature selection techniques </w:t>
      </w:r>
      <w:proofErr w:type="gramStart"/>
      <w:r>
        <w:t>can be organized</w:t>
      </w:r>
      <w:proofErr w:type="gramEnd"/>
      <w:r>
        <w:t xml:space="preserve"> into three categories: </w:t>
      </w:r>
    </w:p>
    <w:p w:rsidR="00E015BE" w:rsidRDefault="00E015BE" w:rsidP="00E015BE">
      <w:pPr>
        <w:pStyle w:val="ListParagraph"/>
        <w:numPr>
          <w:ilvl w:val="0"/>
          <w:numId w:val="32"/>
        </w:numPr>
      </w:pPr>
      <w:r>
        <w:t>filter</w:t>
      </w:r>
    </w:p>
    <w:p w:rsidR="00E015BE" w:rsidRDefault="00E015BE" w:rsidP="00E015BE">
      <w:pPr>
        <w:pStyle w:val="ListParagraph"/>
        <w:numPr>
          <w:ilvl w:val="0"/>
          <w:numId w:val="32"/>
        </w:numPr>
      </w:pPr>
      <w:r>
        <w:t xml:space="preserve">wrapper </w:t>
      </w:r>
    </w:p>
    <w:p w:rsidR="00E015BE" w:rsidRDefault="00E015BE" w:rsidP="00E015BE">
      <w:pPr>
        <w:pStyle w:val="ListParagraph"/>
        <w:numPr>
          <w:ilvl w:val="0"/>
          <w:numId w:val="32"/>
        </w:numPr>
      </w:pPr>
      <w:r>
        <w:t xml:space="preserve">embedded </w:t>
      </w:r>
    </w:p>
    <w:p w:rsidR="00E015BE" w:rsidRDefault="00E015BE" w:rsidP="00E015BE">
      <w:r>
        <w:t xml:space="preserve"> Among the three categories, the filter-based technique is the most suitable one since it is simple, fast, and independent from classifiers. Examples of the filter-based technique are Information Gain, χ2 (Chi-squared), Mutual Information, t-test, F-measure etc. Out of these the Chi-squared filter-based technique as the most effective way to perform the feature reduction in text analysis problems. </w:t>
      </w:r>
    </w:p>
    <w:p w:rsidR="00E015BE" w:rsidRDefault="00E015BE" w:rsidP="00E015BE">
      <w:r w:rsidRPr="00E015BE">
        <w:rPr>
          <w:b/>
        </w:rPr>
        <w:t>χ2 (Chi-squared) Feature Selection</w:t>
      </w:r>
      <w:r w:rsidR="00711D88">
        <w:rPr>
          <w:b/>
        </w:rPr>
        <w:t xml:space="preserve">: </w:t>
      </w:r>
      <w:r>
        <w:t xml:space="preserve">The higher score </w:t>
      </w:r>
      <w:proofErr w:type="gramStart"/>
      <w:r>
        <w:t>on χ2, the more dependent between the feature term and class, and therefore considered</w:t>
      </w:r>
      <w:proofErr w:type="gramEnd"/>
      <w:r>
        <w:t xml:space="preserve"> important. Consequently, the top</w:t>
      </w:r>
      <w:r w:rsidR="005118D1">
        <w:t xml:space="preserve"> </w:t>
      </w:r>
      <w:r>
        <w:t xml:space="preserve">rank features with most χ2 scores </w:t>
      </w:r>
      <w:proofErr w:type="gramStart"/>
      <w:r>
        <w:t>are chosen</w:t>
      </w:r>
      <w:proofErr w:type="gramEnd"/>
      <w:r>
        <w:t xml:space="preserve"> as a set of features for the text classification.</w:t>
      </w:r>
    </w:p>
    <w:p w:rsidR="00711D88" w:rsidRDefault="00711D88" w:rsidP="00E015BE">
      <w:r>
        <w:t xml:space="preserve">Feature selection </w:t>
      </w:r>
      <w:proofErr w:type="gramStart"/>
      <w:r>
        <w:t>is performed</w:t>
      </w:r>
      <w:proofErr w:type="gramEnd"/>
      <w:r>
        <w:t xml:space="preserve"> on the whole vocabulary for both the domain i.e. source as well as target domain.</w:t>
      </w:r>
    </w:p>
    <w:p w:rsidR="007D71A0" w:rsidRDefault="00D00412" w:rsidP="00D00412">
      <w:pPr>
        <w:pStyle w:val="Heading3"/>
        <w:numPr>
          <w:ilvl w:val="0"/>
          <w:numId w:val="33"/>
        </w:numPr>
      </w:pPr>
      <w:bookmarkStart w:id="16" w:name="_Toc481213260"/>
      <w:r>
        <w:t>Feature Extraction</w:t>
      </w:r>
      <w:r w:rsidR="001D75F2">
        <w:t xml:space="preserve"> and </w:t>
      </w:r>
      <w:r w:rsidR="003B38CE">
        <w:t>Classification</w:t>
      </w:r>
      <w:bookmarkEnd w:id="16"/>
    </w:p>
    <w:p w:rsidR="00943784" w:rsidRDefault="00943784" w:rsidP="005118D1"/>
    <w:p w:rsidR="005C6A5A" w:rsidRDefault="001D75F2" w:rsidP="005118D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7C978" wp14:editId="7668D3FC">
                <wp:simplePos x="0" y="0"/>
                <wp:positionH relativeFrom="margin">
                  <wp:posOffset>1971675</wp:posOffset>
                </wp:positionH>
                <wp:positionV relativeFrom="paragraph">
                  <wp:posOffset>532130</wp:posOffset>
                </wp:positionV>
                <wp:extent cx="390525" cy="2505075"/>
                <wp:effectExtent l="9525" t="0" r="19050" b="952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0525" cy="2505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E4F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155.25pt;margin-top:41.9pt;width:30.75pt;height:197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" adj="281" strokecolor="#f07f09 [3204]" strokeweight=".5pt">
                <v:stroke joinstyle="miter"/>
                <w10:wrap anchorx="margin"/>
              </v:shape>
            </w:pict>
          </mc:Fallback>
        </mc:AlternateContent>
      </w:r>
      <w:r w:rsidR="00D004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9711F" wp14:editId="4F956E6E">
                <wp:simplePos x="0" y="0"/>
                <wp:positionH relativeFrom="margin">
                  <wp:posOffset>2000250</wp:posOffset>
                </wp:positionH>
                <wp:positionV relativeFrom="paragraph">
                  <wp:posOffset>1485900</wp:posOffset>
                </wp:positionV>
                <wp:extent cx="361950" cy="2571750"/>
                <wp:effectExtent l="0" t="76200" r="19050" b="1905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571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BF07" id="Left Brace 12" o:spid="_x0000_s1026" type="#_x0000_t87" style="position:absolute;margin-left:157.5pt;margin-top:117pt;width:28.5pt;height:202.5pt;rotation: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" adj="253" strokecolor="#f07f09 [3204]" strokeweight=".5pt">
                <v:stroke joinstyle="miter"/>
                <w10:wrap anchorx="margin"/>
              </v:shape>
            </w:pict>
          </mc:Fallback>
        </mc:AlternateContent>
      </w:r>
      <w:r w:rsidR="005C6A5A">
        <w:rPr>
          <w:noProof/>
          <w:lang w:eastAsia="en-US"/>
        </w:rPr>
        <w:drawing>
          <wp:inline distT="0" distB="0" distL="0" distR="0" wp14:anchorId="32BA4655" wp14:editId="2F28F296">
            <wp:extent cx="6105525" cy="1476375"/>
            <wp:effectExtent l="0" t="0" r="28575" b="2857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B80795" w:rsidRDefault="00B80795" w:rsidP="005118D1"/>
    <w:p w:rsidR="00B80795" w:rsidRDefault="00F77D46" w:rsidP="00D00412">
      <w:pPr>
        <w:ind w:left="4245"/>
      </w:pPr>
      <w:r w:rsidRPr="00D00412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F37D0" wp14:editId="043CFFCE">
                <wp:simplePos x="0" y="0"/>
                <wp:positionH relativeFrom="column">
                  <wp:posOffset>2105025</wp:posOffset>
                </wp:positionH>
                <wp:positionV relativeFrom="paragraph">
                  <wp:posOffset>189865</wp:posOffset>
                </wp:positionV>
                <wp:extent cx="114300" cy="257175"/>
                <wp:effectExtent l="19050" t="0" r="3810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F1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65.75pt;margin-top:14.95pt;width:9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" adj="16800" fillcolor="#f07f09 [3204]" strokecolor="#773f04 [1604]" strokeweight="1pt"/>
            </w:pict>
          </mc:Fallback>
        </mc:AlternateContent>
      </w:r>
      <w:r w:rsidR="00D00412" w:rsidRPr="00D00412">
        <w:rPr>
          <w:b/>
        </w:rPr>
        <w:t>Trained layers</w:t>
      </w:r>
      <w:r w:rsidR="00711D88">
        <w:rPr>
          <w:b/>
        </w:rPr>
        <w:t xml:space="preserve"> from input set domain S</w:t>
      </w:r>
      <w:r w:rsidR="00D00412" w:rsidRPr="00D00412">
        <w:rPr>
          <w:b/>
        </w:rPr>
        <w:t xml:space="preserve"> are frozen and passed to domain set </w:t>
      </w:r>
      <w:r w:rsidR="00711D88">
        <w:t>T</w:t>
      </w:r>
    </w:p>
    <w:p w:rsidR="005C6A5A" w:rsidRDefault="005C6A5A" w:rsidP="005118D1"/>
    <w:p w:rsidR="00B80795" w:rsidRDefault="00B80795" w:rsidP="005118D1"/>
    <w:p w:rsidR="000D492F" w:rsidRDefault="00B80795" w:rsidP="001D75F2">
      <w:r>
        <w:rPr>
          <w:noProof/>
          <w:lang w:eastAsia="en-US"/>
        </w:rPr>
        <w:drawing>
          <wp:inline distT="0" distB="0" distL="0" distR="0" wp14:anchorId="332E4220" wp14:editId="10AB999F">
            <wp:extent cx="6219825" cy="1485900"/>
            <wp:effectExtent l="0" t="0" r="9525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1D75F2" w:rsidRDefault="001D75F2" w:rsidP="001D75F2">
      <w:r>
        <w:lastRenderedPageBreak/>
        <w:t xml:space="preserve">Six layers </w:t>
      </w:r>
      <w:proofErr w:type="gramStart"/>
      <w:r>
        <w:t>are considered</w:t>
      </w:r>
      <w:proofErr w:type="gramEnd"/>
      <w:r>
        <w:t xml:space="preserve"> that are:</w:t>
      </w:r>
    </w:p>
    <w:p w:rsidR="001D75F2" w:rsidRDefault="001D75F2" w:rsidP="001D75F2"/>
    <w:p w:rsidR="001D75F2" w:rsidRPr="00D00412" w:rsidRDefault="001D75F2" w:rsidP="001D75F2">
      <w:pPr>
        <w:pStyle w:val="ListParagraph"/>
        <w:numPr>
          <w:ilvl w:val="0"/>
          <w:numId w:val="35"/>
        </w:numPr>
        <w:rPr>
          <w:b/>
        </w:rPr>
      </w:pPr>
      <w:r w:rsidRPr="00D00412">
        <w:rPr>
          <w:b/>
        </w:rPr>
        <w:t>EMBEDDING LAYER</w:t>
      </w:r>
    </w:p>
    <w:p w:rsidR="001D75F2" w:rsidRPr="003B38CE" w:rsidRDefault="001D75F2" w:rsidP="001D75F2">
      <w:pPr>
        <w:rPr>
          <w:sz w:val="24"/>
          <w:szCs w:val="24"/>
        </w:rPr>
      </w:pPr>
      <w:r w:rsidRPr="003B38CE">
        <w:rPr>
          <w:rFonts w:cs="Arial"/>
          <w:color w:val="404040"/>
          <w:sz w:val="24"/>
          <w:szCs w:val="24"/>
          <w:shd w:val="clear" w:color="auto" w:fill="FFFFFF"/>
        </w:rPr>
        <w:t>The first layer we define is the embedding layer, which maps vocabulary word indices into low-dimensional vector representations.</w:t>
      </w:r>
    </w:p>
    <w:p w:rsidR="001D75F2" w:rsidRPr="00D00412" w:rsidRDefault="001D75F2" w:rsidP="001D75F2">
      <w:pPr>
        <w:pStyle w:val="ListParagraph"/>
        <w:numPr>
          <w:ilvl w:val="0"/>
          <w:numId w:val="35"/>
        </w:numPr>
        <w:rPr>
          <w:b/>
        </w:rPr>
      </w:pPr>
      <w:r w:rsidRPr="00D00412">
        <w:rPr>
          <w:b/>
        </w:rPr>
        <w:t>CONVOLUTION</w:t>
      </w:r>
    </w:p>
    <w:p w:rsidR="001D75F2" w:rsidRDefault="001D75F2" w:rsidP="001D75F2">
      <w:pPr>
        <w:rPr>
          <w:rFonts w:ascii="Arial" w:hAnsi="Arial" w:cs="Arial"/>
          <w:color w:val="404040"/>
          <w:sz w:val="27"/>
          <w:szCs w:val="27"/>
          <w:shd w:val="clear" w:color="auto" w:fill="FFFFFF"/>
        </w:rPr>
      </w:pPr>
      <w:r>
        <w:t>A convolution operation in</w:t>
      </w:r>
      <w:r>
        <w:rPr>
          <w:rFonts w:hint="eastAsia"/>
        </w:rPr>
        <w:t>volves a filter</w:t>
      </w:r>
      <w:r>
        <w:t>,</w:t>
      </w:r>
      <w:r>
        <w:rPr>
          <w:rFonts w:hint="eastAsia"/>
        </w:rPr>
        <w:t xml:space="preserve"> </w:t>
      </w:r>
      <w:r w:rsidR="00711D88">
        <w:t xml:space="preserve">which </w:t>
      </w:r>
      <w:proofErr w:type="gramStart"/>
      <w:r w:rsidR="00711D88">
        <w:t xml:space="preserve">is </w:t>
      </w:r>
      <w:r>
        <w:t>applied</w:t>
      </w:r>
      <w:proofErr w:type="gramEnd"/>
      <w:r>
        <w:t xml:space="preserve"> to a </w:t>
      </w:r>
      <w:r w:rsidR="003B38CE">
        <w:t xml:space="preserve">window of </w:t>
      </w:r>
      <w:r>
        <w:t xml:space="preserve">words to produce a new feature. </w:t>
      </w:r>
      <w:r w:rsidR="00593B63">
        <w:t xml:space="preserve">Let g </w:t>
      </w:r>
      <w:r w:rsidR="00593B63" w:rsidRPr="00593B63">
        <w:rPr>
          <w:rFonts w:cs="Arial"/>
          <w:color w:val="404040"/>
          <w:sz w:val="24"/>
          <w:szCs w:val="24"/>
          <w:shd w:val="clear" w:color="auto" w:fill="FFFFFF"/>
        </w:rPr>
        <w:t>is the result of applying the nonlinearity to the convolution output</w:t>
      </w:r>
      <w:r w:rsidR="00593B63">
        <w:rPr>
          <w:rFonts w:ascii="Arial" w:hAnsi="Arial" w:cs="Arial"/>
          <w:color w:val="404040"/>
          <w:sz w:val="27"/>
          <w:szCs w:val="27"/>
          <w:shd w:val="clear" w:color="auto" w:fill="FFFFFF"/>
        </w:rPr>
        <w:t>.</w:t>
      </w:r>
    </w:p>
    <w:p w:rsidR="00593B63" w:rsidRDefault="00593B63" w:rsidP="001D75F2">
      <w:pPr>
        <w:rPr>
          <w:rFonts w:ascii="Arial" w:hAnsi="Arial" w:cs="Arial"/>
          <w:color w:val="404040"/>
          <w:sz w:val="27"/>
          <w:szCs w:val="27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404040"/>
              <w:sz w:val="27"/>
              <w:szCs w:val="27"/>
              <w:shd w:val="clear" w:color="auto" w:fill="FFFFFF"/>
            </w:rPr>
            <m:t>g=f</m:t>
          </m:r>
          <m:d>
            <m:dPr>
              <m:ctrlPr>
                <w:rPr>
                  <w:rFonts w:ascii="Cambria Math" w:hAnsi="Cambria Math" w:cs="Arial"/>
                  <w:i/>
                  <w:color w:val="404040"/>
                  <w:sz w:val="27"/>
                  <w:szCs w:val="27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404040"/>
                  <w:sz w:val="27"/>
                  <w:szCs w:val="27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404040"/>
              <w:sz w:val="27"/>
              <w:szCs w:val="27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04040"/>
              <w:sz w:val="27"/>
              <w:szCs w:val="27"/>
              <w:shd w:val="clear" w:color="auto" w:fill="FFFFFF"/>
            </w:rPr>
            <m:t>tanh⁡</m:t>
          </m:r>
          <m:r>
            <w:rPr>
              <w:rFonts w:ascii="Cambria Math" w:hAnsi="Cambria Math" w:cs="Arial"/>
              <w:color w:val="404040"/>
              <w:sz w:val="27"/>
              <w:szCs w:val="27"/>
              <w:shd w:val="clear" w:color="auto" w:fill="FFFFFF"/>
            </w:rPr>
            <m:t>(x)</m:t>
          </m:r>
        </m:oMath>
      </m:oMathPara>
    </w:p>
    <w:p w:rsidR="00593B63" w:rsidRDefault="00593B63" w:rsidP="001D75F2"/>
    <w:p w:rsidR="001D75F2" w:rsidRPr="00D00412" w:rsidRDefault="001D75F2" w:rsidP="001D75F2">
      <w:pPr>
        <w:pStyle w:val="ListParagraph"/>
        <w:numPr>
          <w:ilvl w:val="0"/>
          <w:numId w:val="35"/>
        </w:numPr>
        <w:rPr>
          <w:b/>
        </w:rPr>
      </w:pPr>
      <w:r w:rsidRPr="00D00412">
        <w:rPr>
          <w:b/>
        </w:rPr>
        <w:t>MAX-POOLING</w:t>
      </w:r>
    </w:p>
    <w:p w:rsidR="001D75F2" w:rsidRDefault="001D75F2" w:rsidP="001D75F2">
      <w:pPr>
        <w:rPr>
          <w:rFonts w:cs="Arial"/>
          <w:color w:val="404040"/>
          <w:sz w:val="24"/>
          <w:szCs w:val="24"/>
          <w:shd w:val="clear" w:color="auto" w:fill="FFFFFF"/>
        </w:rPr>
      </w:pPr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Performing </w:t>
      </w:r>
      <w:proofErr w:type="gramStart"/>
      <w:r w:rsidRPr="00F77D46">
        <w:rPr>
          <w:rFonts w:cs="Arial"/>
          <w:color w:val="404040"/>
          <w:sz w:val="24"/>
          <w:szCs w:val="24"/>
          <w:shd w:val="clear" w:color="auto" w:fill="FFFFFF"/>
        </w:rPr>
        <w:t>max-pooling</w:t>
      </w:r>
      <w:proofErr w:type="gramEnd"/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 over the output of a specific filter size leaves us with a</w:t>
      </w:r>
      <w:r w:rsidRPr="00F77D46">
        <w:rPr>
          <w:rStyle w:val="apple-converted-space"/>
          <w:rFonts w:cs="Arial"/>
          <w:color w:val="404040"/>
          <w:sz w:val="24"/>
          <w:szCs w:val="24"/>
          <w:shd w:val="clear" w:color="auto" w:fill="FFFFFF"/>
        </w:rPr>
        <w:t> vector.</w:t>
      </w:r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 This is essentially a feature vector, where the last dimension corresponds to our features. Once we have all the pooled output tensors from each filter </w:t>
      </w:r>
      <w:proofErr w:type="gramStart"/>
      <w:r w:rsidRPr="00F77D46">
        <w:rPr>
          <w:rFonts w:cs="Arial"/>
          <w:color w:val="404040"/>
          <w:sz w:val="24"/>
          <w:szCs w:val="24"/>
          <w:shd w:val="clear" w:color="auto" w:fill="FFFFFF"/>
        </w:rPr>
        <w:t>size</w:t>
      </w:r>
      <w:proofErr w:type="gramEnd"/>
      <w:r w:rsidRPr="00F77D46">
        <w:rPr>
          <w:rFonts w:cs="Arial"/>
          <w:color w:val="404040"/>
          <w:sz w:val="24"/>
          <w:szCs w:val="24"/>
          <w:shd w:val="clear" w:color="auto" w:fill="FFFFFF"/>
        </w:rPr>
        <w:t xml:space="preserve"> we combine them into one long feature vector.</w:t>
      </w:r>
    </w:p>
    <w:p w:rsidR="003B38CE" w:rsidRDefault="003B38CE" w:rsidP="003B38CE">
      <w:pPr>
        <w:pStyle w:val="ListParagraph"/>
        <w:numPr>
          <w:ilvl w:val="0"/>
          <w:numId w:val="35"/>
        </w:numPr>
        <w:rPr>
          <w:b/>
          <w:sz w:val="24"/>
          <w:szCs w:val="24"/>
        </w:rPr>
      </w:pPr>
      <w:r w:rsidRPr="003B38CE">
        <w:rPr>
          <w:b/>
          <w:sz w:val="24"/>
          <w:szCs w:val="24"/>
        </w:rPr>
        <w:t>SDA(1,2)</w:t>
      </w:r>
    </w:p>
    <w:p w:rsidR="00FD5820" w:rsidRDefault="00FD5820" w:rsidP="0039475B">
      <w:pPr>
        <w:rPr>
          <w:sz w:val="24"/>
          <w:szCs w:val="24"/>
        </w:rPr>
      </w:pPr>
      <w:r w:rsidRPr="00FD5820">
        <w:rPr>
          <w:sz w:val="24"/>
          <w:szCs w:val="24"/>
        </w:rPr>
        <w:t xml:space="preserve">These layers are fine-tuning layer to learn the features better which </w:t>
      </w:r>
      <w:proofErr w:type="gramStart"/>
      <w:r w:rsidRPr="00FD5820">
        <w:rPr>
          <w:sz w:val="24"/>
          <w:szCs w:val="24"/>
        </w:rPr>
        <w:t>are extracted</w:t>
      </w:r>
      <w:proofErr w:type="gramEnd"/>
      <w:r w:rsidRPr="00FD5820">
        <w:rPr>
          <w:sz w:val="24"/>
          <w:szCs w:val="24"/>
        </w:rPr>
        <w:t xml:space="preserve"> from first three layers.</w:t>
      </w:r>
      <w:r w:rsidR="0039475B">
        <w:rPr>
          <w:sz w:val="24"/>
          <w:szCs w:val="24"/>
        </w:rPr>
        <w:t xml:space="preserve"> Each layer learns a non-linear mapping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=f(w*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+b)</m:t>
        </m:r>
      </m:oMath>
      <w:r w:rsidR="0039475B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39475B">
        <w:rPr>
          <w:sz w:val="24"/>
          <w:szCs w:val="24"/>
        </w:rPr>
        <w:t xml:space="preserve"> is </w:t>
      </w:r>
      <w:proofErr w:type="gramStart"/>
      <w:r w:rsidR="0039475B">
        <w:rPr>
          <w:sz w:val="24"/>
          <w:szCs w:val="24"/>
        </w:rPr>
        <w:t>RELU(</w:t>
      </w:r>
      <w:proofErr w:type="gramEnd"/>
      <w:r w:rsidR="0039475B">
        <w:rPr>
          <w:sz w:val="24"/>
          <w:szCs w:val="24"/>
        </w:rPr>
        <w:t>rectified unit)</w:t>
      </w:r>
    </w:p>
    <w:p w:rsidR="0039475B" w:rsidRDefault="0039475B" w:rsidP="0039475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f(x)=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max⁡</m:t>
          </m:r>
          <m:r>
            <w:rPr>
              <w:rFonts w:ascii="Cambria Math" w:hAnsi="Cambria Math"/>
              <w:sz w:val="24"/>
              <w:szCs w:val="24"/>
            </w:rPr>
            <m:t>(0,x)</m:t>
          </m:r>
        </m:oMath>
      </m:oMathPara>
    </w:p>
    <w:p w:rsidR="003B38CE" w:rsidRDefault="0039475B" w:rsidP="003B38CE">
      <w:pPr>
        <w:pStyle w:val="ListParagraph"/>
        <w:numPr>
          <w:ilvl w:val="0"/>
          <w:numId w:val="3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3B38CE" w:rsidRPr="003B38CE">
        <w:rPr>
          <w:b/>
          <w:sz w:val="24"/>
          <w:szCs w:val="24"/>
        </w:rPr>
        <w:t>DA3</w:t>
      </w:r>
      <w:r w:rsidR="003B38CE">
        <w:rPr>
          <w:b/>
          <w:sz w:val="24"/>
          <w:szCs w:val="24"/>
        </w:rPr>
        <w:t xml:space="preserve"> </w:t>
      </w:r>
    </w:p>
    <w:p w:rsidR="003B38CE" w:rsidRDefault="003B38CE" w:rsidP="003B38CE">
      <w:pPr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layer which</w:t>
      </w:r>
      <w:proofErr w:type="gramEnd"/>
      <w:r>
        <w:rPr>
          <w:sz w:val="24"/>
          <w:szCs w:val="24"/>
        </w:rPr>
        <w:t xml:space="preserve"> predicts the label of</w:t>
      </w:r>
      <w:r w:rsidR="0039475B">
        <w:rPr>
          <w:sz w:val="24"/>
          <w:szCs w:val="24"/>
        </w:rPr>
        <w:t xml:space="preserve"> the given review. It uses </w:t>
      </w:r>
      <w:proofErr w:type="spellStart"/>
      <w:r w:rsidR="0039475B">
        <w:rPr>
          <w:sz w:val="24"/>
          <w:szCs w:val="24"/>
        </w:rPr>
        <w:t>softmax</w:t>
      </w:r>
      <w:proofErr w:type="spellEnd"/>
      <w:r w:rsidR="0039475B">
        <w:rPr>
          <w:sz w:val="24"/>
          <w:szCs w:val="24"/>
        </w:rPr>
        <w:t xml:space="preserve"> function for the </w:t>
      </w:r>
      <w:proofErr w:type="spellStart"/>
      <w:r w:rsidR="0039475B">
        <w:rPr>
          <w:sz w:val="24"/>
          <w:szCs w:val="24"/>
        </w:rPr>
        <w:t>ouput</w:t>
      </w:r>
      <w:proofErr w:type="spellEnd"/>
      <w:r w:rsidR="0039475B">
        <w:rPr>
          <w:sz w:val="24"/>
          <w:szCs w:val="24"/>
        </w:rPr>
        <w:t xml:space="preserve">. </w:t>
      </w:r>
    </w:p>
    <w:p w:rsidR="0039475B" w:rsidRPr="003B38CE" w:rsidRDefault="0039475B" w:rsidP="003B38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US"/>
        </w:rPr>
        <w:drawing>
          <wp:inline distT="0" distB="0" distL="0" distR="0">
            <wp:extent cx="2505425" cy="6477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ftma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CE" w:rsidRPr="003B38CE" w:rsidRDefault="003B38CE" w:rsidP="003B38CE">
      <w:pPr>
        <w:pStyle w:val="ListParagraph"/>
        <w:rPr>
          <w:b/>
          <w:sz w:val="24"/>
          <w:szCs w:val="24"/>
        </w:rPr>
      </w:pPr>
    </w:p>
    <w:p w:rsidR="003B38CE" w:rsidRDefault="003B38CE" w:rsidP="003B38CE">
      <w:pPr>
        <w:pStyle w:val="Heading3"/>
      </w:pPr>
      <w:bookmarkStart w:id="17" w:name="_Toc481213261"/>
      <w:r>
        <w:t>Training</w:t>
      </w:r>
      <w:bookmarkEnd w:id="17"/>
      <w:r>
        <w:t xml:space="preserve"> </w:t>
      </w:r>
    </w:p>
    <w:p w:rsidR="00711D88" w:rsidRDefault="006868CD" w:rsidP="00711D88">
      <w:r>
        <w:t xml:space="preserve">T1: After feature selection, </w:t>
      </w:r>
      <w:r w:rsidR="00711D88">
        <w:t xml:space="preserve">above six layers </w:t>
      </w:r>
      <w:proofErr w:type="gramStart"/>
      <w:r w:rsidR="00711D88">
        <w:t>are trained</w:t>
      </w:r>
      <w:proofErr w:type="gramEnd"/>
      <w:r w:rsidR="00711D88">
        <w:t xml:space="preserve"> on input data of source domain and last three layers are </w:t>
      </w:r>
      <w:r>
        <w:t>fine-tuned</w:t>
      </w:r>
      <w:r w:rsidR="00711D88">
        <w:t xml:space="preserve"> for the features in domain S</w:t>
      </w:r>
    </w:p>
    <w:p w:rsidR="003B38CE" w:rsidRPr="006868CD" w:rsidRDefault="006868CD" w:rsidP="003B38CE">
      <w:r>
        <w:t>T2: First Three layers (E</w:t>
      </w:r>
      <w:proofErr w:type="gramStart"/>
      <w:r>
        <w:t>,C,M</w:t>
      </w:r>
      <w:proofErr w:type="gramEnd"/>
      <w:r>
        <w:t>-P) which are trained on input data of source are frozen and input data applied as target(T) domain and last three layers are fine-tuned for the features in domain T</w:t>
      </w:r>
    </w:p>
    <w:p w:rsidR="003B38CE" w:rsidRDefault="003B38CE" w:rsidP="003B38CE">
      <w:pPr>
        <w:pStyle w:val="Heading3"/>
      </w:pPr>
      <w:bookmarkStart w:id="18" w:name="_Toc481213262"/>
      <w:r>
        <w:lastRenderedPageBreak/>
        <w:t>Testing</w:t>
      </w:r>
      <w:bookmarkEnd w:id="18"/>
    </w:p>
    <w:p w:rsidR="006868CD" w:rsidRDefault="006868CD" w:rsidP="006868CD">
      <w:r>
        <w:t>Label prediction happens on T2 model for the target domain.</w:t>
      </w:r>
    </w:p>
    <w:p w:rsidR="00451810" w:rsidRDefault="006868CD" w:rsidP="00451810">
      <w:pPr>
        <w:pStyle w:val="Heading1"/>
      </w:pPr>
      <w:bookmarkStart w:id="19" w:name="_Toc481213263"/>
      <w:r>
        <w:t>Results</w:t>
      </w:r>
      <w:bookmarkEnd w:id="19"/>
    </w:p>
    <w:p w:rsidR="00451810" w:rsidRPr="00451810" w:rsidRDefault="00451810" w:rsidP="00451810">
      <w:pPr>
        <w:rPr>
          <w:b/>
        </w:rPr>
      </w:pPr>
      <w:r w:rsidRPr="00451810">
        <w:rPr>
          <w:b/>
        </w:rPr>
        <w:t>Feature Selection</w:t>
      </w:r>
    </w:p>
    <w:p w:rsidR="00451810" w:rsidRPr="00451810" w:rsidRDefault="00451810" w:rsidP="00451810">
      <w:r>
        <w:t>#Reviews vs. Vocab size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600"/>
        <w:gridCol w:w="1280"/>
        <w:gridCol w:w="1740"/>
        <w:gridCol w:w="1880"/>
        <w:gridCol w:w="1600"/>
      </w:tblGrid>
      <w:tr w:rsidR="00451810" w:rsidRPr="00451810" w:rsidTr="00451810">
        <w:trPr>
          <w:trHeight w:val="28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#Domain Source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#Domain Target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#Reviews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Vocabulary size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Vocab after FS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300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12627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8430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1200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18182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11495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2000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23435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14290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1500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3000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28401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16789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2000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32629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18987</w:t>
            </w:r>
          </w:p>
        </w:tc>
      </w:tr>
    </w:tbl>
    <w:p w:rsidR="003B38CE" w:rsidRDefault="003B38CE" w:rsidP="003B38CE">
      <w:pPr>
        <w:rPr>
          <w:b/>
          <w:sz w:val="24"/>
          <w:szCs w:val="24"/>
        </w:rPr>
      </w:pPr>
    </w:p>
    <w:p w:rsidR="00451810" w:rsidRPr="00451810" w:rsidRDefault="00451810" w:rsidP="003B38CE">
      <w:pPr>
        <w:rPr>
          <w:sz w:val="24"/>
          <w:szCs w:val="24"/>
        </w:rPr>
      </w:pPr>
      <w:r w:rsidRPr="00451810">
        <w:rPr>
          <w:sz w:val="24"/>
          <w:szCs w:val="24"/>
        </w:rPr>
        <w:t>Threshold vs Vocab Size</w:t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1600"/>
        <w:gridCol w:w="1280"/>
        <w:gridCol w:w="1740"/>
      </w:tblGrid>
      <w:tr w:rsidR="00451810" w:rsidRPr="00451810" w:rsidTr="00451810">
        <w:trPr>
          <w:trHeight w:val="28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#Reviews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Threshold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Vocab after FS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18987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18434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18421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18420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6674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6669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6600</w:t>
            </w:r>
          </w:p>
        </w:tc>
      </w:tr>
      <w:tr w:rsidR="00451810" w:rsidRPr="00451810" w:rsidTr="00451810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810" w:rsidRPr="00451810" w:rsidRDefault="00451810" w:rsidP="00451810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451810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6404</w:t>
            </w:r>
          </w:p>
        </w:tc>
      </w:tr>
    </w:tbl>
    <w:p w:rsidR="00451810" w:rsidRPr="003B38CE" w:rsidRDefault="00451810" w:rsidP="003B38CE">
      <w:pPr>
        <w:rPr>
          <w:b/>
          <w:sz w:val="24"/>
          <w:szCs w:val="24"/>
        </w:rPr>
      </w:pPr>
    </w:p>
    <w:p w:rsidR="001D75F2" w:rsidRDefault="006F72B8" w:rsidP="001D75F2">
      <w:r>
        <w:t>Benchmark Dataset: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1604"/>
        <w:gridCol w:w="1606"/>
        <w:gridCol w:w="1606"/>
        <w:gridCol w:w="1606"/>
      </w:tblGrid>
      <w:tr w:rsidR="006F72B8" w:rsidTr="006F72B8">
        <w:trPr>
          <w:trHeight w:val="340"/>
        </w:trPr>
        <w:tc>
          <w:tcPr>
            <w:tcW w:w="3210" w:type="dxa"/>
          </w:tcPr>
          <w:p w:rsidR="006F72B8" w:rsidRDefault="006F72B8" w:rsidP="001D75F2">
            <w:r>
              <w:t>Domain</w:t>
            </w:r>
          </w:p>
        </w:tc>
        <w:tc>
          <w:tcPr>
            <w:tcW w:w="3210" w:type="dxa"/>
            <w:gridSpan w:val="2"/>
          </w:tcPr>
          <w:p w:rsidR="006F72B8" w:rsidRDefault="006F72B8" w:rsidP="001D75F2">
            <w:r>
              <w:t>Train Size</w:t>
            </w:r>
          </w:p>
        </w:tc>
        <w:tc>
          <w:tcPr>
            <w:tcW w:w="3212" w:type="dxa"/>
            <w:gridSpan w:val="2"/>
          </w:tcPr>
          <w:p w:rsidR="006F72B8" w:rsidRDefault="006F72B8" w:rsidP="001D75F2">
            <w:r>
              <w:t>Test Size</w:t>
            </w:r>
          </w:p>
        </w:tc>
      </w:tr>
      <w:tr w:rsidR="006F72B8" w:rsidTr="006F72B8">
        <w:trPr>
          <w:trHeight w:val="321"/>
        </w:trPr>
        <w:tc>
          <w:tcPr>
            <w:tcW w:w="3210" w:type="dxa"/>
          </w:tcPr>
          <w:p w:rsidR="006F72B8" w:rsidRDefault="006F72B8" w:rsidP="001D75F2"/>
        </w:tc>
        <w:tc>
          <w:tcPr>
            <w:tcW w:w="1604" w:type="dxa"/>
          </w:tcPr>
          <w:p w:rsidR="006F72B8" w:rsidRDefault="006F72B8" w:rsidP="001D75F2">
            <w:r>
              <w:t>Positive</w:t>
            </w:r>
          </w:p>
        </w:tc>
        <w:tc>
          <w:tcPr>
            <w:tcW w:w="1606" w:type="dxa"/>
          </w:tcPr>
          <w:p w:rsidR="006F72B8" w:rsidRDefault="006F72B8" w:rsidP="001D75F2">
            <w:r>
              <w:t>Negative</w:t>
            </w:r>
          </w:p>
        </w:tc>
        <w:tc>
          <w:tcPr>
            <w:tcW w:w="1606" w:type="dxa"/>
          </w:tcPr>
          <w:p w:rsidR="006F72B8" w:rsidRDefault="006F72B8" w:rsidP="001D75F2">
            <w:r>
              <w:t>Positive</w:t>
            </w:r>
          </w:p>
        </w:tc>
        <w:tc>
          <w:tcPr>
            <w:tcW w:w="1606" w:type="dxa"/>
          </w:tcPr>
          <w:p w:rsidR="006F72B8" w:rsidRDefault="006F72B8" w:rsidP="001D75F2">
            <w:r>
              <w:t>Negative</w:t>
            </w:r>
          </w:p>
        </w:tc>
      </w:tr>
      <w:tr w:rsidR="006F72B8" w:rsidTr="006F72B8">
        <w:trPr>
          <w:trHeight w:val="340"/>
        </w:trPr>
        <w:tc>
          <w:tcPr>
            <w:tcW w:w="3210" w:type="dxa"/>
          </w:tcPr>
          <w:p w:rsidR="006F72B8" w:rsidRDefault="006F72B8" w:rsidP="001D75F2">
            <w:r>
              <w:t>Kitchen</w:t>
            </w:r>
          </w:p>
        </w:tc>
        <w:tc>
          <w:tcPr>
            <w:tcW w:w="1604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</w:tr>
      <w:tr w:rsidR="006F72B8" w:rsidTr="006F72B8">
        <w:trPr>
          <w:trHeight w:val="321"/>
        </w:trPr>
        <w:tc>
          <w:tcPr>
            <w:tcW w:w="3210" w:type="dxa"/>
          </w:tcPr>
          <w:p w:rsidR="006F72B8" w:rsidRDefault="006F72B8" w:rsidP="001D75F2">
            <w:r>
              <w:t>Electronics</w:t>
            </w:r>
          </w:p>
        </w:tc>
        <w:tc>
          <w:tcPr>
            <w:tcW w:w="1604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</w:tr>
      <w:tr w:rsidR="006F72B8" w:rsidTr="006F72B8">
        <w:trPr>
          <w:trHeight w:val="340"/>
        </w:trPr>
        <w:tc>
          <w:tcPr>
            <w:tcW w:w="3210" w:type="dxa"/>
          </w:tcPr>
          <w:p w:rsidR="006F72B8" w:rsidRDefault="006F72B8" w:rsidP="001D75F2">
            <w:r>
              <w:t>DVDs</w:t>
            </w:r>
          </w:p>
        </w:tc>
        <w:tc>
          <w:tcPr>
            <w:tcW w:w="1604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</w:tr>
      <w:tr w:rsidR="006F72B8" w:rsidTr="006F72B8">
        <w:trPr>
          <w:trHeight w:val="321"/>
        </w:trPr>
        <w:tc>
          <w:tcPr>
            <w:tcW w:w="3210" w:type="dxa"/>
          </w:tcPr>
          <w:p w:rsidR="006F72B8" w:rsidRDefault="006F72B8" w:rsidP="001D75F2">
            <w:r>
              <w:t>Books</w:t>
            </w:r>
          </w:p>
        </w:tc>
        <w:tc>
          <w:tcPr>
            <w:tcW w:w="1604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200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  <w:tc>
          <w:tcPr>
            <w:tcW w:w="1606" w:type="dxa"/>
          </w:tcPr>
          <w:p w:rsidR="006F72B8" w:rsidRDefault="006F72B8" w:rsidP="001D75F2">
            <w:r>
              <w:t>100</w:t>
            </w:r>
          </w:p>
        </w:tc>
      </w:tr>
    </w:tbl>
    <w:p w:rsidR="006F72B8" w:rsidRDefault="006F72B8" w:rsidP="001D75F2"/>
    <w:p w:rsidR="00451810" w:rsidRDefault="00451810" w:rsidP="001D75F2"/>
    <w:p w:rsidR="00304276" w:rsidRDefault="00304276" w:rsidP="001D75F2"/>
    <w:p w:rsidR="00304276" w:rsidRDefault="00304276" w:rsidP="001D75F2"/>
    <w:p w:rsidR="00304276" w:rsidRDefault="00451810" w:rsidP="001D75F2">
      <w:r>
        <w:lastRenderedPageBreak/>
        <w:t>N</w:t>
      </w:r>
      <w:r w:rsidR="00304276">
        <w:t>etwork parameter change</w:t>
      </w:r>
      <w:bookmarkStart w:id="20" w:name="_GoBack"/>
      <w:bookmarkEnd w:id="20"/>
    </w:p>
    <w:tbl>
      <w:tblPr>
        <w:tblW w:w="3940" w:type="dxa"/>
        <w:tblLook w:val="04A0" w:firstRow="1" w:lastRow="0" w:firstColumn="1" w:lastColumn="0" w:noHBand="0" w:noVBand="1"/>
      </w:tblPr>
      <w:tblGrid>
        <w:gridCol w:w="1600"/>
        <w:gridCol w:w="2340"/>
      </w:tblGrid>
      <w:tr w:rsidR="00304276" w:rsidRPr="00304276" w:rsidTr="00304276">
        <w:trPr>
          <w:trHeight w:val="28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Epochs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 xml:space="preserve">cross Entropy loss </w:t>
            </w:r>
          </w:p>
        </w:tc>
      </w:tr>
      <w:tr w:rsidR="00304276" w:rsidRPr="00304276" w:rsidTr="0030427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0.356</w:t>
            </w:r>
          </w:p>
        </w:tc>
      </w:tr>
      <w:tr w:rsidR="00304276" w:rsidRPr="00304276" w:rsidTr="0030427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0.327</w:t>
            </w:r>
          </w:p>
        </w:tc>
      </w:tr>
      <w:tr w:rsidR="00304276" w:rsidRPr="00304276" w:rsidTr="0030427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0.318</w:t>
            </w:r>
          </w:p>
        </w:tc>
      </w:tr>
      <w:tr w:rsidR="00304276" w:rsidRPr="00304276" w:rsidTr="0030427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0.292</w:t>
            </w:r>
          </w:p>
        </w:tc>
      </w:tr>
      <w:tr w:rsidR="00304276" w:rsidRPr="00304276" w:rsidTr="00304276">
        <w:trPr>
          <w:trHeight w:val="28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0.29</w:t>
            </w:r>
          </w:p>
        </w:tc>
      </w:tr>
    </w:tbl>
    <w:p w:rsidR="00304276" w:rsidRDefault="00304276" w:rsidP="001D75F2"/>
    <w:tbl>
      <w:tblPr>
        <w:tblW w:w="4600" w:type="dxa"/>
        <w:tblLook w:val="04A0" w:firstRow="1" w:lastRow="0" w:firstColumn="1" w:lastColumn="0" w:noHBand="0" w:noVBand="1"/>
      </w:tblPr>
      <w:tblGrid>
        <w:gridCol w:w="2260"/>
        <w:gridCol w:w="2340"/>
      </w:tblGrid>
      <w:tr w:rsidR="00304276" w:rsidRPr="00304276" w:rsidTr="00304276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proofErr w:type="spellStart"/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BatchSize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Cross Entropy loss</w:t>
            </w:r>
          </w:p>
        </w:tc>
      </w:tr>
      <w:tr w:rsidR="00304276" w:rsidRPr="00304276" w:rsidTr="0030427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Equal to dataset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0.18</w:t>
            </w:r>
          </w:p>
        </w:tc>
      </w:tr>
      <w:tr w:rsidR="00304276" w:rsidRPr="00304276" w:rsidTr="0030427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half the dataset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0.241</w:t>
            </w:r>
          </w:p>
        </w:tc>
      </w:tr>
      <w:tr w:rsidR="00304276" w:rsidRPr="00304276" w:rsidTr="00304276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quarter the dataset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276" w:rsidRPr="00304276" w:rsidRDefault="00304276" w:rsidP="00304276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US"/>
              </w:rPr>
            </w:pPr>
            <w:r w:rsidRPr="00304276">
              <w:rPr>
                <w:rFonts w:ascii="Liberation Sans" w:eastAsia="Times New Roman" w:hAnsi="Liberation Sans" w:cs="Times New Roman"/>
                <w:color w:val="000000"/>
                <w:lang w:eastAsia="en-US"/>
              </w:rPr>
              <w:t>0.263</w:t>
            </w:r>
          </w:p>
        </w:tc>
      </w:tr>
    </w:tbl>
    <w:p w:rsidR="00304276" w:rsidRDefault="00304276" w:rsidP="001D75F2"/>
    <w:p w:rsidR="00451810" w:rsidRDefault="00451810" w:rsidP="001D75F2"/>
    <w:p w:rsidR="006F72B8" w:rsidRDefault="006F72B8" w:rsidP="001D75F2">
      <w:r>
        <w:t>Cross-Domain predictions</w:t>
      </w:r>
    </w:p>
    <w:p w:rsidR="0059576E" w:rsidRPr="0059576E" w:rsidRDefault="0059576E" w:rsidP="001D75F2">
      <w:pPr>
        <w:rPr>
          <w:b/>
        </w:rPr>
      </w:pPr>
      <w:r w:rsidRPr="0059576E">
        <w:rPr>
          <w:b/>
        </w:rPr>
        <w:t>Accuracy</w:t>
      </w:r>
    </w:p>
    <w:p w:rsidR="006F72B8" w:rsidRDefault="006F72B8" w:rsidP="001D75F2">
      <w:r>
        <w:t>Kitchen-&gt; DVDs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FFC" w:rsidTr="00566FFC">
        <w:tc>
          <w:tcPr>
            <w:tcW w:w="3116" w:type="dxa"/>
          </w:tcPr>
          <w:p w:rsidR="00566FFC" w:rsidRDefault="00566FFC" w:rsidP="001D75F2">
            <w:r>
              <w:t>Source (%)</w:t>
            </w:r>
          </w:p>
        </w:tc>
        <w:tc>
          <w:tcPr>
            <w:tcW w:w="3117" w:type="dxa"/>
          </w:tcPr>
          <w:p w:rsidR="00566FFC" w:rsidRDefault="00566FFC" w:rsidP="001D75F2">
            <w:proofErr w:type="gramStart"/>
            <w:r>
              <w:t>Target(</w:t>
            </w:r>
            <w:proofErr w:type="gramEnd"/>
            <w:r>
              <w:t>%)</w:t>
            </w:r>
          </w:p>
        </w:tc>
        <w:tc>
          <w:tcPr>
            <w:tcW w:w="3117" w:type="dxa"/>
          </w:tcPr>
          <w:p w:rsidR="00566FFC" w:rsidRDefault="00566FFC" w:rsidP="001D75F2">
            <w:proofErr w:type="gramStart"/>
            <w:r>
              <w:t>Accuracy(</w:t>
            </w:r>
            <w:proofErr w:type="gramEnd"/>
            <w:r>
              <w:t>%)</w:t>
            </w:r>
          </w:p>
        </w:tc>
      </w:tr>
      <w:tr w:rsidR="00566FFC" w:rsidTr="00566FFC">
        <w:tc>
          <w:tcPr>
            <w:tcW w:w="3116" w:type="dxa"/>
          </w:tcPr>
          <w:p w:rsidR="00566FFC" w:rsidRPr="00566FFC" w:rsidRDefault="00566FFC" w:rsidP="001D75F2">
            <w:pPr>
              <w:rPr>
                <w:sz w:val="20"/>
              </w:rPr>
            </w:pPr>
            <w:r w:rsidRPr="00566FFC">
              <w:rPr>
                <w:sz w:val="20"/>
              </w:rPr>
              <w:t>75</w:t>
            </w:r>
          </w:p>
        </w:tc>
        <w:tc>
          <w:tcPr>
            <w:tcW w:w="3117" w:type="dxa"/>
          </w:tcPr>
          <w:p w:rsidR="00566FFC" w:rsidRDefault="00566FFC" w:rsidP="001D75F2">
            <w:r>
              <w:t>25</w:t>
            </w:r>
          </w:p>
        </w:tc>
        <w:tc>
          <w:tcPr>
            <w:tcW w:w="3117" w:type="dxa"/>
          </w:tcPr>
          <w:p w:rsidR="00566FFC" w:rsidRDefault="00566FFC" w:rsidP="001D75F2">
            <w:r>
              <w:t>72</w:t>
            </w:r>
          </w:p>
        </w:tc>
      </w:tr>
      <w:tr w:rsidR="00566FFC" w:rsidTr="00566FFC">
        <w:tc>
          <w:tcPr>
            <w:tcW w:w="3116" w:type="dxa"/>
          </w:tcPr>
          <w:p w:rsidR="00566FFC" w:rsidRPr="00566FFC" w:rsidRDefault="00566FFC" w:rsidP="001D75F2">
            <w:pPr>
              <w:rPr>
                <w:sz w:val="20"/>
              </w:rPr>
            </w:pPr>
            <w:r w:rsidRPr="00566FFC">
              <w:rPr>
                <w:sz w:val="20"/>
              </w:rPr>
              <w:t>50</w:t>
            </w:r>
          </w:p>
        </w:tc>
        <w:tc>
          <w:tcPr>
            <w:tcW w:w="3117" w:type="dxa"/>
          </w:tcPr>
          <w:p w:rsidR="00566FFC" w:rsidRDefault="00566FFC" w:rsidP="001D75F2">
            <w:r>
              <w:t>50</w:t>
            </w:r>
          </w:p>
        </w:tc>
        <w:tc>
          <w:tcPr>
            <w:tcW w:w="3117" w:type="dxa"/>
          </w:tcPr>
          <w:p w:rsidR="00566FFC" w:rsidRDefault="00566FFC" w:rsidP="001D75F2">
            <w:r>
              <w:t>83</w:t>
            </w:r>
          </w:p>
        </w:tc>
      </w:tr>
      <w:tr w:rsidR="00566FFC" w:rsidTr="00566FFC">
        <w:tc>
          <w:tcPr>
            <w:tcW w:w="3116" w:type="dxa"/>
          </w:tcPr>
          <w:p w:rsidR="00566FFC" w:rsidRPr="00566FFC" w:rsidRDefault="00566FFC" w:rsidP="001D75F2">
            <w:pPr>
              <w:rPr>
                <w:sz w:val="20"/>
              </w:rPr>
            </w:pPr>
            <w:r w:rsidRPr="00566FFC">
              <w:rPr>
                <w:sz w:val="20"/>
              </w:rPr>
              <w:t>25</w:t>
            </w:r>
          </w:p>
        </w:tc>
        <w:tc>
          <w:tcPr>
            <w:tcW w:w="3117" w:type="dxa"/>
          </w:tcPr>
          <w:p w:rsidR="00566FFC" w:rsidRDefault="00566FFC" w:rsidP="001D75F2">
            <w:r>
              <w:t>75</w:t>
            </w:r>
          </w:p>
        </w:tc>
        <w:tc>
          <w:tcPr>
            <w:tcW w:w="3117" w:type="dxa"/>
          </w:tcPr>
          <w:p w:rsidR="00566FFC" w:rsidRDefault="00566FFC" w:rsidP="001D75F2">
            <w:r>
              <w:t>87</w:t>
            </w:r>
          </w:p>
        </w:tc>
      </w:tr>
    </w:tbl>
    <w:p w:rsidR="00566FFC" w:rsidRDefault="006F72B8" w:rsidP="00566FFC">
      <w:r>
        <w:tab/>
      </w:r>
    </w:p>
    <w:p w:rsidR="00566FFC" w:rsidRDefault="00E63F06" w:rsidP="00566FFC">
      <w:r>
        <w:t>Kit</w:t>
      </w:r>
      <w:r w:rsidR="00566FFC">
        <w:t>chen-&gt;Books</w:t>
      </w:r>
      <w:r w:rsidR="00566FFC">
        <w:tab/>
      </w:r>
      <w:r w:rsidR="00566FF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FFC" w:rsidTr="0027383F">
        <w:tc>
          <w:tcPr>
            <w:tcW w:w="3116" w:type="dxa"/>
          </w:tcPr>
          <w:p w:rsidR="00566FFC" w:rsidRDefault="00566FFC" w:rsidP="0027383F">
            <w:r>
              <w:t>Source (%)</w:t>
            </w:r>
          </w:p>
        </w:tc>
        <w:tc>
          <w:tcPr>
            <w:tcW w:w="3117" w:type="dxa"/>
          </w:tcPr>
          <w:p w:rsidR="00566FFC" w:rsidRDefault="00566FFC" w:rsidP="0027383F">
            <w:proofErr w:type="gramStart"/>
            <w:r>
              <w:t>Target(</w:t>
            </w:r>
            <w:proofErr w:type="gramEnd"/>
            <w:r>
              <w:t>%)</w:t>
            </w:r>
          </w:p>
        </w:tc>
        <w:tc>
          <w:tcPr>
            <w:tcW w:w="3117" w:type="dxa"/>
          </w:tcPr>
          <w:p w:rsidR="00566FFC" w:rsidRDefault="00566FFC" w:rsidP="0027383F">
            <w:proofErr w:type="gramStart"/>
            <w:r>
              <w:t>Accuracy(</w:t>
            </w:r>
            <w:proofErr w:type="gramEnd"/>
            <w:r>
              <w:t>%)</w:t>
            </w:r>
          </w:p>
        </w:tc>
      </w:tr>
      <w:tr w:rsidR="00566FFC" w:rsidTr="0027383F">
        <w:tc>
          <w:tcPr>
            <w:tcW w:w="3116" w:type="dxa"/>
          </w:tcPr>
          <w:p w:rsidR="00566FFC" w:rsidRPr="00566FFC" w:rsidRDefault="00566FFC" w:rsidP="0027383F">
            <w:pPr>
              <w:rPr>
                <w:sz w:val="20"/>
              </w:rPr>
            </w:pPr>
            <w:r w:rsidRPr="00566FFC">
              <w:rPr>
                <w:sz w:val="20"/>
              </w:rPr>
              <w:t>75</w:t>
            </w:r>
          </w:p>
        </w:tc>
        <w:tc>
          <w:tcPr>
            <w:tcW w:w="3117" w:type="dxa"/>
          </w:tcPr>
          <w:p w:rsidR="00566FFC" w:rsidRDefault="00566FFC" w:rsidP="0027383F">
            <w:r>
              <w:t>25</w:t>
            </w:r>
          </w:p>
        </w:tc>
        <w:tc>
          <w:tcPr>
            <w:tcW w:w="3117" w:type="dxa"/>
          </w:tcPr>
          <w:p w:rsidR="00566FFC" w:rsidRDefault="00566FFC" w:rsidP="0027383F">
            <w:r>
              <w:t>67</w:t>
            </w:r>
          </w:p>
        </w:tc>
      </w:tr>
      <w:tr w:rsidR="00566FFC" w:rsidTr="0027383F">
        <w:tc>
          <w:tcPr>
            <w:tcW w:w="3116" w:type="dxa"/>
          </w:tcPr>
          <w:p w:rsidR="00566FFC" w:rsidRPr="00566FFC" w:rsidRDefault="00566FFC" w:rsidP="0027383F">
            <w:pPr>
              <w:rPr>
                <w:sz w:val="20"/>
              </w:rPr>
            </w:pPr>
            <w:r w:rsidRPr="00566FFC">
              <w:rPr>
                <w:sz w:val="20"/>
              </w:rPr>
              <w:t>50</w:t>
            </w:r>
          </w:p>
        </w:tc>
        <w:tc>
          <w:tcPr>
            <w:tcW w:w="3117" w:type="dxa"/>
          </w:tcPr>
          <w:p w:rsidR="00566FFC" w:rsidRDefault="00566FFC" w:rsidP="0027383F">
            <w:r>
              <w:t>50</w:t>
            </w:r>
          </w:p>
        </w:tc>
        <w:tc>
          <w:tcPr>
            <w:tcW w:w="3117" w:type="dxa"/>
          </w:tcPr>
          <w:p w:rsidR="00566FFC" w:rsidRDefault="00566FFC" w:rsidP="0027383F">
            <w:r>
              <w:t>86</w:t>
            </w:r>
          </w:p>
        </w:tc>
      </w:tr>
      <w:tr w:rsidR="00566FFC" w:rsidTr="0027383F">
        <w:tc>
          <w:tcPr>
            <w:tcW w:w="3116" w:type="dxa"/>
          </w:tcPr>
          <w:p w:rsidR="00566FFC" w:rsidRPr="00566FFC" w:rsidRDefault="00566FFC" w:rsidP="0027383F">
            <w:pPr>
              <w:rPr>
                <w:sz w:val="20"/>
              </w:rPr>
            </w:pPr>
            <w:r w:rsidRPr="00566FFC">
              <w:rPr>
                <w:sz w:val="20"/>
              </w:rPr>
              <w:t>25</w:t>
            </w:r>
          </w:p>
        </w:tc>
        <w:tc>
          <w:tcPr>
            <w:tcW w:w="3117" w:type="dxa"/>
          </w:tcPr>
          <w:p w:rsidR="00566FFC" w:rsidRDefault="00566FFC" w:rsidP="0027383F">
            <w:r>
              <w:t>75</w:t>
            </w:r>
          </w:p>
        </w:tc>
        <w:tc>
          <w:tcPr>
            <w:tcW w:w="3117" w:type="dxa"/>
          </w:tcPr>
          <w:p w:rsidR="00566FFC" w:rsidRDefault="00566FFC" w:rsidP="0027383F">
            <w:r>
              <w:t>92</w:t>
            </w:r>
          </w:p>
        </w:tc>
      </w:tr>
    </w:tbl>
    <w:p w:rsidR="00566FFC" w:rsidRDefault="00566FFC" w:rsidP="00566FFC">
      <w:r>
        <w:tab/>
      </w:r>
    </w:p>
    <w:p w:rsidR="0059576E" w:rsidRDefault="0059576E" w:rsidP="00566FFC">
      <w:r w:rsidRPr="0059576E">
        <w:rPr>
          <w:b/>
        </w:rPr>
        <w:t>Transfer Loss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576E" w:rsidTr="0059576E">
        <w:tc>
          <w:tcPr>
            <w:tcW w:w="4675" w:type="dxa"/>
          </w:tcPr>
          <w:p w:rsidR="0059576E" w:rsidRDefault="0059576E" w:rsidP="00566FFC">
            <w:r>
              <w:t>Source-&gt;Domain</w:t>
            </w:r>
          </w:p>
        </w:tc>
        <w:tc>
          <w:tcPr>
            <w:tcW w:w="4675" w:type="dxa"/>
          </w:tcPr>
          <w:p w:rsidR="0059576E" w:rsidRDefault="0059576E" w:rsidP="00566FFC">
            <w:r>
              <w:t>Loss Transfer</w:t>
            </w:r>
          </w:p>
        </w:tc>
      </w:tr>
      <w:tr w:rsidR="0059576E" w:rsidTr="0059576E">
        <w:tc>
          <w:tcPr>
            <w:tcW w:w="4675" w:type="dxa"/>
          </w:tcPr>
          <w:p w:rsidR="0059576E" w:rsidRDefault="0059576E" w:rsidP="00566FFC">
            <w:r>
              <w:t>K-&gt;D</w:t>
            </w:r>
          </w:p>
        </w:tc>
        <w:tc>
          <w:tcPr>
            <w:tcW w:w="4675" w:type="dxa"/>
          </w:tcPr>
          <w:p w:rsidR="0059576E" w:rsidRDefault="0059576E" w:rsidP="00566FFC">
            <w:r>
              <w:t>1</w:t>
            </w:r>
            <w:r w:rsidR="001F59B0">
              <w:t>-</w:t>
            </w:r>
          </w:p>
        </w:tc>
      </w:tr>
      <w:tr w:rsidR="0059576E" w:rsidTr="0059576E">
        <w:tc>
          <w:tcPr>
            <w:tcW w:w="4675" w:type="dxa"/>
          </w:tcPr>
          <w:p w:rsidR="0059576E" w:rsidRDefault="0059576E" w:rsidP="00566FFC">
            <w:r>
              <w:t>K-&gt;E</w:t>
            </w:r>
          </w:p>
        </w:tc>
        <w:tc>
          <w:tcPr>
            <w:tcW w:w="4675" w:type="dxa"/>
          </w:tcPr>
          <w:p w:rsidR="0059576E" w:rsidRDefault="0059576E" w:rsidP="00566FFC">
            <w:r>
              <w:t>-1</w:t>
            </w:r>
          </w:p>
        </w:tc>
      </w:tr>
      <w:tr w:rsidR="0059576E" w:rsidTr="0059576E">
        <w:tc>
          <w:tcPr>
            <w:tcW w:w="4675" w:type="dxa"/>
          </w:tcPr>
          <w:p w:rsidR="0059576E" w:rsidRDefault="0059576E" w:rsidP="00566FFC">
            <w:r>
              <w:t>K-&gt;B</w:t>
            </w:r>
          </w:p>
        </w:tc>
        <w:tc>
          <w:tcPr>
            <w:tcW w:w="4675" w:type="dxa"/>
          </w:tcPr>
          <w:p w:rsidR="0059576E" w:rsidRDefault="0059576E" w:rsidP="00566FFC">
            <w:r>
              <w:t>5</w:t>
            </w:r>
          </w:p>
        </w:tc>
      </w:tr>
    </w:tbl>
    <w:p w:rsidR="0059576E" w:rsidRDefault="0059576E" w:rsidP="00566FFC"/>
    <w:p w:rsidR="00451810" w:rsidRPr="001D244C" w:rsidRDefault="00451810" w:rsidP="00566FFC"/>
    <w:sectPr w:rsidR="00451810" w:rsidRPr="001D244C" w:rsidSect="000D492F">
      <w:footerReference w:type="default" r:id="rId3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92A" w:rsidRDefault="00C6292A" w:rsidP="00855982">
      <w:pPr>
        <w:spacing w:after="0" w:line="240" w:lineRule="auto"/>
      </w:pPr>
      <w:r>
        <w:separator/>
      </w:r>
    </w:p>
  </w:endnote>
  <w:endnote w:type="continuationSeparator" w:id="0">
    <w:p w:rsidR="00C6292A" w:rsidRDefault="00C6292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75B" w:rsidRDefault="003947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1B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92A" w:rsidRDefault="00C6292A" w:rsidP="00855982">
      <w:pPr>
        <w:spacing w:after="0" w:line="240" w:lineRule="auto"/>
      </w:pPr>
      <w:r>
        <w:separator/>
      </w:r>
    </w:p>
  </w:footnote>
  <w:footnote w:type="continuationSeparator" w:id="0">
    <w:p w:rsidR="00C6292A" w:rsidRDefault="00C6292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1744C5"/>
    <w:multiLevelType w:val="hybridMultilevel"/>
    <w:tmpl w:val="F024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81E90"/>
    <w:multiLevelType w:val="multilevel"/>
    <w:tmpl w:val="3DE2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1F2245B"/>
    <w:multiLevelType w:val="hybridMultilevel"/>
    <w:tmpl w:val="12824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34625"/>
    <w:multiLevelType w:val="hybridMultilevel"/>
    <w:tmpl w:val="3120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9246AE6"/>
    <w:multiLevelType w:val="hybridMultilevel"/>
    <w:tmpl w:val="3120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43DAD"/>
    <w:multiLevelType w:val="hybridMultilevel"/>
    <w:tmpl w:val="893E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D090B"/>
    <w:multiLevelType w:val="hybridMultilevel"/>
    <w:tmpl w:val="20AA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4"/>
  </w:num>
  <w:num w:numId="31">
    <w:abstractNumId w:val="17"/>
  </w:num>
  <w:num w:numId="32">
    <w:abstractNumId w:val="23"/>
  </w:num>
  <w:num w:numId="33">
    <w:abstractNumId w:val="19"/>
  </w:num>
  <w:num w:numId="34">
    <w:abstractNumId w:val="20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7"/>
    <w:rsid w:val="000701B2"/>
    <w:rsid w:val="000D492F"/>
    <w:rsid w:val="0019360A"/>
    <w:rsid w:val="001D244C"/>
    <w:rsid w:val="001D4362"/>
    <w:rsid w:val="001D75F2"/>
    <w:rsid w:val="001F59B0"/>
    <w:rsid w:val="00304276"/>
    <w:rsid w:val="00334267"/>
    <w:rsid w:val="0039475B"/>
    <w:rsid w:val="003B38CE"/>
    <w:rsid w:val="00451810"/>
    <w:rsid w:val="004836CF"/>
    <w:rsid w:val="005118D1"/>
    <w:rsid w:val="00566FFC"/>
    <w:rsid w:val="00593B63"/>
    <w:rsid w:val="0059576E"/>
    <w:rsid w:val="005C6A5A"/>
    <w:rsid w:val="006868CD"/>
    <w:rsid w:val="006B732B"/>
    <w:rsid w:val="006F72B8"/>
    <w:rsid w:val="00711D88"/>
    <w:rsid w:val="0071533C"/>
    <w:rsid w:val="007230F5"/>
    <w:rsid w:val="007833A7"/>
    <w:rsid w:val="007D71A0"/>
    <w:rsid w:val="00855982"/>
    <w:rsid w:val="00942366"/>
    <w:rsid w:val="00943784"/>
    <w:rsid w:val="009F7923"/>
    <w:rsid w:val="00A10484"/>
    <w:rsid w:val="00A56FB5"/>
    <w:rsid w:val="00B00C85"/>
    <w:rsid w:val="00B80795"/>
    <w:rsid w:val="00BA0688"/>
    <w:rsid w:val="00BA0C1B"/>
    <w:rsid w:val="00C44F47"/>
    <w:rsid w:val="00C6292A"/>
    <w:rsid w:val="00CC4D00"/>
    <w:rsid w:val="00D00412"/>
    <w:rsid w:val="00D64E83"/>
    <w:rsid w:val="00E015BE"/>
    <w:rsid w:val="00E63F06"/>
    <w:rsid w:val="00F608D3"/>
    <w:rsid w:val="00F77D46"/>
    <w:rsid w:val="00FD262C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0E2A"/>
  <w15:chartTrackingRefBased/>
  <w15:docId w15:val="{5721B469-6F62-47C5-86ED-C75C258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44F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42366"/>
  </w:style>
  <w:style w:type="paragraph" w:styleId="NoSpacing">
    <w:name w:val="No Spacing"/>
    <w:link w:val="NoSpacingChar"/>
    <w:uiPriority w:val="1"/>
    <w:qFormat/>
    <w:rsid w:val="000D492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492F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49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49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492F"/>
    <w:pPr>
      <w:spacing w:after="100"/>
      <w:ind w:left="440"/>
    </w:pPr>
  </w:style>
  <w:style w:type="table" w:styleId="TableGrid">
    <w:name w:val="Table Grid"/>
    <w:basedOn w:val="TableNormal"/>
    <w:uiPriority w:val="39"/>
    <w:rsid w:val="006F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diagramQuickStyle" Target="diagrams/quickStyle3.xm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34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07/relationships/diagramDrawing" Target="diagrams/drawing1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diagramData" Target="diagrams/data2.xml"/><Relationship Id="rId31" Type="http://schemas.openxmlformats.org/officeDocument/2006/relationships/diagramQuickStyle" Target="diagrams/quickStyle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USER.M-1717\AppData\Roaming\Microsoft\Templates\Report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A30C8C-E352-4403-A1C1-977B4CFBFA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192B0B-F7F1-4A4E-A6E6-8495E85955B7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Pre-processing</a:t>
          </a:r>
        </a:p>
        <a:p>
          <a:r>
            <a:rPr lang="en-US">
              <a:solidFill>
                <a:sysClr val="windowText" lastClr="000000"/>
              </a:solidFill>
            </a:rPr>
            <a:t>(Bag-of-Word in presence/absence form)</a:t>
          </a:r>
        </a:p>
      </dgm:t>
    </dgm:pt>
    <dgm:pt modelId="{8C4C23DC-15A1-40AA-B853-781CF6574660}" type="parTrans" cxnId="{BBDBB0CD-8674-46A9-84FE-C0AFE897249E}">
      <dgm:prSet/>
      <dgm:spPr/>
      <dgm:t>
        <a:bodyPr/>
        <a:lstStyle/>
        <a:p>
          <a:endParaRPr lang="en-US"/>
        </a:p>
      </dgm:t>
    </dgm:pt>
    <dgm:pt modelId="{A2FF32B1-7464-45E2-AED1-AF9C183C1209}" type="sibTrans" cxnId="{BBDBB0CD-8674-46A9-84FE-C0AFE897249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71F40DD-7BAB-40D4-86D1-E1FEBD469B26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Feature Extraction(SDA)</a:t>
          </a:r>
        </a:p>
      </dgm:t>
    </dgm:pt>
    <dgm:pt modelId="{4B9016F2-4979-42C5-BCA9-783A42479AB8}" type="parTrans" cxnId="{13802274-1E1A-4182-AA59-CC37832FB894}">
      <dgm:prSet/>
      <dgm:spPr/>
      <dgm:t>
        <a:bodyPr/>
        <a:lstStyle/>
        <a:p>
          <a:endParaRPr lang="en-US"/>
        </a:p>
      </dgm:t>
    </dgm:pt>
    <dgm:pt modelId="{621208AB-5999-4F43-97B0-E6CD3FE76C00}" type="sibTrans" cxnId="{13802274-1E1A-4182-AA59-CC37832FB89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2D422A-0DB6-4F1F-8ACA-8F2BBA0524E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Classification</a:t>
          </a:r>
        </a:p>
        <a:p>
          <a:r>
            <a:rPr lang="en-US">
              <a:solidFill>
                <a:sysClr val="windowText" lastClr="000000"/>
              </a:solidFill>
            </a:rPr>
            <a:t>(SVM)</a:t>
          </a:r>
        </a:p>
      </dgm:t>
    </dgm:pt>
    <dgm:pt modelId="{FD107835-E67F-432D-B0F9-29696AEDAB1D}" type="parTrans" cxnId="{E701A085-31CC-4F9A-B3E4-D6687C0476C7}">
      <dgm:prSet/>
      <dgm:spPr/>
      <dgm:t>
        <a:bodyPr/>
        <a:lstStyle/>
        <a:p>
          <a:endParaRPr lang="en-US"/>
        </a:p>
      </dgm:t>
    </dgm:pt>
    <dgm:pt modelId="{42B473D7-83FF-4E30-B238-7EACC30C0287}" type="sibTrans" cxnId="{E701A085-31CC-4F9A-B3E4-D6687C0476C7}">
      <dgm:prSet/>
      <dgm:spPr/>
      <dgm:t>
        <a:bodyPr/>
        <a:lstStyle/>
        <a:p>
          <a:endParaRPr lang="en-US"/>
        </a:p>
      </dgm:t>
    </dgm:pt>
    <dgm:pt modelId="{A2E72B12-507D-481C-B3A6-CF0CC2F588C4}" type="pres">
      <dgm:prSet presAssocID="{AEA30C8C-E352-4403-A1C1-977B4CFBFA29}" presName="Name0" presStyleCnt="0">
        <dgm:presLayoutVars>
          <dgm:dir/>
          <dgm:resizeHandles val="exact"/>
        </dgm:presLayoutVars>
      </dgm:prSet>
      <dgm:spPr/>
    </dgm:pt>
    <dgm:pt modelId="{504D9E95-784F-48BF-87F8-FB48B3DD98DD}" type="pres">
      <dgm:prSet presAssocID="{57192B0B-F7F1-4A4E-A6E6-8495E85955B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D99633-BA06-48A1-93A6-DA6C915DD9FB}" type="pres">
      <dgm:prSet presAssocID="{A2FF32B1-7464-45E2-AED1-AF9C183C1209}" presName="sibTrans" presStyleLbl="sibTrans2D1" presStyleIdx="0" presStyleCnt="2"/>
      <dgm:spPr/>
      <dgm:t>
        <a:bodyPr/>
        <a:lstStyle/>
        <a:p>
          <a:endParaRPr lang="en-US"/>
        </a:p>
      </dgm:t>
    </dgm:pt>
    <dgm:pt modelId="{E8AECE4F-8A9F-4A45-961D-24E0BE4C2173}" type="pres">
      <dgm:prSet presAssocID="{A2FF32B1-7464-45E2-AED1-AF9C183C1209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4866CF8-F085-448A-A4C5-60B5CDB92238}" type="pres">
      <dgm:prSet presAssocID="{C71F40DD-7BAB-40D4-86D1-E1FEBD469B2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B99FFA-1D80-4254-8152-7143C9998195}" type="pres">
      <dgm:prSet presAssocID="{621208AB-5999-4F43-97B0-E6CD3FE76C0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6A85A86-27CF-4ED6-95B3-C9C6732784BE}" type="pres">
      <dgm:prSet presAssocID="{621208AB-5999-4F43-97B0-E6CD3FE76C0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D8D9FCBE-5241-4163-B875-D6B929ECDF32}" type="pres">
      <dgm:prSet presAssocID="{E82D422A-0DB6-4F1F-8ACA-8F2BBA0524E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00402C1-8094-4CFB-A922-64F3765FB8A7}" type="presOf" srcId="{C71F40DD-7BAB-40D4-86D1-E1FEBD469B26}" destId="{44866CF8-F085-448A-A4C5-60B5CDB92238}" srcOrd="0" destOrd="0" presId="urn:microsoft.com/office/officeart/2005/8/layout/process1"/>
    <dgm:cxn modelId="{DD3FF0FF-C345-4E73-9F93-42DEA9361D87}" type="presOf" srcId="{AEA30C8C-E352-4403-A1C1-977B4CFBFA29}" destId="{A2E72B12-507D-481C-B3A6-CF0CC2F588C4}" srcOrd="0" destOrd="0" presId="urn:microsoft.com/office/officeart/2005/8/layout/process1"/>
    <dgm:cxn modelId="{E701A085-31CC-4F9A-B3E4-D6687C0476C7}" srcId="{AEA30C8C-E352-4403-A1C1-977B4CFBFA29}" destId="{E82D422A-0DB6-4F1F-8ACA-8F2BBA0524EF}" srcOrd="2" destOrd="0" parTransId="{FD107835-E67F-432D-B0F9-29696AEDAB1D}" sibTransId="{42B473D7-83FF-4E30-B238-7EACC30C0287}"/>
    <dgm:cxn modelId="{E84D1D8F-A60C-4855-815B-B288CE8E29FE}" type="presOf" srcId="{621208AB-5999-4F43-97B0-E6CD3FE76C00}" destId="{05B99FFA-1D80-4254-8152-7143C9998195}" srcOrd="0" destOrd="0" presId="urn:microsoft.com/office/officeart/2005/8/layout/process1"/>
    <dgm:cxn modelId="{41D07613-765E-4BB1-B61A-99A181ED262C}" type="presOf" srcId="{621208AB-5999-4F43-97B0-E6CD3FE76C00}" destId="{16A85A86-27CF-4ED6-95B3-C9C6732784BE}" srcOrd="1" destOrd="0" presId="urn:microsoft.com/office/officeart/2005/8/layout/process1"/>
    <dgm:cxn modelId="{BBDBB0CD-8674-46A9-84FE-C0AFE897249E}" srcId="{AEA30C8C-E352-4403-A1C1-977B4CFBFA29}" destId="{57192B0B-F7F1-4A4E-A6E6-8495E85955B7}" srcOrd="0" destOrd="0" parTransId="{8C4C23DC-15A1-40AA-B853-781CF6574660}" sibTransId="{A2FF32B1-7464-45E2-AED1-AF9C183C1209}"/>
    <dgm:cxn modelId="{CFCC4ADD-55AF-4F3D-BB78-459E1D615441}" type="presOf" srcId="{A2FF32B1-7464-45E2-AED1-AF9C183C1209}" destId="{E8AECE4F-8A9F-4A45-961D-24E0BE4C2173}" srcOrd="1" destOrd="0" presId="urn:microsoft.com/office/officeart/2005/8/layout/process1"/>
    <dgm:cxn modelId="{13802274-1E1A-4182-AA59-CC37832FB894}" srcId="{AEA30C8C-E352-4403-A1C1-977B4CFBFA29}" destId="{C71F40DD-7BAB-40D4-86D1-E1FEBD469B26}" srcOrd="1" destOrd="0" parTransId="{4B9016F2-4979-42C5-BCA9-783A42479AB8}" sibTransId="{621208AB-5999-4F43-97B0-E6CD3FE76C00}"/>
    <dgm:cxn modelId="{6B90500E-617C-462C-BE10-E1C5D3E286BD}" type="presOf" srcId="{57192B0B-F7F1-4A4E-A6E6-8495E85955B7}" destId="{504D9E95-784F-48BF-87F8-FB48B3DD98DD}" srcOrd="0" destOrd="0" presId="urn:microsoft.com/office/officeart/2005/8/layout/process1"/>
    <dgm:cxn modelId="{EEF25DCC-51C4-450D-867C-DE14B36C7664}" type="presOf" srcId="{A2FF32B1-7464-45E2-AED1-AF9C183C1209}" destId="{F2D99633-BA06-48A1-93A6-DA6C915DD9FB}" srcOrd="0" destOrd="0" presId="urn:microsoft.com/office/officeart/2005/8/layout/process1"/>
    <dgm:cxn modelId="{7D36B6D7-C460-40AA-8C99-81F7FBDF57E5}" type="presOf" srcId="{E82D422A-0DB6-4F1F-8ACA-8F2BBA0524EF}" destId="{D8D9FCBE-5241-4163-B875-D6B929ECDF32}" srcOrd="0" destOrd="0" presId="urn:microsoft.com/office/officeart/2005/8/layout/process1"/>
    <dgm:cxn modelId="{55BA5323-D098-4A01-AFD4-28E45731A69A}" type="presParOf" srcId="{A2E72B12-507D-481C-B3A6-CF0CC2F588C4}" destId="{504D9E95-784F-48BF-87F8-FB48B3DD98DD}" srcOrd="0" destOrd="0" presId="urn:microsoft.com/office/officeart/2005/8/layout/process1"/>
    <dgm:cxn modelId="{C7E6B3A1-F9DB-4E0B-B747-697572579A6B}" type="presParOf" srcId="{A2E72B12-507D-481C-B3A6-CF0CC2F588C4}" destId="{F2D99633-BA06-48A1-93A6-DA6C915DD9FB}" srcOrd="1" destOrd="0" presId="urn:microsoft.com/office/officeart/2005/8/layout/process1"/>
    <dgm:cxn modelId="{9EAA661C-D735-4E8D-8C63-39C282EDECE2}" type="presParOf" srcId="{F2D99633-BA06-48A1-93A6-DA6C915DD9FB}" destId="{E8AECE4F-8A9F-4A45-961D-24E0BE4C2173}" srcOrd="0" destOrd="0" presId="urn:microsoft.com/office/officeart/2005/8/layout/process1"/>
    <dgm:cxn modelId="{663C011B-1D41-4E43-8CE0-BBF3B7BC57AE}" type="presParOf" srcId="{A2E72B12-507D-481C-B3A6-CF0CC2F588C4}" destId="{44866CF8-F085-448A-A4C5-60B5CDB92238}" srcOrd="2" destOrd="0" presId="urn:microsoft.com/office/officeart/2005/8/layout/process1"/>
    <dgm:cxn modelId="{ABC57612-7B08-42EA-AB80-8522C52E132C}" type="presParOf" srcId="{A2E72B12-507D-481C-B3A6-CF0CC2F588C4}" destId="{05B99FFA-1D80-4254-8152-7143C9998195}" srcOrd="3" destOrd="0" presId="urn:microsoft.com/office/officeart/2005/8/layout/process1"/>
    <dgm:cxn modelId="{3E92898C-8510-4893-AF7E-27ED98C6CA22}" type="presParOf" srcId="{05B99FFA-1D80-4254-8152-7143C9998195}" destId="{16A85A86-27CF-4ED6-95B3-C9C6732784BE}" srcOrd="0" destOrd="0" presId="urn:microsoft.com/office/officeart/2005/8/layout/process1"/>
    <dgm:cxn modelId="{DBD5F059-E774-474A-A465-C1D7A987550E}" type="presParOf" srcId="{A2E72B12-507D-481C-B3A6-CF0CC2F588C4}" destId="{D8D9FCBE-5241-4163-B875-D6B929ECDF3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EA30C8C-E352-4403-A1C1-977B4CFBFA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71F40DD-7BAB-40D4-86D1-E1FEBD469B26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Feature Extraction</a:t>
          </a:r>
        </a:p>
        <a:p>
          <a:r>
            <a:rPr lang="en-US" sz="1200">
              <a:solidFill>
                <a:sysClr val="windowText" lastClr="000000"/>
              </a:solidFill>
            </a:rPr>
            <a:t>(CNN)</a:t>
          </a:r>
        </a:p>
      </dgm:t>
    </dgm:pt>
    <dgm:pt modelId="{4B9016F2-4979-42C5-BCA9-783A42479AB8}" type="parTrans" cxnId="{13802274-1E1A-4182-AA59-CC37832FB894}">
      <dgm:prSet/>
      <dgm:spPr/>
      <dgm:t>
        <a:bodyPr/>
        <a:lstStyle/>
        <a:p>
          <a:endParaRPr lang="en-US"/>
        </a:p>
      </dgm:t>
    </dgm:pt>
    <dgm:pt modelId="{621208AB-5999-4F43-97B0-E6CD3FE76C00}" type="sibTrans" cxnId="{13802274-1E1A-4182-AA59-CC37832FB89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2D422A-0DB6-4F1F-8ACA-8F2BBA0524E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Classification</a:t>
          </a:r>
        </a:p>
        <a:p>
          <a:r>
            <a:rPr lang="en-US">
              <a:solidFill>
                <a:sysClr val="windowText" lastClr="000000"/>
              </a:solidFill>
            </a:rPr>
            <a:t>fully connected Stacked Autoencoder</a:t>
          </a:r>
        </a:p>
      </dgm:t>
    </dgm:pt>
    <dgm:pt modelId="{FD107835-E67F-432D-B0F9-29696AEDAB1D}" type="parTrans" cxnId="{E701A085-31CC-4F9A-B3E4-D6687C0476C7}">
      <dgm:prSet/>
      <dgm:spPr/>
      <dgm:t>
        <a:bodyPr/>
        <a:lstStyle/>
        <a:p>
          <a:endParaRPr lang="en-US"/>
        </a:p>
      </dgm:t>
    </dgm:pt>
    <dgm:pt modelId="{42B473D7-83FF-4E30-B238-7EACC30C0287}" type="sibTrans" cxnId="{E701A085-31CC-4F9A-B3E4-D6687C0476C7}">
      <dgm:prSet/>
      <dgm:spPr/>
      <dgm:t>
        <a:bodyPr/>
        <a:lstStyle/>
        <a:p>
          <a:endParaRPr lang="en-US"/>
        </a:p>
      </dgm:t>
    </dgm:pt>
    <dgm:pt modelId="{3D307251-B4FF-474D-985C-4D12BE0B15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2"/>
              </a:solidFill>
            </a:rPr>
            <a:t>Remove Stem words and frequency of each word in corpus </a:t>
          </a:r>
        </a:p>
      </dgm:t>
    </dgm:pt>
    <dgm:pt modelId="{1D683B1B-E928-498D-9808-CC53DA46B57A}" type="sibTrans" cxnId="{5CCFC6B2-991F-455C-998D-64BAFCBD1E2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23A8EC5-CCE8-4E6E-9549-E5BD1D146F56}" type="parTrans" cxnId="{5CCFC6B2-991F-455C-998D-64BAFCBD1E28}">
      <dgm:prSet/>
      <dgm:spPr/>
      <dgm:t>
        <a:bodyPr/>
        <a:lstStyle/>
        <a:p>
          <a:endParaRPr lang="en-US"/>
        </a:p>
      </dgm:t>
    </dgm:pt>
    <dgm:pt modelId="{EC53C129-F3BA-44D1-8092-2AC8FAE44D6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solidFill>
                <a:schemeClr val="tx2"/>
              </a:solidFill>
            </a:rPr>
            <a:t>Feature Selection using chi-squre filter</a:t>
          </a:r>
          <a:endParaRPr lang="en-US"/>
        </a:p>
      </dgm:t>
    </dgm:pt>
    <dgm:pt modelId="{F8312726-5A2E-4611-982A-D543E4BA11A4}" type="parTrans" cxnId="{3448782B-148B-4DC8-8886-F34CB34B56F3}">
      <dgm:prSet/>
      <dgm:spPr/>
      <dgm:t>
        <a:bodyPr/>
        <a:lstStyle/>
        <a:p>
          <a:endParaRPr lang="en-US"/>
        </a:p>
      </dgm:t>
    </dgm:pt>
    <dgm:pt modelId="{71CD33DD-7A6A-4ED2-B29C-F7720C390AB0}" type="sibTrans" cxnId="{3448782B-148B-4DC8-8886-F34CB34B56F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2E72B12-507D-481C-B3A6-CF0CC2F588C4}" type="pres">
      <dgm:prSet presAssocID="{AEA30C8C-E352-4403-A1C1-977B4CFBFA29}" presName="Name0" presStyleCnt="0">
        <dgm:presLayoutVars>
          <dgm:dir/>
          <dgm:resizeHandles val="exact"/>
        </dgm:presLayoutVars>
      </dgm:prSet>
      <dgm:spPr/>
    </dgm:pt>
    <dgm:pt modelId="{83807E88-6492-4EFB-BE02-A4EFC2C5CE57}" type="pres">
      <dgm:prSet presAssocID="{3D307251-B4FF-474D-985C-4D12BE0B15C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B95799-8D01-4376-806E-D78484354CF5}" type="pres">
      <dgm:prSet presAssocID="{1D683B1B-E928-498D-9808-CC53DA46B57A}" presName="sibTrans" presStyleLbl="sibTrans2D1" presStyleIdx="0" presStyleCnt="3"/>
      <dgm:spPr/>
      <dgm:t>
        <a:bodyPr/>
        <a:lstStyle/>
        <a:p>
          <a:endParaRPr lang="en-US"/>
        </a:p>
      </dgm:t>
    </dgm:pt>
    <dgm:pt modelId="{F35682C2-9440-4DE8-8027-D4DF8CF97DE7}" type="pres">
      <dgm:prSet presAssocID="{1D683B1B-E928-498D-9808-CC53DA46B57A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A27E206C-DA8F-4E59-B626-1BA2A14ED1EA}" type="pres">
      <dgm:prSet presAssocID="{EC53C129-F3BA-44D1-8092-2AC8FAE44D6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191291-D404-483F-9016-B95E9ADE670A}" type="pres">
      <dgm:prSet presAssocID="{71CD33DD-7A6A-4ED2-B29C-F7720C390AB0}" presName="sibTrans" presStyleLbl="sibTrans2D1" presStyleIdx="1" presStyleCnt="3"/>
      <dgm:spPr/>
      <dgm:t>
        <a:bodyPr/>
        <a:lstStyle/>
        <a:p>
          <a:endParaRPr lang="en-US"/>
        </a:p>
      </dgm:t>
    </dgm:pt>
    <dgm:pt modelId="{5781A974-D682-4A04-A939-2BABE594DDF3}" type="pres">
      <dgm:prSet presAssocID="{71CD33DD-7A6A-4ED2-B29C-F7720C390AB0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44866CF8-F085-448A-A4C5-60B5CDB92238}" type="pres">
      <dgm:prSet presAssocID="{C71F40DD-7BAB-40D4-86D1-E1FEBD469B2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B99FFA-1D80-4254-8152-7143C9998195}" type="pres">
      <dgm:prSet presAssocID="{621208AB-5999-4F43-97B0-E6CD3FE76C00}" presName="sibTrans" presStyleLbl="sibTrans2D1" presStyleIdx="2" presStyleCnt="3"/>
      <dgm:spPr/>
      <dgm:t>
        <a:bodyPr/>
        <a:lstStyle/>
        <a:p>
          <a:endParaRPr lang="en-US"/>
        </a:p>
      </dgm:t>
    </dgm:pt>
    <dgm:pt modelId="{16A85A86-27CF-4ED6-95B3-C9C6732784BE}" type="pres">
      <dgm:prSet presAssocID="{621208AB-5999-4F43-97B0-E6CD3FE76C00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D8D9FCBE-5241-4163-B875-D6B929ECDF32}" type="pres">
      <dgm:prSet presAssocID="{E82D422A-0DB6-4F1F-8ACA-8F2BBA0524E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36D17E3-6130-49FA-B8AE-5F8C23DA2CBB}" type="presOf" srcId="{71CD33DD-7A6A-4ED2-B29C-F7720C390AB0}" destId="{5781A974-D682-4A04-A939-2BABE594DDF3}" srcOrd="1" destOrd="0" presId="urn:microsoft.com/office/officeart/2005/8/layout/process1"/>
    <dgm:cxn modelId="{900402C1-8094-4CFB-A922-64F3765FB8A7}" type="presOf" srcId="{C71F40DD-7BAB-40D4-86D1-E1FEBD469B26}" destId="{44866CF8-F085-448A-A4C5-60B5CDB92238}" srcOrd="0" destOrd="0" presId="urn:microsoft.com/office/officeart/2005/8/layout/process1"/>
    <dgm:cxn modelId="{007A4226-13A1-4B48-B0AF-E589FE2300DC}" type="presOf" srcId="{1D683B1B-E928-498D-9808-CC53DA46B57A}" destId="{F35682C2-9440-4DE8-8027-D4DF8CF97DE7}" srcOrd="1" destOrd="0" presId="urn:microsoft.com/office/officeart/2005/8/layout/process1"/>
    <dgm:cxn modelId="{DD3FF0FF-C345-4E73-9F93-42DEA9361D87}" type="presOf" srcId="{AEA30C8C-E352-4403-A1C1-977B4CFBFA29}" destId="{A2E72B12-507D-481C-B3A6-CF0CC2F588C4}" srcOrd="0" destOrd="0" presId="urn:microsoft.com/office/officeart/2005/8/layout/process1"/>
    <dgm:cxn modelId="{E701A085-31CC-4F9A-B3E4-D6687C0476C7}" srcId="{AEA30C8C-E352-4403-A1C1-977B4CFBFA29}" destId="{E82D422A-0DB6-4F1F-8ACA-8F2BBA0524EF}" srcOrd="3" destOrd="0" parTransId="{FD107835-E67F-432D-B0F9-29696AEDAB1D}" sibTransId="{42B473D7-83FF-4E30-B238-7EACC30C0287}"/>
    <dgm:cxn modelId="{280F3E0C-0456-429E-A4AE-0233F1F2EF68}" type="presOf" srcId="{3D307251-B4FF-474D-985C-4D12BE0B15C4}" destId="{83807E88-6492-4EFB-BE02-A4EFC2C5CE57}" srcOrd="0" destOrd="0" presId="urn:microsoft.com/office/officeart/2005/8/layout/process1"/>
    <dgm:cxn modelId="{F9F74378-4FFE-4A48-97A2-01CA6F01DDD7}" type="presOf" srcId="{EC53C129-F3BA-44D1-8092-2AC8FAE44D67}" destId="{A27E206C-DA8F-4E59-B626-1BA2A14ED1EA}" srcOrd="0" destOrd="0" presId="urn:microsoft.com/office/officeart/2005/8/layout/process1"/>
    <dgm:cxn modelId="{E84D1D8F-A60C-4855-815B-B288CE8E29FE}" type="presOf" srcId="{621208AB-5999-4F43-97B0-E6CD3FE76C00}" destId="{05B99FFA-1D80-4254-8152-7143C9998195}" srcOrd="0" destOrd="0" presId="urn:microsoft.com/office/officeart/2005/8/layout/process1"/>
    <dgm:cxn modelId="{41D07613-765E-4BB1-B61A-99A181ED262C}" type="presOf" srcId="{621208AB-5999-4F43-97B0-E6CD3FE76C00}" destId="{16A85A86-27CF-4ED6-95B3-C9C6732784BE}" srcOrd="1" destOrd="0" presId="urn:microsoft.com/office/officeart/2005/8/layout/process1"/>
    <dgm:cxn modelId="{13802274-1E1A-4182-AA59-CC37832FB894}" srcId="{AEA30C8C-E352-4403-A1C1-977B4CFBFA29}" destId="{C71F40DD-7BAB-40D4-86D1-E1FEBD469B26}" srcOrd="2" destOrd="0" parTransId="{4B9016F2-4979-42C5-BCA9-783A42479AB8}" sibTransId="{621208AB-5999-4F43-97B0-E6CD3FE76C00}"/>
    <dgm:cxn modelId="{3448782B-148B-4DC8-8886-F34CB34B56F3}" srcId="{AEA30C8C-E352-4403-A1C1-977B4CFBFA29}" destId="{EC53C129-F3BA-44D1-8092-2AC8FAE44D67}" srcOrd="1" destOrd="0" parTransId="{F8312726-5A2E-4611-982A-D543E4BA11A4}" sibTransId="{71CD33DD-7A6A-4ED2-B29C-F7720C390AB0}"/>
    <dgm:cxn modelId="{7D36B6D7-C460-40AA-8C99-81F7FBDF57E5}" type="presOf" srcId="{E82D422A-0DB6-4F1F-8ACA-8F2BBA0524EF}" destId="{D8D9FCBE-5241-4163-B875-D6B929ECDF32}" srcOrd="0" destOrd="0" presId="urn:microsoft.com/office/officeart/2005/8/layout/process1"/>
    <dgm:cxn modelId="{81280A03-334B-485C-BE8C-E8349BB0A147}" type="presOf" srcId="{71CD33DD-7A6A-4ED2-B29C-F7720C390AB0}" destId="{0A191291-D404-483F-9016-B95E9ADE670A}" srcOrd="0" destOrd="0" presId="urn:microsoft.com/office/officeart/2005/8/layout/process1"/>
    <dgm:cxn modelId="{5CCFC6B2-991F-455C-998D-64BAFCBD1E28}" srcId="{AEA30C8C-E352-4403-A1C1-977B4CFBFA29}" destId="{3D307251-B4FF-474D-985C-4D12BE0B15C4}" srcOrd="0" destOrd="0" parTransId="{C23A8EC5-CCE8-4E6E-9549-E5BD1D146F56}" sibTransId="{1D683B1B-E928-498D-9808-CC53DA46B57A}"/>
    <dgm:cxn modelId="{0271B836-CFA6-4C2F-B7A9-F5A50938318B}" type="presOf" srcId="{1D683B1B-E928-498D-9808-CC53DA46B57A}" destId="{6BB95799-8D01-4376-806E-D78484354CF5}" srcOrd="0" destOrd="0" presId="urn:microsoft.com/office/officeart/2005/8/layout/process1"/>
    <dgm:cxn modelId="{C8B1D4C5-978B-4FF2-9BF0-8AD62A874845}" type="presParOf" srcId="{A2E72B12-507D-481C-B3A6-CF0CC2F588C4}" destId="{83807E88-6492-4EFB-BE02-A4EFC2C5CE57}" srcOrd="0" destOrd="0" presId="urn:microsoft.com/office/officeart/2005/8/layout/process1"/>
    <dgm:cxn modelId="{88FE4CBC-BD84-4751-8777-B13E35E9C900}" type="presParOf" srcId="{A2E72B12-507D-481C-B3A6-CF0CC2F588C4}" destId="{6BB95799-8D01-4376-806E-D78484354CF5}" srcOrd="1" destOrd="0" presId="urn:microsoft.com/office/officeart/2005/8/layout/process1"/>
    <dgm:cxn modelId="{0383639B-8533-4E5C-A33A-2293D5691F7B}" type="presParOf" srcId="{6BB95799-8D01-4376-806E-D78484354CF5}" destId="{F35682C2-9440-4DE8-8027-D4DF8CF97DE7}" srcOrd="0" destOrd="0" presId="urn:microsoft.com/office/officeart/2005/8/layout/process1"/>
    <dgm:cxn modelId="{196387CF-3DE9-4AAD-BCB0-FC309AB0B031}" type="presParOf" srcId="{A2E72B12-507D-481C-B3A6-CF0CC2F588C4}" destId="{A27E206C-DA8F-4E59-B626-1BA2A14ED1EA}" srcOrd="2" destOrd="0" presId="urn:microsoft.com/office/officeart/2005/8/layout/process1"/>
    <dgm:cxn modelId="{B24B082E-1A24-465A-A0D3-3EAE207C9F64}" type="presParOf" srcId="{A2E72B12-507D-481C-B3A6-CF0CC2F588C4}" destId="{0A191291-D404-483F-9016-B95E9ADE670A}" srcOrd="3" destOrd="0" presId="urn:microsoft.com/office/officeart/2005/8/layout/process1"/>
    <dgm:cxn modelId="{182EBD8D-5C25-49AC-9548-636998D3B6AF}" type="presParOf" srcId="{0A191291-D404-483F-9016-B95E9ADE670A}" destId="{5781A974-D682-4A04-A939-2BABE594DDF3}" srcOrd="0" destOrd="0" presId="urn:microsoft.com/office/officeart/2005/8/layout/process1"/>
    <dgm:cxn modelId="{663C011B-1D41-4E43-8CE0-BBF3B7BC57AE}" type="presParOf" srcId="{A2E72B12-507D-481C-B3A6-CF0CC2F588C4}" destId="{44866CF8-F085-448A-A4C5-60B5CDB92238}" srcOrd="4" destOrd="0" presId="urn:microsoft.com/office/officeart/2005/8/layout/process1"/>
    <dgm:cxn modelId="{ABC57612-7B08-42EA-AB80-8522C52E132C}" type="presParOf" srcId="{A2E72B12-507D-481C-B3A6-CF0CC2F588C4}" destId="{05B99FFA-1D80-4254-8152-7143C9998195}" srcOrd="5" destOrd="0" presId="urn:microsoft.com/office/officeart/2005/8/layout/process1"/>
    <dgm:cxn modelId="{3E92898C-8510-4893-AF7E-27ED98C6CA22}" type="presParOf" srcId="{05B99FFA-1D80-4254-8152-7143C9998195}" destId="{16A85A86-27CF-4ED6-95B3-C9C6732784BE}" srcOrd="0" destOrd="0" presId="urn:microsoft.com/office/officeart/2005/8/layout/process1"/>
    <dgm:cxn modelId="{DBD5F059-E774-474A-A465-C1D7A987550E}" type="presParOf" srcId="{A2E72B12-507D-481C-B3A6-CF0CC2F588C4}" destId="{D8D9FCBE-5241-4163-B875-D6B929ECDF3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8E43ADE-4735-438B-88C1-B1C52B80A50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16779D0-9558-488A-A148-A2C98D6207F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600" b="1"/>
            <a:t>I/P</a:t>
          </a:r>
        </a:p>
        <a:p>
          <a:r>
            <a:rPr lang="en-US" sz="1600" b="1"/>
            <a:t>S</a:t>
          </a:r>
        </a:p>
      </dgm:t>
    </dgm:pt>
    <dgm:pt modelId="{17CA2842-9387-42B9-84B5-6B711F85533D}" type="parTrans" cxnId="{D76421DB-37A8-41E6-BD73-E240B423A92F}">
      <dgm:prSet/>
      <dgm:spPr/>
      <dgm:t>
        <a:bodyPr/>
        <a:lstStyle/>
        <a:p>
          <a:endParaRPr lang="en-US"/>
        </a:p>
      </dgm:t>
    </dgm:pt>
    <dgm:pt modelId="{CFE9CB86-9A3D-4167-BFF1-B05D19A1AB69}" type="sibTrans" cxnId="{D76421DB-37A8-41E6-BD73-E240B423A9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68A9468-E145-41E6-8301-7A5F1B1675F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 b="1"/>
            <a:t>C</a:t>
          </a:r>
        </a:p>
      </dgm:t>
    </dgm:pt>
    <dgm:pt modelId="{F45D4515-9C35-48C8-B5BC-E6D20837A3CA}" type="parTrans" cxnId="{3B346DCE-8E05-400E-8D1A-73688EA5323A}">
      <dgm:prSet/>
      <dgm:spPr/>
      <dgm:t>
        <a:bodyPr/>
        <a:lstStyle/>
        <a:p>
          <a:endParaRPr lang="en-US"/>
        </a:p>
      </dgm:t>
    </dgm:pt>
    <dgm:pt modelId="{F87B37E9-CC7E-46B5-BD9A-6C981FA1213E}" type="sibTrans" cxnId="{3B346DCE-8E05-400E-8D1A-73688EA5323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44E9BEB-A84D-434F-BFFA-9E5F4BADB67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SDA3</a:t>
          </a:r>
        </a:p>
        <a:p>
          <a:r>
            <a:rPr lang="en-US" b="1"/>
            <a:t>O/P</a:t>
          </a:r>
        </a:p>
      </dgm:t>
    </dgm:pt>
    <dgm:pt modelId="{BA811396-BCA2-4D99-AF66-3B4A1E9D53AA}" type="parTrans" cxnId="{13A0AC14-D20B-48DE-B641-DD866F81AD86}">
      <dgm:prSet/>
      <dgm:spPr/>
      <dgm:t>
        <a:bodyPr/>
        <a:lstStyle/>
        <a:p>
          <a:endParaRPr lang="en-US"/>
        </a:p>
      </dgm:t>
    </dgm:pt>
    <dgm:pt modelId="{3E3549BF-5F3D-4C02-A266-C0FA806ADED6}" type="sibTrans" cxnId="{13A0AC14-D20B-48DE-B641-DD866F81AD86}">
      <dgm:prSet/>
      <dgm:spPr/>
      <dgm:t>
        <a:bodyPr/>
        <a:lstStyle/>
        <a:p>
          <a:endParaRPr lang="en-US"/>
        </a:p>
      </dgm:t>
    </dgm:pt>
    <dgm:pt modelId="{49B1366A-4913-4171-A309-68157CB0293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/>
            <a:t>M-P</a:t>
          </a:r>
        </a:p>
      </dgm:t>
    </dgm:pt>
    <dgm:pt modelId="{F690E801-19DE-4DDD-B011-BD7D49EB1F7D}" type="parTrans" cxnId="{FE22DFC9-9E64-4A7A-AD96-D03E8C590AA1}">
      <dgm:prSet/>
      <dgm:spPr/>
      <dgm:t>
        <a:bodyPr/>
        <a:lstStyle/>
        <a:p>
          <a:endParaRPr lang="en-US"/>
        </a:p>
      </dgm:t>
    </dgm:pt>
    <dgm:pt modelId="{FF996C99-02C5-4A35-B868-56AEB789FAEA}" type="sibTrans" cxnId="{FE22DFC9-9E64-4A7A-AD96-D03E8C590AA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BB3F8D0-7228-4945-9C37-200474D026A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SDA1</a:t>
          </a:r>
        </a:p>
      </dgm:t>
    </dgm:pt>
    <dgm:pt modelId="{C521A7E8-5F9B-4131-80B3-CFC7094776E2}" type="parTrans" cxnId="{6E3DC4BD-2FC6-4391-B141-398FE1A8C853}">
      <dgm:prSet/>
      <dgm:spPr/>
      <dgm:t>
        <a:bodyPr/>
        <a:lstStyle/>
        <a:p>
          <a:endParaRPr lang="en-US"/>
        </a:p>
      </dgm:t>
    </dgm:pt>
    <dgm:pt modelId="{54D84C17-3AF0-48A1-B74F-72724C975BB1}" type="sibTrans" cxnId="{6E3DC4BD-2FC6-4391-B141-398FE1A8C85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3C8B535-97C2-4C61-8F14-41E4AA90A61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SDA2</a:t>
          </a:r>
        </a:p>
      </dgm:t>
    </dgm:pt>
    <dgm:pt modelId="{F4A0CC9E-9D78-4E22-B524-BE08D57D6279}" type="parTrans" cxnId="{3A0D1382-69F7-4034-A2DA-9FE4FFA22E52}">
      <dgm:prSet/>
      <dgm:spPr/>
      <dgm:t>
        <a:bodyPr/>
        <a:lstStyle/>
        <a:p>
          <a:endParaRPr lang="en-US"/>
        </a:p>
      </dgm:t>
    </dgm:pt>
    <dgm:pt modelId="{E1E339E2-49D3-4E67-BFA0-5C496156AB6B}" type="sibTrans" cxnId="{3A0D1382-69F7-4034-A2DA-9FE4FFA22E5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A0D444F-8E77-4054-B875-89E7B23BAC6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 b="1"/>
            <a:t>E</a:t>
          </a:r>
        </a:p>
      </dgm:t>
    </dgm:pt>
    <dgm:pt modelId="{1C0BFBA7-8AD9-46AD-B859-568DBD0C3B71}" type="parTrans" cxnId="{D5503EB9-9135-4F66-9D86-B84143BD15D3}">
      <dgm:prSet/>
      <dgm:spPr/>
      <dgm:t>
        <a:bodyPr/>
        <a:lstStyle/>
        <a:p>
          <a:endParaRPr lang="en-US"/>
        </a:p>
      </dgm:t>
    </dgm:pt>
    <dgm:pt modelId="{E4818AC6-6E11-4407-95C8-604E07752B8B}" type="sibTrans" cxnId="{D5503EB9-9135-4F66-9D86-B84143BD15D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AF00237-88D3-4C49-89CB-A8389B572BA0}" type="pres">
      <dgm:prSet presAssocID="{98E43ADE-4735-438B-88C1-B1C52B80A504}" presName="Name0" presStyleCnt="0">
        <dgm:presLayoutVars>
          <dgm:dir/>
          <dgm:resizeHandles val="exact"/>
        </dgm:presLayoutVars>
      </dgm:prSet>
      <dgm:spPr/>
    </dgm:pt>
    <dgm:pt modelId="{56A64CC8-0F22-4446-8569-EE7C914A123C}" type="pres">
      <dgm:prSet presAssocID="{816779D0-9558-488A-A148-A2C98D6207FC}" presName="node" presStyleLbl="node1" presStyleIdx="0" presStyleCnt="7" custScaleX="42278" custScaleY="2775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3CAD25-E08E-4E69-96B3-24ACD4B2F16A}" type="pres">
      <dgm:prSet presAssocID="{CFE9CB86-9A3D-4167-BFF1-B05D19A1AB69}" presName="sibTrans" presStyleLbl="sibTrans2D1" presStyleIdx="0" presStyleCnt="6"/>
      <dgm:spPr/>
      <dgm:t>
        <a:bodyPr/>
        <a:lstStyle/>
        <a:p>
          <a:endParaRPr lang="en-US"/>
        </a:p>
      </dgm:t>
    </dgm:pt>
    <dgm:pt modelId="{409EE850-131E-488C-8F28-759152C5E06E}" type="pres">
      <dgm:prSet presAssocID="{CFE9CB86-9A3D-4167-BFF1-B05D19A1AB69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6BE7468B-1101-499B-9974-7E86EC345666}" type="pres">
      <dgm:prSet presAssocID="{9A0D444F-8E77-4054-B875-89E7B23BAC60}" presName="node" presStyleLbl="node1" presStyleIdx="1" presStyleCnt="7" custScaleX="27907" custScaleY="2775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9A9762-46AC-4204-BAF5-CA313F7DE828}" type="pres">
      <dgm:prSet presAssocID="{E4818AC6-6E11-4407-95C8-604E07752B8B}" presName="sibTrans" presStyleLbl="sibTrans2D1" presStyleIdx="1" presStyleCnt="6"/>
      <dgm:spPr/>
      <dgm:t>
        <a:bodyPr/>
        <a:lstStyle/>
        <a:p>
          <a:endParaRPr lang="en-US"/>
        </a:p>
      </dgm:t>
    </dgm:pt>
    <dgm:pt modelId="{3A6E7625-AF6E-42F0-95B1-0E309C23C821}" type="pres">
      <dgm:prSet presAssocID="{E4818AC6-6E11-4407-95C8-604E07752B8B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386EB384-75F4-4CD5-A57D-0EB08AA9B133}" type="pres">
      <dgm:prSet presAssocID="{768A9468-E145-41E6-8301-7A5F1B1675F7}" presName="node" presStyleLbl="node1" presStyleIdx="2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B146E-9B25-4EF7-9A56-DDE19CA9440B}" type="pres">
      <dgm:prSet presAssocID="{F87B37E9-CC7E-46B5-BD9A-6C981FA1213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5185083F-559C-4C82-BAD7-86732570F81D}" type="pres">
      <dgm:prSet presAssocID="{F87B37E9-CC7E-46B5-BD9A-6C981FA1213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792F5D8D-2B97-4D14-908D-F54AA1797303}" type="pres">
      <dgm:prSet presAssocID="{49B1366A-4913-4171-A309-68157CB02932}" presName="node" presStyleLbl="node1" presStyleIdx="3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5BFE34-CBD8-4263-A840-C1DB48EAE071}" type="pres">
      <dgm:prSet presAssocID="{FF996C99-02C5-4A35-B868-56AEB789FAEA}" presName="sibTrans" presStyleLbl="sibTrans2D1" presStyleIdx="3" presStyleCnt="6"/>
      <dgm:spPr/>
      <dgm:t>
        <a:bodyPr/>
        <a:lstStyle/>
        <a:p>
          <a:endParaRPr lang="en-US"/>
        </a:p>
      </dgm:t>
    </dgm:pt>
    <dgm:pt modelId="{428A96D2-E6B8-4C74-9DDD-9C809FFF9470}" type="pres">
      <dgm:prSet presAssocID="{FF996C99-02C5-4A35-B868-56AEB789FAEA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BD84A139-C71E-4411-9974-69D474A7A60A}" type="pres">
      <dgm:prSet presAssocID="{1BB3F8D0-7228-4945-9C37-200474D026A6}" presName="node" presStyleLbl="node1" presStyleIdx="4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01C287-BE84-4F19-A4F0-C0B88C5D2DED}" type="pres">
      <dgm:prSet presAssocID="{54D84C17-3AF0-48A1-B74F-72724C975BB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9072F542-C27E-4E87-8813-C7749FA008F9}" type="pres">
      <dgm:prSet presAssocID="{54D84C17-3AF0-48A1-B74F-72724C975BB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ABA73CED-7C8C-49C0-B3E2-12620BB215C8}" type="pres">
      <dgm:prSet presAssocID="{B3C8B535-97C2-4C61-8F14-41E4AA90A610}" presName="node" presStyleLbl="node1" presStyleIdx="5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ECE5F0-F17B-408A-8C6C-25390E8C4F6A}" type="pres">
      <dgm:prSet presAssocID="{E1E339E2-49D3-4E67-BFA0-5C496156AB6B}" presName="sibTrans" presStyleLbl="sibTrans2D1" presStyleIdx="5" presStyleCnt="6"/>
      <dgm:spPr/>
      <dgm:t>
        <a:bodyPr/>
        <a:lstStyle/>
        <a:p>
          <a:endParaRPr lang="en-US"/>
        </a:p>
      </dgm:t>
    </dgm:pt>
    <dgm:pt modelId="{351620E9-B18F-463A-802F-7230796DB3BC}" type="pres">
      <dgm:prSet presAssocID="{E1E339E2-49D3-4E67-BFA0-5C496156AB6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2B44B663-AC24-4F98-96A0-43AD82B309F8}" type="pres">
      <dgm:prSet presAssocID="{444E9BEB-A84D-434F-BFFA-9E5F4BADB670}" presName="node" presStyleLbl="node1" presStyleIdx="6" presStyleCnt="7" custScaleX="30306" custScaleY="2709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AA0FE8-171F-488E-91BD-22C942457096}" type="presOf" srcId="{54D84C17-3AF0-48A1-B74F-72724C975BB1}" destId="{9072F542-C27E-4E87-8813-C7749FA008F9}" srcOrd="1" destOrd="0" presId="urn:microsoft.com/office/officeart/2005/8/layout/process1"/>
    <dgm:cxn modelId="{CD9C179E-524D-4CCF-AE99-6EF22AA278AF}" type="presOf" srcId="{768A9468-E145-41E6-8301-7A5F1B1675F7}" destId="{386EB384-75F4-4CD5-A57D-0EB08AA9B133}" srcOrd="0" destOrd="0" presId="urn:microsoft.com/office/officeart/2005/8/layout/process1"/>
    <dgm:cxn modelId="{D5503EB9-9135-4F66-9D86-B84143BD15D3}" srcId="{98E43ADE-4735-438B-88C1-B1C52B80A504}" destId="{9A0D444F-8E77-4054-B875-89E7B23BAC60}" srcOrd="1" destOrd="0" parTransId="{1C0BFBA7-8AD9-46AD-B859-568DBD0C3B71}" sibTransId="{E4818AC6-6E11-4407-95C8-604E07752B8B}"/>
    <dgm:cxn modelId="{D09956F7-ED61-4022-8A96-07D4EA3083E9}" type="presOf" srcId="{CFE9CB86-9A3D-4167-BFF1-B05D19A1AB69}" destId="{409EE850-131E-488C-8F28-759152C5E06E}" srcOrd="1" destOrd="0" presId="urn:microsoft.com/office/officeart/2005/8/layout/process1"/>
    <dgm:cxn modelId="{60996CA0-5BD1-4352-9F53-2D5EC22C30D2}" type="presOf" srcId="{B3C8B535-97C2-4C61-8F14-41E4AA90A610}" destId="{ABA73CED-7C8C-49C0-B3E2-12620BB215C8}" srcOrd="0" destOrd="0" presId="urn:microsoft.com/office/officeart/2005/8/layout/process1"/>
    <dgm:cxn modelId="{7234D12B-0EB2-4E60-86E2-E3E60B55A761}" type="presOf" srcId="{9A0D444F-8E77-4054-B875-89E7B23BAC60}" destId="{6BE7468B-1101-499B-9974-7E86EC345666}" srcOrd="0" destOrd="0" presId="urn:microsoft.com/office/officeart/2005/8/layout/process1"/>
    <dgm:cxn modelId="{87B2551C-744B-44C2-8D8E-1CE35CB19014}" type="presOf" srcId="{E1E339E2-49D3-4E67-BFA0-5C496156AB6B}" destId="{F9ECE5F0-F17B-408A-8C6C-25390E8C4F6A}" srcOrd="0" destOrd="0" presId="urn:microsoft.com/office/officeart/2005/8/layout/process1"/>
    <dgm:cxn modelId="{FD61C88B-5EA2-4093-825C-DE32CCA5BDEE}" type="presOf" srcId="{49B1366A-4913-4171-A309-68157CB02932}" destId="{792F5D8D-2B97-4D14-908D-F54AA1797303}" srcOrd="0" destOrd="0" presId="urn:microsoft.com/office/officeart/2005/8/layout/process1"/>
    <dgm:cxn modelId="{F258740E-02F3-4F11-BE17-CD4916FAA7EA}" type="presOf" srcId="{98E43ADE-4735-438B-88C1-B1C52B80A504}" destId="{9AF00237-88D3-4C49-89CB-A8389B572BA0}" srcOrd="0" destOrd="0" presId="urn:microsoft.com/office/officeart/2005/8/layout/process1"/>
    <dgm:cxn modelId="{3A0D1382-69F7-4034-A2DA-9FE4FFA22E52}" srcId="{98E43ADE-4735-438B-88C1-B1C52B80A504}" destId="{B3C8B535-97C2-4C61-8F14-41E4AA90A610}" srcOrd="5" destOrd="0" parTransId="{F4A0CC9E-9D78-4E22-B524-BE08D57D6279}" sibTransId="{E1E339E2-49D3-4E67-BFA0-5C496156AB6B}"/>
    <dgm:cxn modelId="{F5907BAA-7E94-47EB-B012-3B398C1A9B24}" type="presOf" srcId="{444E9BEB-A84D-434F-BFFA-9E5F4BADB670}" destId="{2B44B663-AC24-4F98-96A0-43AD82B309F8}" srcOrd="0" destOrd="0" presId="urn:microsoft.com/office/officeart/2005/8/layout/process1"/>
    <dgm:cxn modelId="{13A0AC14-D20B-48DE-B641-DD866F81AD86}" srcId="{98E43ADE-4735-438B-88C1-B1C52B80A504}" destId="{444E9BEB-A84D-434F-BFFA-9E5F4BADB670}" srcOrd="6" destOrd="0" parTransId="{BA811396-BCA2-4D99-AF66-3B4A1E9D53AA}" sibTransId="{3E3549BF-5F3D-4C02-A266-C0FA806ADED6}"/>
    <dgm:cxn modelId="{59968940-3313-4FB2-94DF-432EAD033D15}" type="presOf" srcId="{FF996C99-02C5-4A35-B868-56AEB789FAEA}" destId="{3F5BFE34-CBD8-4263-A840-C1DB48EAE071}" srcOrd="0" destOrd="0" presId="urn:microsoft.com/office/officeart/2005/8/layout/process1"/>
    <dgm:cxn modelId="{46EDDF60-EB29-4118-800D-26B2887921AF}" type="presOf" srcId="{F87B37E9-CC7E-46B5-BD9A-6C981FA1213E}" destId="{E0DB146E-9B25-4EF7-9A56-DDE19CA9440B}" srcOrd="0" destOrd="0" presId="urn:microsoft.com/office/officeart/2005/8/layout/process1"/>
    <dgm:cxn modelId="{67A4B1D6-0B27-45DD-AC77-115EBF3FE086}" type="presOf" srcId="{1BB3F8D0-7228-4945-9C37-200474D026A6}" destId="{BD84A139-C71E-4411-9974-69D474A7A60A}" srcOrd="0" destOrd="0" presId="urn:microsoft.com/office/officeart/2005/8/layout/process1"/>
    <dgm:cxn modelId="{00314DA1-F24B-4C38-BE50-FB669C9C84FB}" type="presOf" srcId="{E1E339E2-49D3-4E67-BFA0-5C496156AB6B}" destId="{351620E9-B18F-463A-802F-7230796DB3BC}" srcOrd="1" destOrd="0" presId="urn:microsoft.com/office/officeart/2005/8/layout/process1"/>
    <dgm:cxn modelId="{FE22DFC9-9E64-4A7A-AD96-D03E8C590AA1}" srcId="{98E43ADE-4735-438B-88C1-B1C52B80A504}" destId="{49B1366A-4913-4171-A309-68157CB02932}" srcOrd="3" destOrd="0" parTransId="{F690E801-19DE-4DDD-B011-BD7D49EB1F7D}" sibTransId="{FF996C99-02C5-4A35-B868-56AEB789FAEA}"/>
    <dgm:cxn modelId="{D76421DB-37A8-41E6-BD73-E240B423A92F}" srcId="{98E43ADE-4735-438B-88C1-B1C52B80A504}" destId="{816779D0-9558-488A-A148-A2C98D6207FC}" srcOrd="0" destOrd="0" parTransId="{17CA2842-9387-42B9-84B5-6B711F85533D}" sibTransId="{CFE9CB86-9A3D-4167-BFF1-B05D19A1AB69}"/>
    <dgm:cxn modelId="{3CFE179F-7388-4CBA-8C3D-13B78F6B41F5}" type="presOf" srcId="{54D84C17-3AF0-48A1-B74F-72724C975BB1}" destId="{1501C287-BE84-4F19-A4F0-C0B88C5D2DED}" srcOrd="0" destOrd="0" presId="urn:microsoft.com/office/officeart/2005/8/layout/process1"/>
    <dgm:cxn modelId="{AC94B604-07BF-4939-B02A-52CEAE46C201}" type="presOf" srcId="{FF996C99-02C5-4A35-B868-56AEB789FAEA}" destId="{428A96D2-E6B8-4C74-9DDD-9C809FFF9470}" srcOrd="1" destOrd="0" presId="urn:microsoft.com/office/officeart/2005/8/layout/process1"/>
    <dgm:cxn modelId="{9CD15C5B-6F8A-41C2-B797-4C5D0685CA6C}" type="presOf" srcId="{CFE9CB86-9A3D-4167-BFF1-B05D19A1AB69}" destId="{7E3CAD25-E08E-4E69-96B3-24ACD4B2F16A}" srcOrd="0" destOrd="0" presId="urn:microsoft.com/office/officeart/2005/8/layout/process1"/>
    <dgm:cxn modelId="{AE805339-0924-4516-9DA1-40D40CBBD2CF}" type="presOf" srcId="{F87B37E9-CC7E-46B5-BD9A-6C981FA1213E}" destId="{5185083F-559C-4C82-BAD7-86732570F81D}" srcOrd="1" destOrd="0" presId="urn:microsoft.com/office/officeart/2005/8/layout/process1"/>
    <dgm:cxn modelId="{6E3DC4BD-2FC6-4391-B141-398FE1A8C853}" srcId="{98E43ADE-4735-438B-88C1-B1C52B80A504}" destId="{1BB3F8D0-7228-4945-9C37-200474D026A6}" srcOrd="4" destOrd="0" parTransId="{C521A7E8-5F9B-4131-80B3-CFC7094776E2}" sibTransId="{54D84C17-3AF0-48A1-B74F-72724C975BB1}"/>
    <dgm:cxn modelId="{12A7EA30-330B-477F-857F-3E956058B5FF}" type="presOf" srcId="{E4818AC6-6E11-4407-95C8-604E07752B8B}" destId="{3A6E7625-AF6E-42F0-95B1-0E309C23C821}" srcOrd="1" destOrd="0" presId="urn:microsoft.com/office/officeart/2005/8/layout/process1"/>
    <dgm:cxn modelId="{737EE9C7-8C6C-41AF-A260-D9C552086837}" type="presOf" srcId="{816779D0-9558-488A-A148-A2C98D6207FC}" destId="{56A64CC8-0F22-4446-8569-EE7C914A123C}" srcOrd="0" destOrd="0" presId="urn:microsoft.com/office/officeart/2005/8/layout/process1"/>
    <dgm:cxn modelId="{2462C41E-2730-4CB7-8212-6A10B6675F75}" type="presOf" srcId="{E4818AC6-6E11-4407-95C8-604E07752B8B}" destId="{9A9A9762-46AC-4204-BAF5-CA313F7DE828}" srcOrd="0" destOrd="0" presId="urn:microsoft.com/office/officeart/2005/8/layout/process1"/>
    <dgm:cxn modelId="{3B346DCE-8E05-400E-8D1A-73688EA5323A}" srcId="{98E43ADE-4735-438B-88C1-B1C52B80A504}" destId="{768A9468-E145-41E6-8301-7A5F1B1675F7}" srcOrd="2" destOrd="0" parTransId="{F45D4515-9C35-48C8-B5BC-E6D20837A3CA}" sibTransId="{F87B37E9-CC7E-46B5-BD9A-6C981FA1213E}"/>
    <dgm:cxn modelId="{11711B56-F0CE-4F31-912C-F918CCE083CC}" type="presParOf" srcId="{9AF00237-88D3-4C49-89CB-A8389B572BA0}" destId="{56A64CC8-0F22-4446-8569-EE7C914A123C}" srcOrd="0" destOrd="0" presId="urn:microsoft.com/office/officeart/2005/8/layout/process1"/>
    <dgm:cxn modelId="{999547B7-4874-4325-B5EE-8C302D2C92D2}" type="presParOf" srcId="{9AF00237-88D3-4C49-89CB-A8389B572BA0}" destId="{7E3CAD25-E08E-4E69-96B3-24ACD4B2F16A}" srcOrd="1" destOrd="0" presId="urn:microsoft.com/office/officeart/2005/8/layout/process1"/>
    <dgm:cxn modelId="{4AC656A8-A0C4-4BF4-BE9D-0ACB6B6AB41D}" type="presParOf" srcId="{7E3CAD25-E08E-4E69-96B3-24ACD4B2F16A}" destId="{409EE850-131E-488C-8F28-759152C5E06E}" srcOrd="0" destOrd="0" presId="urn:microsoft.com/office/officeart/2005/8/layout/process1"/>
    <dgm:cxn modelId="{9CC88A64-F168-4D79-A405-01A72BE22D0F}" type="presParOf" srcId="{9AF00237-88D3-4C49-89CB-A8389B572BA0}" destId="{6BE7468B-1101-499B-9974-7E86EC345666}" srcOrd="2" destOrd="0" presId="urn:microsoft.com/office/officeart/2005/8/layout/process1"/>
    <dgm:cxn modelId="{80EB65B5-86CA-44DB-869C-886A01F90FB0}" type="presParOf" srcId="{9AF00237-88D3-4C49-89CB-A8389B572BA0}" destId="{9A9A9762-46AC-4204-BAF5-CA313F7DE828}" srcOrd="3" destOrd="0" presId="urn:microsoft.com/office/officeart/2005/8/layout/process1"/>
    <dgm:cxn modelId="{0FE801BB-AD2C-43F6-8686-6629B70F9455}" type="presParOf" srcId="{9A9A9762-46AC-4204-BAF5-CA313F7DE828}" destId="{3A6E7625-AF6E-42F0-95B1-0E309C23C821}" srcOrd="0" destOrd="0" presId="urn:microsoft.com/office/officeart/2005/8/layout/process1"/>
    <dgm:cxn modelId="{42BFE0DC-E526-4470-9D03-4FC6296C429E}" type="presParOf" srcId="{9AF00237-88D3-4C49-89CB-A8389B572BA0}" destId="{386EB384-75F4-4CD5-A57D-0EB08AA9B133}" srcOrd="4" destOrd="0" presId="urn:microsoft.com/office/officeart/2005/8/layout/process1"/>
    <dgm:cxn modelId="{990E723C-8060-43C8-9951-66962A4A13AF}" type="presParOf" srcId="{9AF00237-88D3-4C49-89CB-A8389B572BA0}" destId="{E0DB146E-9B25-4EF7-9A56-DDE19CA9440B}" srcOrd="5" destOrd="0" presId="urn:microsoft.com/office/officeart/2005/8/layout/process1"/>
    <dgm:cxn modelId="{84F4B01B-030D-4565-99D9-E3E2EABB2E04}" type="presParOf" srcId="{E0DB146E-9B25-4EF7-9A56-DDE19CA9440B}" destId="{5185083F-559C-4C82-BAD7-86732570F81D}" srcOrd="0" destOrd="0" presId="urn:microsoft.com/office/officeart/2005/8/layout/process1"/>
    <dgm:cxn modelId="{659FC5FC-285A-43FE-9948-0B580EEC8759}" type="presParOf" srcId="{9AF00237-88D3-4C49-89CB-A8389B572BA0}" destId="{792F5D8D-2B97-4D14-908D-F54AA1797303}" srcOrd="6" destOrd="0" presId="urn:microsoft.com/office/officeart/2005/8/layout/process1"/>
    <dgm:cxn modelId="{1DD5EAA8-D9C1-495C-A83D-32D8B1CEDEA7}" type="presParOf" srcId="{9AF00237-88D3-4C49-89CB-A8389B572BA0}" destId="{3F5BFE34-CBD8-4263-A840-C1DB48EAE071}" srcOrd="7" destOrd="0" presId="urn:microsoft.com/office/officeart/2005/8/layout/process1"/>
    <dgm:cxn modelId="{05E2EC68-2F43-4546-83A0-D485637CFCCE}" type="presParOf" srcId="{3F5BFE34-CBD8-4263-A840-C1DB48EAE071}" destId="{428A96D2-E6B8-4C74-9DDD-9C809FFF9470}" srcOrd="0" destOrd="0" presId="urn:microsoft.com/office/officeart/2005/8/layout/process1"/>
    <dgm:cxn modelId="{E22792B5-19BD-4903-B774-D3A04B079E6B}" type="presParOf" srcId="{9AF00237-88D3-4C49-89CB-A8389B572BA0}" destId="{BD84A139-C71E-4411-9974-69D474A7A60A}" srcOrd="8" destOrd="0" presId="urn:microsoft.com/office/officeart/2005/8/layout/process1"/>
    <dgm:cxn modelId="{CD0B0AA5-E89A-43C2-8AF4-0EC1F896286D}" type="presParOf" srcId="{9AF00237-88D3-4C49-89CB-A8389B572BA0}" destId="{1501C287-BE84-4F19-A4F0-C0B88C5D2DED}" srcOrd="9" destOrd="0" presId="urn:microsoft.com/office/officeart/2005/8/layout/process1"/>
    <dgm:cxn modelId="{5D25AD5F-7CB2-44B8-8DAA-76C75F534EF4}" type="presParOf" srcId="{1501C287-BE84-4F19-A4F0-C0B88C5D2DED}" destId="{9072F542-C27E-4E87-8813-C7749FA008F9}" srcOrd="0" destOrd="0" presId="urn:microsoft.com/office/officeart/2005/8/layout/process1"/>
    <dgm:cxn modelId="{2211468B-F150-4CC8-BE1C-F731CCC1A82D}" type="presParOf" srcId="{9AF00237-88D3-4C49-89CB-A8389B572BA0}" destId="{ABA73CED-7C8C-49C0-B3E2-12620BB215C8}" srcOrd="10" destOrd="0" presId="urn:microsoft.com/office/officeart/2005/8/layout/process1"/>
    <dgm:cxn modelId="{1CFC849C-5D72-445C-8C33-7F2C6B8E185B}" type="presParOf" srcId="{9AF00237-88D3-4C49-89CB-A8389B572BA0}" destId="{F9ECE5F0-F17B-408A-8C6C-25390E8C4F6A}" srcOrd="11" destOrd="0" presId="urn:microsoft.com/office/officeart/2005/8/layout/process1"/>
    <dgm:cxn modelId="{7B1E687B-C379-4951-90F7-319F15E68014}" type="presParOf" srcId="{F9ECE5F0-F17B-408A-8C6C-25390E8C4F6A}" destId="{351620E9-B18F-463A-802F-7230796DB3BC}" srcOrd="0" destOrd="0" presId="urn:microsoft.com/office/officeart/2005/8/layout/process1"/>
    <dgm:cxn modelId="{7904F816-13A0-4F25-9FCD-CE35F54A9373}" type="presParOf" srcId="{9AF00237-88D3-4C49-89CB-A8389B572BA0}" destId="{2B44B663-AC24-4F98-96A0-43AD82B309F8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8E43ADE-4735-438B-88C1-B1C52B80A50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16779D0-9558-488A-A148-A2C98D6207F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600" b="1"/>
            <a:t>I/P</a:t>
          </a:r>
        </a:p>
        <a:p>
          <a:r>
            <a:rPr lang="en-US" sz="1600" b="1"/>
            <a:t>T</a:t>
          </a:r>
        </a:p>
      </dgm:t>
    </dgm:pt>
    <dgm:pt modelId="{17CA2842-9387-42B9-84B5-6B711F85533D}" type="parTrans" cxnId="{D76421DB-37A8-41E6-BD73-E240B423A92F}">
      <dgm:prSet/>
      <dgm:spPr/>
      <dgm:t>
        <a:bodyPr/>
        <a:lstStyle/>
        <a:p>
          <a:endParaRPr lang="en-US"/>
        </a:p>
      </dgm:t>
    </dgm:pt>
    <dgm:pt modelId="{CFE9CB86-9A3D-4167-BFF1-B05D19A1AB69}" type="sibTrans" cxnId="{D76421DB-37A8-41E6-BD73-E240B423A9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68A9468-E145-41E6-8301-7A5F1B1675F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 b="1"/>
            <a:t>C</a:t>
          </a:r>
        </a:p>
      </dgm:t>
    </dgm:pt>
    <dgm:pt modelId="{F45D4515-9C35-48C8-B5BC-E6D20837A3CA}" type="parTrans" cxnId="{3B346DCE-8E05-400E-8D1A-73688EA5323A}">
      <dgm:prSet/>
      <dgm:spPr/>
      <dgm:t>
        <a:bodyPr/>
        <a:lstStyle/>
        <a:p>
          <a:endParaRPr lang="en-US"/>
        </a:p>
      </dgm:t>
    </dgm:pt>
    <dgm:pt modelId="{F87B37E9-CC7E-46B5-BD9A-6C981FA1213E}" type="sibTrans" cxnId="{3B346DCE-8E05-400E-8D1A-73688EA5323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44E9BEB-A84D-434F-BFFA-9E5F4BADB67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SDA3</a:t>
          </a:r>
        </a:p>
        <a:p>
          <a:r>
            <a:rPr lang="en-US" b="1"/>
            <a:t>O/P</a:t>
          </a:r>
        </a:p>
      </dgm:t>
    </dgm:pt>
    <dgm:pt modelId="{BA811396-BCA2-4D99-AF66-3B4A1E9D53AA}" type="parTrans" cxnId="{13A0AC14-D20B-48DE-B641-DD866F81AD86}">
      <dgm:prSet/>
      <dgm:spPr/>
      <dgm:t>
        <a:bodyPr/>
        <a:lstStyle/>
        <a:p>
          <a:endParaRPr lang="en-US"/>
        </a:p>
      </dgm:t>
    </dgm:pt>
    <dgm:pt modelId="{3E3549BF-5F3D-4C02-A266-C0FA806ADED6}" type="sibTrans" cxnId="{13A0AC14-D20B-48DE-B641-DD866F81AD86}">
      <dgm:prSet/>
      <dgm:spPr/>
      <dgm:t>
        <a:bodyPr/>
        <a:lstStyle/>
        <a:p>
          <a:endParaRPr lang="en-US"/>
        </a:p>
      </dgm:t>
    </dgm:pt>
    <dgm:pt modelId="{49B1366A-4913-4171-A309-68157CB0293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/>
            <a:t>M-P</a:t>
          </a:r>
        </a:p>
      </dgm:t>
    </dgm:pt>
    <dgm:pt modelId="{F690E801-19DE-4DDD-B011-BD7D49EB1F7D}" type="parTrans" cxnId="{FE22DFC9-9E64-4A7A-AD96-D03E8C590AA1}">
      <dgm:prSet/>
      <dgm:spPr/>
      <dgm:t>
        <a:bodyPr/>
        <a:lstStyle/>
        <a:p>
          <a:endParaRPr lang="en-US"/>
        </a:p>
      </dgm:t>
    </dgm:pt>
    <dgm:pt modelId="{FF996C99-02C5-4A35-B868-56AEB789FAEA}" type="sibTrans" cxnId="{FE22DFC9-9E64-4A7A-AD96-D03E8C590AA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BB3F8D0-7228-4945-9C37-200474D026A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SDA1</a:t>
          </a:r>
        </a:p>
      </dgm:t>
    </dgm:pt>
    <dgm:pt modelId="{C521A7E8-5F9B-4131-80B3-CFC7094776E2}" type="parTrans" cxnId="{6E3DC4BD-2FC6-4391-B141-398FE1A8C853}">
      <dgm:prSet/>
      <dgm:spPr/>
      <dgm:t>
        <a:bodyPr/>
        <a:lstStyle/>
        <a:p>
          <a:endParaRPr lang="en-US"/>
        </a:p>
      </dgm:t>
    </dgm:pt>
    <dgm:pt modelId="{54D84C17-3AF0-48A1-B74F-72724C975BB1}" type="sibTrans" cxnId="{6E3DC4BD-2FC6-4391-B141-398FE1A8C85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3C8B535-97C2-4C61-8F14-41E4AA90A61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SDA2</a:t>
          </a:r>
        </a:p>
      </dgm:t>
    </dgm:pt>
    <dgm:pt modelId="{F4A0CC9E-9D78-4E22-B524-BE08D57D6279}" type="parTrans" cxnId="{3A0D1382-69F7-4034-A2DA-9FE4FFA22E52}">
      <dgm:prSet/>
      <dgm:spPr/>
      <dgm:t>
        <a:bodyPr/>
        <a:lstStyle/>
        <a:p>
          <a:endParaRPr lang="en-US"/>
        </a:p>
      </dgm:t>
    </dgm:pt>
    <dgm:pt modelId="{E1E339E2-49D3-4E67-BFA0-5C496156AB6B}" type="sibTrans" cxnId="{3A0D1382-69F7-4034-A2DA-9FE4FFA22E5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B97FA40-B1DE-48AD-AEC8-5FCA21EED16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 b="1"/>
            <a:t>E</a:t>
          </a:r>
        </a:p>
      </dgm:t>
    </dgm:pt>
    <dgm:pt modelId="{097863B4-76C5-4CCC-AE81-734BA3B1E581}" type="parTrans" cxnId="{A0BC6528-041C-491C-8A4B-CB543E6665F9}">
      <dgm:prSet/>
      <dgm:spPr/>
      <dgm:t>
        <a:bodyPr/>
        <a:lstStyle/>
        <a:p>
          <a:endParaRPr lang="en-US"/>
        </a:p>
      </dgm:t>
    </dgm:pt>
    <dgm:pt modelId="{706ED245-2C1E-4382-A6B1-BBF173B8EB8E}" type="sibTrans" cxnId="{A0BC6528-041C-491C-8A4B-CB543E6665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AF00237-88D3-4C49-89CB-A8389B572BA0}" type="pres">
      <dgm:prSet presAssocID="{98E43ADE-4735-438B-88C1-B1C52B80A504}" presName="Name0" presStyleCnt="0">
        <dgm:presLayoutVars>
          <dgm:dir/>
          <dgm:resizeHandles val="exact"/>
        </dgm:presLayoutVars>
      </dgm:prSet>
      <dgm:spPr/>
    </dgm:pt>
    <dgm:pt modelId="{56A64CC8-0F22-4446-8569-EE7C914A123C}" type="pres">
      <dgm:prSet presAssocID="{816779D0-9558-488A-A148-A2C98D6207FC}" presName="node" presStyleLbl="node1" presStyleIdx="0" presStyleCnt="7" custScaleX="40303" custScaleY="2775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3CAD25-E08E-4E69-96B3-24ACD4B2F16A}" type="pres">
      <dgm:prSet presAssocID="{CFE9CB86-9A3D-4167-BFF1-B05D19A1AB69}" presName="sibTrans" presStyleLbl="sibTrans2D1" presStyleIdx="0" presStyleCnt="6"/>
      <dgm:spPr/>
      <dgm:t>
        <a:bodyPr/>
        <a:lstStyle/>
        <a:p>
          <a:endParaRPr lang="en-US"/>
        </a:p>
      </dgm:t>
    </dgm:pt>
    <dgm:pt modelId="{409EE850-131E-488C-8F28-759152C5E06E}" type="pres">
      <dgm:prSet presAssocID="{CFE9CB86-9A3D-4167-BFF1-B05D19A1AB69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5BA0E01B-1C44-4046-A7D9-CC7EEC68D4C1}" type="pres">
      <dgm:prSet presAssocID="{3B97FA40-B1DE-48AD-AEC8-5FCA21EED163}" presName="node" presStyleLbl="node1" presStyleIdx="1" presStyleCnt="7" custScaleX="27907" custScaleY="2775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92B7B1-192C-45E4-8459-C3A5205B946B}" type="pres">
      <dgm:prSet presAssocID="{706ED245-2C1E-4382-A6B1-BBF173B8EB8E}" presName="sibTrans" presStyleLbl="sibTrans2D1" presStyleIdx="1" presStyleCnt="6"/>
      <dgm:spPr/>
      <dgm:t>
        <a:bodyPr/>
        <a:lstStyle/>
        <a:p>
          <a:endParaRPr lang="en-US"/>
        </a:p>
      </dgm:t>
    </dgm:pt>
    <dgm:pt modelId="{AC445899-0AD6-4FE0-B583-CF5AFCB3B785}" type="pres">
      <dgm:prSet presAssocID="{706ED245-2C1E-4382-A6B1-BBF173B8EB8E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386EB384-75F4-4CD5-A57D-0EB08AA9B133}" type="pres">
      <dgm:prSet presAssocID="{768A9468-E145-41E6-8301-7A5F1B1675F7}" presName="node" presStyleLbl="node1" presStyleIdx="2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B146E-9B25-4EF7-9A56-DDE19CA9440B}" type="pres">
      <dgm:prSet presAssocID="{F87B37E9-CC7E-46B5-BD9A-6C981FA1213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5185083F-559C-4C82-BAD7-86732570F81D}" type="pres">
      <dgm:prSet presAssocID="{F87B37E9-CC7E-46B5-BD9A-6C981FA1213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792F5D8D-2B97-4D14-908D-F54AA1797303}" type="pres">
      <dgm:prSet presAssocID="{49B1366A-4913-4171-A309-68157CB02932}" presName="node" presStyleLbl="node1" presStyleIdx="3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5BFE34-CBD8-4263-A840-C1DB48EAE071}" type="pres">
      <dgm:prSet presAssocID="{FF996C99-02C5-4A35-B868-56AEB789FAEA}" presName="sibTrans" presStyleLbl="sibTrans2D1" presStyleIdx="3" presStyleCnt="6"/>
      <dgm:spPr/>
      <dgm:t>
        <a:bodyPr/>
        <a:lstStyle/>
        <a:p>
          <a:endParaRPr lang="en-US"/>
        </a:p>
      </dgm:t>
    </dgm:pt>
    <dgm:pt modelId="{428A96D2-E6B8-4C74-9DDD-9C809FFF9470}" type="pres">
      <dgm:prSet presAssocID="{FF996C99-02C5-4A35-B868-56AEB789FAEA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BD84A139-C71E-4411-9974-69D474A7A60A}" type="pres">
      <dgm:prSet presAssocID="{1BB3F8D0-7228-4945-9C37-200474D026A6}" presName="node" presStyleLbl="node1" presStyleIdx="4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01C287-BE84-4F19-A4F0-C0B88C5D2DED}" type="pres">
      <dgm:prSet presAssocID="{54D84C17-3AF0-48A1-B74F-72724C975BB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9072F542-C27E-4E87-8813-C7749FA008F9}" type="pres">
      <dgm:prSet presAssocID="{54D84C17-3AF0-48A1-B74F-72724C975BB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ABA73CED-7C8C-49C0-B3E2-12620BB215C8}" type="pres">
      <dgm:prSet presAssocID="{B3C8B535-97C2-4C61-8F14-41E4AA90A610}" presName="node" presStyleLbl="node1" presStyleIdx="5" presStyleCnt="7" custScaleX="29590" custScaleY="2740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ECE5F0-F17B-408A-8C6C-25390E8C4F6A}" type="pres">
      <dgm:prSet presAssocID="{E1E339E2-49D3-4E67-BFA0-5C496156AB6B}" presName="sibTrans" presStyleLbl="sibTrans2D1" presStyleIdx="5" presStyleCnt="6"/>
      <dgm:spPr/>
      <dgm:t>
        <a:bodyPr/>
        <a:lstStyle/>
        <a:p>
          <a:endParaRPr lang="en-US"/>
        </a:p>
      </dgm:t>
    </dgm:pt>
    <dgm:pt modelId="{351620E9-B18F-463A-802F-7230796DB3BC}" type="pres">
      <dgm:prSet presAssocID="{E1E339E2-49D3-4E67-BFA0-5C496156AB6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2B44B663-AC24-4F98-96A0-43AD82B309F8}" type="pres">
      <dgm:prSet presAssocID="{444E9BEB-A84D-434F-BFFA-9E5F4BADB670}" presName="node" presStyleLbl="node1" presStyleIdx="6" presStyleCnt="7" custScaleX="30306" custScaleY="2709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AA0FE8-171F-488E-91BD-22C942457096}" type="presOf" srcId="{54D84C17-3AF0-48A1-B74F-72724C975BB1}" destId="{9072F542-C27E-4E87-8813-C7749FA008F9}" srcOrd="1" destOrd="0" presId="urn:microsoft.com/office/officeart/2005/8/layout/process1"/>
    <dgm:cxn modelId="{CD9C179E-524D-4CCF-AE99-6EF22AA278AF}" type="presOf" srcId="{768A9468-E145-41E6-8301-7A5F1B1675F7}" destId="{386EB384-75F4-4CD5-A57D-0EB08AA9B133}" srcOrd="0" destOrd="0" presId="urn:microsoft.com/office/officeart/2005/8/layout/process1"/>
    <dgm:cxn modelId="{D09956F7-ED61-4022-8A96-07D4EA3083E9}" type="presOf" srcId="{CFE9CB86-9A3D-4167-BFF1-B05D19A1AB69}" destId="{409EE850-131E-488C-8F28-759152C5E06E}" srcOrd="1" destOrd="0" presId="urn:microsoft.com/office/officeart/2005/8/layout/process1"/>
    <dgm:cxn modelId="{60996CA0-5BD1-4352-9F53-2D5EC22C30D2}" type="presOf" srcId="{B3C8B535-97C2-4C61-8F14-41E4AA90A610}" destId="{ABA73CED-7C8C-49C0-B3E2-12620BB215C8}" srcOrd="0" destOrd="0" presId="urn:microsoft.com/office/officeart/2005/8/layout/process1"/>
    <dgm:cxn modelId="{FB33336D-84CB-487D-935B-45DFB8F7508B}" type="presOf" srcId="{3B97FA40-B1DE-48AD-AEC8-5FCA21EED163}" destId="{5BA0E01B-1C44-4046-A7D9-CC7EEC68D4C1}" srcOrd="0" destOrd="0" presId="urn:microsoft.com/office/officeart/2005/8/layout/process1"/>
    <dgm:cxn modelId="{87B2551C-744B-44C2-8D8E-1CE35CB19014}" type="presOf" srcId="{E1E339E2-49D3-4E67-BFA0-5C496156AB6B}" destId="{F9ECE5F0-F17B-408A-8C6C-25390E8C4F6A}" srcOrd="0" destOrd="0" presId="urn:microsoft.com/office/officeart/2005/8/layout/process1"/>
    <dgm:cxn modelId="{FD61C88B-5EA2-4093-825C-DE32CCA5BDEE}" type="presOf" srcId="{49B1366A-4913-4171-A309-68157CB02932}" destId="{792F5D8D-2B97-4D14-908D-F54AA1797303}" srcOrd="0" destOrd="0" presId="urn:microsoft.com/office/officeart/2005/8/layout/process1"/>
    <dgm:cxn modelId="{F258740E-02F3-4F11-BE17-CD4916FAA7EA}" type="presOf" srcId="{98E43ADE-4735-438B-88C1-B1C52B80A504}" destId="{9AF00237-88D3-4C49-89CB-A8389B572BA0}" srcOrd="0" destOrd="0" presId="urn:microsoft.com/office/officeart/2005/8/layout/process1"/>
    <dgm:cxn modelId="{3A0D1382-69F7-4034-A2DA-9FE4FFA22E52}" srcId="{98E43ADE-4735-438B-88C1-B1C52B80A504}" destId="{B3C8B535-97C2-4C61-8F14-41E4AA90A610}" srcOrd="5" destOrd="0" parTransId="{F4A0CC9E-9D78-4E22-B524-BE08D57D6279}" sibTransId="{E1E339E2-49D3-4E67-BFA0-5C496156AB6B}"/>
    <dgm:cxn modelId="{F5907BAA-7E94-47EB-B012-3B398C1A9B24}" type="presOf" srcId="{444E9BEB-A84D-434F-BFFA-9E5F4BADB670}" destId="{2B44B663-AC24-4F98-96A0-43AD82B309F8}" srcOrd="0" destOrd="0" presId="urn:microsoft.com/office/officeart/2005/8/layout/process1"/>
    <dgm:cxn modelId="{13A0AC14-D20B-48DE-B641-DD866F81AD86}" srcId="{98E43ADE-4735-438B-88C1-B1C52B80A504}" destId="{444E9BEB-A84D-434F-BFFA-9E5F4BADB670}" srcOrd="6" destOrd="0" parTransId="{BA811396-BCA2-4D99-AF66-3B4A1E9D53AA}" sibTransId="{3E3549BF-5F3D-4C02-A266-C0FA806ADED6}"/>
    <dgm:cxn modelId="{59968940-3313-4FB2-94DF-432EAD033D15}" type="presOf" srcId="{FF996C99-02C5-4A35-B868-56AEB789FAEA}" destId="{3F5BFE34-CBD8-4263-A840-C1DB48EAE071}" srcOrd="0" destOrd="0" presId="urn:microsoft.com/office/officeart/2005/8/layout/process1"/>
    <dgm:cxn modelId="{D18DF425-5BB7-49B4-8721-817A5A1B8BC8}" type="presOf" srcId="{706ED245-2C1E-4382-A6B1-BBF173B8EB8E}" destId="{B392B7B1-192C-45E4-8459-C3A5205B946B}" srcOrd="0" destOrd="0" presId="urn:microsoft.com/office/officeart/2005/8/layout/process1"/>
    <dgm:cxn modelId="{46EDDF60-EB29-4118-800D-26B2887921AF}" type="presOf" srcId="{F87B37E9-CC7E-46B5-BD9A-6C981FA1213E}" destId="{E0DB146E-9B25-4EF7-9A56-DDE19CA9440B}" srcOrd="0" destOrd="0" presId="urn:microsoft.com/office/officeart/2005/8/layout/process1"/>
    <dgm:cxn modelId="{67A4B1D6-0B27-45DD-AC77-115EBF3FE086}" type="presOf" srcId="{1BB3F8D0-7228-4945-9C37-200474D026A6}" destId="{BD84A139-C71E-4411-9974-69D474A7A60A}" srcOrd="0" destOrd="0" presId="urn:microsoft.com/office/officeart/2005/8/layout/process1"/>
    <dgm:cxn modelId="{00314DA1-F24B-4C38-BE50-FB669C9C84FB}" type="presOf" srcId="{E1E339E2-49D3-4E67-BFA0-5C496156AB6B}" destId="{351620E9-B18F-463A-802F-7230796DB3BC}" srcOrd="1" destOrd="0" presId="urn:microsoft.com/office/officeart/2005/8/layout/process1"/>
    <dgm:cxn modelId="{A0BC6528-041C-491C-8A4B-CB543E6665F9}" srcId="{98E43ADE-4735-438B-88C1-B1C52B80A504}" destId="{3B97FA40-B1DE-48AD-AEC8-5FCA21EED163}" srcOrd="1" destOrd="0" parTransId="{097863B4-76C5-4CCC-AE81-734BA3B1E581}" sibTransId="{706ED245-2C1E-4382-A6B1-BBF173B8EB8E}"/>
    <dgm:cxn modelId="{FE22DFC9-9E64-4A7A-AD96-D03E8C590AA1}" srcId="{98E43ADE-4735-438B-88C1-B1C52B80A504}" destId="{49B1366A-4913-4171-A309-68157CB02932}" srcOrd="3" destOrd="0" parTransId="{F690E801-19DE-4DDD-B011-BD7D49EB1F7D}" sibTransId="{FF996C99-02C5-4A35-B868-56AEB789FAEA}"/>
    <dgm:cxn modelId="{D76421DB-37A8-41E6-BD73-E240B423A92F}" srcId="{98E43ADE-4735-438B-88C1-B1C52B80A504}" destId="{816779D0-9558-488A-A148-A2C98D6207FC}" srcOrd="0" destOrd="0" parTransId="{17CA2842-9387-42B9-84B5-6B711F85533D}" sibTransId="{CFE9CB86-9A3D-4167-BFF1-B05D19A1AB69}"/>
    <dgm:cxn modelId="{3CFE179F-7388-4CBA-8C3D-13B78F6B41F5}" type="presOf" srcId="{54D84C17-3AF0-48A1-B74F-72724C975BB1}" destId="{1501C287-BE84-4F19-A4F0-C0B88C5D2DED}" srcOrd="0" destOrd="0" presId="urn:microsoft.com/office/officeart/2005/8/layout/process1"/>
    <dgm:cxn modelId="{AC94B604-07BF-4939-B02A-52CEAE46C201}" type="presOf" srcId="{FF996C99-02C5-4A35-B868-56AEB789FAEA}" destId="{428A96D2-E6B8-4C74-9DDD-9C809FFF9470}" srcOrd="1" destOrd="0" presId="urn:microsoft.com/office/officeart/2005/8/layout/process1"/>
    <dgm:cxn modelId="{9CD15C5B-6F8A-41C2-B797-4C5D0685CA6C}" type="presOf" srcId="{CFE9CB86-9A3D-4167-BFF1-B05D19A1AB69}" destId="{7E3CAD25-E08E-4E69-96B3-24ACD4B2F16A}" srcOrd="0" destOrd="0" presId="urn:microsoft.com/office/officeart/2005/8/layout/process1"/>
    <dgm:cxn modelId="{AE805339-0924-4516-9DA1-40D40CBBD2CF}" type="presOf" srcId="{F87B37E9-CC7E-46B5-BD9A-6C981FA1213E}" destId="{5185083F-559C-4C82-BAD7-86732570F81D}" srcOrd="1" destOrd="0" presId="urn:microsoft.com/office/officeart/2005/8/layout/process1"/>
    <dgm:cxn modelId="{6E3DC4BD-2FC6-4391-B141-398FE1A8C853}" srcId="{98E43ADE-4735-438B-88C1-B1C52B80A504}" destId="{1BB3F8D0-7228-4945-9C37-200474D026A6}" srcOrd="4" destOrd="0" parTransId="{C521A7E8-5F9B-4131-80B3-CFC7094776E2}" sibTransId="{54D84C17-3AF0-48A1-B74F-72724C975BB1}"/>
    <dgm:cxn modelId="{EAADFF75-5EF4-4356-B2B9-6759D4B5E26B}" type="presOf" srcId="{706ED245-2C1E-4382-A6B1-BBF173B8EB8E}" destId="{AC445899-0AD6-4FE0-B583-CF5AFCB3B785}" srcOrd="1" destOrd="0" presId="urn:microsoft.com/office/officeart/2005/8/layout/process1"/>
    <dgm:cxn modelId="{737EE9C7-8C6C-41AF-A260-D9C552086837}" type="presOf" srcId="{816779D0-9558-488A-A148-A2C98D6207FC}" destId="{56A64CC8-0F22-4446-8569-EE7C914A123C}" srcOrd="0" destOrd="0" presId="urn:microsoft.com/office/officeart/2005/8/layout/process1"/>
    <dgm:cxn modelId="{3B346DCE-8E05-400E-8D1A-73688EA5323A}" srcId="{98E43ADE-4735-438B-88C1-B1C52B80A504}" destId="{768A9468-E145-41E6-8301-7A5F1B1675F7}" srcOrd="2" destOrd="0" parTransId="{F45D4515-9C35-48C8-B5BC-E6D20837A3CA}" sibTransId="{F87B37E9-CC7E-46B5-BD9A-6C981FA1213E}"/>
    <dgm:cxn modelId="{11711B56-F0CE-4F31-912C-F918CCE083CC}" type="presParOf" srcId="{9AF00237-88D3-4C49-89CB-A8389B572BA0}" destId="{56A64CC8-0F22-4446-8569-EE7C914A123C}" srcOrd="0" destOrd="0" presId="urn:microsoft.com/office/officeart/2005/8/layout/process1"/>
    <dgm:cxn modelId="{999547B7-4874-4325-B5EE-8C302D2C92D2}" type="presParOf" srcId="{9AF00237-88D3-4C49-89CB-A8389B572BA0}" destId="{7E3CAD25-E08E-4E69-96B3-24ACD4B2F16A}" srcOrd="1" destOrd="0" presId="urn:microsoft.com/office/officeart/2005/8/layout/process1"/>
    <dgm:cxn modelId="{4AC656A8-A0C4-4BF4-BE9D-0ACB6B6AB41D}" type="presParOf" srcId="{7E3CAD25-E08E-4E69-96B3-24ACD4B2F16A}" destId="{409EE850-131E-488C-8F28-759152C5E06E}" srcOrd="0" destOrd="0" presId="urn:microsoft.com/office/officeart/2005/8/layout/process1"/>
    <dgm:cxn modelId="{74DB9121-032D-4378-9F5D-B2E10460945F}" type="presParOf" srcId="{9AF00237-88D3-4C49-89CB-A8389B572BA0}" destId="{5BA0E01B-1C44-4046-A7D9-CC7EEC68D4C1}" srcOrd="2" destOrd="0" presId="urn:microsoft.com/office/officeart/2005/8/layout/process1"/>
    <dgm:cxn modelId="{74CED704-D1DA-40BA-82B7-BB39FFD1AC08}" type="presParOf" srcId="{9AF00237-88D3-4C49-89CB-A8389B572BA0}" destId="{B392B7B1-192C-45E4-8459-C3A5205B946B}" srcOrd="3" destOrd="0" presId="urn:microsoft.com/office/officeart/2005/8/layout/process1"/>
    <dgm:cxn modelId="{2E99243A-8290-42E0-B7E7-4656C4EEABF4}" type="presParOf" srcId="{B392B7B1-192C-45E4-8459-C3A5205B946B}" destId="{AC445899-0AD6-4FE0-B583-CF5AFCB3B785}" srcOrd="0" destOrd="0" presId="urn:microsoft.com/office/officeart/2005/8/layout/process1"/>
    <dgm:cxn modelId="{42BFE0DC-E526-4470-9D03-4FC6296C429E}" type="presParOf" srcId="{9AF00237-88D3-4C49-89CB-A8389B572BA0}" destId="{386EB384-75F4-4CD5-A57D-0EB08AA9B133}" srcOrd="4" destOrd="0" presId="urn:microsoft.com/office/officeart/2005/8/layout/process1"/>
    <dgm:cxn modelId="{990E723C-8060-43C8-9951-66962A4A13AF}" type="presParOf" srcId="{9AF00237-88D3-4C49-89CB-A8389B572BA0}" destId="{E0DB146E-9B25-4EF7-9A56-DDE19CA9440B}" srcOrd="5" destOrd="0" presId="urn:microsoft.com/office/officeart/2005/8/layout/process1"/>
    <dgm:cxn modelId="{84F4B01B-030D-4565-99D9-E3E2EABB2E04}" type="presParOf" srcId="{E0DB146E-9B25-4EF7-9A56-DDE19CA9440B}" destId="{5185083F-559C-4C82-BAD7-86732570F81D}" srcOrd="0" destOrd="0" presId="urn:microsoft.com/office/officeart/2005/8/layout/process1"/>
    <dgm:cxn modelId="{659FC5FC-285A-43FE-9948-0B580EEC8759}" type="presParOf" srcId="{9AF00237-88D3-4C49-89CB-A8389B572BA0}" destId="{792F5D8D-2B97-4D14-908D-F54AA1797303}" srcOrd="6" destOrd="0" presId="urn:microsoft.com/office/officeart/2005/8/layout/process1"/>
    <dgm:cxn modelId="{1DD5EAA8-D9C1-495C-A83D-32D8B1CEDEA7}" type="presParOf" srcId="{9AF00237-88D3-4C49-89CB-A8389B572BA0}" destId="{3F5BFE34-CBD8-4263-A840-C1DB48EAE071}" srcOrd="7" destOrd="0" presId="urn:microsoft.com/office/officeart/2005/8/layout/process1"/>
    <dgm:cxn modelId="{05E2EC68-2F43-4546-83A0-D485637CFCCE}" type="presParOf" srcId="{3F5BFE34-CBD8-4263-A840-C1DB48EAE071}" destId="{428A96D2-E6B8-4C74-9DDD-9C809FFF9470}" srcOrd="0" destOrd="0" presId="urn:microsoft.com/office/officeart/2005/8/layout/process1"/>
    <dgm:cxn modelId="{E22792B5-19BD-4903-B774-D3A04B079E6B}" type="presParOf" srcId="{9AF00237-88D3-4C49-89CB-A8389B572BA0}" destId="{BD84A139-C71E-4411-9974-69D474A7A60A}" srcOrd="8" destOrd="0" presId="urn:microsoft.com/office/officeart/2005/8/layout/process1"/>
    <dgm:cxn modelId="{CD0B0AA5-E89A-43C2-8AF4-0EC1F896286D}" type="presParOf" srcId="{9AF00237-88D3-4C49-89CB-A8389B572BA0}" destId="{1501C287-BE84-4F19-A4F0-C0B88C5D2DED}" srcOrd="9" destOrd="0" presId="urn:microsoft.com/office/officeart/2005/8/layout/process1"/>
    <dgm:cxn modelId="{5D25AD5F-7CB2-44B8-8DAA-76C75F534EF4}" type="presParOf" srcId="{1501C287-BE84-4F19-A4F0-C0B88C5D2DED}" destId="{9072F542-C27E-4E87-8813-C7749FA008F9}" srcOrd="0" destOrd="0" presId="urn:microsoft.com/office/officeart/2005/8/layout/process1"/>
    <dgm:cxn modelId="{2211468B-F150-4CC8-BE1C-F731CCC1A82D}" type="presParOf" srcId="{9AF00237-88D3-4C49-89CB-A8389B572BA0}" destId="{ABA73CED-7C8C-49C0-B3E2-12620BB215C8}" srcOrd="10" destOrd="0" presId="urn:microsoft.com/office/officeart/2005/8/layout/process1"/>
    <dgm:cxn modelId="{1CFC849C-5D72-445C-8C33-7F2C6B8E185B}" type="presParOf" srcId="{9AF00237-88D3-4C49-89CB-A8389B572BA0}" destId="{F9ECE5F0-F17B-408A-8C6C-25390E8C4F6A}" srcOrd="11" destOrd="0" presId="urn:microsoft.com/office/officeart/2005/8/layout/process1"/>
    <dgm:cxn modelId="{7B1E687B-C379-4951-90F7-319F15E68014}" type="presParOf" srcId="{F9ECE5F0-F17B-408A-8C6C-25390E8C4F6A}" destId="{351620E9-B18F-463A-802F-7230796DB3BC}" srcOrd="0" destOrd="0" presId="urn:microsoft.com/office/officeart/2005/8/layout/process1"/>
    <dgm:cxn modelId="{7904F816-13A0-4F25-9FCD-CE35F54A9373}" type="presParOf" srcId="{9AF00237-88D3-4C49-89CB-A8389B572BA0}" destId="{2B44B663-AC24-4F98-96A0-43AD82B309F8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4D9E95-784F-48BF-87F8-FB48B3DD98DD}">
      <dsp:nvSpPr>
        <dsp:cNvPr id="0" name=""/>
        <dsp:cNvSpPr/>
      </dsp:nvSpPr>
      <dsp:spPr>
        <a:xfrm>
          <a:off x="5223" y="18691"/>
          <a:ext cx="1561355" cy="102463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Pre-processing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(Bag-of-Word in presence/absence form)</a:t>
          </a:r>
        </a:p>
      </dsp:txBody>
      <dsp:txXfrm>
        <a:off x="35234" y="48702"/>
        <a:ext cx="1501333" cy="964617"/>
      </dsp:txXfrm>
    </dsp:sp>
    <dsp:sp modelId="{F2D99633-BA06-48A1-93A6-DA6C915DD9FB}">
      <dsp:nvSpPr>
        <dsp:cNvPr id="0" name=""/>
        <dsp:cNvSpPr/>
      </dsp:nvSpPr>
      <dsp:spPr>
        <a:xfrm>
          <a:off x="1722715" y="337403"/>
          <a:ext cx="331007" cy="387216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722715" y="414846"/>
        <a:ext cx="231705" cy="232330"/>
      </dsp:txXfrm>
    </dsp:sp>
    <dsp:sp modelId="{44866CF8-F085-448A-A4C5-60B5CDB92238}">
      <dsp:nvSpPr>
        <dsp:cNvPr id="0" name=""/>
        <dsp:cNvSpPr/>
      </dsp:nvSpPr>
      <dsp:spPr>
        <a:xfrm>
          <a:off x="2191122" y="18691"/>
          <a:ext cx="1561355" cy="102463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Feature Extraction(SDA)</a:t>
          </a:r>
        </a:p>
      </dsp:txBody>
      <dsp:txXfrm>
        <a:off x="2221133" y="48702"/>
        <a:ext cx="1501333" cy="964617"/>
      </dsp:txXfrm>
    </dsp:sp>
    <dsp:sp modelId="{05B99FFA-1D80-4254-8152-7143C9998195}">
      <dsp:nvSpPr>
        <dsp:cNvPr id="0" name=""/>
        <dsp:cNvSpPr/>
      </dsp:nvSpPr>
      <dsp:spPr>
        <a:xfrm>
          <a:off x="3908613" y="337403"/>
          <a:ext cx="331007" cy="387216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908613" y="414846"/>
        <a:ext cx="231705" cy="232330"/>
      </dsp:txXfrm>
    </dsp:sp>
    <dsp:sp modelId="{D8D9FCBE-5241-4163-B875-D6B929ECDF32}">
      <dsp:nvSpPr>
        <dsp:cNvPr id="0" name=""/>
        <dsp:cNvSpPr/>
      </dsp:nvSpPr>
      <dsp:spPr>
        <a:xfrm>
          <a:off x="4377020" y="18691"/>
          <a:ext cx="1561355" cy="102463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Classification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(SVM)</a:t>
          </a:r>
        </a:p>
      </dsp:txBody>
      <dsp:txXfrm>
        <a:off x="4407031" y="48702"/>
        <a:ext cx="1501333" cy="9646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807E88-6492-4EFB-BE02-A4EFC2C5CE57}">
      <dsp:nvSpPr>
        <dsp:cNvPr id="0" name=""/>
        <dsp:cNvSpPr/>
      </dsp:nvSpPr>
      <dsp:spPr>
        <a:xfrm>
          <a:off x="2837" y="36470"/>
          <a:ext cx="1240821" cy="98877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2"/>
              </a:solidFill>
            </a:rPr>
            <a:t>Remove Stem words and frequency of each word in corpus </a:t>
          </a:r>
        </a:p>
      </dsp:txBody>
      <dsp:txXfrm>
        <a:off x="31797" y="65430"/>
        <a:ext cx="1182901" cy="930859"/>
      </dsp:txXfrm>
    </dsp:sp>
    <dsp:sp modelId="{6BB95799-8D01-4376-806E-D78484354CF5}">
      <dsp:nvSpPr>
        <dsp:cNvPr id="0" name=""/>
        <dsp:cNvSpPr/>
      </dsp:nvSpPr>
      <dsp:spPr>
        <a:xfrm>
          <a:off x="1367742" y="376998"/>
          <a:ext cx="263054" cy="307723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67742" y="438543"/>
        <a:ext cx="184138" cy="184633"/>
      </dsp:txXfrm>
    </dsp:sp>
    <dsp:sp modelId="{A27E206C-DA8F-4E59-B626-1BA2A14ED1EA}">
      <dsp:nvSpPr>
        <dsp:cNvPr id="0" name=""/>
        <dsp:cNvSpPr/>
      </dsp:nvSpPr>
      <dsp:spPr>
        <a:xfrm>
          <a:off x="1739988" y="36470"/>
          <a:ext cx="1240821" cy="9887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tx2"/>
              </a:solidFill>
            </a:rPr>
            <a:t>Feature Selection using chi-squre filter</a:t>
          </a:r>
          <a:endParaRPr lang="en-US" sz="1300" kern="1200"/>
        </a:p>
      </dsp:txBody>
      <dsp:txXfrm>
        <a:off x="1768948" y="65430"/>
        <a:ext cx="1182901" cy="930859"/>
      </dsp:txXfrm>
    </dsp:sp>
    <dsp:sp modelId="{0A191291-D404-483F-9016-B95E9ADE670A}">
      <dsp:nvSpPr>
        <dsp:cNvPr id="0" name=""/>
        <dsp:cNvSpPr/>
      </dsp:nvSpPr>
      <dsp:spPr>
        <a:xfrm>
          <a:off x="3104892" y="376998"/>
          <a:ext cx="263054" cy="307723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04892" y="438543"/>
        <a:ext cx="184138" cy="184633"/>
      </dsp:txXfrm>
    </dsp:sp>
    <dsp:sp modelId="{44866CF8-F085-448A-A4C5-60B5CDB92238}">
      <dsp:nvSpPr>
        <dsp:cNvPr id="0" name=""/>
        <dsp:cNvSpPr/>
      </dsp:nvSpPr>
      <dsp:spPr>
        <a:xfrm>
          <a:off x="3477139" y="36470"/>
          <a:ext cx="1240821" cy="98877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Feature Extraction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(CNN)</a:t>
          </a:r>
        </a:p>
      </dsp:txBody>
      <dsp:txXfrm>
        <a:off x="3506099" y="65430"/>
        <a:ext cx="1182901" cy="930859"/>
      </dsp:txXfrm>
    </dsp:sp>
    <dsp:sp modelId="{05B99FFA-1D80-4254-8152-7143C9998195}">
      <dsp:nvSpPr>
        <dsp:cNvPr id="0" name=""/>
        <dsp:cNvSpPr/>
      </dsp:nvSpPr>
      <dsp:spPr>
        <a:xfrm>
          <a:off x="4842043" y="376998"/>
          <a:ext cx="263054" cy="307723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842043" y="438543"/>
        <a:ext cx="184138" cy="184633"/>
      </dsp:txXfrm>
    </dsp:sp>
    <dsp:sp modelId="{D8D9FCBE-5241-4163-B875-D6B929ECDF32}">
      <dsp:nvSpPr>
        <dsp:cNvPr id="0" name=""/>
        <dsp:cNvSpPr/>
      </dsp:nvSpPr>
      <dsp:spPr>
        <a:xfrm>
          <a:off x="5214290" y="36470"/>
          <a:ext cx="1240821" cy="98877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Classification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fully connected Stacked Autoencoder</a:t>
          </a:r>
        </a:p>
      </dsp:txBody>
      <dsp:txXfrm>
        <a:off x="5243250" y="65430"/>
        <a:ext cx="1182901" cy="9308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64CC8-0F22-4446-8569-EE7C914A123C}">
      <dsp:nvSpPr>
        <dsp:cNvPr id="0" name=""/>
        <dsp:cNvSpPr/>
      </dsp:nvSpPr>
      <dsp:spPr>
        <a:xfrm>
          <a:off x="5251" y="0"/>
          <a:ext cx="561588" cy="147637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I/P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</a:t>
          </a:r>
        </a:p>
      </dsp:txBody>
      <dsp:txXfrm>
        <a:off x="21699" y="16448"/>
        <a:ext cx="528692" cy="1443479"/>
      </dsp:txXfrm>
    </dsp:sp>
    <dsp:sp modelId="{7E3CAD25-E08E-4E69-96B3-24ACD4B2F16A}">
      <dsp:nvSpPr>
        <dsp:cNvPr id="0" name=""/>
        <dsp:cNvSpPr/>
      </dsp:nvSpPr>
      <dsp:spPr>
        <a:xfrm>
          <a:off x="699672" y="573475"/>
          <a:ext cx="281604" cy="32942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699672" y="639360"/>
        <a:ext cx="197123" cy="197654"/>
      </dsp:txXfrm>
    </dsp:sp>
    <dsp:sp modelId="{6BE7468B-1101-499B-9974-7E86EC345666}">
      <dsp:nvSpPr>
        <dsp:cNvPr id="0" name=""/>
        <dsp:cNvSpPr/>
      </dsp:nvSpPr>
      <dsp:spPr>
        <a:xfrm>
          <a:off x="1098168" y="0"/>
          <a:ext cx="370695" cy="147637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E</a:t>
          </a:r>
        </a:p>
      </dsp:txBody>
      <dsp:txXfrm>
        <a:off x="1109025" y="10857"/>
        <a:ext cx="348981" cy="1454661"/>
      </dsp:txXfrm>
    </dsp:sp>
    <dsp:sp modelId="{9A9A9762-46AC-4204-BAF5-CA313F7DE828}">
      <dsp:nvSpPr>
        <dsp:cNvPr id="0" name=""/>
        <dsp:cNvSpPr/>
      </dsp:nvSpPr>
      <dsp:spPr>
        <a:xfrm>
          <a:off x="1601696" y="573475"/>
          <a:ext cx="281604" cy="32942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01696" y="639360"/>
        <a:ext cx="197123" cy="197654"/>
      </dsp:txXfrm>
    </dsp:sp>
    <dsp:sp modelId="{386EB384-75F4-4CD5-A57D-0EB08AA9B133}">
      <dsp:nvSpPr>
        <dsp:cNvPr id="0" name=""/>
        <dsp:cNvSpPr/>
      </dsp:nvSpPr>
      <dsp:spPr>
        <a:xfrm>
          <a:off x="2000192" y="9302"/>
          <a:ext cx="393050" cy="145776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C</a:t>
          </a:r>
        </a:p>
      </dsp:txBody>
      <dsp:txXfrm>
        <a:off x="2011704" y="20814"/>
        <a:ext cx="370026" cy="1434745"/>
      </dsp:txXfrm>
    </dsp:sp>
    <dsp:sp modelId="{E0DB146E-9B25-4EF7-9A56-DDE19CA9440B}">
      <dsp:nvSpPr>
        <dsp:cNvPr id="0" name=""/>
        <dsp:cNvSpPr/>
      </dsp:nvSpPr>
      <dsp:spPr>
        <a:xfrm>
          <a:off x="2526075" y="573475"/>
          <a:ext cx="281604" cy="32942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26075" y="639360"/>
        <a:ext cx="197123" cy="197654"/>
      </dsp:txXfrm>
    </dsp:sp>
    <dsp:sp modelId="{792F5D8D-2B97-4D14-908D-F54AA1797303}">
      <dsp:nvSpPr>
        <dsp:cNvPr id="0" name=""/>
        <dsp:cNvSpPr/>
      </dsp:nvSpPr>
      <dsp:spPr>
        <a:xfrm>
          <a:off x="2924572" y="9302"/>
          <a:ext cx="393050" cy="145776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M-P</a:t>
          </a:r>
        </a:p>
      </dsp:txBody>
      <dsp:txXfrm>
        <a:off x="2936084" y="20814"/>
        <a:ext cx="370026" cy="1434745"/>
      </dsp:txXfrm>
    </dsp:sp>
    <dsp:sp modelId="{3F5BFE34-CBD8-4263-A840-C1DB48EAE071}">
      <dsp:nvSpPr>
        <dsp:cNvPr id="0" name=""/>
        <dsp:cNvSpPr/>
      </dsp:nvSpPr>
      <dsp:spPr>
        <a:xfrm>
          <a:off x="3450455" y="573475"/>
          <a:ext cx="281604" cy="32942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50455" y="639360"/>
        <a:ext cx="197123" cy="197654"/>
      </dsp:txXfrm>
    </dsp:sp>
    <dsp:sp modelId="{BD84A139-C71E-4411-9974-69D474A7A60A}">
      <dsp:nvSpPr>
        <dsp:cNvPr id="0" name=""/>
        <dsp:cNvSpPr/>
      </dsp:nvSpPr>
      <dsp:spPr>
        <a:xfrm>
          <a:off x="3848952" y="9302"/>
          <a:ext cx="393050" cy="145776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SDA1</a:t>
          </a:r>
        </a:p>
      </dsp:txBody>
      <dsp:txXfrm>
        <a:off x="3860464" y="20814"/>
        <a:ext cx="370026" cy="1434745"/>
      </dsp:txXfrm>
    </dsp:sp>
    <dsp:sp modelId="{1501C287-BE84-4F19-A4F0-C0B88C5D2DED}">
      <dsp:nvSpPr>
        <dsp:cNvPr id="0" name=""/>
        <dsp:cNvSpPr/>
      </dsp:nvSpPr>
      <dsp:spPr>
        <a:xfrm>
          <a:off x="4374835" y="573475"/>
          <a:ext cx="281604" cy="32942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374835" y="639360"/>
        <a:ext cx="197123" cy="197654"/>
      </dsp:txXfrm>
    </dsp:sp>
    <dsp:sp modelId="{ABA73CED-7C8C-49C0-B3E2-12620BB215C8}">
      <dsp:nvSpPr>
        <dsp:cNvPr id="0" name=""/>
        <dsp:cNvSpPr/>
      </dsp:nvSpPr>
      <dsp:spPr>
        <a:xfrm>
          <a:off x="4773332" y="9302"/>
          <a:ext cx="393050" cy="145776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SDA2</a:t>
          </a:r>
        </a:p>
      </dsp:txBody>
      <dsp:txXfrm>
        <a:off x="4784844" y="20814"/>
        <a:ext cx="370026" cy="1434745"/>
      </dsp:txXfrm>
    </dsp:sp>
    <dsp:sp modelId="{F9ECE5F0-F17B-408A-8C6C-25390E8C4F6A}">
      <dsp:nvSpPr>
        <dsp:cNvPr id="0" name=""/>
        <dsp:cNvSpPr/>
      </dsp:nvSpPr>
      <dsp:spPr>
        <a:xfrm>
          <a:off x="5299215" y="573475"/>
          <a:ext cx="281604" cy="32942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299215" y="639360"/>
        <a:ext cx="197123" cy="197654"/>
      </dsp:txXfrm>
    </dsp:sp>
    <dsp:sp modelId="{2B44B663-AC24-4F98-96A0-43AD82B309F8}">
      <dsp:nvSpPr>
        <dsp:cNvPr id="0" name=""/>
        <dsp:cNvSpPr/>
      </dsp:nvSpPr>
      <dsp:spPr>
        <a:xfrm>
          <a:off x="5697712" y="17576"/>
          <a:ext cx="402561" cy="144122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SDA3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O/P</a:t>
          </a:r>
        </a:p>
      </dsp:txBody>
      <dsp:txXfrm>
        <a:off x="5709503" y="29367"/>
        <a:ext cx="378979" cy="14176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64CC8-0F22-4446-8569-EE7C914A123C}">
      <dsp:nvSpPr>
        <dsp:cNvPr id="0" name=""/>
        <dsp:cNvSpPr/>
      </dsp:nvSpPr>
      <dsp:spPr>
        <a:xfrm>
          <a:off x="4850" y="0"/>
          <a:ext cx="547821" cy="14859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I/P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</a:t>
          </a:r>
        </a:p>
      </dsp:txBody>
      <dsp:txXfrm>
        <a:off x="20895" y="16045"/>
        <a:ext cx="515731" cy="1453810"/>
      </dsp:txXfrm>
    </dsp:sp>
    <dsp:sp modelId="{7E3CAD25-E08E-4E69-96B3-24ACD4B2F16A}">
      <dsp:nvSpPr>
        <dsp:cNvPr id="0" name=""/>
        <dsp:cNvSpPr/>
      </dsp:nvSpPr>
      <dsp:spPr>
        <a:xfrm>
          <a:off x="688598" y="574402"/>
          <a:ext cx="288162" cy="337095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688598" y="641821"/>
        <a:ext cx="201713" cy="202257"/>
      </dsp:txXfrm>
    </dsp:sp>
    <dsp:sp modelId="{5BA0E01B-1C44-4046-A7D9-CC7EEC68D4C1}">
      <dsp:nvSpPr>
        <dsp:cNvPr id="0" name=""/>
        <dsp:cNvSpPr/>
      </dsp:nvSpPr>
      <dsp:spPr>
        <a:xfrm>
          <a:off x="1096375" y="0"/>
          <a:ext cx="379328" cy="14859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E</a:t>
          </a:r>
        </a:p>
      </dsp:txBody>
      <dsp:txXfrm>
        <a:off x="1107485" y="11110"/>
        <a:ext cx="357108" cy="1463680"/>
      </dsp:txXfrm>
    </dsp:sp>
    <dsp:sp modelId="{B392B7B1-192C-45E4-8459-C3A5205B946B}">
      <dsp:nvSpPr>
        <dsp:cNvPr id="0" name=""/>
        <dsp:cNvSpPr/>
      </dsp:nvSpPr>
      <dsp:spPr>
        <a:xfrm>
          <a:off x="1611629" y="574402"/>
          <a:ext cx="288162" cy="337095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11629" y="641821"/>
        <a:ext cx="201713" cy="202257"/>
      </dsp:txXfrm>
    </dsp:sp>
    <dsp:sp modelId="{386EB384-75F4-4CD5-A57D-0EB08AA9B133}">
      <dsp:nvSpPr>
        <dsp:cNvPr id="0" name=""/>
        <dsp:cNvSpPr/>
      </dsp:nvSpPr>
      <dsp:spPr>
        <a:xfrm>
          <a:off x="2019406" y="9362"/>
          <a:ext cx="402204" cy="146717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C</a:t>
          </a:r>
        </a:p>
      </dsp:txBody>
      <dsp:txXfrm>
        <a:off x="2031186" y="21142"/>
        <a:ext cx="378644" cy="1443614"/>
      </dsp:txXfrm>
    </dsp:sp>
    <dsp:sp modelId="{E0DB146E-9B25-4EF7-9A56-DDE19CA9440B}">
      <dsp:nvSpPr>
        <dsp:cNvPr id="0" name=""/>
        <dsp:cNvSpPr/>
      </dsp:nvSpPr>
      <dsp:spPr>
        <a:xfrm>
          <a:off x="2557537" y="574402"/>
          <a:ext cx="288162" cy="337095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57537" y="641821"/>
        <a:ext cx="201713" cy="202257"/>
      </dsp:txXfrm>
    </dsp:sp>
    <dsp:sp modelId="{792F5D8D-2B97-4D14-908D-F54AA1797303}">
      <dsp:nvSpPr>
        <dsp:cNvPr id="0" name=""/>
        <dsp:cNvSpPr/>
      </dsp:nvSpPr>
      <dsp:spPr>
        <a:xfrm>
          <a:off x="2965314" y="9362"/>
          <a:ext cx="402204" cy="146717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M-P</a:t>
          </a:r>
        </a:p>
      </dsp:txBody>
      <dsp:txXfrm>
        <a:off x="2977094" y="21142"/>
        <a:ext cx="378644" cy="1443614"/>
      </dsp:txXfrm>
    </dsp:sp>
    <dsp:sp modelId="{3F5BFE34-CBD8-4263-A840-C1DB48EAE071}">
      <dsp:nvSpPr>
        <dsp:cNvPr id="0" name=""/>
        <dsp:cNvSpPr/>
      </dsp:nvSpPr>
      <dsp:spPr>
        <a:xfrm>
          <a:off x="3503444" y="574402"/>
          <a:ext cx="288162" cy="337095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503444" y="641821"/>
        <a:ext cx="201713" cy="202257"/>
      </dsp:txXfrm>
    </dsp:sp>
    <dsp:sp modelId="{BD84A139-C71E-4411-9974-69D474A7A60A}">
      <dsp:nvSpPr>
        <dsp:cNvPr id="0" name=""/>
        <dsp:cNvSpPr/>
      </dsp:nvSpPr>
      <dsp:spPr>
        <a:xfrm>
          <a:off x="3911222" y="9362"/>
          <a:ext cx="402204" cy="146717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SDA1</a:t>
          </a:r>
        </a:p>
      </dsp:txBody>
      <dsp:txXfrm>
        <a:off x="3923002" y="21142"/>
        <a:ext cx="378644" cy="1443614"/>
      </dsp:txXfrm>
    </dsp:sp>
    <dsp:sp modelId="{1501C287-BE84-4F19-A4F0-C0B88C5D2DED}">
      <dsp:nvSpPr>
        <dsp:cNvPr id="0" name=""/>
        <dsp:cNvSpPr/>
      </dsp:nvSpPr>
      <dsp:spPr>
        <a:xfrm>
          <a:off x="4449352" y="574402"/>
          <a:ext cx="288162" cy="337095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49352" y="641821"/>
        <a:ext cx="201713" cy="202257"/>
      </dsp:txXfrm>
    </dsp:sp>
    <dsp:sp modelId="{ABA73CED-7C8C-49C0-B3E2-12620BB215C8}">
      <dsp:nvSpPr>
        <dsp:cNvPr id="0" name=""/>
        <dsp:cNvSpPr/>
      </dsp:nvSpPr>
      <dsp:spPr>
        <a:xfrm>
          <a:off x="4857129" y="9362"/>
          <a:ext cx="402204" cy="146717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SDA2</a:t>
          </a:r>
        </a:p>
      </dsp:txBody>
      <dsp:txXfrm>
        <a:off x="4868909" y="21142"/>
        <a:ext cx="378644" cy="1443614"/>
      </dsp:txXfrm>
    </dsp:sp>
    <dsp:sp modelId="{F9ECE5F0-F17B-408A-8C6C-25390E8C4F6A}">
      <dsp:nvSpPr>
        <dsp:cNvPr id="0" name=""/>
        <dsp:cNvSpPr/>
      </dsp:nvSpPr>
      <dsp:spPr>
        <a:xfrm>
          <a:off x="5395260" y="574402"/>
          <a:ext cx="288162" cy="337095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395260" y="641821"/>
        <a:ext cx="201713" cy="202257"/>
      </dsp:txXfrm>
    </dsp:sp>
    <dsp:sp modelId="{2B44B663-AC24-4F98-96A0-43AD82B309F8}">
      <dsp:nvSpPr>
        <dsp:cNvPr id="0" name=""/>
        <dsp:cNvSpPr/>
      </dsp:nvSpPr>
      <dsp:spPr>
        <a:xfrm>
          <a:off x="5803037" y="17689"/>
          <a:ext cx="411936" cy="14505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SDA3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O/P</a:t>
          </a:r>
        </a:p>
      </dsp:txBody>
      <dsp:txXfrm>
        <a:off x="5815102" y="29754"/>
        <a:ext cx="387806" cy="1426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9C0B58-47B6-43AD-AB57-3C0FD65D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49</TotalTime>
  <Pages>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Adaptation for Large-Scale Sentiment Classification: A Deep Learning Approach</vt:lpstr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Adaptation for Large-Scale Sentiment Classification: A Deep Learning Approach</dc:title>
  <dc:subject>ADM Assignment#2</dc:subject>
  <dc:creator>Submitted to: Poonam Goyal</dc:creator>
  <cp:lastModifiedBy>FDUSER</cp:lastModifiedBy>
  <cp:revision>7</cp:revision>
  <cp:lastPrinted>2017-05-03T01:58:00Z</cp:lastPrinted>
  <dcterms:created xsi:type="dcterms:W3CDTF">2017-04-29T02:51:00Z</dcterms:created>
  <dcterms:modified xsi:type="dcterms:W3CDTF">2017-05-03T01:59:00Z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