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2AE1A26D" w:rsidR="00ED26B1" w:rsidRPr="00CE01EB" w:rsidRDefault="00CE01EB" w:rsidP="00CE01EB">
      <w:pPr>
        <w:pStyle w:val="NormalWeb"/>
        <w:spacing w:before="240" w:beforeAutospacing="0" w:after="240" w:afterAutospacing="0"/>
        <w:jc w:val="center"/>
        <w:rPr>
          <w:b/>
          <w:bCs/>
          <w:color w:val="000000"/>
          <w:sz w:val="48"/>
          <w:szCs w:val="48"/>
        </w:rPr>
      </w:pPr>
      <w:r>
        <w:rPr>
          <w:b/>
          <w:bCs/>
          <w:color w:val="000000"/>
          <w:sz w:val="48"/>
          <w:szCs w:val="48"/>
        </w:rPr>
        <w:t>Comparison between Deep Learning Models for Early Detection of Alzheimer’s Disease</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4D841942" w:rsidR="00ED26B1" w:rsidRDefault="00CE01EB" w:rsidP="00C871E7">
      <w:pPr>
        <w:widowControl w:val="0"/>
        <w:pBdr>
          <w:top w:val="nil"/>
          <w:left w:val="nil"/>
          <w:bottom w:val="nil"/>
          <w:right w:val="nil"/>
          <w:between w:val="nil"/>
        </w:pBdr>
        <w:spacing w:before="235" w:line="240" w:lineRule="auto"/>
        <w:rPr>
          <w:b/>
          <w:color w:val="000000"/>
        </w:rPr>
      </w:pPr>
      <w:proofErr w:type="gramStart"/>
      <w:r>
        <w:rPr>
          <w:b/>
          <w:color w:val="000000"/>
        </w:rPr>
        <w:t>Aastha</w:t>
      </w:r>
      <w:r w:rsidR="00E4645A">
        <w:rPr>
          <w:b/>
          <w:color w:val="000000"/>
        </w:rPr>
        <w:t xml:space="preserve"> </w:t>
      </w:r>
      <w:r w:rsidR="00AF667E">
        <w:rPr>
          <w:b/>
          <w:color w:val="000000"/>
        </w:rPr>
        <w:t xml:space="preserve"> </w:t>
      </w:r>
      <w:r w:rsidR="00AF667E">
        <w:rPr>
          <w:b/>
          <w:color w:val="000000"/>
        </w:rPr>
        <w:tab/>
      </w:r>
      <w:proofErr w:type="gramEnd"/>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ab/>
      </w:r>
      <w:r>
        <w:rPr>
          <w:b/>
          <w:color w:val="000000"/>
        </w:rPr>
        <w:tab/>
      </w:r>
      <w:r>
        <w:rPr>
          <w:b/>
          <w:color w:val="000000"/>
        </w:rPr>
        <w:tab/>
        <w:t xml:space="preserve">             Lalit Sharma</w:t>
      </w:r>
    </w:p>
    <w:p w14:paraId="61B03718" w14:textId="3BA9F57A" w:rsidR="00ED26B1" w:rsidRDefault="00CE01EB">
      <w:pPr>
        <w:widowControl w:val="0"/>
        <w:pBdr>
          <w:top w:val="nil"/>
          <w:left w:val="nil"/>
          <w:bottom w:val="nil"/>
          <w:right w:val="nil"/>
          <w:between w:val="nil"/>
        </w:pBdr>
        <w:spacing w:before="235" w:line="240" w:lineRule="auto"/>
        <w:rPr>
          <w:b/>
          <w:color w:val="000000"/>
        </w:rPr>
      </w:pPr>
      <w:r>
        <w:rPr>
          <w:b/>
          <w:color w:val="000000"/>
        </w:rPr>
        <w:t>2210991129</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ab/>
      </w:r>
      <w:proofErr w:type="gramStart"/>
      <w:r>
        <w:rPr>
          <w:b/>
          <w:color w:val="000000"/>
        </w:rPr>
        <w:tab/>
        <w:t xml:space="preserve">  Assistant</w:t>
      </w:r>
      <w:proofErr w:type="gramEnd"/>
      <w:r>
        <w:rPr>
          <w:b/>
          <w:color w:val="000000"/>
        </w:rPr>
        <w:t xml:space="preserve"> Professor</w:t>
      </w:r>
    </w:p>
    <w:p w14:paraId="533D4211" w14:textId="4236BD42" w:rsidR="00AF69E5" w:rsidRDefault="00CE01EB" w:rsidP="00AF69E5">
      <w:pPr>
        <w:widowControl w:val="0"/>
        <w:pBdr>
          <w:top w:val="nil"/>
          <w:left w:val="nil"/>
          <w:bottom w:val="nil"/>
          <w:right w:val="nil"/>
          <w:between w:val="nil"/>
        </w:pBdr>
        <w:spacing w:before="235" w:line="240" w:lineRule="auto"/>
        <w:jc w:val="right"/>
        <w:rPr>
          <w:b/>
          <w:color w:val="000000"/>
        </w:rPr>
      </w:pPr>
      <w:proofErr w:type="spellStart"/>
      <w:r>
        <w:rPr>
          <w:b/>
          <w:color w:val="000000"/>
        </w:rPr>
        <w:t>Chitkara</w:t>
      </w:r>
      <w:proofErr w:type="spellEnd"/>
      <w:r>
        <w:rPr>
          <w:b/>
          <w:color w:val="000000"/>
        </w:rPr>
        <w:t xml:space="preserve">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lastRenderedPageBreak/>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6C600235" w:rsidR="00336B32" w:rsidRPr="00336B32"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8696F65"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CE01EB">
        <w:rPr>
          <w:rFonts w:ascii="Times New Roman" w:hAnsi="Times New Roman" w:cs="Times New Roman"/>
          <w:b/>
        </w:rPr>
        <w:t>Comparison Between Deep Learning Models for Early detection of Alz</w:t>
      </w:r>
      <w:r w:rsidR="005B5874">
        <w:rPr>
          <w:rFonts w:ascii="Times New Roman" w:hAnsi="Times New Roman" w:cs="Times New Roman"/>
          <w:b/>
        </w:rPr>
        <w:t>h</w:t>
      </w:r>
      <w:r w:rsidR="00CE01EB">
        <w:rPr>
          <w:rFonts w:ascii="Times New Roman" w:hAnsi="Times New Roman" w:cs="Times New Roman"/>
          <w:b/>
        </w:rPr>
        <w:t>eimer’s Disease</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5B5874">
        <w:rPr>
          <w:rFonts w:ascii="Times New Roman" w:hAnsi="Times New Roman" w:cs="Times New Roman"/>
        </w:rPr>
        <w:t>Lalit Sharma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F9A3080"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Pr>
          <w:rFonts w:ascii="Times New Roman" w:hAnsi="Times New Roman" w:cs="Times New Roman"/>
          <w:b/>
          <w:bCs/>
          <w:lang w:val="fr-FR"/>
        </w:rPr>
        <w:t xml:space="preserve">Name of the </w:t>
      </w:r>
      <w:proofErr w:type="spellStart"/>
      <w:r>
        <w:rPr>
          <w:rFonts w:ascii="Times New Roman" w:hAnsi="Times New Roman" w:cs="Times New Roman"/>
          <w:b/>
          <w:bCs/>
          <w:lang w:val="fr-FR"/>
        </w:rPr>
        <w:t>Student</w:t>
      </w:r>
      <w:proofErr w:type="spellEnd"/>
      <w:r w:rsidRPr="006A604B">
        <w:rPr>
          <w:rFonts w:ascii="Times New Roman" w:hAnsi="Times New Roman" w:cs="Times New Roman"/>
          <w:b/>
          <w:bCs/>
          <w:lang w:val="fr-FR"/>
        </w:rPr>
        <w:t>)</w:t>
      </w:r>
    </w:p>
    <w:p w14:paraId="38FA00BC" w14:textId="3AEACB2B"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5B5874">
        <w:rPr>
          <w:rFonts w:ascii="Times New Roman" w:hAnsi="Times New Roman" w:cs="Times New Roman"/>
          <w:lang w:val="fr-FR"/>
        </w:rPr>
        <w:t>3 May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rPr>
        <w:t>(University Roll No.</w:t>
      </w:r>
      <w:r w:rsidR="005B5874">
        <w:rPr>
          <w:rFonts w:ascii="Times New Roman" w:hAnsi="Times New Roman" w:cs="Times New Roman"/>
        </w:rPr>
        <w:t xml:space="preserve"> 2210991129</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53628942" w:rsidR="006A604B" w:rsidRPr="006A604B" w:rsidRDefault="005B5874"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Lalit Sharma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6956DF2" w:rsidR="006A604B" w:rsidRPr="006A604B" w:rsidRDefault="005B5874" w:rsidP="006A604B">
      <w:pPr>
        <w:spacing w:line="360" w:lineRule="auto"/>
        <w:jc w:val="both"/>
        <w:rPr>
          <w:rFonts w:ascii="Times New Roman" w:hAnsi="Times New Roman" w:cs="Times New Roman"/>
        </w:rPr>
      </w:pPr>
      <w:r>
        <w:rPr>
          <w:rFonts w:ascii="Times New Roman" w:hAnsi="Times New Roman" w:cs="Times New Roman"/>
        </w:rPr>
        <w:t>Assistant Professor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084375F6" w14:textId="77777777" w:rsidR="005B5874" w:rsidRPr="005B5874" w:rsidRDefault="005B5874" w:rsidP="005B5874">
      <w:pPr>
        <w:spacing w:line="360" w:lineRule="auto"/>
        <w:jc w:val="both"/>
        <w:rPr>
          <w:rFonts w:ascii="Times New Roman" w:hAnsi="Times New Roman" w:cs="Times New Roman"/>
          <w:bCs/>
          <w:sz w:val="24"/>
          <w:szCs w:val="24"/>
        </w:rPr>
      </w:pPr>
      <w:r w:rsidRPr="005B5874">
        <w:rPr>
          <w:rFonts w:ascii="Times New Roman" w:hAnsi="Times New Roman" w:cs="Times New Roman"/>
          <w:bCs/>
          <w:sz w:val="24"/>
          <w:szCs w:val="24"/>
        </w:rPr>
        <w:t xml:space="preserve">I would like to express my sincere gratitude to my mentor, </w:t>
      </w:r>
      <w:proofErr w:type="spellStart"/>
      <w:r w:rsidRPr="005B5874">
        <w:rPr>
          <w:rFonts w:ascii="Times New Roman" w:hAnsi="Times New Roman" w:cs="Times New Roman"/>
          <w:bCs/>
          <w:sz w:val="24"/>
          <w:szCs w:val="24"/>
        </w:rPr>
        <w:t>Dr.</w:t>
      </w:r>
      <w:proofErr w:type="spellEnd"/>
      <w:r w:rsidRPr="005B5874">
        <w:rPr>
          <w:rFonts w:ascii="Times New Roman" w:hAnsi="Times New Roman" w:cs="Times New Roman"/>
          <w:bCs/>
          <w:sz w:val="24"/>
          <w:szCs w:val="24"/>
        </w:rPr>
        <w:t xml:space="preserve"> Lalit K. Sharma, Assistant Professor, Department of Computer Science &amp; Engineering, </w:t>
      </w:r>
      <w:proofErr w:type="spellStart"/>
      <w:r w:rsidRPr="005B5874">
        <w:rPr>
          <w:rFonts w:ascii="Times New Roman" w:hAnsi="Times New Roman" w:cs="Times New Roman"/>
          <w:bCs/>
          <w:sz w:val="24"/>
          <w:szCs w:val="24"/>
        </w:rPr>
        <w:t>Chitkara</w:t>
      </w:r>
      <w:proofErr w:type="spellEnd"/>
      <w:r w:rsidRPr="005B5874">
        <w:rPr>
          <w:rFonts w:ascii="Times New Roman" w:hAnsi="Times New Roman" w:cs="Times New Roman"/>
          <w:bCs/>
          <w:sz w:val="24"/>
          <w:szCs w:val="24"/>
        </w:rPr>
        <w:t xml:space="preserve"> University, for his invaluable guidance, constant support, and insightful suggestions throughout the course of this research work. His mentorship played a crucial role in shaping this project and enhancing its quality.</w:t>
      </w:r>
    </w:p>
    <w:p w14:paraId="1F111FA2" w14:textId="77777777" w:rsidR="005B5874" w:rsidRPr="005B5874" w:rsidRDefault="005B5874" w:rsidP="005B5874">
      <w:pPr>
        <w:spacing w:line="360" w:lineRule="auto"/>
        <w:jc w:val="both"/>
        <w:rPr>
          <w:rFonts w:ascii="Times New Roman" w:hAnsi="Times New Roman" w:cs="Times New Roman"/>
          <w:bCs/>
          <w:sz w:val="24"/>
          <w:szCs w:val="24"/>
        </w:rPr>
      </w:pPr>
    </w:p>
    <w:p w14:paraId="6EF74558" w14:textId="77777777" w:rsidR="005B5874" w:rsidRPr="005B5874" w:rsidRDefault="005B5874" w:rsidP="005B5874">
      <w:pPr>
        <w:spacing w:line="360" w:lineRule="auto"/>
        <w:jc w:val="both"/>
        <w:rPr>
          <w:rFonts w:ascii="Times New Roman" w:hAnsi="Times New Roman" w:cs="Times New Roman"/>
          <w:bCs/>
          <w:sz w:val="24"/>
          <w:szCs w:val="24"/>
        </w:rPr>
      </w:pPr>
      <w:r w:rsidRPr="005B5874">
        <w:rPr>
          <w:rFonts w:ascii="Times New Roman" w:hAnsi="Times New Roman" w:cs="Times New Roman"/>
          <w:bCs/>
          <w:sz w:val="24"/>
          <w:szCs w:val="24"/>
        </w:rPr>
        <w:t xml:space="preserve">I would also like to thank the Department of Computer Science &amp; Engineering at </w:t>
      </w:r>
      <w:proofErr w:type="spellStart"/>
      <w:r w:rsidRPr="005B5874">
        <w:rPr>
          <w:rFonts w:ascii="Times New Roman" w:hAnsi="Times New Roman" w:cs="Times New Roman"/>
          <w:bCs/>
          <w:sz w:val="24"/>
          <w:szCs w:val="24"/>
        </w:rPr>
        <w:t>Chitkara</w:t>
      </w:r>
      <w:proofErr w:type="spellEnd"/>
      <w:r w:rsidRPr="005B5874">
        <w:rPr>
          <w:rFonts w:ascii="Times New Roman" w:hAnsi="Times New Roman" w:cs="Times New Roman"/>
          <w:bCs/>
          <w:sz w:val="24"/>
          <w:szCs w:val="24"/>
        </w:rPr>
        <w:t xml:space="preserve"> University for providing the necessary resources and a conducive academic environment to successfully carry out this research.</w:t>
      </w:r>
    </w:p>
    <w:p w14:paraId="1F2C235A" w14:textId="77777777" w:rsidR="005B5874" w:rsidRPr="005B5874" w:rsidRDefault="005B5874" w:rsidP="005B5874">
      <w:pPr>
        <w:spacing w:line="360" w:lineRule="auto"/>
        <w:jc w:val="both"/>
        <w:rPr>
          <w:rFonts w:ascii="Times New Roman" w:hAnsi="Times New Roman" w:cs="Times New Roman"/>
          <w:bCs/>
          <w:sz w:val="24"/>
          <w:szCs w:val="24"/>
        </w:rPr>
      </w:pPr>
    </w:p>
    <w:p w14:paraId="7B54FA33" w14:textId="77777777" w:rsidR="005B5874" w:rsidRPr="005B5874" w:rsidRDefault="005B5874" w:rsidP="005B5874">
      <w:pPr>
        <w:spacing w:line="360" w:lineRule="auto"/>
        <w:jc w:val="both"/>
        <w:rPr>
          <w:rFonts w:ascii="Times New Roman" w:hAnsi="Times New Roman" w:cs="Times New Roman"/>
          <w:bCs/>
          <w:sz w:val="24"/>
          <w:szCs w:val="24"/>
        </w:rPr>
      </w:pPr>
      <w:r w:rsidRPr="005B5874">
        <w:rPr>
          <w:rFonts w:ascii="Times New Roman" w:hAnsi="Times New Roman" w:cs="Times New Roman"/>
          <w:bCs/>
          <w:sz w:val="24"/>
          <w:szCs w:val="24"/>
        </w:rPr>
        <w:t>I extend my appreciation to the creators of the Kaggle OASIS Alzheimer’s MRI dataset for making such valuable data publicly available, which significantly contributed to this study.</w:t>
      </w:r>
    </w:p>
    <w:p w14:paraId="060F73D0" w14:textId="77777777" w:rsidR="005B5874" w:rsidRPr="005B5874" w:rsidRDefault="005B5874" w:rsidP="005B5874">
      <w:pPr>
        <w:spacing w:line="360" w:lineRule="auto"/>
        <w:jc w:val="both"/>
        <w:rPr>
          <w:rFonts w:ascii="Times New Roman" w:hAnsi="Times New Roman" w:cs="Times New Roman"/>
          <w:bCs/>
          <w:sz w:val="24"/>
          <w:szCs w:val="24"/>
        </w:rPr>
      </w:pPr>
    </w:p>
    <w:p w14:paraId="19DA9AA7" w14:textId="77777777" w:rsidR="005B5874" w:rsidRPr="005B5874" w:rsidRDefault="005B5874" w:rsidP="005B5874">
      <w:pPr>
        <w:spacing w:line="360" w:lineRule="auto"/>
        <w:jc w:val="both"/>
        <w:rPr>
          <w:rFonts w:ascii="Times New Roman" w:hAnsi="Times New Roman" w:cs="Times New Roman"/>
          <w:bCs/>
          <w:sz w:val="24"/>
          <w:szCs w:val="24"/>
        </w:rPr>
      </w:pPr>
      <w:r w:rsidRPr="005B5874">
        <w:rPr>
          <w:rFonts w:ascii="Times New Roman" w:hAnsi="Times New Roman" w:cs="Times New Roman"/>
          <w:bCs/>
          <w:sz w:val="24"/>
          <w:szCs w:val="24"/>
        </w:rPr>
        <w:t xml:space="preserve">I am also grateful to the developers of open-source tools and frameworks such as TensorFlow, Keras, and Google </w:t>
      </w:r>
      <w:proofErr w:type="spellStart"/>
      <w:r w:rsidRPr="005B5874">
        <w:rPr>
          <w:rFonts w:ascii="Times New Roman" w:hAnsi="Times New Roman" w:cs="Times New Roman"/>
          <w:bCs/>
          <w:sz w:val="24"/>
          <w:szCs w:val="24"/>
        </w:rPr>
        <w:t>Colab</w:t>
      </w:r>
      <w:proofErr w:type="spellEnd"/>
      <w:r w:rsidRPr="005B5874">
        <w:rPr>
          <w:rFonts w:ascii="Times New Roman" w:hAnsi="Times New Roman" w:cs="Times New Roman"/>
          <w:bCs/>
          <w:sz w:val="24"/>
          <w:szCs w:val="24"/>
        </w:rPr>
        <w:t>, which enabled efficient implementation and experimentation.</w:t>
      </w:r>
    </w:p>
    <w:p w14:paraId="726BB2F6" w14:textId="77777777" w:rsidR="005B5874" w:rsidRPr="005B5874" w:rsidRDefault="005B5874" w:rsidP="005B5874">
      <w:pPr>
        <w:spacing w:line="360" w:lineRule="auto"/>
        <w:jc w:val="both"/>
        <w:rPr>
          <w:rFonts w:ascii="Times New Roman" w:hAnsi="Times New Roman" w:cs="Times New Roman"/>
          <w:bCs/>
          <w:sz w:val="24"/>
          <w:szCs w:val="24"/>
        </w:rPr>
      </w:pPr>
    </w:p>
    <w:p w14:paraId="6F29344F" w14:textId="28BD6D59" w:rsidR="00985E93" w:rsidRPr="005B5874" w:rsidRDefault="005B5874" w:rsidP="005B5874">
      <w:pPr>
        <w:spacing w:line="360" w:lineRule="auto"/>
        <w:jc w:val="both"/>
        <w:rPr>
          <w:rFonts w:ascii="Times New Roman" w:hAnsi="Times New Roman" w:cs="Times New Roman"/>
          <w:bCs/>
          <w:sz w:val="24"/>
          <w:szCs w:val="24"/>
        </w:rPr>
      </w:pPr>
      <w:r w:rsidRPr="005B5874">
        <w:rPr>
          <w:rFonts w:ascii="Times New Roman" w:hAnsi="Times New Roman" w:cs="Times New Roman"/>
          <w:bCs/>
          <w:sz w:val="24"/>
          <w:szCs w:val="24"/>
        </w:rPr>
        <w:t>Finally, I would like to thank my family and friends for their continuous encouragement, motivation, and support throughout this journey.</w:t>
      </w:r>
    </w:p>
    <w:p w14:paraId="1AC8A9AC" w14:textId="77777777" w:rsidR="00985E93" w:rsidRPr="005B5874" w:rsidRDefault="00985E93" w:rsidP="005B5874">
      <w:pPr>
        <w:jc w:val="both"/>
        <w:rPr>
          <w:rFonts w:ascii="Times New Roman" w:hAnsi="Times New Roman" w:cs="Times New Roman"/>
          <w:bCs/>
          <w:sz w:val="24"/>
          <w:szCs w:val="24"/>
        </w:rPr>
      </w:pPr>
    </w:p>
    <w:p w14:paraId="1F21DF69" w14:textId="77777777" w:rsidR="00985E93" w:rsidRPr="005B5874" w:rsidRDefault="00985E93" w:rsidP="005B5874">
      <w:pPr>
        <w:jc w:val="both"/>
        <w:rPr>
          <w:rFonts w:ascii="Times New Roman" w:hAnsi="Times New Roman" w:cs="Times New Roman"/>
          <w:bCs/>
          <w:sz w:val="24"/>
          <w:szCs w:val="24"/>
        </w:rPr>
      </w:pPr>
    </w:p>
    <w:p w14:paraId="71849443" w14:textId="77777777" w:rsidR="00985E93" w:rsidRPr="005B5874" w:rsidRDefault="00985E93" w:rsidP="005B5874">
      <w:pPr>
        <w:jc w:val="both"/>
        <w:rPr>
          <w:rFonts w:ascii="Times New Roman" w:hAnsi="Times New Roman" w:cs="Times New Roman"/>
          <w:bCs/>
          <w:sz w:val="24"/>
          <w:szCs w:val="24"/>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5F8B421D" w14:textId="1CA6E5F7" w:rsidR="005B5874" w:rsidRDefault="00985E93" w:rsidP="005B5874">
      <w:pPr>
        <w:spacing w:after="200"/>
        <w:jc w:val="center"/>
        <w:rPr>
          <w:b/>
          <w:sz w:val="32"/>
          <w:szCs w:val="32"/>
          <w:u w:val="single"/>
        </w:rPr>
      </w:pPr>
      <w:r>
        <w:rPr>
          <w:b/>
          <w:sz w:val="32"/>
          <w:szCs w:val="32"/>
          <w:u w:val="single"/>
        </w:rPr>
        <w:br w:type="page"/>
      </w:r>
    </w:p>
    <w:p w14:paraId="49D1038E" w14:textId="3A24FDFC" w:rsidR="005B5874" w:rsidRDefault="005B5874" w:rsidP="005B5874">
      <w:pPr>
        <w:spacing w:after="200"/>
        <w:jc w:val="center"/>
        <w:rPr>
          <w:b/>
          <w:sz w:val="32"/>
          <w:szCs w:val="32"/>
          <w:u w:val="single"/>
        </w:rPr>
      </w:pPr>
      <w:r>
        <w:rPr>
          <w:b/>
          <w:sz w:val="32"/>
          <w:szCs w:val="32"/>
          <w:u w:val="single"/>
        </w:rPr>
        <w:lastRenderedPageBreak/>
        <w:t>Abstract</w:t>
      </w:r>
    </w:p>
    <w:p w14:paraId="0BC64C44" w14:textId="77777777" w:rsidR="005B5874" w:rsidRPr="005B5874" w:rsidRDefault="005B5874" w:rsidP="005B5874">
      <w:pPr>
        <w:spacing w:before="100" w:beforeAutospacing="1" w:after="100" w:afterAutospacing="1" w:line="360" w:lineRule="auto"/>
        <w:rPr>
          <w:rFonts w:ascii="Times New Roman" w:eastAsia="Times New Roman" w:hAnsi="Times New Roman" w:cs="Times New Roman"/>
          <w:sz w:val="24"/>
          <w:szCs w:val="24"/>
          <w:lang w:bidi="ar-SA"/>
        </w:rPr>
      </w:pPr>
      <w:r w:rsidRPr="005B5874">
        <w:rPr>
          <w:rFonts w:ascii="Times New Roman" w:eastAsia="Times New Roman" w:hAnsi="Times New Roman" w:cs="Times New Roman"/>
          <w:sz w:val="24"/>
          <w:szCs w:val="24"/>
          <w:lang w:bidi="ar-SA"/>
        </w:rPr>
        <w:t xml:space="preserve">Alzheimer’s Disease (AD) is a progressive neurological disorder that leads to memory loss, cognitive decline, and </w:t>
      </w:r>
      <w:proofErr w:type="spellStart"/>
      <w:r w:rsidRPr="005B5874">
        <w:rPr>
          <w:rFonts w:ascii="Times New Roman" w:eastAsia="Times New Roman" w:hAnsi="Times New Roman" w:cs="Times New Roman"/>
          <w:sz w:val="24"/>
          <w:szCs w:val="24"/>
          <w:lang w:bidi="ar-SA"/>
        </w:rPr>
        <w:t>behavioral</w:t>
      </w:r>
      <w:proofErr w:type="spellEnd"/>
      <w:r w:rsidRPr="005B5874">
        <w:rPr>
          <w:rFonts w:ascii="Times New Roman" w:eastAsia="Times New Roman" w:hAnsi="Times New Roman" w:cs="Times New Roman"/>
          <w:sz w:val="24"/>
          <w:szCs w:val="24"/>
          <w:lang w:bidi="ar-SA"/>
        </w:rPr>
        <w:t xml:space="preserve"> impairment. Early diagnosis plays a crucial role in slowing disease progression and improving patient care. This research presents a deep learning-based framework for multi-class classification of Alzheimer’s Disease stages using MRI brain images.</w:t>
      </w:r>
    </w:p>
    <w:p w14:paraId="51687DA1" w14:textId="77777777" w:rsidR="005B5874" w:rsidRPr="005B5874" w:rsidRDefault="005B5874" w:rsidP="005B5874">
      <w:pPr>
        <w:spacing w:before="100" w:beforeAutospacing="1" w:after="100" w:afterAutospacing="1" w:line="360" w:lineRule="auto"/>
        <w:rPr>
          <w:rFonts w:ascii="Times New Roman" w:eastAsia="Times New Roman" w:hAnsi="Times New Roman" w:cs="Times New Roman"/>
          <w:sz w:val="24"/>
          <w:szCs w:val="24"/>
          <w:lang w:bidi="ar-SA"/>
        </w:rPr>
      </w:pPr>
      <w:r w:rsidRPr="005B5874">
        <w:rPr>
          <w:rFonts w:ascii="Times New Roman" w:eastAsia="Times New Roman" w:hAnsi="Times New Roman" w:cs="Times New Roman"/>
          <w:sz w:val="24"/>
          <w:szCs w:val="24"/>
          <w:lang w:bidi="ar-SA"/>
        </w:rPr>
        <w:t xml:space="preserve">A comparative analysis was conducted using four models: a baseline Convolutional Neural Network (CNN), EfficientNetB0, </w:t>
      </w:r>
      <w:proofErr w:type="spellStart"/>
      <w:r w:rsidRPr="005B5874">
        <w:rPr>
          <w:rFonts w:ascii="Times New Roman" w:eastAsia="Times New Roman" w:hAnsi="Times New Roman" w:cs="Times New Roman"/>
          <w:sz w:val="24"/>
          <w:szCs w:val="24"/>
          <w:lang w:bidi="ar-SA"/>
        </w:rPr>
        <w:t>DenseNet</w:t>
      </w:r>
      <w:proofErr w:type="spellEnd"/>
      <w:r w:rsidRPr="005B5874">
        <w:rPr>
          <w:rFonts w:ascii="Times New Roman" w:eastAsia="Times New Roman" w:hAnsi="Times New Roman" w:cs="Times New Roman"/>
          <w:sz w:val="24"/>
          <w:szCs w:val="24"/>
          <w:lang w:bidi="ar-SA"/>
        </w:rPr>
        <w:t xml:space="preserve">, and a proposed enhanced </w:t>
      </w:r>
      <w:proofErr w:type="spellStart"/>
      <w:r w:rsidRPr="005B5874">
        <w:rPr>
          <w:rFonts w:ascii="Times New Roman" w:eastAsia="Times New Roman" w:hAnsi="Times New Roman" w:cs="Times New Roman"/>
          <w:sz w:val="24"/>
          <w:szCs w:val="24"/>
          <w:lang w:bidi="ar-SA"/>
        </w:rPr>
        <w:t>DenseNet</w:t>
      </w:r>
      <w:proofErr w:type="spellEnd"/>
      <w:r w:rsidRPr="005B5874">
        <w:rPr>
          <w:rFonts w:ascii="Times New Roman" w:eastAsia="Times New Roman" w:hAnsi="Times New Roman" w:cs="Times New Roman"/>
          <w:sz w:val="24"/>
          <w:szCs w:val="24"/>
          <w:lang w:bidi="ar-SA"/>
        </w:rPr>
        <w:t xml:space="preserve"> model. The proposed model integrates focal loss to address class imbalance, Test Time Augmentation (TTA) to improve prediction robustness, and Grad-CAM to provide interpretability.</w:t>
      </w:r>
    </w:p>
    <w:p w14:paraId="30A87AC8" w14:textId="77777777" w:rsidR="005B5874" w:rsidRPr="005B5874" w:rsidRDefault="005B5874" w:rsidP="005B5874">
      <w:pPr>
        <w:spacing w:before="100" w:beforeAutospacing="1" w:after="100" w:afterAutospacing="1" w:line="360" w:lineRule="auto"/>
        <w:rPr>
          <w:rFonts w:ascii="Times New Roman" w:eastAsia="Times New Roman" w:hAnsi="Times New Roman" w:cs="Times New Roman"/>
          <w:sz w:val="24"/>
          <w:szCs w:val="24"/>
          <w:lang w:bidi="ar-SA"/>
        </w:rPr>
      </w:pPr>
      <w:r w:rsidRPr="005B5874">
        <w:rPr>
          <w:rFonts w:ascii="Times New Roman" w:eastAsia="Times New Roman" w:hAnsi="Times New Roman" w:cs="Times New Roman"/>
          <w:sz w:val="24"/>
          <w:szCs w:val="24"/>
          <w:lang w:bidi="ar-SA"/>
        </w:rPr>
        <w:t xml:space="preserve">The models were trained and evaluated on the Kaggle OASIS Alzheimer’s MRI dataset using Google </w:t>
      </w:r>
      <w:proofErr w:type="spellStart"/>
      <w:r w:rsidRPr="005B5874">
        <w:rPr>
          <w:rFonts w:ascii="Times New Roman" w:eastAsia="Times New Roman" w:hAnsi="Times New Roman" w:cs="Times New Roman"/>
          <w:sz w:val="24"/>
          <w:szCs w:val="24"/>
          <w:lang w:bidi="ar-SA"/>
        </w:rPr>
        <w:t>Colab</w:t>
      </w:r>
      <w:proofErr w:type="spellEnd"/>
      <w:r w:rsidRPr="005B5874">
        <w:rPr>
          <w:rFonts w:ascii="Times New Roman" w:eastAsia="Times New Roman" w:hAnsi="Times New Roman" w:cs="Times New Roman"/>
          <w:sz w:val="24"/>
          <w:szCs w:val="24"/>
          <w:lang w:bidi="ar-SA"/>
        </w:rPr>
        <w:t xml:space="preserve"> with NVIDIA T4 GPU acceleration. Experimental results indicate that the proposed </w:t>
      </w:r>
      <w:proofErr w:type="spellStart"/>
      <w:r w:rsidRPr="005B5874">
        <w:rPr>
          <w:rFonts w:ascii="Times New Roman" w:eastAsia="Times New Roman" w:hAnsi="Times New Roman" w:cs="Times New Roman"/>
          <w:sz w:val="24"/>
          <w:szCs w:val="24"/>
          <w:lang w:bidi="ar-SA"/>
        </w:rPr>
        <w:t>DenseNet</w:t>
      </w:r>
      <w:proofErr w:type="spellEnd"/>
      <w:r w:rsidRPr="005B5874">
        <w:rPr>
          <w:rFonts w:ascii="Times New Roman" w:eastAsia="Times New Roman" w:hAnsi="Times New Roman" w:cs="Times New Roman"/>
          <w:sz w:val="24"/>
          <w:szCs w:val="24"/>
          <w:lang w:bidi="ar-SA"/>
        </w:rPr>
        <w:t xml:space="preserve"> model outperforms other models, achieving a balanced accuracy of 94%. The results demonstrate improved classification performance, especially for minority classes, and highlight the potential of advanced deep learning techniques in assisting early diagnosis of Alzheimer’s Disease.</w:t>
      </w:r>
    </w:p>
    <w:p w14:paraId="38307C7F" w14:textId="77777777" w:rsidR="005B5874" w:rsidRPr="005B5874" w:rsidRDefault="005B5874" w:rsidP="005B5874">
      <w:pPr>
        <w:spacing w:after="200"/>
        <w:jc w:val="center"/>
        <w:rPr>
          <w:b/>
          <w:sz w:val="32"/>
          <w:szCs w:val="32"/>
          <w:u w:val="single"/>
        </w:rPr>
      </w:pPr>
    </w:p>
    <w:p w14:paraId="14C237E8" w14:textId="79E7705B" w:rsidR="005B5874" w:rsidRDefault="005B5874" w:rsidP="005B5874">
      <w:pPr>
        <w:pStyle w:val="ListParagraph"/>
        <w:ind w:left="360"/>
        <w:rPr>
          <w:rFonts w:ascii="Times New Roman" w:hAnsi="Times New Roman" w:cs="Times New Roman"/>
          <w:b/>
          <w:sz w:val="28"/>
          <w:szCs w:val="28"/>
        </w:rPr>
      </w:pPr>
    </w:p>
    <w:p w14:paraId="3ECE524A" w14:textId="0C37A4D9" w:rsidR="005B5874" w:rsidRDefault="005B5874" w:rsidP="005B5874">
      <w:pPr>
        <w:pStyle w:val="ListParagraph"/>
        <w:ind w:left="360"/>
        <w:rPr>
          <w:rFonts w:ascii="Times New Roman" w:hAnsi="Times New Roman" w:cs="Times New Roman"/>
          <w:b/>
          <w:sz w:val="28"/>
          <w:szCs w:val="28"/>
        </w:rPr>
      </w:pPr>
    </w:p>
    <w:p w14:paraId="4DBBC2A4" w14:textId="3726F50E" w:rsidR="005B5874" w:rsidRDefault="005B5874" w:rsidP="005B5874">
      <w:pPr>
        <w:pStyle w:val="ListParagraph"/>
        <w:ind w:left="360"/>
        <w:rPr>
          <w:rFonts w:ascii="Times New Roman" w:hAnsi="Times New Roman" w:cs="Times New Roman"/>
          <w:b/>
          <w:sz w:val="28"/>
          <w:szCs w:val="28"/>
        </w:rPr>
      </w:pPr>
    </w:p>
    <w:p w14:paraId="6C93EE01" w14:textId="021E86FE" w:rsidR="005B5874" w:rsidRDefault="005B5874" w:rsidP="005B5874">
      <w:pPr>
        <w:pStyle w:val="ListParagraph"/>
        <w:ind w:left="360"/>
        <w:rPr>
          <w:rFonts w:ascii="Times New Roman" w:hAnsi="Times New Roman" w:cs="Times New Roman"/>
          <w:b/>
          <w:sz w:val="28"/>
          <w:szCs w:val="28"/>
        </w:rPr>
      </w:pPr>
    </w:p>
    <w:p w14:paraId="682D5DAB" w14:textId="2F6F4716" w:rsidR="005B5874" w:rsidRDefault="005B5874" w:rsidP="005B5874">
      <w:pPr>
        <w:pStyle w:val="ListParagraph"/>
        <w:ind w:left="360"/>
        <w:rPr>
          <w:rFonts w:ascii="Times New Roman" w:hAnsi="Times New Roman" w:cs="Times New Roman"/>
          <w:b/>
          <w:sz w:val="28"/>
          <w:szCs w:val="28"/>
        </w:rPr>
      </w:pPr>
    </w:p>
    <w:p w14:paraId="5B06D8EE" w14:textId="30BCF64F" w:rsidR="005B5874" w:rsidRDefault="005B5874" w:rsidP="005B5874">
      <w:pPr>
        <w:pStyle w:val="ListParagraph"/>
        <w:ind w:left="360"/>
        <w:rPr>
          <w:rFonts w:ascii="Times New Roman" w:hAnsi="Times New Roman" w:cs="Times New Roman"/>
          <w:b/>
          <w:sz w:val="28"/>
          <w:szCs w:val="28"/>
        </w:rPr>
      </w:pPr>
    </w:p>
    <w:p w14:paraId="5C41F1FD" w14:textId="68ED6713" w:rsidR="005B5874" w:rsidRDefault="005B5874" w:rsidP="005B5874">
      <w:pPr>
        <w:pStyle w:val="ListParagraph"/>
        <w:ind w:left="360"/>
        <w:rPr>
          <w:rFonts w:ascii="Times New Roman" w:hAnsi="Times New Roman" w:cs="Times New Roman"/>
          <w:b/>
          <w:sz w:val="28"/>
          <w:szCs w:val="28"/>
        </w:rPr>
      </w:pPr>
    </w:p>
    <w:p w14:paraId="769840E1" w14:textId="49FDF70B" w:rsidR="005B5874" w:rsidRDefault="005B5874" w:rsidP="005B5874">
      <w:pPr>
        <w:pStyle w:val="ListParagraph"/>
        <w:ind w:left="360"/>
        <w:rPr>
          <w:rFonts w:ascii="Times New Roman" w:hAnsi="Times New Roman" w:cs="Times New Roman"/>
          <w:b/>
          <w:sz w:val="28"/>
          <w:szCs w:val="28"/>
        </w:rPr>
      </w:pPr>
    </w:p>
    <w:p w14:paraId="4A781D7F" w14:textId="0B8EB947" w:rsidR="005B5874" w:rsidRDefault="005B5874" w:rsidP="005B5874">
      <w:pPr>
        <w:rPr>
          <w:rFonts w:ascii="Times New Roman" w:hAnsi="Times New Roman" w:cs="Times New Roman"/>
          <w:b/>
          <w:sz w:val="28"/>
          <w:szCs w:val="28"/>
        </w:rPr>
      </w:pPr>
    </w:p>
    <w:p w14:paraId="7D667CFB" w14:textId="5FD59F1E" w:rsidR="005B5874" w:rsidRDefault="005B5874" w:rsidP="005B5874">
      <w:pPr>
        <w:rPr>
          <w:rFonts w:ascii="Times New Roman" w:hAnsi="Times New Roman" w:cs="Times New Roman"/>
          <w:b/>
          <w:sz w:val="28"/>
          <w:szCs w:val="28"/>
        </w:rPr>
      </w:pPr>
    </w:p>
    <w:p w14:paraId="21463E82" w14:textId="1ED8B754" w:rsidR="005B5874" w:rsidRDefault="005B5874" w:rsidP="005B5874">
      <w:pPr>
        <w:rPr>
          <w:rFonts w:ascii="Times New Roman" w:hAnsi="Times New Roman" w:cs="Times New Roman"/>
          <w:b/>
          <w:sz w:val="28"/>
          <w:szCs w:val="28"/>
        </w:rPr>
      </w:pPr>
    </w:p>
    <w:p w14:paraId="7AFDCA88" w14:textId="754FCC5F" w:rsidR="005B5874" w:rsidRDefault="005B5874" w:rsidP="005B5874">
      <w:pPr>
        <w:rPr>
          <w:rFonts w:ascii="Times New Roman" w:hAnsi="Times New Roman" w:cs="Times New Roman"/>
          <w:b/>
          <w:sz w:val="28"/>
          <w:szCs w:val="28"/>
        </w:rPr>
      </w:pPr>
    </w:p>
    <w:p w14:paraId="11605A37" w14:textId="77777777" w:rsidR="005B5874" w:rsidRPr="005B5874" w:rsidRDefault="005B5874" w:rsidP="005B5874">
      <w:pPr>
        <w:rPr>
          <w:rFonts w:ascii="Times New Roman" w:hAnsi="Times New Roman" w:cs="Times New Roman"/>
          <w:b/>
          <w:sz w:val="28"/>
          <w:szCs w:val="28"/>
        </w:rPr>
      </w:pPr>
    </w:p>
    <w:p w14:paraId="7B5799CE" w14:textId="6AB47922" w:rsidR="005B5874" w:rsidRDefault="005B5874" w:rsidP="005B5874">
      <w:pPr>
        <w:pStyle w:val="ListParagraph"/>
        <w:ind w:left="360"/>
        <w:rPr>
          <w:rFonts w:ascii="Times New Roman" w:hAnsi="Times New Roman" w:cs="Times New Roman"/>
          <w:b/>
          <w:sz w:val="28"/>
          <w:szCs w:val="28"/>
        </w:rPr>
      </w:pPr>
    </w:p>
    <w:p w14:paraId="2897EC96" w14:textId="77777777" w:rsidR="005B5874" w:rsidRPr="005B5874" w:rsidRDefault="005B5874" w:rsidP="005B5874">
      <w:pPr>
        <w:pStyle w:val="ListParagraph"/>
        <w:ind w:left="360"/>
        <w:rPr>
          <w:rFonts w:ascii="Times New Roman" w:hAnsi="Times New Roman" w:cs="Times New Roman"/>
          <w:b/>
          <w:sz w:val="28"/>
          <w:szCs w:val="28"/>
        </w:rPr>
      </w:pPr>
    </w:p>
    <w:p w14:paraId="31540214" w14:textId="0BAD8FB5" w:rsidR="00985E93" w:rsidRDefault="006A604B" w:rsidP="00386CA5">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1EBE4A6E"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r w:rsidRPr="00386CA5">
        <w:rPr>
          <w:rFonts w:ascii="Times New Roman" w:hAnsi="Times New Roman" w:cs="Times New Roman"/>
          <w:bCs/>
          <w:sz w:val="24"/>
          <w:szCs w:val="24"/>
        </w:rPr>
        <w:t xml:space="preserve">Alzheimer’s Disease is one of the most common forms of dementia, primarily affecting the elderly population. It leads to progressive deterioration in memory, thinking ability, and </w:t>
      </w:r>
      <w:proofErr w:type="spellStart"/>
      <w:r w:rsidRPr="00386CA5">
        <w:rPr>
          <w:rFonts w:ascii="Times New Roman" w:hAnsi="Times New Roman" w:cs="Times New Roman"/>
          <w:bCs/>
          <w:sz w:val="24"/>
          <w:szCs w:val="24"/>
        </w:rPr>
        <w:t>behavior</w:t>
      </w:r>
      <w:proofErr w:type="spellEnd"/>
      <w:r w:rsidRPr="00386CA5">
        <w:rPr>
          <w:rFonts w:ascii="Times New Roman" w:hAnsi="Times New Roman" w:cs="Times New Roman"/>
          <w:bCs/>
          <w:sz w:val="24"/>
          <w:szCs w:val="24"/>
        </w:rPr>
        <w:t>, ultimately impacting daily functioning. With the global increase in aging populations, Alzheimer’s Disease has become a major healthcare concern.</w:t>
      </w:r>
    </w:p>
    <w:p w14:paraId="053A2812"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p>
    <w:p w14:paraId="231FE04E"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r w:rsidRPr="00386CA5">
        <w:rPr>
          <w:rFonts w:ascii="Times New Roman" w:hAnsi="Times New Roman" w:cs="Times New Roman"/>
          <w:bCs/>
          <w:sz w:val="24"/>
          <w:szCs w:val="24"/>
        </w:rPr>
        <w:t>Magnetic Resonance Imaging (MRI) is widely used for detecting structural changes in the brain associated with Alzheimer’s Disease. However, manual analysis of MRI scans is time-consuming, subjective, and dependent on expert knowledge. Automated systems based on Artificial Intelligence can assist clinicians by providing faster and more accurate diagnoses.</w:t>
      </w:r>
    </w:p>
    <w:p w14:paraId="18ECD8CB"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p>
    <w:p w14:paraId="5145B006"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r w:rsidRPr="00386CA5">
        <w:rPr>
          <w:rFonts w:ascii="Times New Roman" w:hAnsi="Times New Roman" w:cs="Times New Roman"/>
          <w:bCs/>
          <w:sz w:val="24"/>
          <w:szCs w:val="24"/>
        </w:rPr>
        <w:t>Deep Learning, particularly Convolutional Neural Networks (CNNs), has shown remarkable success in image classification tasks. CNNs can automatically extract relevant features from images, making them highly suitable for medical imaging applications.</w:t>
      </w:r>
    </w:p>
    <w:p w14:paraId="797EAC92"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p>
    <w:p w14:paraId="1C6ED4C5" w14:textId="7D6C3D9A" w:rsidR="00386CA5" w:rsidRDefault="00386CA5" w:rsidP="00386CA5">
      <w:pPr>
        <w:pStyle w:val="ListParagraph"/>
        <w:spacing w:line="360" w:lineRule="auto"/>
        <w:ind w:left="360"/>
        <w:jc w:val="both"/>
        <w:rPr>
          <w:rFonts w:ascii="Times New Roman" w:hAnsi="Times New Roman" w:cs="Times New Roman"/>
          <w:b/>
          <w:sz w:val="28"/>
          <w:szCs w:val="28"/>
        </w:rPr>
      </w:pPr>
      <w:r w:rsidRPr="00386CA5">
        <w:rPr>
          <w:rFonts w:ascii="Times New Roman" w:hAnsi="Times New Roman" w:cs="Times New Roman"/>
          <w:bCs/>
          <w:sz w:val="24"/>
          <w:szCs w:val="24"/>
        </w:rPr>
        <w:t xml:space="preserve">Despite these advancements, challenges such as class imbalance, subtle differences between disease stages, and limited dataset size still affect model performance. This research aims to address these challenges by implementing and comparing multiple CNN-based models and proposing an enhanced </w:t>
      </w:r>
      <w:proofErr w:type="spellStart"/>
      <w:r w:rsidRPr="00386CA5">
        <w:rPr>
          <w:rFonts w:ascii="Times New Roman" w:hAnsi="Times New Roman" w:cs="Times New Roman"/>
          <w:bCs/>
          <w:sz w:val="24"/>
          <w:szCs w:val="24"/>
        </w:rPr>
        <w:t>DenseNet</w:t>
      </w:r>
      <w:proofErr w:type="spellEnd"/>
      <w:r w:rsidRPr="00386CA5">
        <w:rPr>
          <w:rFonts w:ascii="Times New Roman" w:hAnsi="Times New Roman" w:cs="Times New Roman"/>
          <w:bCs/>
          <w:sz w:val="24"/>
          <w:szCs w:val="24"/>
        </w:rPr>
        <w:t xml:space="preserve"> model with improved performance and interpretability</w:t>
      </w:r>
      <w:r w:rsidRPr="00386CA5">
        <w:rPr>
          <w:rFonts w:ascii="Times New Roman" w:hAnsi="Times New Roman" w:cs="Times New Roman"/>
          <w:b/>
          <w:sz w:val="28"/>
          <w:szCs w:val="28"/>
        </w:rPr>
        <w:t>.</w:t>
      </w:r>
    </w:p>
    <w:p w14:paraId="3C84368E" w14:textId="36562150" w:rsidR="00386CA5" w:rsidRDefault="00386CA5" w:rsidP="00386CA5">
      <w:pPr>
        <w:pStyle w:val="ListParagraph"/>
        <w:spacing w:line="360" w:lineRule="auto"/>
        <w:ind w:left="360"/>
        <w:jc w:val="center"/>
        <w:rPr>
          <w:rFonts w:ascii="Times New Roman" w:hAnsi="Times New Roman" w:cs="Times New Roman"/>
          <w:b/>
          <w:sz w:val="28"/>
          <w:szCs w:val="28"/>
        </w:rPr>
      </w:pPr>
      <w:r>
        <w:rPr>
          <w:noProof/>
        </w:rPr>
        <w:drawing>
          <wp:inline distT="0" distB="0" distL="0" distR="0" wp14:anchorId="5EC4CF8E" wp14:editId="3A2910B4">
            <wp:extent cx="4796790" cy="2588913"/>
            <wp:effectExtent l="0" t="0" r="3810" b="1905"/>
            <wp:docPr id="1" name="Picture 1" descr="About AGB101 Development to Treat Mild Cognitive Impairment Due to  Alzheimer's &amp; Dementia | AgeneBio : Agene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AGB101 Development to Treat Mild Cognitive Impairment Due to  Alzheimer's &amp; Dementia | AgeneBio : AgeneB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2838" cy="2592177"/>
                    </a:xfrm>
                    <a:prstGeom prst="rect">
                      <a:avLst/>
                    </a:prstGeom>
                    <a:noFill/>
                    <a:ln>
                      <a:noFill/>
                    </a:ln>
                  </pic:spPr>
                </pic:pic>
              </a:graphicData>
            </a:graphic>
          </wp:inline>
        </w:drawing>
      </w:r>
    </w:p>
    <w:p w14:paraId="2148C43E" w14:textId="491B6B2B" w:rsidR="00386CA5" w:rsidRDefault="00386CA5" w:rsidP="00386CA5">
      <w:pPr>
        <w:pStyle w:val="ListParagraph"/>
        <w:spacing w:line="360" w:lineRule="auto"/>
        <w:ind w:left="360"/>
        <w:jc w:val="center"/>
        <w:rPr>
          <w:rFonts w:ascii="Times New Roman" w:hAnsi="Times New Roman" w:cs="Times New Roman"/>
          <w:b/>
          <w:sz w:val="28"/>
          <w:szCs w:val="28"/>
        </w:rPr>
      </w:pPr>
    </w:p>
    <w:p w14:paraId="0CBF4AF6" w14:textId="21AB8055" w:rsidR="00386CA5" w:rsidRPr="00386CA5" w:rsidRDefault="00386CA5" w:rsidP="00386CA5">
      <w:pPr>
        <w:spacing w:line="360" w:lineRule="auto"/>
        <w:rPr>
          <w:rFonts w:ascii="Times New Roman" w:hAnsi="Times New Roman" w:cs="Times New Roman"/>
          <w:b/>
          <w:sz w:val="28"/>
          <w:szCs w:val="28"/>
        </w:rPr>
      </w:pPr>
    </w:p>
    <w:p w14:paraId="4B6702DD" w14:textId="045A2C59" w:rsidR="00386CA5" w:rsidRDefault="00386CA5" w:rsidP="00386CA5">
      <w:pPr>
        <w:pStyle w:val="ListParagraph"/>
        <w:numPr>
          <w:ilvl w:val="0"/>
          <w:numId w:val="14"/>
        </w:num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Methodology</w:t>
      </w:r>
    </w:p>
    <w:p w14:paraId="1939B23C" w14:textId="1965B569" w:rsidR="00386CA5" w:rsidRPr="00386CA5" w:rsidRDefault="00386CA5" w:rsidP="00386CA5">
      <w:pPr>
        <w:pStyle w:val="ListParagraph"/>
        <w:spacing w:line="360" w:lineRule="auto"/>
        <w:ind w:left="360"/>
        <w:jc w:val="both"/>
        <w:rPr>
          <w:rFonts w:ascii="Times New Roman" w:hAnsi="Times New Roman" w:cs="Times New Roman"/>
          <w:b/>
          <w:sz w:val="28"/>
          <w:szCs w:val="28"/>
        </w:rPr>
      </w:pPr>
      <w:r w:rsidRPr="00386CA5">
        <w:rPr>
          <w:rFonts w:ascii="Times New Roman" w:hAnsi="Times New Roman" w:cs="Times New Roman"/>
          <w:b/>
          <w:sz w:val="28"/>
          <w:szCs w:val="28"/>
        </w:rPr>
        <w:t>2.1 Dataset Description</w:t>
      </w:r>
    </w:p>
    <w:p w14:paraId="55776683" w14:textId="77777777" w:rsidR="00386CA5" w:rsidRPr="00386CA5" w:rsidRDefault="00386CA5" w:rsidP="00386CA5">
      <w:pPr>
        <w:pStyle w:val="ListParagraph"/>
        <w:spacing w:line="360" w:lineRule="auto"/>
        <w:jc w:val="both"/>
        <w:rPr>
          <w:rFonts w:ascii="Times New Roman" w:hAnsi="Times New Roman" w:cs="Times New Roman"/>
          <w:bCs/>
          <w:sz w:val="24"/>
          <w:szCs w:val="24"/>
        </w:rPr>
      </w:pPr>
      <w:r w:rsidRPr="00386CA5">
        <w:rPr>
          <w:rFonts w:ascii="Times New Roman" w:hAnsi="Times New Roman" w:cs="Times New Roman"/>
          <w:bCs/>
          <w:sz w:val="24"/>
          <w:szCs w:val="24"/>
        </w:rPr>
        <w:t>The dataset used in this research is the OASIS Alzheimer’s MRI dataset obtained from Kaggle. It consists of brain MRI images categorized into four classes: Non-Demented, Very Mild Demented, Mild Demented, and Moderate Demented.</w:t>
      </w:r>
    </w:p>
    <w:p w14:paraId="60A48AB3" w14:textId="77777777" w:rsidR="00386CA5" w:rsidRPr="00386CA5" w:rsidRDefault="00386CA5" w:rsidP="00386CA5">
      <w:pPr>
        <w:pStyle w:val="ListParagraph"/>
        <w:spacing w:line="360" w:lineRule="auto"/>
        <w:jc w:val="both"/>
        <w:rPr>
          <w:rFonts w:ascii="Times New Roman" w:hAnsi="Times New Roman" w:cs="Times New Roman"/>
          <w:bCs/>
          <w:sz w:val="24"/>
          <w:szCs w:val="24"/>
        </w:rPr>
      </w:pPr>
    </w:p>
    <w:p w14:paraId="3239B262" w14:textId="75FE81E9" w:rsidR="00386CA5" w:rsidRPr="00386CA5" w:rsidRDefault="00386CA5" w:rsidP="00386CA5">
      <w:pPr>
        <w:pStyle w:val="ListParagraph"/>
        <w:spacing w:line="360" w:lineRule="auto"/>
        <w:jc w:val="both"/>
        <w:rPr>
          <w:rFonts w:ascii="Times New Roman" w:hAnsi="Times New Roman" w:cs="Times New Roman"/>
          <w:bCs/>
          <w:sz w:val="24"/>
          <w:szCs w:val="24"/>
        </w:rPr>
      </w:pPr>
      <w:r w:rsidRPr="00386CA5">
        <w:rPr>
          <w:rFonts w:ascii="Times New Roman" w:hAnsi="Times New Roman" w:cs="Times New Roman"/>
          <w:bCs/>
          <w:sz w:val="24"/>
          <w:szCs w:val="24"/>
        </w:rPr>
        <w:t xml:space="preserve">The dataset is imbalanced, with a significantly higher number of </w:t>
      </w:r>
      <w:proofErr w:type="gramStart"/>
      <w:r w:rsidRPr="00386CA5">
        <w:rPr>
          <w:rFonts w:ascii="Times New Roman" w:hAnsi="Times New Roman" w:cs="Times New Roman"/>
          <w:bCs/>
          <w:sz w:val="24"/>
          <w:szCs w:val="24"/>
        </w:rPr>
        <w:t>Non-Demented</w:t>
      </w:r>
      <w:proofErr w:type="gramEnd"/>
      <w:r w:rsidRPr="00386CA5">
        <w:rPr>
          <w:rFonts w:ascii="Times New Roman" w:hAnsi="Times New Roman" w:cs="Times New Roman"/>
          <w:bCs/>
          <w:sz w:val="24"/>
          <w:szCs w:val="24"/>
        </w:rPr>
        <w:t xml:space="preserve"> images compared to other classes. This imbalance poses a challenge for classification models, particularly in correctly identifying minority classes.</w:t>
      </w:r>
    </w:p>
    <w:p w14:paraId="5F6210C6" w14:textId="247656BE" w:rsidR="00386CA5" w:rsidRPr="00386CA5" w:rsidRDefault="00386CA5" w:rsidP="00386CA5">
      <w:pPr>
        <w:pStyle w:val="ListParagraph"/>
        <w:spacing w:line="360" w:lineRule="auto"/>
        <w:ind w:left="360"/>
        <w:jc w:val="center"/>
        <w:rPr>
          <w:rFonts w:ascii="Times New Roman" w:hAnsi="Times New Roman" w:cs="Times New Roman"/>
          <w:bCs/>
          <w:sz w:val="24"/>
          <w:szCs w:val="24"/>
        </w:rPr>
      </w:pPr>
      <w:r>
        <w:rPr>
          <w:bCs/>
          <w:noProof/>
        </w:rPr>
        <w:drawing>
          <wp:inline distT="0" distB="0" distL="0" distR="0" wp14:anchorId="624F7D81" wp14:editId="7A6CFD98">
            <wp:extent cx="4208695" cy="20764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7277" cy="2080684"/>
                    </a:xfrm>
                    <a:prstGeom prst="rect">
                      <a:avLst/>
                    </a:prstGeom>
                    <a:noFill/>
                    <a:ln>
                      <a:noFill/>
                    </a:ln>
                  </pic:spPr>
                </pic:pic>
              </a:graphicData>
            </a:graphic>
          </wp:inline>
        </w:drawing>
      </w:r>
    </w:p>
    <w:p w14:paraId="0614969E" w14:textId="7731426F" w:rsidR="00386CA5" w:rsidRPr="00386CA5" w:rsidRDefault="00386CA5" w:rsidP="00386CA5">
      <w:pPr>
        <w:pStyle w:val="ListParagraph"/>
        <w:spacing w:line="360" w:lineRule="auto"/>
        <w:ind w:left="360"/>
        <w:jc w:val="both"/>
        <w:rPr>
          <w:rFonts w:ascii="Times New Roman" w:hAnsi="Times New Roman" w:cs="Times New Roman"/>
          <w:b/>
          <w:sz w:val="28"/>
          <w:szCs w:val="28"/>
        </w:rPr>
      </w:pPr>
      <w:r w:rsidRPr="00386CA5">
        <w:rPr>
          <w:rFonts w:ascii="Times New Roman" w:hAnsi="Times New Roman" w:cs="Times New Roman"/>
          <w:b/>
          <w:sz w:val="28"/>
          <w:szCs w:val="28"/>
        </w:rPr>
        <w:t xml:space="preserve">2.2 Data </w:t>
      </w:r>
      <w:proofErr w:type="spellStart"/>
      <w:r w:rsidRPr="00386CA5">
        <w:rPr>
          <w:rFonts w:ascii="Times New Roman" w:hAnsi="Times New Roman" w:cs="Times New Roman"/>
          <w:b/>
          <w:sz w:val="28"/>
          <w:szCs w:val="28"/>
        </w:rPr>
        <w:t>Preprocessing</w:t>
      </w:r>
      <w:proofErr w:type="spellEnd"/>
    </w:p>
    <w:p w14:paraId="5EE2E11F" w14:textId="77777777" w:rsidR="00386CA5" w:rsidRPr="00386CA5" w:rsidRDefault="00386CA5" w:rsidP="00386CA5">
      <w:pPr>
        <w:pStyle w:val="ListParagraph"/>
        <w:spacing w:line="360" w:lineRule="auto"/>
        <w:jc w:val="both"/>
        <w:rPr>
          <w:rFonts w:ascii="Times New Roman" w:hAnsi="Times New Roman" w:cs="Times New Roman"/>
          <w:bCs/>
          <w:sz w:val="24"/>
          <w:szCs w:val="24"/>
        </w:rPr>
      </w:pPr>
      <w:r w:rsidRPr="00386CA5">
        <w:rPr>
          <w:rFonts w:ascii="Times New Roman" w:hAnsi="Times New Roman" w:cs="Times New Roman"/>
          <w:bCs/>
          <w:sz w:val="24"/>
          <w:szCs w:val="24"/>
        </w:rPr>
        <w:t xml:space="preserve">To ensure consistency and improve model performance, several </w:t>
      </w:r>
      <w:proofErr w:type="spellStart"/>
      <w:r w:rsidRPr="00386CA5">
        <w:rPr>
          <w:rFonts w:ascii="Times New Roman" w:hAnsi="Times New Roman" w:cs="Times New Roman"/>
          <w:bCs/>
          <w:sz w:val="24"/>
          <w:szCs w:val="24"/>
        </w:rPr>
        <w:t>preprocessing</w:t>
      </w:r>
      <w:proofErr w:type="spellEnd"/>
      <w:r w:rsidRPr="00386CA5">
        <w:rPr>
          <w:rFonts w:ascii="Times New Roman" w:hAnsi="Times New Roman" w:cs="Times New Roman"/>
          <w:bCs/>
          <w:sz w:val="24"/>
          <w:szCs w:val="24"/>
        </w:rPr>
        <w:t xml:space="preserve"> steps were applied. All images were resized to 224×224 pixels to match the input size required by the models. Pixel values were normalized to the range [0,1] to facilitate efficient training.</w:t>
      </w:r>
    </w:p>
    <w:p w14:paraId="40E3452B" w14:textId="77777777" w:rsidR="00386CA5" w:rsidRPr="00386CA5" w:rsidRDefault="00386CA5" w:rsidP="00386CA5">
      <w:pPr>
        <w:pStyle w:val="ListParagraph"/>
        <w:spacing w:line="360" w:lineRule="auto"/>
        <w:jc w:val="both"/>
        <w:rPr>
          <w:rFonts w:ascii="Times New Roman" w:hAnsi="Times New Roman" w:cs="Times New Roman"/>
          <w:bCs/>
          <w:sz w:val="24"/>
          <w:szCs w:val="24"/>
        </w:rPr>
      </w:pPr>
    </w:p>
    <w:p w14:paraId="69E15377" w14:textId="77777777" w:rsidR="00386CA5" w:rsidRPr="00386CA5" w:rsidRDefault="00386CA5" w:rsidP="00386CA5">
      <w:pPr>
        <w:pStyle w:val="ListParagraph"/>
        <w:spacing w:line="360" w:lineRule="auto"/>
        <w:jc w:val="both"/>
        <w:rPr>
          <w:rFonts w:ascii="Times New Roman" w:hAnsi="Times New Roman" w:cs="Times New Roman"/>
          <w:bCs/>
          <w:sz w:val="24"/>
          <w:szCs w:val="24"/>
        </w:rPr>
      </w:pPr>
      <w:r w:rsidRPr="00386CA5">
        <w:rPr>
          <w:rFonts w:ascii="Times New Roman" w:hAnsi="Times New Roman" w:cs="Times New Roman"/>
          <w:bCs/>
          <w:sz w:val="24"/>
          <w:szCs w:val="24"/>
        </w:rPr>
        <w:t>Data augmentation techniques such as rotation, horizontal flipping, zooming, and shifting were applied to artificially increase the size of the dataset and reduce overfitting. These transformations help the model generalize better to unseen data.</w:t>
      </w:r>
    </w:p>
    <w:p w14:paraId="294CA193" w14:textId="5A8382E5" w:rsidR="00386CA5" w:rsidRPr="00386CA5" w:rsidRDefault="00386CA5" w:rsidP="00386CA5">
      <w:pPr>
        <w:spacing w:line="360" w:lineRule="auto"/>
        <w:jc w:val="center"/>
        <w:rPr>
          <w:rFonts w:ascii="Times New Roman" w:hAnsi="Times New Roman" w:cs="Times New Roman"/>
          <w:bCs/>
          <w:sz w:val="24"/>
          <w:szCs w:val="24"/>
        </w:rPr>
      </w:pPr>
      <w:r>
        <w:rPr>
          <w:bCs/>
          <w:noProof/>
        </w:rPr>
        <w:lastRenderedPageBreak/>
        <w:drawing>
          <wp:inline distT="0" distB="0" distL="0" distR="0" wp14:anchorId="46234456" wp14:editId="6062945C">
            <wp:extent cx="4038600" cy="2367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6033" cy="2371665"/>
                    </a:xfrm>
                    <a:prstGeom prst="rect">
                      <a:avLst/>
                    </a:prstGeom>
                    <a:noFill/>
                    <a:ln>
                      <a:noFill/>
                    </a:ln>
                  </pic:spPr>
                </pic:pic>
              </a:graphicData>
            </a:graphic>
          </wp:inline>
        </w:drawing>
      </w:r>
    </w:p>
    <w:p w14:paraId="345495F3" w14:textId="5EB8FB7D" w:rsidR="00004A82" w:rsidRPr="00004A82" w:rsidRDefault="00386CA5" w:rsidP="00004A82">
      <w:pPr>
        <w:pStyle w:val="ListParagraph"/>
        <w:spacing w:line="360" w:lineRule="auto"/>
        <w:ind w:left="360"/>
        <w:jc w:val="both"/>
        <w:rPr>
          <w:rFonts w:ascii="Times New Roman" w:hAnsi="Times New Roman" w:cs="Times New Roman"/>
          <w:b/>
          <w:sz w:val="28"/>
          <w:szCs w:val="28"/>
        </w:rPr>
      </w:pPr>
      <w:r w:rsidRPr="007873DC">
        <w:rPr>
          <w:rFonts w:ascii="Times New Roman" w:hAnsi="Times New Roman" w:cs="Times New Roman"/>
          <w:b/>
          <w:sz w:val="28"/>
          <w:szCs w:val="28"/>
        </w:rPr>
        <w:t>2.3 Model Architectures</w:t>
      </w:r>
    </w:p>
    <w:p w14:paraId="425B5631" w14:textId="77777777" w:rsidR="007873DC" w:rsidRDefault="00386CA5" w:rsidP="007873DC">
      <w:pPr>
        <w:pStyle w:val="ListParagraph"/>
        <w:numPr>
          <w:ilvl w:val="0"/>
          <w:numId w:val="15"/>
        </w:numPr>
        <w:spacing w:line="360" w:lineRule="auto"/>
        <w:jc w:val="both"/>
        <w:rPr>
          <w:rFonts w:ascii="Times New Roman" w:hAnsi="Times New Roman" w:cs="Times New Roman"/>
          <w:bCs/>
          <w:sz w:val="24"/>
          <w:szCs w:val="24"/>
        </w:rPr>
      </w:pPr>
      <w:r w:rsidRPr="00386CA5">
        <w:rPr>
          <w:rFonts w:ascii="Times New Roman" w:hAnsi="Times New Roman" w:cs="Times New Roman"/>
          <w:bCs/>
          <w:sz w:val="24"/>
          <w:szCs w:val="24"/>
        </w:rPr>
        <w:t>Baseline CNN</w:t>
      </w:r>
    </w:p>
    <w:p w14:paraId="06A1DE0F" w14:textId="513D93C9" w:rsidR="00386CA5" w:rsidRPr="007873DC" w:rsidRDefault="00386CA5" w:rsidP="007873DC">
      <w:pPr>
        <w:pStyle w:val="ListParagraph"/>
        <w:numPr>
          <w:ilvl w:val="1"/>
          <w:numId w:val="15"/>
        </w:numPr>
        <w:spacing w:line="360" w:lineRule="auto"/>
        <w:jc w:val="both"/>
        <w:rPr>
          <w:rFonts w:ascii="Times New Roman" w:hAnsi="Times New Roman" w:cs="Times New Roman"/>
          <w:bCs/>
          <w:sz w:val="24"/>
          <w:szCs w:val="24"/>
        </w:rPr>
      </w:pPr>
      <w:r w:rsidRPr="007873DC">
        <w:rPr>
          <w:rFonts w:ascii="Times New Roman" w:hAnsi="Times New Roman" w:cs="Times New Roman"/>
          <w:bCs/>
          <w:sz w:val="24"/>
          <w:szCs w:val="24"/>
        </w:rPr>
        <w:t xml:space="preserve">A baseline Convolutional Neural Network was implemented as a reference model. It consists of multiple convolutional layers followed by </w:t>
      </w:r>
      <w:proofErr w:type="spellStart"/>
      <w:r w:rsidRPr="007873DC">
        <w:rPr>
          <w:rFonts w:ascii="Times New Roman" w:hAnsi="Times New Roman" w:cs="Times New Roman"/>
          <w:bCs/>
          <w:sz w:val="24"/>
          <w:szCs w:val="24"/>
        </w:rPr>
        <w:t>ReLU</w:t>
      </w:r>
      <w:proofErr w:type="spellEnd"/>
      <w:r w:rsidRPr="007873DC">
        <w:rPr>
          <w:rFonts w:ascii="Times New Roman" w:hAnsi="Times New Roman" w:cs="Times New Roman"/>
          <w:bCs/>
          <w:sz w:val="24"/>
          <w:szCs w:val="24"/>
        </w:rPr>
        <w:t xml:space="preserve"> activation and max-pooling layers. Fully connected layers were used for classification.</w:t>
      </w:r>
    </w:p>
    <w:p w14:paraId="0AD096D5"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p>
    <w:p w14:paraId="7F371163" w14:textId="30A98301" w:rsidR="00386CA5" w:rsidRPr="00386CA5" w:rsidRDefault="007873DC" w:rsidP="00386CA5">
      <w:pPr>
        <w:pStyle w:val="ListParagraph"/>
        <w:spacing w:line="360" w:lineRule="auto"/>
        <w:ind w:left="360"/>
        <w:jc w:val="both"/>
        <w:rPr>
          <w:rFonts w:ascii="Times New Roman" w:hAnsi="Times New Roman" w:cs="Times New Roman"/>
          <w:bCs/>
          <w:sz w:val="24"/>
          <w:szCs w:val="24"/>
        </w:rPr>
      </w:pPr>
      <w:r>
        <w:rPr>
          <w:noProof/>
        </w:rPr>
        <w:drawing>
          <wp:inline distT="0" distB="0" distL="0" distR="0" wp14:anchorId="05DD8CF8" wp14:editId="47D72ACF">
            <wp:extent cx="5987415" cy="1995805"/>
            <wp:effectExtent l="0" t="0" r="0" b="4445"/>
            <wp:docPr id="5" name="Picture 5" descr="Basic architecture of CN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sic architecture of CNN.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7415" cy="1995805"/>
                    </a:xfrm>
                    <a:prstGeom prst="rect">
                      <a:avLst/>
                    </a:prstGeom>
                    <a:noFill/>
                    <a:ln>
                      <a:noFill/>
                    </a:ln>
                  </pic:spPr>
                </pic:pic>
              </a:graphicData>
            </a:graphic>
          </wp:inline>
        </w:drawing>
      </w:r>
    </w:p>
    <w:p w14:paraId="7EA30304" w14:textId="77777777" w:rsidR="00386CA5" w:rsidRPr="00386CA5" w:rsidRDefault="00386CA5" w:rsidP="00386CA5">
      <w:pPr>
        <w:pStyle w:val="ListParagraph"/>
        <w:spacing w:line="360" w:lineRule="auto"/>
        <w:ind w:left="360"/>
        <w:jc w:val="both"/>
        <w:rPr>
          <w:rFonts w:ascii="Times New Roman" w:hAnsi="Times New Roman" w:cs="Times New Roman"/>
          <w:bCs/>
          <w:sz w:val="24"/>
          <w:szCs w:val="24"/>
        </w:rPr>
      </w:pPr>
    </w:p>
    <w:p w14:paraId="7DF0CD3B" w14:textId="77777777" w:rsidR="007873DC" w:rsidRDefault="00386CA5" w:rsidP="007873DC">
      <w:pPr>
        <w:pStyle w:val="ListParagraph"/>
        <w:numPr>
          <w:ilvl w:val="0"/>
          <w:numId w:val="15"/>
        </w:numPr>
        <w:spacing w:line="360" w:lineRule="auto"/>
        <w:jc w:val="both"/>
        <w:rPr>
          <w:rFonts w:ascii="Times New Roman" w:hAnsi="Times New Roman" w:cs="Times New Roman"/>
          <w:bCs/>
          <w:sz w:val="24"/>
          <w:szCs w:val="24"/>
        </w:rPr>
      </w:pPr>
      <w:r w:rsidRPr="00386CA5">
        <w:rPr>
          <w:rFonts w:ascii="Times New Roman" w:hAnsi="Times New Roman" w:cs="Times New Roman"/>
          <w:bCs/>
          <w:sz w:val="24"/>
          <w:szCs w:val="24"/>
        </w:rPr>
        <w:t>EfficientNetB0</w:t>
      </w:r>
    </w:p>
    <w:p w14:paraId="31F78CCC" w14:textId="343F5D73" w:rsidR="00386CA5" w:rsidRPr="007873DC" w:rsidRDefault="00386CA5" w:rsidP="007873DC">
      <w:pPr>
        <w:pStyle w:val="ListParagraph"/>
        <w:numPr>
          <w:ilvl w:val="1"/>
          <w:numId w:val="15"/>
        </w:numPr>
        <w:spacing w:line="360" w:lineRule="auto"/>
        <w:jc w:val="both"/>
        <w:rPr>
          <w:rFonts w:ascii="Times New Roman" w:hAnsi="Times New Roman" w:cs="Times New Roman"/>
          <w:bCs/>
          <w:sz w:val="24"/>
          <w:szCs w:val="24"/>
        </w:rPr>
      </w:pPr>
      <w:r w:rsidRPr="007873DC">
        <w:rPr>
          <w:rFonts w:ascii="Times New Roman" w:hAnsi="Times New Roman" w:cs="Times New Roman"/>
          <w:bCs/>
          <w:sz w:val="24"/>
          <w:szCs w:val="24"/>
        </w:rPr>
        <w:t>EfficientNetB0 is a pretrained deep learning model that uses compound scaling to balance depth, width, and resolution. Transfer learning was applied by fine-tuning the model on the MRI dataset, enabling improved performance and faster convergence.</w:t>
      </w:r>
    </w:p>
    <w:p w14:paraId="00E13D2A" w14:textId="715611FD" w:rsidR="00386CA5" w:rsidRDefault="00386CA5" w:rsidP="00386CA5">
      <w:pPr>
        <w:pStyle w:val="ListParagraph"/>
        <w:spacing w:line="360" w:lineRule="auto"/>
        <w:ind w:left="360"/>
        <w:jc w:val="both"/>
        <w:rPr>
          <w:rFonts w:ascii="Times New Roman" w:hAnsi="Times New Roman" w:cs="Times New Roman"/>
          <w:bCs/>
          <w:sz w:val="24"/>
          <w:szCs w:val="24"/>
        </w:rPr>
      </w:pPr>
    </w:p>
    <w:p w14:paraId="0DFD00F0" w14:textId="77777777" w:rsidR="007873DC" w:rsidRPr="00386CA5" w:rsidRDefault="007873DC" w:rsidP="00386CA5">
      <w:pPr>
        <w:pStyle w:val="ListParagraph"/>
        <w:spacing w:line="360" w:lineRule="auto"/>
        <w:ind w:left="360"/>
        <w:jc w:val="both"/>
        <w:rPr>
          <w:rFonts w:ascii="Times New Roman" w:hAnsi="Times New Roman" w:cs="Times New Roman"/>
          <w:bCs/>
          <w:sz w:val="24"/>
          <w:szCs w:val="24"/>
        </w:rPr>
      </w:pPr>
    </w:p>
    <w:p w14:paraId="760678D2" w14:textId="77777777" w:rsidR="007873DC" w:rsidRDefault="00386CA5" w:rsidP="007873DC">
      <w:pPr>
        <w:pStyle w:val="ListParagraph"/>
        <w:numPr>
          <w:ilvl w:val="0"/>
          <w:numId w:val="15"/>
        </w:numPr>
        <w:spacing w:line="360" w:lineRule="auto"/>
        <w:jc w:val="both"/>
        <w:rPr>
          <w:rFonts w:ascii="Times New Roman" w:hAnsi="Times New Roman" w:cs="Times New Roman"/>
          <w:bCs/>
          <w:sz w:val="24"/>
          <w:szCs w:val="24"/>
        </w:rPr>
      </w:pPr>
      <w:proofErr w:type="spellStart"/>
      <w:r w:rsidRPr="00386CA5">
        <w:rPr>
          <w:rFonts w:ascii="Times New Roman" w:hAnsi="Times New Roman" w:cs="Times New Roman"/>
          <w:bCs/>
          <w:sz w:val="24"/>
          <w:szCs w:val="24"/>
        </w:rPr>
        <w:lastRenderedPageBreak/>
        <w:t>DenseNet</w:t>
      </w:r>
      <w:proofErr w:type="spellEnd"/>
    </w:p>
    <w:p w14:paraId="0E7757C3" w14:textId="0E2A018E" w:rsidR="00386CA5" w:rsidRPr="007873DC" w:rsidRDefault="00386CA5" w:rsidP="007873DC">
      <w:pPr>
        <w:pStyle w:val="ListParagraph"/>
        <w:numPr>
          <w:ilvl w:val="1"/>
          <w:numId w:val="15"/>
        </w:numPr>
        <w:spacing w:line="360" w:lineRule="auto"/>
        <w:jc w:val="both"/>
        <w:rPr>
          <w:rFonts w:ascii="Times New Roman" w:hAnsi="Times New Roman" w:cs="Times New Roman"/>
          <w:bCs/>
          <w:sz w:val="24"/>
          <w:szCs w:val="24"/>
        </w:rPr>
      </w:pPr>
      <w:proofErr w:type="spellStart"/>
      <w:r w:rsidRPr="007873DC">
        <w:rPr>
          <w:rFonts w:ascii="Times New Roman" w:hAnsi="Times New Roman" w:cs="Times New Roman"/>
          <w:bCs/>
          <w:sz w:val="24"/>
          <w:szCs w:val="24"/>
        </w:rPr>
        <w:t>DenseNet</w:t>
      </w:r>
      <w:proofErr w:type="spellEnd"/>
      <w:r w:rsidRPr="007873DC">
        <w:rPr>
          <w:rFonts w:ascii="Times New Roman" w:hAnsi="Times New Roman" w:cs="Times New Roman"/>
          <w:bCs/>
          <w:sz w:val="24"/>
          <w:szCs w:val="24"/>
        </w:rPr>
        <w:t xml:space="preserve"> introduces dense connections between layers, allowing each layer to receive inputs from all previous layers. This architecture improves feature reuse, reduces redundancy, and mitigates the vanishing gradient problem.</w:t>
      </w:r>
    </w:p>
    <w:p w14:paraId="0D69F39D" w14:textId="77777777" w:rsidR="007873DC" w:rsidRDefault="00386CA5" w:rsidP="007873DC">
      <w:pPr>
        <w:pStyle w:val="ListParagraph"/>
        <w:numPr>
          <w:ilvl w:val="0"/>
          <w:numId w:val="16"/>
        </w:numPr>
        <w:spacing w:line="360" w:lineRule="auto"/>
        <w:jc w:val="both"/>
        <w:rPr>
          <w:rFonts w:ascii="Times New Roman" w:hAnsi="Times New Roman" w:cs="Times New Roman"/>
          <w:bCs/>
          <w:sz w:val="24"/>
          <w:szCs w:val="24"/>
        </w:rPr>
      </w:pPr>
      <w:r w:rsidRPr="00386CA5">
        <w:rPr>
          <w:rFonts w:ascii="Times New Roman" w:hAnsi="Times New Roman" w:cs="Times New Roman"/>
          <w:bCs/>
          <w:sz w:val="24"/>
          <w:szCs w:val="24"/>
        </w:rPr>
        <w:t xml:space="preserve">Proposed </w:t>
      </w:r>
      <w:proofErr w:type="spellStart"/>
      <w:r w:rsidRPr="00386CA5">
        <w:rPr>
          <w:rFonts w:ascii="Times New Roman" w:hAnsi="Times New Roman" w:cs="Times New Roman"/>
          <w:bCs/>
          <w:sz w:val="24"/>
          <w:szCs w:val="24"/>
        </w:rPr>
        <w:t>DenseNet</w:t>
      </w:r>
      <w:proofErr w:type="spellEnd"/>
      <w:r w:rsidRPr="00386CA5">
        <w:rPr>
          <w:rFonts w:ascii="Times New Roman" w:hAnsi="Times New Roman" w:cs="Times New Roman"/>
          <w:bCs/>
          <w:sz w:val="24"/>
          <w:szCs w:val="24"/>
        </w:rPr>
        <w:t xml:space="preserve"> Model</w:t>
      </w:r>
    </w:p>
    <w:p w14:paraId="6D13864A" w14:textId="77777777" w:rsidR="007873DC" w:rsidRDefault="00386CA5" w:rsidP="007873DC">
      <w:pPr>
        <w:pStyle w:val="ListParagraph"/>
        <w:numPr>
          <w:ilvl w:val="1"/>
          <w:numId w:val="16"/>
        </w:numPr>
        <w:spacing w:line="360" w:lineRule="auto"/>
        <w:jc w:val="both"/>
        <w:rPr>
          <w:rFonts w:ascii="Times New Roman" w:hAnsi="Times New Roman" w:cs="Times New Roman"/>
          <w:bCs/>
          <w:sz w:val="24"/>
          <w:szCs w:val="24"/>
        </w:rPr>
      </w:pPr>
      <w:r w:rsidRPr="007873DC">
        <w:rPr>
          <w:rFonts w:ascii="Times New Roman" w:hAnsi="Times New Roman" w:cs="Times New Roman"/>
          <w:bCs/>
          <w:sz w:val="24"/>
          <w:szCs w:val="24"/>
        </w:rPr>
        <w:t xml:space="preserve">The proposed model enhances </w:t>
      </w:r>
      <w:proofErr w:type="spellStart"/>
      <w:r w:rsidRPr="007873DC">
        <w:rPr>
          <w:rFonts w:ascii="Times New Roman" w:hAnsi="Times New Roman" w:cs="Times New Roman"/>
          <w:bCs/>
          <w:sz w:val="24"/>
          <w:szCs w:val="24"/>
        </w:rPr>
        <w:t>DenseNet</w:t>
      </w:r>
      <w:proofErr w:type="spellEnd"/>
      <w:r w:rsidRPr="007873DC">
        <w:rPr>
          <w:rFonts w:ascii="Times New Roman" w:hAnsi="Times New Roman" w:cs="Times New Roman"/>
          <w:bCs/>
          <w:sz w:val="24"/>
          <w:szCs w:val="24"/>
        </w:rPr>
        <w:t xml:space="preserve"> by incorporating advanced techniques to improve performance and robustness.</w:t>
      </w:r>
    </w:p>
    <w:p w14:paraId="4A29469A" w14:textId="77777777" w:rsidR="007873DC" w:rsidRDefault="00386CA5" w:rsidP="007873DC">
      <w:pPr>
        <w:pStyle w:val="ListParagraph"/>
        <w:numPr>
          <w:ilvl w:val="1"/>
          <w:numId w:val="16"/>
        </w:numPr>
        <w:spacing w:line="360" w:lineRule="auto"/>
        <w:jc w:val="both"/>
        <w:rPr>
          <w:rFonts w:ascii="Times New Roman" w:hAnsi="Times New Roman" w:cs="Times New Roman"/>
          <w:bCs/>
          <w:sz w:val="24"/>
          <w:szCs w:val="24"/>
        </w:rPr>
      </w:pPr>
      <w:r w:rsidRPr="007873DC">
        <w:rPr>
          <w:rFonts w:ascii="Times New Roman" w:hAnsi="Times New Roman" w:cs="Times New Roman"/>
          <w:bCs/>
          <w:sz w:val="24"/>
          <w:szCs w:val="24"/>
        </w:rPr>
        <w:t>Focal Loss was used instead of standard cross-entropy loss to handle class imbalance. It assigns higher importance to difficult samples, enabling better learning for minority classes.</w:t>
      </w:r>
    </w:p>
    <w:p w14:paraId="0356204D" w14:textId="77777777" w:rsidR="007873DC" w:rsidRDefault="00386CA5" w:rsidP="007873DC">
      <w:pPr>
        <w:pStyle w:val="ListParagraph"/>
        <w:numPr>
          <w:ilvl w:val="1"/>
          <w:numId w:val="16"/>
        </w:numPr>
        <w:spacing w:line="360" w:lineRule="auto"/>
        <w:jc w:val="both"/>
        <w:rPr>
          <w:rFonts w:ascii="Times New Roman" w:hAnsi="Times New Roman" w:cs="Times New Roman"/>
          <w:bCs/>
          <w:sz w:val="24"/>
          <w:szCs w:val="24"/>
        </w:rPr>
      </w:pPr>
      <w:r w:rsidRPr="007873DC">
        <w:rPr>
          <w:rFonts w:ascii="Times New Roman" w:hAnsi="Times New Roman" w:cs="Times New Roman"/>
          <w:bCs/>
          <w:sz w:val="24"/>
          <w:szCs w:val="24"/>
        </w:rPr>
        <w:t>Test Time Augmentation (TTA) was applied during inference, where multiple augmented versions of each test image were generated and predictions were averaged. This improves prediction stability and robustness.</w:t>
      </w:r>
    </w:p>
    <w:p w14:paraId="5DDD3588" w14:textId="31B12F90" w:rsidR="00004A82" w:rsidRDefault="00386CA5" w:rsidP="00004A82">
      <w:pPr>
        <w:pStyle w:val="ListParagraph"/>
        <w:numPr>
          <w:ilvl w:val="1"/>
          <w:numId w:val="16"/>
        </w:numPr>
        <w:spacing w:line="360" w:lineRule="auto"/>
        <w:jc w:val="both"/>
        <w:rPr>
          <w:rFonts w:ascii="Times New Roman" w:hAnsi="Times New Roman" w:cs="Times New Roman"/>
          <w:bCs/>
          <w:sz w:val="24"/>
          <w:szCs w:val="24"/>
        </w:rPr>
      </w:pPr>
      <w:r w:rsidRPr="007873DC">
        <w:rPr>
          <w:rFonts w:ascii="Times New Roman" w:hAnsi="Times New Roman" w:cs="Times New Roman"/>
          <w:bCs/>
          <w:sz w:val="24"/>
          <w:szCs w:val="24"/>
        </w:rPr>
        <w:t>Grad-CAM was used to visualize the regions of interest in MRI images, providing interpretability and helping understand model decision</w:t>
      </w:r>
    </w:p>
    <w:p w14:paraId="0D3A958D" w14:textId="1C628F7E" w:rsidR="00004A82" w:rsidRPr="00004A82" w:rsidRDefault="00004A82" w:rsidP="00004A82">
      <w:pPr>
        <w:spacing w:line="360" w:lineRule="auto"/>
        <w:ind w:left="720"/>
        <w:jc w:val="both"/>
        <w:rPr>
          <w:rFonts w:ascii="Times New Roman" w:hAnsi="Times New Roman" w:cs="Times New Roman"/>
          <w:b/>
          <w:sz w:val="28"/>
          <w:szCs w:val="28"/>
        </w:rPr>
      </w:pPr>
      <w:r w:rsidRPr="00004A82">
        <w:rPr>
          <w:rFonts w:ascii="Times New Roman" w:hAnsi="Times New Roman" w:cs="Times New Roman"/>
          <w:b/>
          <w:sz w:val="28"/>
          <w:szCs w:val="28"/>
        </w:rPr>
        <w:t xml:space="preserve">2.4 </w:t>
      </w:r>
      <w:r w:rsidRPr="00004A82">
        <w:rPr>
          <w:rFonts w:ascii="Times New Roman" w:hAnsi="Times New Roman" w:cs="Times New Roman"/>
          <w:b/>
          <w:sz w:val="28"/>
          <w:szCs w:val="28"/>
        </w:rPr>
        <w:t>Training Configuration</w:t>
      </w:r>
    </w:p>
    <w:p w14:paraId="4A70BF9F" w14:textId="2FF6571D" w:rsidR="00004A82" w:rsidRPr="00004A82" w:rsidRDefault="00004A82" w:rsidP="00004A82">
      <w:pPr>
        <w:spacing w:line="360" w:lineRule="auto"/>
        <w:ind w:left="1440"/>
        <w:jc w:val="both"/>
        <w:rPr>
          <w:rFonts w:ascii="Times New Roman" w:hAnsi="Times New Roman" w:cs="Times New Roman"/>
          <w:bCs/>
          <w:sz w:val="24"/>
          <w:szCs w:val="24"/>
        </w:rPr>
      </w:pPr>
      <w:r w:rsidRPr="00004A82">
        <w:rPr>
          <w:rFonts w:ascii="Times New Roman" w:hAnsi="Times New Roman" w:cs="Times New Roman"/>
          <w:bCs/>
          <w:sz w:val="24"/>
          <w:szCs w:val="24"/>
        </w:rPr>
        <w:t>The models were trained using the Adam optimizer with an appropriate learning rate. A suitable batch size was selected based on GPU memory constraints. Training was performed for multiple epochs, and validation performance was monitored to prevent overfitting.</w:t>
      </w:r>
    </w:p>
    <w:p w14:paraId="195499A1" w14:textId="1878CE5A" w:rsidR="00004A82" w:rsidRPr="00004A82" w:rsidRDefault="00004A82" w:rsidP="00004A82">
      <w:pPr>
        <w:spacing w:line="360" w:lineRule="auto"/>
        <w:ind w:left="720"/>
        <w:jc w:val="both"/>
        <w:rPr>
          <w:rFonts w:ascii="Times New Roman" w:hAnsi="Times New Roman" w:cs="Times New Roman"/>
          <w:b/>
          <w:sz w:val="28"/>
          <w:szCs w:val="28"/>
        </w:rPr>
      </w:pPr>
      <w:r w:rsidRPr="00004A82">
        <w:rPr>
          <w:rFonts w:ascii="Times New Roman" w:hAnsi="Times New Roman" w:cs="Times New Roman"/>
          <w:b/>
          <w:sz w:val="28"/>
          <w:szCs w:val="28"/>
        </w:rPr>
        <w:t>2.5 Evaluation Metrics</w:t>
      </w:r>
    </w:p>
    <w:p w14:paraId="701A2852" w14:textId="33227BDF" w:rsidR="00004A82" w:rsidRDefault="00004A82" w:rsidP="00004A82">
      <w:pPr>
        <w:spacing w:line="360" w:lineRule="auto"/>
        <w:ind w:left="1440"/>
        <w:jc w:val="both"/>
        <w:rPr>
          <w:rFonts w:ascii="Times New Roman" w:hAnsi="Times New Roman" w:cs="Times New Roman"/>
          <w:bCs/>
          <w:sz w:val="24"/>
          <w:szCs w:val="24"/>
        </w:rPr>
      </w:pPr>
      <w:r w:rsidRPr="00004A82">
        <w:rPr>
          <w:rFonts w:ascii="Times New Roman" w:hAnsi="Times New Roman" w:cs="Times New Roman"/>
          <w:bCs/>
          <w:sz w:val="24"/>
          <w:szCs w:val="24"/>
        </w:rPr>
        <w:t xml:space="preserve">Model performance was evaluated using Accuracy, Precision, Recall, F1-score, and Balanced Accuracy. Balanced Accuracy was particularly important due to class imbalance. Confusion matrices were used to </w:t>
      </w:r>
      <w:proofErr w:type="spellStart"/>
      <w:r w:rsidRPr="00004A82">
        <w:rPr>
          <w:rFonts w:ascii="Times New Roman" w:hAnsi="Times New Roman" w:cs="Times New Roman"/>
          <w:bCs/>
          <w:sz w:val="24"/>
          <w:szCs w:val="24"/>
        </w:rPr>
        <w:t>analyze</w:t>
      </w:r>
      <w:proofErr w:type="spellEnd"/>
      <w:r w:rsidRPr="00004A82">
        <w:rPr>
          <w:rFonts w:ascii="Times New Roman" w:hAnsi="Times New Roman" w:cs="Times New Roman"/>
          <w:bCs/>
          <w:sz w:val="24"/>
          <w:szCs w:val="24"/>
        </w:rPr>
        <w:t xml:space="preserve"> class-wise prediction performance.</w:t>
      </w:r>
    </w:p>
    <w:p w14:paraId="35C56899" w14:textId="77777777" w:rsidR="00004A82" w:rsidRPr="00004A82" w:rsidRDefault="00004A82" w:rsidP="00004A82">
      <w:pPr>
        <w:jc w:val="center"/>
        <w:rPr>
          <w:rFonts w:ascii="Times New Roman" w:hAnsi="Times New Roman" w:cs="Times New Roman"/>
          <w:i/>
          <w:iCs/>
          <w:sz w:val="28"/>
          <w:szCs w:val="28"/>
        </w:rPr>
      </w:pPr>
      <w:r w:rsidRPr="00004A82">
        <w:rPr>
          <w:rFonts w:ascii="Times New Roman" w:hAnsi="Times New Roman" w:cs="Times New Roman"/>
          <w:i/>
          <w:iCs/>
          <w:sz w:val="28"/>
          <w:szCs w:val="28"/>
        </w:rPr>
        <w:t xml:space="preserve">Accuracy = (TP + TN) / (TP + TN + FP + </w:t>
      </w:r>
      <w:proofErr w:type="gramStart"/>
      <w:r w:rsidRPr="00004A82">
        <w:rPr>
          <w:rFonts w:ascii="Times New Roman" w:hAnsi="Times New Roman" w:cs="Times New Roman"/>
          <w:i/>
          <w:iCs/>
          <w:sz w:val="28"/>
          <w:szCs w:val="28"/>
        </w:rPr>
        <w:t xml:space="preserve">FN)   </w:t>
      </w:r>
      <w:proofErr w:type="gramEnd"/>
      <w:r w:rsidRPr="00004A82">
        <w:rPr>
          <w:rFonts w:ascii="Times New Roman" w:hAnsi="Times New Roman" w:cs="Times New Roman"/>
          <w:i/>
          <w:iCs/>
          <w:sz w:val="28"/>
          <w:szCs w:val="28"/>
        </w:rPr>
        <w:t xml:space="preserve">                 (2)</w:t>
      </w:r>
    </w:p>
    <w:p w14:paraId="714A7C16" w14:textId="77777777" w:rsidR="00004A82" w:rsidRPr="00004A82" w:rsidRDefault="00004A82" w:rsidP="00004A82">
      <w:pPr>
        <w:jc w:val="center"/>
        <w:rPr>
          <w:rFonts w:ascii="Times New Roman" w:hAnsi="Times New Roman" w:cs="Times New Roman"/>
          <w:i/>
          <w:iCs/>
          <w:sz w:val="28"/>
          <w:szCs w:val="28"/>
        </w:rPr>
      </w:pPr>
      <w:r w:rsidRPr="00004A82">
        <w:rPr>
          <w:rFonts w:ascii="Times New Roman" w:hAnsi="Times New Roman" w:cs="Times New Roman"/>
          <w:i/>
          <w:iCs/>
          <w:sz w:val="28"/>
          <w:szCs w:val="28"/>
        </w:rPr>
        <w:t xml:space="preserve">Precision = TP / (TP + </w:t>
      </w:r>
      <w:proofErr w:type="gramStart"/>
      <w:r w:rsidRPr="00004A82">
        <w:rPr>
          <w:rFonts w:ascii="Times New Roman" w:hAnsi="Times New Roman" w:cs="Times New Roman"/>
          <w:i/>
          <w:iCs/>
          <w:sz w:val="28"/>
          <w:szCs w:val="28"/>
        </w:rPr>
        <w:t xml:space="preserve">FP)   </w:t>
      </w:r>
      <w:proofErr w:type="gramEnd"/>
      <w:r w:rsidRPr="00004A82">
        <w:rPr>
          <w:rFonts w:ascii="Times New Roman" w:hAnsi="Times New Roman" w:cs="Times New Roman"/>
          <w:i/>
          <w:iCs/>
          <w:sz w:val="28"/>
          <w:szCs w:val="28"/>
        </w:rPr>
        <w:t xml:space="preserve">                 (3)</w:t>
      </w:r>
    </w:p>
    <w:p w14:paraId="51875546" w14:textId="77777777" w:rsidR="00004A82" w:rsidRPr="00004A82" w:rsidRDefault="00004A82" w:rsidP="00004A82">
      <w:pPr>
        <w:jc w:val="center"/>
        <w:rPr>
          <w:rFonts w:ascii="Times New Roman" w:hAnsi="Times New Roman" w:cs="Times New Roman"/>
          <w:i/>
          <w:iCs/>
          <w:sz w:val="28"/>
          <w:szCs w:val="28"/>
        </w:rPr>
      </w:pPr>
      <w:r w:rsidRPr="00004A82">
        <w:rPr>
          <w:rFonts w:ascii="Times New Roman" w:hAnsi="Times New Roman" w:cs="Times New Roman"/>
          <w:i/>
          <w:iCs/>
          <w:sz w:val="28"/>
          <w:szCs w:val="28"/>
        </w:rPr>
        <w:t xml:space="preserve">Recall = TP / (TP + </w:t>
      </w:r>
      <w:proofErr w:type="gramStart"/>
      <w:r w:rsidRPr="00004A82">
        <w:rPr>
          <w:rFonts w:ascii="Times New Roman" w:hAnsi="Times New Roman" w:cs="Times New Roman"/>
          <w:i/>
          <w:iCs/>
          <w:sz w:val="28"/>
          <w:szCs w:val="28"/>
        </w:rPr>
        <w:t xml:space="preserve">FN)   </w:t>
      </w:r>
      <w:proofErr w:type="gramEnd"/>
      <w:r w:rsidRPr="00004A82">
        <w:rPr>
          <w:rFonts w:ascii="Times New Roman" w:hAnsi="Times New Roman" w:cs="Times New Roman"/>
          <w:i/>
          <w:iCs/>
          <w:sz w:val="28"/>
          <w:szCs w:val="28"/>
        </w:rPr>
        <w:t xml:space="preserve">                     (4)</w:t>
      </w:r>
    </w:p>
    <w:p w14:paraId="4FDF2CE1" w14:textId="77777777" w:rsidR="00004A82" w:rsidRPr="00004A82" w:rsidRDefault="00004A82" w:rsidP="00004A82">
      <w:pPr>
        <w:jc w:val="center"/>
        <w:rPr>
          <w:rFonts w:ascii="Times New Roman" w:hAnsi="Times New Roman" w:cs="Times New Roman"/>
          <w:i/>
          <w:iCs/>
          <w:sz w:val="28"/>
          <w:szCs w:val="28"/>
        </w:rPr>
      </w:pPr>
      <w:r w:rsidRPr="00004A82">
        <w:rPr>
          <w:rFonts w:ascii="Times New Roman" w:hAnsi="Times New Roman" w:cs="Times New Roman"/>
          <w:i/>
          <w:iCs/>
          <w:sz w:val="28"/>
          <w:szCs w:val="28"/>
        </w:rPr>
        <w:t xml:space="preserve">F1-Score = 2 × (Precision × Recall) / (Precision + </w:t>
      </w:r>
      <w:proofErr w:type="gramStart"/>
      <w:r w:rsidRPr="00004A82">
        <w:rPr>
          <w:rFonts w:ascii="Times New Roman" w:hAnsi="Times New Roman" w:cs="Times New Roman"/>
          <w:i/>
          <w:iCs/>
          <w:sz w:val="28"/>
          <w:szCs w:val="28"/>
        </w:rPr>
        <w:t xml:space="preserve">Recall)   </w:t>
      </w:r>
      <w:proofErr w:type="gramEnd"/>
      <w:r w:rsidRPr="00004A82">
        <w:rPr>
          <w:rFonts w:ascii="Times New Roman" w:hAnsi="Times New Roman" w:cs="Times New Roman"/>
          <w:i/>
          <w:iCs/>
          <w:sz w:val="28"/>
          <w:szCs w:val="28"/>
        </w:rPr>
        <w:t>(5)</w:t>
      </w:r>
    </w:p>
    <w:p w14:paraId="2545BEA0" w14:textId="6F5F1558" w:rsidR="00004A82" w:rsidRDefault="00004A82" w:rsidP="00004A82">
      <w:pPr>
        <w:spacing w:line="360" w:lineRule="auto"/>
        <w:jc w:val="both"/>
        <w:rPr>
          <w:rFonts w:ascii="Times New Roman" w:hAnsi="Times New Roman" w:cs="Times New Roman"/>
          <w:bCs/>
          <w:sz w:val="24"/>
          <w:szCs w:val="24"/>
        </w:rPr>
      </w:pPr>
    </w:p>
    <w:p w14:paraId="2DC2B201" w14:textId="01A3D927" w:rsidR="00004A82" w:rsidRDefault="00004A82" w:rsidP="00004A82">
      <w:pPr>
        <w:pStyle w:val="ListParagraph"/>
        <w:numPr>
          <w:ilvl w:val="0"/>
          <w:numId w:val="14"/>
        </w:numPr>
        <w:spacing w:line="360" w:lineRule="auto"/>
        <w:jc w:val="both"/>
        <w:rPr>
          <w:rFonts w:ascii="Times New Roman" w:hAnsi="Times New Roman" w:cs="Times New Roman"/>
          <w:b/>
          <w:sz w:val="32"/>
          <w:szCs w:val="32"/>
        </w:rPr>
      </w:pPr>
      <w:r w:rsidRPr="00004A82">
        <w:rPr>
          <w:rFonts w:ascii="Times New Roman" w:hAnsi="Times New Roman" w:cs="Times New Roman"/>
          <w:b/>
          <w:sz w:val="32"/>
          <w:szCs w:val="32"/>
        </w:rPr>
        <w:lastRenderedPageBreak/>
        <w:t>Tools and Technologies</w:t>
      </w:r>
    </w:p>
    <w:p w14:paraId="2120ED87" w14:textId="77777777" w:rsidR="00004A82" w:rsidRPr="00004A82" w:rsidRDefault="00004A82" w:rsidP="00004A82">
      <w:pPr>
        <w:pStyle w:val="ListParagraph"/>
        <w:spacing w:line="360" w:lineRule="auto"/>
        <w:ind w:left="360"/>
        <w:jc w:val="both"/>
        <w:rPr>
          <w:rFonts w:ascii="Times New Roman" w:hAnsi="Times New Roman" w:cs="Times New Roman"/>
          <w:bCs/>
          <w:sz w:val="24"/>
          <w:szCs w:val="24"/>
        </w:rPr>
      </w:pPr>
      <w:r w:rsidRPr="00004A82">
        <w:rPr>
          <w:rFonts w:ascii="Times New Roman" w:hAnsi="Times New Roman" w:cs="Times New Roman"/>
          <w:bCs/>
          <w:sz w:val="24"/>
          <w:szCs w:val="24"/>
        </w:rPr>
        <w:t>The implementation of this research was carried out using Python. Deep learning models were developed using TensorFlow and Keras libraries. NumPy and Pandas were used for data handling, while Matplotlib and Seaborn were used for visualization.</w:t>
      </w:r>
    </w:p>
    <w:p w14:paraId="07450BDE" w14:textId="77777777" w:rsidR="00004A82" w:rsidRPr="00004A82" w:rsidRDefault="00004A82" w:rsidP="00004A82">
      <w:pPr>
        <w:pStyle w:val="ListParagraph"/>
        <w:spacing w:line="360" w:lineRule="auto"/>
        <w:ind w:left="360"/>
        <w:jc w:val="both"/>
        <w:rPr>
          <w:rFonts w:ascii="Times New Roman" w:hAnsi="Times New Roman" w:cs="Times New Roman"/>
          <w:bCs/>
          <w:sz w:val="24"/>
          <w:szCs w:val="24"/>
        </w:rPr>
      </w:pPr>
    </w:p>
    <w:p w14:paraId="05CE6B96" w14:textId="41C5AD66" w:rsidR="00004A82" w:rsidRDefault="00004A82" w:rsidP="00004A82">
      <w:pPr>
        <w:pStyle w:val="ListParagraph"/>
        <w:spacing w:line="360" w:lineRule="auto"/>
        <w:ind w:left="360"/>
        <w:jc w:val="both"/>
        <w:rPr>
          <w:rFonts w:ascii="Times New Roman" w:hAnsi="Times New Roman" w:cs="Times New Roman"/>
          <w:bCs/>
          <w:sz w:val="24"/>
          <w:szCs w:val="24"/>
        </w:rPr>
      </w:pPr>
      <w:r w:rsidRPr="00004A82">
        <w:rPr>
          <w:rFonts w:ascii="Times New Roman" w:hAnsi="Times New Roman" w:cs="Times New Roman"/>
          <w:bCs/>
          <w:sz w:val="24"/>
          <w:szCs w:val="24"/>
        </w:rPr>
        <w:t xml:space="preserve">Google </w:t>
      </w:r>
      <w:proofErr w:type="spellStart"/>
      <w:r w:rsidRPr="00004A82">
        <w:rPr>
          <w:rFonts w:ascii="Times New Roman" w:hAnsi="Times New Roman" w:cs="Times New Roman"/>
          <w:bCs/>
          <w:sz w:val="24"/>
          <w:szCs w:val="24"/>
        </w:rPr>
        <w:t>Colab</w:t>
      </w:r>
      <w:proofErr w:type="spellEnd"/>
      <w:r w:rsidRPr="00004A82">
        <w:rPr>
          <w:rFonts w:ascii="Times New Roman" w:hAnsi="Times New Roman" w:cs="Times New Roman"/>
          <w:bCs/>
          <w:sz w:val="24"/>
          <w:szCs w:val="24"/>
        </w:rPr>
        <w:t xml:space="preserve"> was used as the development platform, providing access to NVIDIA T4 GPU for faster training and experimentation. The dataset was sourced from Kaggle.</w:t>
      </w:r>
    </w:p>
    <w:p w14:paraId="5799E6B9" w14:textId="5A51FBB1" w:rsidR="00004A82" w:rsidRPr="00004A82" w:rsidRDefault="00004A82" w:rsidP="00004A82">
      <w:pPr>
        <w:pStyle w:val="ListParagraph"/>
        <w:numPr>
          <w:ilvl w:val="0"/>
          <w:numId w:val="14"/>
        </w:numPr>
        <w:spacing w:line="360" w:lineRule="auto"/>
        <w:jc w:val="both"/>
        <w:rPr>
          <w:rFonts w:ascii="Times New Roman" w:hAnsi="Times New Roman" w:cs="Times New Roman"/>
          <w:b/>
          <w:sz w:val="32"/>
          <w:szCs w:val="32"/>
        </w:rPr>
      </w:pPr>
      <w:r w:rsidRPr="00004A82">
        <w:rPr>
          <w:rFonts w:ascii="Times New Roman" w:hAnsi="Times New Roman" w:cs="Times New Roman"/>
          <w:b/>
          <w:sz w:val="32"/>
          <w:szCs w:val="32"/>
        </w:rPr>
        <w:t>Implementation</w:t>
      </w:r>
    </w:p>
    <w:p w14:paraId="086CF064" w14:textId="50ED5F0C" w:rsidR="00004A82" w:rsidRPr="00004A82" w:rsidRDefault="00004A82" w:rsidP="00004A82">
      <w:pPr>
        <w:pStyle w:val="ListParagraph"/>
        <w:spacing w:line="360" w:lineRule="auto"/>
        <w:ind w:left="360"/>
        <w:jc w:val="both"/>
        <w:rPr>
          <w:rFonts w:ascii="Times New Roman" w:hAnsi="Times New Roman" w:cs="Times New Roman"/>
          <w:b/>
          <w:sz w:val="28"/>
          <w:szCs w:val="28"/>
        </w:rPr>
      </w:pPr>
      <w:r w:rsidRPr="00004A82">
        <w:rPr>
          <w:rFonts w:ascii="Times New Roman" w:hAnsi="Times New Roman" w:cs="Times New Roman"/>
          <w:b/>
          <w:sz w:val="28"/>
          <w:szCs w:val="28"/>
        </w:rPr>
        <w:t>4.1 Data Pipeline</w:t>
      </w:r>
    </w:p>
    <w:p w14:paraId="2ADE5428" w14:textId="78EEC31C" w:rsidR="00004A82" w:rsidRPr="00004A82" w:rsidRDefault="00004A82" w:rsidP="00004A82">
      <w:pPr>
        <w:pStyle w:val="ListParagraph"/>
        <w:spacing w:line="360" w:lineRule="auto"/>
        <w:jc w:val="both"/>
        <w:rPr>
          <w:rFonts w:ascii="Times New Roman" w:hAnsi="Times New Roman" w:cs="Times New Roman"/>
          <w:bCs/>
          <w:sz w:val="24"/>
          <w:szCs w:val="24"/>
        </w:rPr>
      </w:pPr>
      <w:r w:rsidRPr="00004A82">
        <w:rPr>
          <w:rFonts w:ascii="Times New Roman" w:hAnsi="Times New Roman" w:cs="Times New Roman"/>
          <w:bCs/>
          <w:sz w:val="24"/>
          <w:szCs w:val="24"/>
        </w:rPr>
        <w:t>The dataset was loaded and divided into training, validation, and testing sets. Proper shuffling and batching techniques were applied to ensure efficient data handling during training.</w:t>
      </w:r>
    </w:p>
    <w:p w14:paraId="32DCF99C" w14:textId="2AC0EAF4" w:rsidR="00004A82" w:rsidRDefault="00004A82" w:rsidP="00004A82">
      <w:pPr>
        <w:pStyle w:val="ListParagraph"/>
        <w:spacing w:line="360" w:lineRule="auto"/>
        <w:ind w:left="360"/>
        <w:jc w:val="both"/>
        <w:rPr>
          <w:rFonts w:ascii="Times New Roman" w:hAnsi="Times New Roman" w:cs="Times New Roman"/>
          <w:b/>
          <w:sz w:val="28"/>
          <w:szCs w:val="28"/>
        </w:rPr>
      </w:pPr>
      <w:r w:rsidRPr="00004A82">
        <w:rPr>
          <w:rFonts w:ascii="Times New Roman" w:hAnsi="Times New Roman" w:cs="Times New Roman"/>
          <w:b/>
          <w:sz w:val="28"/>
          <w:szCs w:val="28"/>
        </w:rPr>
        <w:t>4.2 Model Training</w:t>
      </w:r>
    </w:p>
    <w:p w14:paraId="02877DC4" w14:textId="77777777" w:rsidR="00004A82" w:rsidRPr="00004A82" w:rsidRDefault="00004A82" w:rsidP="00004A82">
      <w:pPr>
        <w:pStyle w:val="ListParagraph"/>
        <w:spacing w:line="360" w:lineRule="auto"/>
        <w:jc w:val="both"/>
        <w:rPr>
          <w:rFonts w:ascii="Times New Roman" w:hAnsi="Times New Roman" w:cs="Times New Roman"/>
          <w:bCs/>
          <w:sz w:val="24"/>
          <w:szCs w:val="24"/>
        </w:rPr>
      </w:pPr>
      <w:r w:rsidRPr="00004A82">
        <w:rPr>
          <w:rFonts w:ascii="Times New Roman" w:hAnsi="Times New Roman" w:cs="Times New Roman"/>
          <w:bCs/>
          <w:sz w:val="24"/>
          <w:szCs w:val="24"/>
        </w:rPr>
        <w:t xml:space="preserve">Each model was trained on the processed dataset using the defined training configuration. Training and validation accuracy were monitored over epochs to evaluate model learning </w:t>
      </w:r>
      <w:proofErr w:type="spellStart"/>
      <w:r w:rsidRPr="00004A82">
        <w:rPr>
          <w:rFonts w:ascii="Times New Roman" w:hAnsi="Times New Roman" w:cs="Times New Roman"/>
          <w:bCs/>
          <w:sz w:val="24"/>
          <w:szCs w:val="24"/>
        </w:rPr>
        <w:t>behavior</w:t>
      </w:r>
      <w:proofErr w:type="spellEnd"/>
      <w:r w:rsidRPr="00004A82">
        <w:rPr>
          <w:rFonts w:ascii="Times New Roman" w:hAnsi="Times New Roman" w:cs="Times New Roman"/>
          <w:bCs/>
          <w:sz w:val="24"/>
          <w:szCs w:val="24"/>
        </w:rPr>
        <w:t>.</w:t>
      </w:r>
    </w:p>
    <w:p w14:paraId="6CEFABCC" w14:textId="7DC286F9" w:rsidR="00004A82" w:rsidRPr="00004A82" w:rsidRDefault="00004A82" w:rsidP="00004A82">
      <w:pPr>
        <w:pStyle w:val="ListParagraph"/>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4.3 </w:t>
      </w:r>
      <w:r w:rsidRPr="00004A82">
        <w:rPr>
          <w:rFonts w:ascii="Times New Roman" w:hAnsi="Times New Roman" w:cs="Times New Roman"/>
          <w:b/>
          <w:sz w:val="28"/>
          <w:szCs w:val="28"/>
        </w:rPr>
        <w:t>Prediction and Evaluation</w:t>
      </w:r>
    </w:p>
    <w:p w14:paraId="69F43208" w14:textId="77777777" w:rsidR="00004A82" w:rsidRPr="00004A82" w:rsidRDefault="00004A82" w:rsidP="00004A82">
      <w:pPr>
        <w:ind w:left="720"/>
        <w:jc w:val="both"/>
        <w:rPr>
          <w:rFonts w:ascii="Times New Roman" w:eastAsia="Calibri" w:hAnsi="Times New Roman" w:cs="Times New Roman"/>
          <w:bCs/>
          <w:sz w:val="24"/>
          <w:szCs w:val="24"/>
          <w:lang w:bidi="ar-SA"/>
        </w:rPr>
      </w:pPr>
      <w:r w:rsidRPr="00004A82">
        <w:rPr>
          <w:rFonts w:ascii="Times New Roman" w:eastAsia="Calibri" w:hAnsi="Times New Roman" w:cs="Times New Roman"/>
          <w:bCs/>
          <w:sz w:val="24"/>
          <w:szCs w:val="24"/>
          <w:lang w:bidi="ar-SA"/>
        </w:rPr>
        <w:t>After training, the models were evaluated on the test dataset. Predictions were generated and compared with actual labels to compute performance metrics.</w:t>
      </w:r>
    </w:p>
    <w:p w14:paraId="58305D7B" w14:textId="77777777" w:rsidR="00004A82" w:rsidRPr="00004A82" w:rsidRDefault="00004A82" w:rsidP="00004A82">
      <w:pPr>
        <w:ind w:left="720"/>
        <w:jc w:val="both"/>
        <w:rPr>
          <w:rFonts w:ascii="Times New Roman" w:eastAsia="Calibri" w:hAnsi="Times New Roman" w:cs="Times New Roman"/>
          <w:bCs/>
          <w:sz w:val="24"/>
          <w:szCs w:val="24"/>
          <w:lang w:bidi="ar-SA"/>
        </w:rPr>
      </w:pPr>
    </w:p>
    <w:p w14:paraId="1B8D2FC1" w14:textId="73CF654F" w:rsidR="00985E93" w:rsidRDefault="00004A82" w:rsidP="00004A82">
      <w:pPr>
        <w:ind w:left="720"/>
        <w:jc w:val="both"/>
        <w:rPr>
          <w:rFonts w:ascii="Times New Roman" w:eastAsia="Calibri" w:hAnsi="Times New Roman" w:cs="Times New Roman"/>
          <w:bCs/>
          <w:sz w:val="24"/>
          <w:szCs w:val="24"/>
          <w:lang w:bidi="ar-SA"/>
        </w:rPr>
      </w:pPr>
      <w:r w:rsidRPr="00004A82">
        <w:rPr>
          <w:rFonts w:ascii="Times New Roman" w:eastAsia="Calibri" w:hAnsi="Times New Roman" w:cs="Times New Roman"/>
          <w:bCs/>
          <w:sz w:val="24"/>
          <w:szCs w:val="24"/>
          <w:lang w:bidi="ar-SA"/>
        </w:rPr>
        <w:t>Test Time Augmentation was applied to enhance prediction accuracy. Confusion matrices were generated to visualize classification performance across different classes.</w:t>
      </w:r>
    </w:p>
    <w:p w14:paraId="766E7E28" w14:textId="07EACB7B" w:rsidR="00004A82" w:rsidRDefault="00004A82" w:rsidP="00004A82">
      <w:pPr>
        <w:ind w:left="720"/>
        <w:jc w:val="both"/>
        <w:rPr>
          <w:rFonts w:ascii="Times New Roman" w:eastAsia="Calibri" w:hAnsi="Times New Roman" w:cs="Times New Roman"/>
          <w:bCs/>
          <w:sz w:val="24"/>
          <w:szCs w:val="24"/>
          <w:lang w:bidi="ar-SA"/>
        </w:rPr>
      </w:pPr>
    </w:p>
    <w:p w14:paraId="558CE667" w14:textId="60384730" w:rsidR="00004A82" w:rsidRPr="00386CA5" w:rsidRDefault="00004A82" w:rsidP="00004A82">
      <w:pPr>
        <w:ind w:left="720"/>
        <w:jc w:val="center"/>
        <w:rPr>
          <w:rFonts w:ascii="Times New Roman" w:hAnsi="Times New Roman" w:cs="Times New Roman"/>
          <w:bCs/>
          <w:sz w:val="24"/>
          <w:szCs w:val="24"/>
        </w:rPr>
      </w:pPr>
      <w:r>
        <w:rPr>
          <w:noProof/>
        </w:rPr>
        <w:drawing>
          <wp:inline distT="0" distB="0" distL="0" distR="0" wp14:anchorId="11D4CC00" wp14:editId="48E26860">
            <wp:extent cx="3518692" cy="1981200"/>
            <wp:effectExtent l="0" t="0" r="5715" b="0"/>
            <wp:docPr id="8" name="Picture 8" descr="Test time augmentation (TTA) is used to improve the model performa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st time augmentation (TTA) is used to improve the model performance....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2955" cy="1983600"/>
                    </a:xfrm>
                    <a:prstGeom prst="rect">
                      <a:avLst/>
                    </a:prstGeom>
                    <a:noFill/>
                    <a:ln>
                      <a:noFill/>
                    </a:ln>
                  </pic:spPr>
                </pic:pic>
              </a:graphicData>
            </a:graphic>
          </wp:inline>
        </w:drawing>
      </w:r>
    </w:p>
    <w:p w14:paraId="126DBBBC" w14:textId="30CB053D" w:rsidR="00985E93" w:rsidRDefault="00985E93" w:rsidP="00386CA5">
      <w:pPr>
        <w:jc w:val="both"/>
        <w:rPr>
          <w:rFonts w:ascii="Times New Roman" w:hAnsi="Times New Roman" w:cs="Times New Roman"/>
          <w:bCs/>
          <w:sz w:val="24"/>
          <w:szCs w:val="24"/>
        </w:rPr>
      </w:pPr>
    </w:p>
    <w:p w14:paraId="7794D13E" w14:textId="232C40CB" w:rsidR="00004A82" w:rsidRDefault="00004A82" w:rsidP="00386CA5">
      <w:pPr>
        <w:jc w:val="both"/>
        <w:rPr>
          <w:rFonts w:ascii="Times New Roman" w:hAnsi="Times New Roman" w:cs="Times New Roman"/>
          <w:bCs/>
          <w:sz w:val="24"/>
          <w:szCs w:val="24"/>
        </w:rPr>
      </w:pPr>
    </w:p>
    <w:p w14:paraId="73BE7C97" w14:textId="1236C2CF" w:rsidR="00004A82" w:rsidRPr="00004A82" w:rsidRDefault="00004A82" w:rsidP="00004A82">
      <w:pPr>
        <w:pStyle w:val="ListParagraph"/>
        <w:numPr>
          <w:ilvl w:val="0"/>
          <w:numId w:val="14"/>
        </w:numPr>
        <w:spacing w:line="360" w:lineRule="auto"/>
        <w:jc w:val="both"/>
        <w:rPr>
          <w:rFonts w:ascii="Times New Roman" w:hAnsi="Times New Roman" w:cs="Times New Roman"/>
          <w:b/>
          <w:sz w:val="32"/>
          <w:szCs w:val="32"/>
        </w:rPr>
      </w:pPr>
      <w:r w:rsidRPr="00004A82">
        <w:rPr>
          <w:rFonts w:ascii="Times New Roman" w:hAnsi="Times New Roman" w:cs="Times New Roman"/>
          <w:b/>
          <w:sz w:val="32"/>
          <w:szCs w:val="32"/>
        </w:rPr>
        <w:lastRenderedPageBreak/>
        <w:t>Major Findings / Results</w:t>
      </w:r>
    </w:p>
    <w:p w14:paraId="6A71657F" w14:textId="5B5476CA" w:rsidR="00004A82" w:rsidRPr="00004A82" w:rsidRDefault="00004A82" w:rsidP="00004A82">
      <w:pPr>
        <w:pStyle w:val="ListParagraph"/>
        <w:spacing w:line="360" w:lineRule="auto"/>
        <w:ind w:left="360"/>
        <w:jc w:val="both"/>
        <w:rPr>
          <w:rFonts w:ascii="Times New Roman" w:hAnsi="Times New Roman" w:cs="Times New Roman"/>
          <w:b/>
          <w:sz w:val="28"/>
          <w:szCs w:val="28"/>
        </w:rPr>
      </w:pPr>
      <w:r w:rsidRPr="00004A82">
        <w:rPr>
          <w:rFonts w:ascii="Times New Roman" w:hAnsi="Times New Roman" w:cs="Times New Roman"/>
          <w:b/>
          <w:sz w:val="28"/>
          <w:szCs w:val="28"/>
        </w:rPr>
        <w:t>5.1 Model Comparison</w:t>
      </w:r>
    </w:p>
    <w:p w14:paraId="1B4F9D3E" w14:textId="77777777" w:rsidR="00004A82" w:rsidRPr="00004A82" w:rsidRDefault="00004A82" w:rsidP="00004A82">
      <w:pPr>
        <w:pStyle w:val="ListParagraph"/>
        <w:ind w:left="360" w:firstLine="360"/>
        <w:jc w:val="both"/>
        <w:rPr>
          <w:rFonts w:ascii="Times New Roman" w:hAnsi="Times New Roman" w:cs="Times New Roman"/>
          <w:bCs/>
          <w:sz w:val="24"/>
          <w:szCs w:val="24"/>
        </w:rPr>
      </w:pPr>
      <w:r w:rsidRPr="00004A82">
        <w:rPr>
          <w:rFonts w:ascii="Times New Roman" w:hAnsi="Times New Roman" w:cs="Times New Roman"/>
          <w:bCs/>
          <w:sz w:val="24"/>
          <w:szCs w:val="24"/>
        </w:rPr>
        <w:t>The performance of all models was compared using multiple evaluation metrics.</w:t>
      </w:r>
    </w:p>
    <w:p w14:paraId="585020C6" w14:textId="77777777" w:rsidR="00004A82" w:rsidRPr="00004A82" w:rsidRDefault="00004A82" w:rsidP="00004A82">
      <w:pPr>
        <w:pStyle w:val="ListParagraph"/>
        <w:ind w:left="360"/>
        <w:jc w:val="both"/>
        <w:rPr>
          <w:rFonts w:ascii="Times New Roman" w:hAnsi="Times New Roman" w:cs="Times New Roman"/>
          <w:bCs/>
          <w:sz w:val="24"/>
          <w:szCs w:val="24"/>
        </w:rPr>
      </w:pPr>
    </w:p>
    <w:tbl>
      <w:tblPr>
        <w:tblStyle w:val="TableGrid"/>
        <w:tblpPr w:leftFromText="180" w:rightFromText="180" w:vertAnchor="text" w:horzAnchor="margin" w:tblpXSpec="center" w:tblpY="97"/>
        <w:tblW w:w="6883" w:type="dxa"/>
        <w:tblLook w:val="04A0" w:firstRow="1" w:lastRow="0" w:firstColumn="1" w:lastColumn="0" w:noHBand="0" w:noVBand="1"/>
      </w:tblPr>
      <w:tblGrid>
        <w:gridCol w:w="1550"/>
        <w:gridCol w:w="1189"/>
        <w:gridCol w:w="1163"/>
        <w:gridCol w:w="896"/>
        <w:gridCol w:w="896"/>
        <w:gridCol w:w="1189"/>
      </w:tblGrid>
      <w:tr w:rsidR="00E73050" w:rsidRPr="00384542" w14:paraId="57CBA16A" w14:textId="77777777" w:rsidTr="00E73050">
        <w:tc>
          <w:tcPr>
            <w:tcW w:w="1550" w:type="dxa"/>
            <w:vAlign w:val="center"/>
          </w:tcPr>
          <w:p w14:paraId="29653C7D"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Model</w:t>
            </w:r>
          </w:p>
        </w:tc>
        <w:tc>
          <w:tcPr>
            <w:tcW w:w="1189" w:type="dxa"/>
            <w:vAlign w:val="center"/>
          </w:tcPr>
          <w:p w14:paraId="2BCE3DE2"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Accuracy (%)</w:t>
            </w:r>
          </w:p>
        </w:tc>
        <w:tc>
          <w:tcPr>
            <w:tcW w:w="1163" w:type="dxa"/>
            <w:vAlign w:val="center"/>
          </w:tcPr>
          <w:p w14:paraId="2228E2F7"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Macro Precision</w:t>
            </w:r>
          </w:p>
        </w:tc>
        <w:tc>
          <w:tcPr>
            <w:tcW w:w="896" w:type="dxa"/>
            <w:vAlign w:val="center"/>
          </w:tcPr>
          <w:p w14:paraId="1597EBBC"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Macro Recall</w:t>
            </w:r>
          </w:p>
        </w:tc>
        <w:tc>
          <w:tcPr>
            <w:tcW w:w="896" w:type="dxa"/>
            <w:vAlign w:val="center"/>
          </w:tcPr>
          <w:p w14:paraId="003B4226"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Macro F1-Score</w:t>
            </w:r>
          </w:p>
        </w:tc>
        <w:tc>
          <w:tcPr>
            <w:tcW w:w="1189" w:type="dxa"/>
          </w:tcPr>
          <w:p w14:paraId="7C655DC7"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Balanced Accuracy</w:t>
            </w:r>
          </w:p>
        </w:tc>
      </w:tr>
      <w:tr w:rsidR="00E73050" w:rsidRPr="00384542" w14:paraId="4F136E2F" w14:textId="77777777" w:rsidTr="00E73050">
        <w:tc>
          <w:tcPr>
            <w:tcW w:w="1550" w:type="dxa"/>
            <w:vAlign w:val="center"/>
          </w:tcPr>
          <w:p w14:paraId="39FC4CFB"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Baseline CNN</w:t>
            </w:r>
          </w:p>
        </w:tc>
        <w:tc>
          <w:tcPr>
            <w:tcW w:w="1189" w:type="dxa"/>
            <w:vAlign w:val="center"/>
          </w:tcPr>
          <w:p w14:paraId="1F21FB1F"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16</w:t>
            </w:r>
          </w:p>
        </w:tc>
        <w:tc>
          <w:tcPr>
            <w:tcW w:w="1163" w:type="dxa"/>
            <w:vAlign w:val="center"/>
          </w:tcPr>
          <w:p w14:paraId="75ABA81B"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0.04</w:t>
            </w:r>
          </w:p>
        </w:tc>
        <w:tc>
          <w:tcPr>
            <w:tcW w:w="896" w:type="dxa"/>
            <w:vAlign w:val="center"/>
          </w:tcPr>
          <w:p w14:paraId="555CF776"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0.25</w:t>
            </w:r>
          </w:p>
        </w:tc>
        <w:tc>
          <w:tcPr>
            <w:tcW w:w="896" w:type="dxa"/>
            <w:vAlign w:val="center"/>
          </w:tcPr>
          <w:p w14:paraId="6A8E5A2F"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0.07</w:t>
            </w:r>
          </w:p>
        </w:tc>
        <w:tc>
          <w:tcPr>
            <w:tcW w:w="1189" w:type="dxa"/>
          </w:tcPr>
          <w:p w14:paraId="7226A1A0"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0.25</w:t>
            </w:r>
          </w:p>
        </w:tc>
      </w:tr>
      <w:tr w:rsidR="00E73050" w:rsidRPr="00384542" w14:paraId="2BF83AD5" w14:textId="77777777" w:rsidTr="00E73050">
        <w:tc>
          <w:tcPr>
            <w:tcW w:w="1550" w:type="dxa"/>
            <w:vAlign w:val="center"/>
          </w:tcPr>
          <w:p w14:paraId="3776F30A"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EfficientNet-B0</w:t>
            </w:r>
          </w:p>
        </w:tc>
        <w:tc>
          <w:tcPr>
            <w:tcW w:w="1189" w:type="dxa"/>
            <w:vAlign w:val="center"/>
          </w:tcPr>
          <w:p w14:paraId="6956AB09"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78</w:t>
            </w:r>
          </w:p>
        </w:tc>
        <w:tc>
          <w:tcPr>
            <w:tcW w:w="1163" w:type="dxa"/>
            <w:vAlign w:val="center"/>
          </w:tcPr>
          <w:p w14:paraId="3CEC6165"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0.19</w:t>
            </w:r>
          </w:p>
        </w:tc>
        <w:tc>
          <w:tcPr>
            <w:tcW w:w="896" w:type="dxa"/>
            <w:vAlign w:val="center"/>
          </w:tcPr>
          <w:p w14:paraId="53613376"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0.25</w:t>
            </w:r>
          </w:p>
        </w:tc>
        <w:tc>
          <w:tcPr>
            <w:tcW w:w="896" w:type="dxa"/>
            <w:vAlign w:val="center"/>
          </w:tcPr>
          <w:p w14:paraId="5300128D"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0.22</w:t>
            </w:r>
          </w:p>
        </w:tc>
        <w:tc>
          <w:tcPr>
            <w:tcW w:w="1189" w:type="dxa"/>
          </w:tcPr>
          <w:p w14:paraId="44D49F83"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0.25</w:t>
            </w:r>
          </w:p>
        </w:tc>
      </w:tr>
      <w:tr w:rsidR="00E73050" w:rsidRPr="00384542" w14:paraId="5944895C" w14:textId="77777777" w:rsidTr="00E73050">
        <w:tc>
          <w:tcPr>
            <w:tcW w:w="1550" w:type="dxa"/>
            <w:vAlign w:val="center"/>
          </w:tcPr>
          <w:p w14:paraId="6CF5D9D7"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DenseNet121 (Initial)</w:t>
            </w:r>
          </w:p>
        </w:tc>
        <w:tc>
          <w:tcPr>
            <w:tcW w:w="1189" w:type="dxa"/>
            <w:vAlign w:val="center"/>
          </w:tcPr>
          <w:p w14:paraId="2EB2EC7E"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73</w:t>
            </w:r>
          </w:p>
        </w:tc>
        <w:tc>
          <w:tcPr>
            <w:tcW w:w="1163" w:type="dxa"/>
            <w:vAlign w:val="center"/>
          </w:tcPr>
          <w:p w14:paraId="21275A18"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0.68</w:t>
            </w:r>
          </w:p>
        </w:tc>
        <w:tc>
          <w:tcPr>
            <w:tcW w:w="896" w:type="dxa"/>
            <w:vAlign w:val="center"/>
          </w:tcPr>
          <w:p w14:paraId="7DB806A8"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0.62</w:t>
            </w:r>
          </w:p>
        </w:tc>
        <w:tc>
          <w:tcPr>
            <w:tcW w:w="896" w:type="dxa"/>
            <w:vAlign w:val="center"/>
          </w:tcPr>
          <w:p w14:paraId="17E4673A"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0.55</w:t>
            </w:r>
          </w:p>
        </w:tc>
        <w:tc>
          <w:tcPr>
            <w:tcW w:w="1189" w:type="dxa"/>
          </w:tcPr>
          <w:p w14:paraId="3058C9DA"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0.63</w:t>
            </w:r>
          </w:p>
        </w:tc>
      </w:tr>
      <w:tr w:rsidR="00E73050" w:rsidRPr="00384542" w14:paraId="251E12B5" w14:textId="77777777" w:rsidTr="00E73050">
        <w:tc>
          <w:tcPr>
            <w:tcW w:w="1550" w:type="dxa"/>
            <w:vAlign w:val="center"/>
          </w:tcPr>
          <w:p w14:paraId="35566E1B"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DenseNet121 (Proposed)</w:t>
            </w:r>
          </w:p>
        </w:tc>
        <w:tc>
          <w:tcPr>
            <w:tcW w:w="1189" w:type="dxa"/>
            <w:vAlign w:val="center"/>
          </w:tcPr>
          <w:p w14:paraId="4FCAD9EC"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85</w:t>
            </w:r>
          </w:p>
        </w:tc>
        <w:tc>
          <w:tcPr>
            <w:tcW w:w="1163" w:type="dxa"/>
            <w:vAlign w:val="center"/>
          </w:tcPr>
          <w:p w14:paraId="341723F4"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0.79</w:t>
            </w:r>
          </w:p>
        </w:tc>
        <w:tc>
          <w:tcPr>
            <w:tcW w:w="896" w:type="dxa"/>
            <w:vAlign w:val="center"/>
          </w:tcPr>
          <w:p w14:paraId="76CB0CB9"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0.94</w:t>
            </w:r>
          </w:p>
        </w:tc>
        <w:tc>
          <w:tcPr>
            <w:tcW w:w="896" w:type="dxa"/>
            <w:vAlign w:val="center"/>
          </w:tcPr>
          <w:p w14:paraId="66B4012D"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0.84</w:t>
            </w:r>
          </w:p>
        </w:tc>
        <w:tc>
          <w:tcPr>
            <w:tcW w:w="1189" w:type="dxa"/>
          </w:tcPr>
          <w:p w14:paraId="229E11D0" w14:textId="77777777" w:rsidR="00E73050" w:rsidRPr="00E73050" w:rsidRDefault="00E73050" w:rsidP="00E73050">
            <w:pPr>
              <w:jc w:val="center"/>
              <w:rPr>
                <w:rFonts w:ascii="Times New Roman" w:hAnsi="Times New Roman" w:cs="Times New Roman"/>
                <w:b/>
                <w:bCs/>
                <w:sz w:val="24"/>
                <w:szCs w:val="24"/>
              </w:rPr>
            </w:pPr>
            <w:r w:rsidRPr="00E73050">
              <w:rPr>
                <w:rFonts w:ascii="Times New Roman" w:hAnsi="Times New Roman" w:cs="Times New Roman"/>
                <w:b/>
                <w:bCs/>
                <w:sz w:val="24"/>
                <w:szCs w:val="24"/>
              </w:rPr>
              <w:t>0.94</w:t>
            </w:r>
          </w:p>
        </w:tc>
      </w:tr>
    </w:tbl>
    <w:p w14:paraId="15063030" w14:textId="11A7D472" w:rsidR="00004A82" w:rsidRDefault="00004A82" w:rsidP="00004A82">
      <w:pPr>
        <w:pStyle w:val="ListParagraph"/>
        <w:ind w:left="360"/>
        <w:jc w:val="both"/>
        <w:rPr>
          <w:rFonts w:ascii="Times New Roman" w:hAnsi="Times New Roman" w:cs="Times New Roman"/>
          <w:bCs/>
          <w:sz w:val="24"/>
          <w:szCs w:val="24"/>
        </w:rPr>
      </w:pPr>
    </w:p>
    <w:p w14:paraId="3E429902" w14:textId="77777777" w:rsidR="008712DF" w:rsidRPr="00004A82" w:rsidRDefault="008712DF" w:rsidP="00004A82">
      <w:pPr>
        <w:pStyle w:val="ListParagraph"/>
        <w:ind w:left="360"/>
        <w:jc w:val="both"/>
        <w:rPr>
          <w:rFonts w:ascii="Times New Roman" w:hAnsi="Times New Roman" w:cs="Times New Roman"/>
          <w:bCs/>
          <w:sz w:val="24"/>
          <w:szCs w:val="24"/>
        </w:rPr>
      </w:pPr>
    </w:p>
    <w:p w14:paraId="29735643" w14:textId="705235EB" w:rsidR="00004A82" w:rsidRDefault="00004A82" w:rsidP="00004A82">
      <w:pPr>
        <w:pStyle w:val="ListParagraph"/>
        <w:ind w:left="360"/>
        <w:jc w:val="both"/>
        <w:rPr>
          <w:rFonts w:ascii="Times New Roman" w:hAnsi="Times New Roman" w:cs="Times New Roman"/>
          <w:bCs/>
          <w:sz w:val="24"/>
          <w:szCs w:val="24"/>
        </w:rPr>
      </w:pPr>
    </w:p>
    <w:p w14:paraId="1CEB72A8" w14:textId="0F9A5B4B" w:rsidR="00E73050" w:rsidRDefault="00E73050" w:rsidP="00004A82">
      <w:pPr>
        <w:pStyle w:val="ListParagraph"/>
        <w:ind w:left="360"/>
        <w:jc w:val="both"/>
        <w:rPr>
          <w:rFonts w:ascii="Times New Roman" w:hAnsi="Times New Roman" w:cs="Times New Roman"/>
          <w:bCs/>
          <w:sz w:val="24"/>
          <w:szCs w:val="24"/>
        </w:rPr>
      </w:pPr>
    </w:p>
    <w:p w14:paraId="2FAD11EE" w14:textId="1D95AE75" w:rsidR="00E73050" w:rsidRDefault="00E73050" w:rsidP="00004A82">
      <w:pPr>
        <w:pStyle w:val="ListParagraph"/>
        <w:ind w:left="360"/>
        <w:jc w:val="both"/>
        <w:rPr>
          <w:rFonts w:ascii="Times New Roman" w:hAnsi="Times New Roman" w:cs="Times New Roman"/>
          <w:bCs/>
          <w:sz w:val="24"/>
          <w:szCs w:val="24"/>
        </w:rPr>
      </w:pPr>
    </w:p>
    <w:p w14:paraId="12526D90" w14:textId="7F41E37B" w:rsidR="00E73050" w:rsidRDefault="00E73050" w:rsidP="00004A82">
      <w:pPr>
        <w:pStyle w:val="ListParagraph"/>
        <w:ind w:left="360"/>
        <w:jc w:val="both"/>
        <w:rPr>
          <w:rFonts w:ascii="Times New Roman" w:hAnsi="Times New Roman" w:cs="Times New Roman"/>
          <w:bCs/>
          <w:sz w:val="24"/>
          <w:szCs w:val="24"/>
        </w:rPr>
      </w:pPr>
    </w:p>
    <w:p w14:paraId="1DC0F267" w14:textId="0E2011B1" w:rsidR="00E73050" w:rsidRDefault="00E73050" w:rsidP="00004A82">
      <w:pPr>
        <w:pStyle w:val="ListParagraph"/>
        <w:ind w:left="360"/>
        <w:jc w:val="both"/>
        <w:rPr>
          <w:rFonts w:ascii="Times New Roman" w:hAnsi="Times New Roman" w:cs="Times New Roman"/>
          <w:bCs/>
          <w:sz w:val="24"/>
          <w:szCs w:val="24"/>
        </w:rPr>
      </w:pPr>
    </w:p>
    <w:p w14:paraId="7F537695" w14:textId="3FF936AD" w:rsidR="00E73050" w:rsidRDefault="00E73050" w:rsidP="00004A82">
      <w:pPr>
        <w:pStyle w:val="ListParagraph"/>
        <w:ind w:left="360"/>
        <w:jc w:val="both"/>
        <w:rPr>
          <w:rFonts w:ascii="Times New Roman" w:hAnsi="Times New Roman" w:cs="Times New Roman"/>
          <w:bCs/>
          <w:sz w:val="24"/>
          <w:szCs w:val="24"/>
        </w:rPr>
      </w:pPr>
    </w:p>
    <w:p w14:paraId="56B37120" w14:textId="3D07B024" w:rsidR="00E73050" w:rsidRDefault="00E73050" w:rsidP="00004A82">
      <w:pPr>
        <w:pStyle w:val="ListParagraph"/>
        <w:ind w:left="360"/>
        <w:jc w:val="both"/>
        <w:rPr>
          <w:rFonts w:ascii="Times New Roman" w:hAnsi="Times New Roman" w:cs="Times New Roman"/>
          <w:bCs/>
          <w:sz w:val="24"/>
          <w:szCs w:val="24"/>
        </w:rPr>
      </w:pPr>
    </w:p>
    <w:p w14:paraId="6AFD34E9" w14:textId="0EE3B4B3" w:rsidR="00E73050" w:rsidRDefault="00E73050" w:rsidP="00004A82">
      <w:pPr>
        <w:pStyle w:val="ListParagraph"/>
        <w:ind w:left="360"/>
        <w:jc w:val="both"/>
        <w:rPr>
          <w:rFonts w:ascii="Times New Roman" w:hAnsi="Times New Roman" w:cs="Times New Roman"/>
          <w:bCs/>
          <w:sz w:val="24"/>
          <w:szCs w:val="24"/>
        </w:rPr>
      </w:pPr>
    </w:p>
    <w:p w14:paraId="5097F9CA" w14:textId="71568E26" w:rsidR="00E73050" w:rsidRDefault="00E73050" w:rsidP="00004A82">
      <w:pPr>
        <w:pStyle w:val="ListParagraph"/>
        <w:ind w:left="360"/>
        <w:jc w:val="both"/>
        <w:rPr>
          <w:rFonts w:ascii="Times New Roman" w:hAnsi="Times New Roman" w:cs="Times New Roman"/>
          <w:bCs/>
          <w:sz w:val="24"/>
          <w:szCs w:val="24"/>
        </w:rPr>
      </w:pPr>
    </w:p>
    <w:p w14:paraId="20984ADB" w14:textId="77777777" w:rsidR="00E73050" w:rsidRPr="00004A82" w:rsidRDefault="00E73050" w:rsidP="00004A82">
      <w:pPr>
        <w:pStyle w:val="ListParagraph"/>
        <w:ind w:left="360"/>
        <w:jc w:val="both"/>
        <w:rPr>
          <w:rFonts w:ascii="Times New Roman" w:hAnsi="Times New Roman" w:cs="Times New Roman"/>
          <w:bCs/>
          <w:sz w:val="24"/>
          <w:szCs w:val="24"/>
        </w:rPr>
      </w:pPr>
    </w:p>
    <w:p w14:paraId="48C1245A" w14:textId="77777777" w:rsidR="00004A82" w:rsidRPr="00E73050" w:rsidRDefault="00004A82" w:rsidP="00004A82">
      <w:pPr>
        <w:pStyle w:val="ListParagraph"/>
        <w:ind w:left="360"/>
        <w:jc w:val="both"/>
        <w:rPr>
          <w:rFonts w:ascii="Times New Roman" w:hAnsi="Times New Roman" w:cs="Times New Roman"/>
          <w:b/>
          <w:sz w:val="28"/>
          <w:szCs w:val="28"/>
        </w:rPr>
      </w:pPr>
      <w:r w:rsidRPr="00E73050">
        <w:rPr>
          <w:rFonts w:ascii="Times New Roman" w:hAnsi="Times New Roman" w:cs="Times New Roman"/>
          <w:b/>
          <w:sz w:val="28"/>
          <w:szCs w:val="28"/>
        </w:rPr>
        <w:t>5.2 Confusion Matrix Analysis</w:t>
      </w:r>
    </w:p>
    <w:p w14:paraId="349C6CA2" w14:textId="77777777" w:rsidR="00004A82" w:rsidRPr="00E73050" w:rsidRDefault="00004A82" w:rsidP="00E73050">
      <w:pPr>
        <w:jc w:val="both"/>
        <w:rPr>
          <w:rFonts w:ascii="Times New Roman" w:hAnsi="Times New Roman" w:cs="Times New Roman"/>
          <w:bCs/>
          <w:sz w:val="24"/>
          <w:szCs w:val="24"/>
        </w:rPr>
      </w:pPr>
    </w:p>
    <w:p w14:paraId="700057D1" w14:textId="0BA82A7C" w:rsidR="00004A82" w:rsidRDefault="00004A82" w:rsidP="00E73050">
      <w:pPr>
        <w:pStyle w:val="ListParagraph"/>
        <w:jc w:val="both"/>
        <w:rPr>
          <w:rFonts w:ascii="Times New Roman" w:hAnsi="Times New Roman" w:cs="Times New Roman"/>
          <w:bCs/>
          <w:sz w:val="24"/>
          <w:szCs w:val="24"/>
        </w:rPr>
      </w:pPr>
      <w:r w:rsidRPr="00004A82">
        <w:rPr>
          <w:rFonts w:ascii="Times New Roman" w:hAnsi="Times New Roman" w:cs="Times New Roman"/>
          <w:bCs/>
          <w:sz w:val="24"/>
          <w:szCs w:val="24"/>
        </w:rPr>
        <w:t xml:space="preserve">Confusion matrices were </w:t>
      </w:r>
      <w:proofErr w:type="spellStart"/>
      <w:r w:rsidRPr="00004A82">
        <w:rPr>
          <w:rFonts w:ascii="Times New Roman" w:hAnsi="Times New Roman" w:cs="Times New Roman"/>
          <w:bCs/>
          <w:sz w:val="24"/>
          <w:szCs w:val="24"/>
        </w:rPr>
        <w:t>analyzed</w:t>
      </w:r>
      <w:proofErr w:type="spellEnd"/>
      <w:r w:rsidRPr="00004A82">
        <w:rPr>
          <w:rFonts w:ascii="Times New Roman" w:hAnsi="Times New Roman" w:cs="Times New Roman"/>
          <w:bCs/>
          <w:sz w:val="24"/>
          <w:szCs w:val="24"/>
        </w:rPr>
        <w:t xml:space="preserve"> to understand the classification performance of each model. The baseline CNN showed poor performance in minority classes. EfficientNetB0 improved overall accuracy but still struggled with imbalance. </w:t>
      </w:r>
      <w:proofErr w:type="spellStart"/>
      <w:r w:rsidRPr="00004A82">
        <w:rPr>
          <w:rFonts w:ascii="Times New Roman" w:hAnsi="Times New Roman" w:cs="Times New Roman"/>
          <w:bCs/>
          <w:sz w:val="24"/>
          <w:szCs w:val="24"/>
        </w:rPr>
        <w:t>DenseNet</w:t>
      </w:r>
      <w:proofErr w:type="spellEnd"/>
      <w:r w:rsidRPr="00004A82">
        <w:rPr>
          <w:rFonts w:ascii="Times New Roman" w:hAnsi="Times New Roman" w:cs="Times New Roman"/>
          <w:bCs/>
          <w:sz w:val="24"/>
          <w:szCs w:val="24"/>
        </w:rPr>
        <w:t xml:space="preserve"> performed better due to feature reuse and improved gradient flow.</w:t>
      </w:r>
    </w:p>
    <w:p w14:paraId="4D727F95" w14:textId="77777777" w:rsidR="00E73050" w:rsidRDefault="00E73050" w:rsidP="00E73050">
      <w:pPr>
        <w:pStyle w:val="ListParagraph"/>
        <w:jc w:val="both"/>
        <w:rPr>
          <w:rFonts w:ascii="Times New Roman" w:hAnsi="Times New Roman" w:cs="Times New Roman"/>
          <w:bCs/>
          <w:sz w:val="24"/>
          <w:szCs w:val="24"/>
        </w:rPr>
      </w:pPr>
    </w:p>
    <w:p w14:paraId="1B9871D4" w14:textId="2572FC85" w:rsidR="00E73050" w:rsidRPr="00004A82" w:rsidRDefault="00E73050" w:rsidP="00E73050">
      <w:pPr>
        <w:pStyle w:val="ListParagraph"/>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74E3D61" wp14:editId="1EA56B7B">
            <wp:extent cx="2792898" cy="256843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2803551" cy="2578227"/>
                    </a:xfrm>
                    <a:prstGeom prst="rect">
                      <a:avLst/>
                    </a:prstGeom>
                  </pic:spPr>
                </pic:pic>
              </a:graphicData>
            </a:graphic>
          </wp:inline>
        </w:drawing>
      </w:r>
    </w:p>
    <w:p w14:paraId="189F8B2C" w14:textId="77777777" w:rsidR="00E73050" w:rsidRDefault="00E73050" w:rsidP="00004A82">
      <w:pPr>
        <w:pStyle w:val="ListParagraph"/>
        <w:ind w:left="360"/>
        <w:jc w:val="both"/>
        <w:rPr>
          <w:rFonts w:ascii="Times New Roman" w:hAnsi="Times New Roman" w:cs="Times New Roman"/>
          <w:bCs/>
          <w:sz w:val="24"/>
          <w:szCs w:val="24"/>
        </w:rPr>
      </w:pPr>
    </w:p>
    <w:p w14:paraId="2A1ED5C0" w14:textId="5055EE6A" w:rsidR="00004A82" w:rsidRDefault="00004A82" w:rsidP="00E73050">
      <w:pPr>
        <w:pStyle w:val="ListParagraph"/>
        <w:ind w:left="360"/>
        <w:jc w:val="center"/>
        <w:rPr>
          <w:rFonts w:ascii="Times New Roman" w:hAnsi="Times New Roman" w:cs="Times New Roman"/>
          <w:bCs/>
          <w:sz w:val="24"/>
          <w:szCs w:val="24"/>
        </w:rPr>
      </w:pPr>
      <w:r w:rsidRPr="00004A82">
        <w:rPr>
          <w:rFonts w:ascii="Times New Roman" w:hAnsi="Times New Roman" w:cs="Times New Roman"/>
          <w:bCs/>
          <w:sz w:val="24"/>
          <w:szCs w:val="24"/>
        </w:rPr>
        <w:t>Confusion Matrix – EfficientNetB0</w:t>
      </w:r>
    </w:p>
    <w:p w14:paraId="1D67845D" w14:textId="5A57D8C8" w:rsidR="00E73050" w:rsidRDefault="00E73050" w:rsidP="00E73050">
      <w:pPr>
        <w:pStyle w:val="ListParagraph"/>
        <w:ind w:left="360"/>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0428D1DC" wp14:editId="265210E3">
            <wp:extent cx="2906728" cy="20099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7148" cy="2017160"/>
                    </a:xfrm>
                    <a:prstGeom prst="rect">
                      <a:avLst/>
                    </a:prstGeom>
                  </pic:spPr>
                </pic:pic>
              </a:graphicData>
            </a:graphic>
          </wp:inline>
        </w:drawing>
      </w:r>
    </w:p>
    <w:p w14:paraId="7724459F" w14:textId="77777777" w:rsidR="00E73050" w:rsidRPr="00004A82" w:rsidRDefault="00E73050" w:rsidP="00E73050">
      <w:pPr>
        <w:pStyle w:val="ListParagraph"/>
        <w:ind w:left="360"/>
        <w:jc w:val="center"/>
        <w:rPr>
          <w:rFonts w:ascii="Times New Roman" w:hAnsi="Times New Roman" w:cs="Times New Roman"/>
          <w:bCs/>
          <w:sz w:val="24"/>
          <w:szCs w:val="24"/>
        </w:rPr>
      </w:pPr>
    </w:p>
    <w:p w14:paraId="7BFAED1B" w14:textId="4C987C39" w:rsidR="00004A82" w:rsidRDefault="00004A82" w:rsidP="00E73050">
      <w:pPr>
        <w:pStyle w:val="ListParagraph"/>
        <w:ind w:left="360"/>
        <w:jc w:val="center"/>
        <w:rPr>
          <w:rFonts w:ascii="Times New Roman" w:hAnsi="Times New Roman" w:cs="Times New Roman"/>
          <w:bCs/>
          <w:sz w:val="24"/>
          <w:szCs w:val="24"/>
        </w:rPr>
      </w:pPr>
      <w:r w:rsidRPr="00004A82">
        <w:rPr>
          <w:rFonts w:ascii="Times New Roman" w:hAnsi="Times New Roman" w:cs="Times New Roman"/>
          <w:bCs/>
          <w:sz w:val="24"/>
          <w:szCs w:val="24"/>
        </w:rPr>
        <w:t xml:space="preserve">Confusion Matrix – </w:t>
      </w:r>
      <w:proofErr w:type="spellStart"/>
      <w:r w:rsidRPr="00004A82">
        <w:rPr>
          <w:rFonts w:ascii="Times New Roman" w:hAnsi="Times New Roman" w:cs="Times New Roman"/>
          <w:bCs/>
          <w:sz w:val="24"/>
          <w:szCs w:val="24"/>
        </w:rPr>
        <w:t>DenseNet</w:t>
      </w:r>
      <w:proofErr w:type="spellEnd"/>
    </w:p>
    <w:p w14:paraId="10E272B9" w14:textId="77777777" w:rsidR="00E73050" w:rsidRDefault="00E73050" w:rsidP="00E73050">
      <w:pPr>
        <w:pStyle w:val="ListParagraph"/>
        <w:ind w:left="360"/>
        <w:jc w:val="center"/>
        <w:rPr>
          <w:rFonts w:ascii="Times New Roman" w:hAnsi="Times New Roman" w:cs="Times New Roman"/>
          <w:bCs/>
          <w:sz w:val="24"/>
          <w:szCs w:val="24"/>
        </w:rPr>
      </w:pPr>
    </w:p>
    <w:p w14:paraId="098BB7F4" w14:textId="7CDC3109" w:rsidR="00E73050" w:rsidRPr="00004A82" w:rsidRDefault="00E73050" w:rsidP="00E73050">
      <w:pPr>
        <w:pStyle w:val="ListParagraph"/>
        <w:ind w:left="360"/>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2652323D" wp14:editId="03B7EF2E">
            <wp:extent cx="3029140" cy="2094601"/>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5007" cy="2105573"/>
                    </a:xfrm>
                    <a:prstGeom prst="rect">
                      <a:avLst/>
                    </a:prstGeom>
                  </pic:spPr>
                </pic:pic>
              </a:graphicData>
            </a:graphic>
          </wp:inline>
        </w:drawing>
      </w:r>
    </w:p>
    <w:p w14:paraId="0D5E2D98" w14:textId="5554E34A" w:rsidR="00E73050" w:rsidRPr="00E73050" w:rsidRDefault="00004A82" w:rsidP="00E73050">
      <w:pPr>
        <w:pStyle w:val="ListParagraph"/>
        <w:ind w:left="360"/>
        <w:jc w:val="center"/>
        <w:rPr>
          <w:rFonts w:ascii="Times New Roman" w:hAnsi="Times New Roman" w:cs="Times New Roman"/>
          <w:bCs/>
          <w:sz w:val="24"/>
          <w:szCs w:val="24"/>
        </w:rPr>
      </w:pPr>
      <w:r w:rsidRPr="00004A82">
        <w:rPr>
          <w:rFonts w:ascii="Times New Roman" w:hAnsi="Times New Roman" w:cs="Times New Roman"/>
          <w:bCs/>
          <w:sz w:val="24"/>
          <w:szCs w:val="24"/>
        </w:rPr>
        <w:t xml:space="preserve">Confusion Matrix – Proposed </w:t>
      </w:r>
      <w:proofErr w:type="spellStart"/>
      <w:r w:rsidRPr="00004A82">
        <w:rPr>
          <w:rFonts w:ascii="Times New Roman" w:hAnsi="Times New Roman" w:cs="Times New Roman"/>
          <w:bCs/>
          <w:sz w:val="24"/>
          <w:szCs w:val="24"/>
        </w:rPr>
        <w:t>DenseNet</w:t>
      </w:r>
      <w:proofErr w:type="spellEnd"/>
    </w:p>
    <w:p w14:paraId="11838193" w14:textId="77777777" w:rsidR="00004A82" w:rsidRPr="00E73050" w:rsidRDefault="00004A82" w:rsidP="00004A82">
      <w:pPr>
        <w:pStyle w:val="ListParagraph"/>
        <w:ind w:left="360"/>
        <w:jc w:val="both"/>
        <w:rPr>
          <w:rFonts w:ascii="Times New Roman" w:hAnsi="Times New Roman" w:cs="Times New Roman"/>
          <w:b/>
          <w:sz w:val="28"/>
          <w:szCs w:val="28"/>
        </w:rPr>
      </w:pPr>
      <w:r w:rsidRPr="00E73050">
        <w:rPr>
          <w:rFonts w:ascii="Times New Roman" w:hAnsi="Times New Roman" w:cs="Times New Roman"/>
          <w:b/>
          <w:sz w:val="28"/>
          <w:szCs w:val="28"/>
        </w:rPr>
        <w:t>5.3 Key Observations</w:t>
      </w:r>
    </w:p>
    <w:p w14:paraId="7D0EA2D0" w14:textId="77777777" w:rsidR="00004A82" w:rsidRPr="00004A82" w:rsidRDefault="00004A82" w:rsidP="00004A82">
      <w:pPr>
        <w:pStyle w:val="ListParagraph"/>
        <w:ind w:left="360"/>
        <w:jc w:val="both"/>
        <w:rPr>
          <w:rFonts w:ascii="Times New Roman" w:hAnsi="Times New Roman" w:cs="Times New Roman"/>
          <w:bCs/>
          <w:sz w:val="24"/>
          <w:szCs w:val="24"/>
        </w:rPr>
      </w:pPr>
    </w:p>
    <w:p w14:paraId="35891188" w14:textId="77777777" w:rsidR="00004A82" w:rsidRPr="00004A82" w:rsidRDefault="00004A82" w:rsidP="00E73050">
      <w:pPr>
        <w:pStyle w:val="ListParagraph"/>
        <w:jc w:val="both"/>
        <w:rPr>
          <w:rFonts w:ascii="Times New Roman" w:hAnsi="Times New Roman" w:cs="Times New Roman"/>
          <w:bCs/>
          <w:sz w:val="24"/>
          <w:szCs w:val="24"/>
        </w:rPr>
      </w:pPr>
      <w:r w:rsidRPr="00004A82">
        <w:rPr>
          <w:rFonts w:ascii="Times New Roman" w:hAnsi="Times New Roman" w:cs="Times New Roman"/>
          <w:bCs/>
          <w:sz w:val="24"/>
          <w:szCs w:val="24"/>
        </w:rPr>
        <w:t xml:space="preserve">The baseline CNN struggled with class imbalance and failed to correctly classify minority classes. EfficientNetB0 improved performance due to transfer learning but still faced imbalance issues. </w:t>
      </w:r>
      <w:proofErr w:type="spellStart"/>
      <w:r w:rsidRPr="00004A82">
        <w:rPr>
          <w:rFonts w:ascii="Times New Roman" w:hAnsi="Times New Roman" w:cs="Times New Roman"/>
          <w:bCs/>
          <w:sz w:val="24"/>
          <w:szCs w:val="24"/>
        </w:rPr>
        <w:t>DenseNet</w:t>
      </w:r>
      <w:proofErr w:type="spellEnd"/>
      <w:r w:rsidRPr="00004A82">
        <w:rPr>
          <w:rFonts w:ascii="Times New Roman" w:hAnsi="Times New Roman" w:cs="Times New Roman"/>
          <w:bCs/>
          <w:sz w:val="24"/>
          <w:szCs w:val="24"/>
        </w:rPr>
        <w:t xml:space="preserve"> provided better results due to its architecture.</w:t>
      </w:r>
    </w:p>
    <w:p w14:paraId="66724D92" w14:textId="77777777" w:rsidR="00004A82" w:rsidRPr="00004A82" w:rsidRDefault="00004A82" w:rsidP="00E73050">
      <w:pPr>
        <w:pStyle w:val="ListParagraph"/>
        <w:jc w:val="both"/>
        <w:rPr>
          <w:rFonts w:ascii="Times New Roman" w:hAnsi="Times New Roman" w:cs="Times New Roman"/>
          <w:bCs/>
          <w:sz w:val="24"/>
          <w:szCs w:val="24"/>
        </w:rPr>
      </w:pPr>
    </w:p>
    <w:p w14:paraId="4A16B899" w14:textId="77777777" w:rsidR="00004A82" w:rsidRPr="00004A82" w:rsidRDefault="00004A82" w:rsidP="00E73050">
      <w:pPr>
        <w:pStyle w:val="ListParagraph"/>
        <w:jc w:val="both"/>
        <w:rPr>
          <w:rFonts w:ascii="Times New Roman" w:hAnsi="Times New Roman" w:cs="Times New Roman"/>
          <w:bCs/>
          <w:sz w:val="24"/>
          <w:szCs w:val="24"/>
        </w:rPr>
      </w:pPr>
      <w:r w:rsidRPr="00004A82">
        <w:rPr>
          <w:rFonts w:ascii="Times New Roman" w:hAnsi="Times New Roman" w:cs="Times New Roman"/>
          <w:bCs/>
          <w:sz w:val="24"/>
          <w:szCs w:val="24"/>
        </w:rPr>
        <w:t xml:space="preserve">The proposed </w:t>
      </w:r>
      <w:proofErr w:type="spellStart"/>
      <w:r w:rsidRPr="00004A82">
        <w:rPr>
          <w:rFonts w:ascii="Times New Roman" w:hAnsi="Times New Roman" w:cs="Times New Roman"/>
          <w:bCs/>
          <w:sz w:val="24"/>
          <w:szCs w:val="24"/>
        </w:rPr>
        <w:t>DenseNet</w:t>
      </w:r>
      <w:proofErr w:type="spellEnd"/>
      <w:r w:rsidRPr="00004A82">
        <w:rPr>
          <w:rFonts w:ascii="Times New Roman" w:hAnsi="Times New Roman" w:cs="Times New Roman"/>
          <w:bCs/>
          <w:sz w:val="24"/>
          <w:szCs w:val="24"/>
        </w:rPr>
        <w:t xml:space="preserve"> model achieved the best performance by effectively addressing class imbalance using focal loss and improving prediction robustness through TTA. It significantly reduced false negatives, which is critical in medical diagnosis.</w:t>
      </w:r>
    </w:p>
    <w:p w14:paraId="64B4A843" w14:textId="77777777" w:rsidR="00004A82" w:rsidRPr="00004A82" w:rsidRDefault="00004A82" w:rsidP="00004A82">
      <w:pPr>
        <w:pStyle w:val="ListParagraph"/>
        <w:ind w:left="360"/>
        <w:jc w:val="both"/>
        <w:rPr>
          <w:rFonts w:ascii="Times New Roman" w:hAnsi="Times New Roman" w:cs="Times New Roman"/>
          <w:bCs/>
          <w:sz w:val="24"/>
          <w:szCs w:val="24"/>
        </w:rPr>
      </w:pPr>
    </w:p>
    <w:p w14:paraId="01A7F4A6" w14:textId="77777777" w:rsidR="00004A82" w:rsidRPr="00E73050" w:rsidRDefault="00004A82" w:rsidP="00004A82">
      <w:pPr>
        <w:pStyle w:val="ListParagraph"/>
        <w:ind w:left="360"/>
        <w:jc w:val="both"/>
        <w:rPr>
          <w:rFonts w:ascii="Times New Roman" w:hAnsi="Times New Roman" w:cs="Times New Roman"/>
          <w:b/>
          <w:sz w:val="28"/>
          <w:szCs w:val="28"/>
        </w:rPr>
      </w:pPr>
      <w:r w:rsidRPr="00E73050">
        <w:rPr>
          <w:rFonts w:ascii="Times New Roman" w:hAnsi="Times New Roman" w:cs="Times New Roman"/>
          <w:b/>
          <w:sz w:val="28"/>
          <w:szCs w:val="28"/>
        </w:rPr>
        <w:t>5.4 Final Results</w:t>
      </w:r>
    </w:p>
    <w:p w14:paraId="236143C5" w14:textId="77777777" w:rsidR="00004A82" w:rsidRPr="00004A82" w:rsidRDefault="00004A82" w:rsidP="00004A82">
      <w:pPr>
        <w:pStyle w:val="ListParagraph"/>
        <w:ind w:left="360"/>
        <w:jc w:val="both"/>
        <w:rPr>
          <w:rFonts w:ascii="Times New Roman" w:hAnsi="Times New Roman" w:cs="Times New Roman"/>
          <w:bCs/>
          <w:sz w:val="24"/>
          <w:szCs w:val="24"/>
        </w:rPr>
      </w:pPr>
    </w:p>
    <w:p w14:paraId="59DC3BE4" w14:textId="6571B0A3" w:rsidR="00004A82" w:rsidRPr="00004A82" w:rsidRDefault="00004A82" w:rsidP="00E73050">
      <w:pPr>
        <w:pStyle w:val="ListParagraph"/>
        <w:jc w:val="both"/>
        <w:rPr>
          <w:rFonts w:ascii="Times New Roman" w:hAnsi="Times New Roman" w:cs="Times New Roman"/>
          <w:bCs/>
          <w:sz w:val="24"/>
          <w:szCs w:val="24"/>
        </w:rPr>
      </w:pPr>
      <w:r w:rsidRPr="00004A82">
        <w:rPr>
          <w:rFonts w:ascii="Times New Roman" w:hAnsi="Times New Roman" w:cs="Times New Roman"/>
          <w:bCs/>
          <w:sz w:val="24"/>
          <w:szCs w:val="24"/>
        </w:rPr>
        <w:t xml:space="preserve">The proposed </w:t>
      </w:r>
      <w:proofErr w:type="spellStart"/>
      <w:r w:rsidRPr="00004A82">
        <w:rPr>
          <w:rFonts w:ascii="Times New Roman" w:hAnsi="Times New Roman" w:cs="Times New Roman"/>
          <w:bCs/>
          <w:sz w:val="24"/>
          <w:szCs w:val="24"/>
        </w:rPr>
        <w:t>DenseNet</w:t>
      </w:r>
      <w:proofErr w:type="spellEnd"/>
      <w:r w:rsidRPr="00004A82">
        <w:rPr>
          <w:rFonts w:ascii="Times New Roman" w:hAnsi="Times New Roman" w:cs="Times New Roman"/>
          <w:bCs/>
          <w:sz w:val="24"/>
          <w:szCs w:val="24"/>
        </w:rPr>
        <w:t xml:space="preserve"> model achieved a balanced accuracy of 94%, outperforming all other models. The integration of focal loss allowed the model to focus on difficult samples, while TTA improved prediction consistency.</w:t>
      </w:r>
    </w:p>
    <w:p w14:paraId="16C7CCC1" w14:textId="34A066C0" w:rsidR="00985E93" w:rsidRDefault="00985E93" w:rsidP="00386CA5">
      <w:pPr>
        <w:jc w:val="both"/>
        <w:rPr>
          <w:rFonts w:ascii="Times New Roman" w:hAnsi="Times New Roman" w:cs="Times New Roman"/>
          <w:bCs/>
          <w:sz w:val="24"/>
          <w:szCs w:val="24"/>
        </w:rPr>
      </w:pPr>
    </w:p>
    <w:p w14:paraId="08929790" w14:textId="7ACD318C" w:rsidR="00E73050" w:rsidRDefault="00E73050" w:rsidP="00386CA5">
      <w:pPr>
        <w:jc w:val="both"/>
        <w:rPr>
          <w:rFonts w:ascii="Times New Roman" w:hAnsi="Times New Roman" w:cs="Times New Roman"/>
          <w:bCs/>
          <w:sz w:val="24"/>
          <w:szCs w:val="24"/>
        </w:rPr>
      </w:pPr>
    </w:p>
    <w:p w14:paraId="2CF2B794" w14:textId="76797C02" w:rsidR="00E73050" w:rsidRDefault="00E73050" w:rsidP="00386CA5">
      <w:pPr>
        <w:jc w:val="both"/>
        <w:rPr>
          <w:rFonts w:ascii="Times New Roman" w:hAnsi="Times New Roman" w:cs="Times New Roman"/>
          <w:bCs/>
          <w:sz w:val="24"/>
          <w:szCs w:val="24"/>
        </w:rPr>
      </w:pPr>
    </w:p>
    <w:p w14:paraId="2D97515D" w14:textId="21192159" w:rsidR="00E73050" w:rsidRDefault="00E73050" w:rsidP="00386CA5">
      <w:pPr>
        <w:jc w:val="both"/>
        <w:rPr>
          <w:rFonts w:ascii="Times New Roman" w:hAnsi="Times New Roman" w:cs="Times New Roman"/>
          <w:bCs/>
          <w:sz w:val="24"/>
          <w:szCs w:val="24"/>
        </w:rPr>
      </w:pPr>
    </w:p>
    <w:p w14:paraId="5C210E86" w14:textId="368CBB76" w:rsidR="00E73050" w:rsidRPr="00E73050" w:rsidRDefault="00E73050" w:rsidP="00E73050">
      <w:pPr>
        <w:pStyle w:val="ListParagraph"/>
        <w:numPr>
          <w:ilvl w:val="0"/>
          <w:numId w:val="14"/>
        </w:numPr>
        <w:spacing w:line="360" w:lineRule="auto"/>
        <w:jc w:val="both"/>
        <w:rPr>
          <w:rFonts w:ascii="Times New Roman" w:hAnsi="Times New Roman" w:cs="Times New Roman"/>
          <w:b/>
          <w:sz w:val="32"/>
          <w:szCs w:val="32"/>
        </w:rPr>
      </w:pPr>
      <w:r w:rsidRPr="00E73050">
        <w:rPr>
          <w:rFonts w:ascii="Times New Roman" w:hAnsi="Times New Roman" w:cs="Times New Roman"/>
          <w:b/>
          <w:sz w:val="32"/>
          <w:szCs w:val="32"/>
        </w:rPr>
        <w:lastRenderedPageBreak/>
        <w:t>Conclusion and Future Scope</w:t>
      </w:r>
    </w:p>
    <w:p w14:paraId="35E0648A" w14:textId="7D4CB865" w:rsidR="00E73050" w:rsidRDefault="00E73050" w:rsidP="00E73050">
      <w:pPr>
        <w:pStyle w:val="ListParagraph"/>
        <w:spacing w:line="360" w:lineRule="auto"/>
        <w:ind w:left="360"/>
        <w:jc w:val="both"/>
        <w:rPr>
          <w:rFonts w:ascii="Times New Roman" w:hAnsi="Times New Roman" w:cs="Times New Roman"/>
          <w:b/>
          <w:sz w:val="28"/>
          <w:szCs w:val="28"/>
        </w:rPr>
      </w:pPr>
      <w:r w:rsidRPr="00E73050">
        <w:rPr>
          <w:rFonts w:ascii="Times New Roman" w:hAnsi="Times New Roman" w:cs="Times New Roman"/>
          <w:b/>
          <w:sz w:val="28"/>
          <w:szCs w:val="28"/>
        </w:rPr>
        <w:t xml:space="preserve">6.1 </w:t>
      </w:r>
      <w:r w:rsidRPr="00E73050">
        <w:rPr>
          <w:rFonts w:ascii="Times New Roman" w:hAnsi="Times New Roman" w:cs="Times New Roman"/>
          <w:b/>
          <w:sz w:val="28"/>
          <w:szCs w:val="28"/>
        </w:rPr>
        <w:t>Conclusion</w:t>
      </w:r>
    </w:p>
    <w:p w14:paraId="6D5A2297" w14:textId="77777777" w:rsidR="00E73050" w:rsidRPr="00E73050" w:rsidRDefault="00E73050" w:rsidP="00E73050">
      <w:pPr>
        <w:pStyle w:val="ListParagraph"/>
        <w:spacing w:line="360" w:lineRule="auto"/>
        <w:jc w:val="both"/>
        <w:rPr>
          <w:rFonts w:ascii="Times New Roman" w:hAnsi="Times New Roman" w:cs="Times New Roman"/>
          <w:bCs/>
          <w:sz w:val="24"/>
          <w:szCs w:val="24"/>
        </w:rPr>
      </w:pPr>
      <w:r w:rsidRPr="00E73050">
        <w:rPr>
          <w:rFonts w:ascii="Times New Roman" w:hAnsi="Times New Roman" w:cs="Times New Roman"/>
          <w:bCs/>
          <w:sz w:val="24"/>
          <w:szCs w:val="24"/>
        </w:rPr>
        <w:t xml:space="preserve">This research demonstrated the effectiveness of CNN-based models in detecting Alzheimer’s Disease using MRI images. Among all models, the proposed </w:t>
      </w:r>
      <w:proofErr w:type="spellStart"/>
      <w:r w:rsidRPr="00E73050">
        <w:rPr>
          <w:rFonts w:ascii="Times New Roman" w:hAnsi="Times New Roman" w:cs="Times New Roman"/>
          <w:bCs/>
          <w:sz w:val="24"/>
          <w:szCs w:val="24"/>
        </w:rPr>
        <w:t>DenseNet</w:t>
      </w:r>
      <w:proofErr w:type="spellEnd"/>
      <w:r w:rsidRPr="00E73050">
        <w:rPr>
          <w:rFonts w:ascii="Times New Roman" w:hAnsi="Times New Roman" w:cs="Times New Roman"/>
          <w:bCs/>
          <w:sz w:val="24"/>
          <w:szCs w:val="24"/>
        </w:rPr>
        <w:t xml:space="preserve"> model achieved the best performance due to the integration of focal loss, Test Time Augmentation, and Grad-CAM.</w:t>
      </w:r>
    </w:p>
    <w:p w14:paraId="35EDECE6" w14:textId="77777777" w:rsidR="00E73050" w:rsidRPr="00E73050" w:rsidRDefault="00E73050" w:rsidP="00E73050">
      <w:pPr>
        <w:pStyle w:val="ListParagraph"/>
        <w:spacing w:line="360" w:lineRule="auto"/>
        <w:jc w:val="both"/>
        <w:rPr>
          <w:rFonts w:ascii="Times New Roman" w:hAnsi="Times New Roman" w:cs="Times New Roman"/>
          <w:bCs/>
          <w:sz w:val="24"/>
          <w:szCs w:val="24"/>
        </w:rPr>
      </w:pPr>
    </w:p>
    <w:p w14:paraId="6E6EFD45" w14:textId="1BC163CB" w:rsidR="00E73050" w:rsidRPr="00E73050" w:rsidRDefault="00E73050" w:rsidP="00E73050">
      <w:pPr>
        <w:pStyle w:val="ListParagraph"/>
        <w:spacing w:line="360" w:lineRule="auto"/>
        <w:jc w:val="both"/>
        <w:rPr>
          <w:rFonts w:ascii="Times New Roman" w:hAnsi="Times New Roman" w:cs="Times New Roman"/>
          <w:bCs/>
          <w:sz w:val="24"/>
          <w:szCs w:val="24"/>
        </w:rPr>
      </w:pPr>
      <w:r w:rsidRPr="00E73050">
        <w:rPr>
          <w:rFonts w:ascii="Times New Roman" w:hAnsi="Times New Roman" w:cs="Times New Roman"/>
          <w:bCs/>
          <w:sz w:val="24"/>
          <w:szCs w:val="24"/>
        </w:rPr>
        <w:t>The model successfully addressed class imbalance and improved classification accuracy, making it a reliable tool for assisting early diagnosis. The use of Grad-CAM further enhanced interpretability, providing insights into model decisions</w:t>
      </w:r>
      <w:r>
        <w:rPr>
          <w:rFonts w:ascii="Times New Roman" w:hAnsi="Times New Roman" w:cs="Times New Roman"/>
          <w:bCs/>
          <w:sz w:val="24"/>
          <w:szCs w:val="24"/>
        </w:rPr>
        <w:t>.</w:t>
      </w:r>
    </w:p>
    <w:p w14:paraId="7F38DCEF" w14:textId="66601314" w:rsidR="00E73050" w:rsidRPr="00E73050" w:rsidRDefault="00E73050" w:rsidP="00E73050">
      <w:pPr>
        <w:pStyle w:val="ListParagraph"/>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6.2 Future Scope</w:t>
      </w:r>
    </w:p>
    <w:p w14:paraId="06CDCB90" w14:textId="5052A83B" w:rsidR="00E73050" w:rsidRPr="00E73050" w:rsidRDefault="00E73050" w:rsidP="00E73050">
      <w:pPr>
        <w:spacing w:line="360" w:lineRule="auto"/>
        <w:ind w:left="720"/>
        <w:jc w:val="both"/>
        <w:rPr>
          <w:rFonts w:ascii="Times New Roman" w:hAnsi="Times New Roman" w:cs="Times New Roman"/>
          <w:bCs/>
          <w:sz w:val="24"/>
          <w:szCs w:val="24"/>
        </w:rPr>
      </w:pPr>
      <w:r w:rsidRPr="00E73050">
        <w:rPr>
          <w:rFonts w:ascii="Times New Roman" w:eastAsia="Calibri" w:hAnsi="Times New Roman" w:cs="Times New Roman"/>
          <w:bCs/>
          <w:sz w:val="24"/>
          <w:szCs w:val="24"/>
          <w:lang w:bidi="ar-SA"/>
        </w:rPr>
        <w:t>Future work can focus on using larger and more diverse datasets to improve generalization. The model can be deployed in real-world healthcare systems for assisting clinicians. Further research can explore hybrid deep learning models and multimodal data integration.</w:t>
      </w:r>
    </w:p>
    <w:p w14:paraId="0A06B719" w14:textId="6227B8C8" w:rsidR="00985E93" w:rsidRDefault="00E73050" w:rsidP="00E73050">
      <w:pPr>
        <w:pStyle w:val="ListParagraph"/>
        <w:numPr>
          <w:ilvl w:val="0"/>
          <w:numId w:val="14"/>
        </w:numPr>
        <w:jc w:val="both"/>
        <w:rPr>
          <w:rFonts w:ascii="Times New Roman" w:hAnsi="Times New Roman" w:cs="Times New Roman"/>
          <w:b/>
          <w:sz w:val="32"/>
          <w:szCs w:val="32"/>
        </w:rPr>
      </w:pPr>
      <w:r w:rsidRPr="00E73050">
        <w:rPr>
          <w:rFonts w:ascii="Times New Roman" w:hAnsi="Times New Roman" w:cs="Times New Roman"/>
          <w:b/>
          <w:sz w:val="32"/>
          <w:szCs w:val="32"/>
        </w:rPr>
        <w:t>References</w:t>
      </w:r>
    </w:p>
    <w:p w14:paraId="6C41A0F4" w14:textId="77777777" w:rsidR="00E73050" w:rsidRPr="00DE7A44" w:rsidRDefault="00E73050" w:rsidP="00E73050">
      <w:pPr>
        <w:pStyle w:val="references"/>
        <w:numPr>
          <w:ilvl w:val="0"/>
          <w:numId w:val="16"/>
        </w:numPr>
        <w:rPr>
          <w:sz w:val="20"/>
          <w:szCs w:val="20"/>
        </w:rPr>
      </w:pPr>
      <w:r w:rsidRPr="00DE7A44">
        <w:rPr>
          <w:sz w:val="20"/>
          <w:szCs w:val="20"/>
        </w:rPr>
        <w:t xml:space="preserve">J. Chen, Y. Hong, and O. Weiner, “A comparative study of CNN models in Alzheimer’s detection,” Stanford University, CS231n Course Project, 2024. [Online]. Available: </w:t>
      </w:r>
      <w:hyperlink r:id="rId17" w:history="1">
        <w:r w:rsidRPr="00DE7A44">
          <w:rPr>
            <w:rStyle w:val="Hyperlink"/>
            <w:sz w:val="20"/>
            <w:szCs w:val="20"/>
          </w:rPr>
          <w:t>https://cs231n.stanford.edu/2024/papers/a-comparative-study-of-cnn-models-in-alzheimers-detection.pdf</w:t>
        </w:r>
      </w:hyperlink>
    </w:p>
    <w:p w14:paraId="2CC89B1D" w14:textId="77777777" w:rsidR="00E73050" w:rsidRPr="00DE7A44" w:rsidRDefault="00E73050" w:rsidP="00E73050">
      <w:pPr>
        <w:pStyle w:val="references"/>
        <w:numPr>
          <w:ilvl w:val="0"/>
          <w:numId w:val="16"/>
        </w:numPr>
        <w:rPr>
          <w:sz w:val="20"/>
          <w:szCs w:val="20"/>
        </w:rPr>
      </w:pPr>
      <w:r w:rsidRPr="00DE7A44">
        <w:rPr>
          <w:sz w:val="20"/>
          <w:szCs w:val="20"/>
        </w:rPr>
        <w:t>R. R. Janghel and Y. K. Rathore, “Deep convolution neural network based system for early diagnosis of Alzheimer's disease,” IRBM, vol. 42, no. 4, pp. 258–267, 2021, doi: 10.1016/j.irbm.2020.06.006.</w:t>
      </w:r>
    </w:p>
    <w:p w14:paraId="26F385B9" w14:textId="2A55771C" w:rsidR="00E73050" w:rsidRPr="00DE7A44" w:rsidRDefault="00E73050" w:rsidP="00E73050">
      <w:pPr>
        <w:pStyle w:val="references"/>
        <w:numPr>
          <w:ilvl w:val="0"/>
          <w:numId w:val="16"/>
        </w:numPr>
        <w:rPr>
          <w:sz w:val="20"/>
          <w:szCs w:val="20"/>
        </w:rPr>
      </w:pPr>
      <w:r w:rsidRPr="00DE7A44">
        <w:rPr>
          <w:sz w:val="20"/>
          <w:szCs w:val="20"/>
        </w:rPr>
        <w:t>Krizhevsky, I. Sutskever, and G. E. Hinton, “ImageNet classification with deep convolutional neural networks,” arXiv preprint arXiv:1603.08631, 2016. doi: 10.48550/arXiv.1603.08631.</w:t>
      </w:r>
    </w:p>
    <w:p w14:paraId="6A8ABB7B" w14:textId="77777777" w:rsidR="00E73050" w:rsidRPr="00DE7A44" w:rsidRDefault="00E73050" w:rsidP="00E73050">
      <w:pPr>
        <w:pStyle w:val="references"/>
        <w:numPr>
          <w:ilvl w:val="0"/>
          <w:numId w:val="16"/>
        </w:numPr>
        <w:rPr>
          <w:sz w:val="20"/>
          <w:szCs w:val="20"/>
        </w:rPr>
      </w:pPr>
      <w:r w:rsidRPr="00DE7A44">
        <w:rPr>
          <w:sz w:val="20"/>
          <w:szCs w:val="20"/>
        </w:rPr>
        <w:t>A. Mehmood, A. Abugabah, A. A. AlZubi, and L. Sanzogni, “Early diagnosis of Alzheimer’s disease based on convolutional neural networks,” Comput. Syst. Sci. Eng., vol. 43, no. 1, pp. 305–315, 2022, doi: 10.32604/csse.2022.018520.</w:t>
      </w:r>
    </w:p>
    <w:p w14:paraId="674744DC" w14:textId="77777777" w:rsidR="00E73050" w:rsidRPr="00DE7A44" w:rsidRDefault="00E73050" w:rsidP="00E73050">
      <w:pPr>
        <w:pStyle w:val="references"/>
        <w:numPr>
          <w:ilvl w:val="0"/>
          <w:numId w:val="16"/>
        </w:numPr>
        <w:rPr>
          <w:sz w:val="20"/>
          <w:szCs w:val="20"/>
        </w:rPr>
      </w:pPr>
      <w:r w:rsidRPr="00DE7A44">
        <w:rPr>
          <w:sz w:val="20"/>
          <w:szCs w:val="20"/>
        </w:rPr>
        <w:t>K. Oh, Y. C. Chung, K. W. Kim, W. S. Kim, and I. S. Oh, “Classification and visualization of Alzheimer’s disease using volumetric convolutional neural network and transfer learning,” Scientific Reports, vol. 9, no. 1, p. 18150, Dec. 2019, doi: 10.1038/s41598-019-54548-6.</w:t>
      </w:r>
    </w:p>
    <w:p w14:paraId="34298A55" w14:textId="77777777" w:rsidR="00E73050" w:rsidRPr="00DE7A44" w:rsidRDefault="00E73050" w:rsidP="00E73050">
      <w:pPr>
        <w:pStyle w:val="references"/>
        <w:numPr>
          <w:ilvl w:val="0"/>
          <w:numId w:val="16"/>
        </w:numPr>
        <w:rPr>
          <w:sz w:val="20"/>
          <w:szCs w:val="20"/>
        </w:rPr>
      </w:pPr>
      <w:r w:rsidRPr="00DE7A44">
        <w:rPr>
          <w:sz w:val="20"/>
          <w:szCs w:val="20"/>
        </w:rPr>
        <w:t>Mehmood A, Maqsood M, Bashir M, Shuyuan Y. A Deep Siamese Convolution Neural Network for Multi-Class Classification of Alzheimer Disease. Brain Sci. 2020 Feb 5;10(2):84. doi: 10.3390/brainsci10020084. PMID: 32033462; PMCID: PMC7071616.</w:t>
      </w:r>
    </w:p>
    <w:p w14:paraId="38ACB3A0" w14:textId="77777777" w:rsidR="00E73050" w:rsidRPr="00DE7A44" w:rsidRDefault="00E73050" w:rsidP="00E73050">
      <w:pPr>
        <w:pStyle w:val="references"/>
        <w:numPr>
          <w:ilvl w:val="0"/>
          <w:numId w:val="16"/>
        </w:numPr>
        <w:rPr>
          <w:sz w:val="20"/>
          <w:szCs w:val="20"/>
        </w:rPr>
      </w:pPr>
      <w:r w:rsidRPr="00DE7A44">
        <w:rPr>
          <w:sz w:val="20"/>
          <w:szCs w:val="20"/>
        </w:rPr>
        <w:t>W. Al Shehri, “Alzheimer's disease diagnosis and classification using deep learning techniques,” PeerJ Computer Science, vol. 8, p. e1177, Dec. 2022, doi: 10.7717/peerj-cs.1177.</w:t>
      </w:r>
    </w:p>
    <w:p w14:paraId="5473C54F" w14:textId="77777777" w:rsidR="00E73050" w:rsidRPr="00DE7A44" w:rsidRDefault="00E73050" w:rsidP="00E73050">
      <w:pPr>
        <w:pStyle w:val="references"/>
        <w:numPr>
          <w:ilvl w:val="0"/>
          <w:numId w:val="16"/>
        </w:numPr>
        <w:rPr>
          <w:sz w:val="20"/>
          <w:szCs w:val="20"/>
        </w:rPr>
      </w:pPr>
      <w:r w:rsidRPr="00DE7A44">
        <w:rPr>
          <w:sz w:val="20"/>
          <w:szCs w:val="20"/>
        </w:rPr>
        <w:t>S. Sharma, K. Guleria, S. Tiwari, and S. Kumar, “A deep learning based convolutional neural network model with VGG16 feature extractor for the detection of Alzheimer disease using MRI scans,” Measurement: Sensors, vol. 24, p. 100506, 2022, doi: 10.1016/j.measen.2022.100506.</w:t>
      </w:r>
    </w:p>
    <w:p w14:paraId="78654CC6" w14:textId="77777777" w:rsidR="00E73050" w:rsidRPr="00DE7A44" w:rsidRDefault="00E73050" w:rsidP="00E73050">
      <w:pPr>
        <w:pStyle w:val="references"/>
        <w:numPr>
          <w:ilvl w:val="0"/>
          <w:numId w:val="16"/>
        </w:numPr>
        <w:rPr>
          <w:sz w:val="20"/>
          <w:szCs w:val="20"/>
        </w:rPr>
      </w:pPr>
      <w:r w:rsidRPr="00DE7A44">
        <w:rPr>
          <w:sz w:val="20"/>
          <w:szCs w:val="20"/>
        </w:rPr>
        <w:t>A. A., M. P., M. Hamdi, S. Bourouis, R. K., and F. Mohmed, “Evaluation of neuro images for the diagnosis of Alzheimer's disease using deep learning neural network,” Frontiers in Public Health, vol. 10, p. 834032, 2022, doi: 10.3389/fpubh.2022.834032.</w:t>
      </w:r>
    </w:p>
    <w:p w14:paraId="613F4967" w14:textId="77777777" w:rsidR="00E73050" w:rsidRPr="00DE7A44" w:rsidRDefault="00E73050" w:rsidP="00E73050">
      <w:pPr>
        <w:pStyle w:val="references"/>
        <w:numPr>
          <w:ilvl w:val="0"/>
          <w:numId w:val="16"/>
        </w:numPr>
        <w:rPr>
          <w:sz w:val="20"/>
          <w:szCs w:val="20"/>
        </w:rPr>
      </w:pPr>
      <w:r w:rsidRPr="00DE7A44">
        <w:rPr>
          <w:sz w:val="20"/>
          <w:szCs w:val="20"/>
        </w:rPr>
        <w:t>M. Avşar and K. Polat, “Classifying Alzheimer's disease based on a convolutional neural network with MRI images,” Journal of Artificial Intelligence and Systems, vol. 5, pp. 46–57, 2023, doi: 10.33969/AIS.2023050104.</w:t>
      </w:r>
    </w:p>
    <w:p w14:paraId="53EFEFD3" w14:textId="77777777" w:rsidR="00E73050" w:rsidRPr="00DE7A44" w:rsidRDefault="00E73050" w:rsidP="00E73050">
      <w:pPr>
        <w:pStyle w:val="references"/>
        <w:numPr>
          <w:ilvl w:val="0"/>
          <w:numId w:val="16"/>
        </w:numPr>
        <w:rPr>
          <w:sz w:val="20"/>
          <w:szCs w:val="20"/>
        </w:rPr>
      </w:pPr>
      <w:r w:rsidRPr="00DE7A44">
        <w:rPr>
          <w:sz w:val="20"/>
          <w:szCs w:val="20"/>
        </w:rPr>
        <w:t>S. Bringas, S. Salomón, R. Duque, J. L. Montaña, and C. Lage, “A convolutional neural network-based method for human movement patterns classification in Alzheimer’s disease,” Proceedings, vol. 31, no. 1, p. 72, 2019, doi: 10.3390/proceedings2019031072.</w:t>
      </w:r>
    </w:p>
    <w:p w14:paraId="36D051B6" w14:textId="77777777" w:rsidR="00E73050" w:rsidRPr="00DE7A44" w:rsidRDefault="00E73050" w:rsidP="00E73050">
      <w:pPr>
        <w:pStyle w:val="references"/>
        <w:numPr>
          <w:ilvl w:val="0"/>
          <w:numId w:val="16"/>
        </w:numPr>
        <w:rPr>
          <w:sz w:val="20"/>
          <w:szCs w:val="20"/>
        </w:rPr>
      </w:pPr>
      <w:r w:rsidRPr="00DE7A44">
        <w:rPr>
          <w:sz w:val="20"/>
          <w:szCs w:val="20"/>
        </w:rPr>
        <w:lastRenderedPageBreak/>
        <w:t>N. Ujilast, N. Firdausita, C. Aditya, and Y. Azhar, “MRI image based Alzheimer’s disease classification using convolutional neural network: EfficientNet architecture,” Jurnal RESTI (Rekayasa Sistem dan Teknologi Informasi), vol. 8, pp. 18–25, 2024, doi: 10.29207/resti.v8i1.5457.</w:t>
      </w:r>
    </w:p>
    <w:p w14:paraId="70DB87B5" w14:textId="77777777" w:rsidR="00E73050" w:rsidRPr="00DE7A44" w:rsidRDefault="00E73050" w:rsidP="00E73050">
      <w:pPr>
        <w:pStyle w:val="references"/>
        <w:numPr>
          <w:ilvl w:val="0"/>
          <w:numId w:val="16"/>
        </w:numPr>
        <w:rPr>
          <w:sz w:val="20"/>
          <w:szCs w:val="20"/>
        </w:rPr>
      </w:pPr>
      <w:r w:rsidRPr="00DE7A44">
        <w:rPr>
          <w:sz w:val="20"/>
          <w:szCs w:val="20"/>
        </w:rPr>
        <w:t>D. Komolovaitė, R. Maskeliūnas, and R. Damaševičius, “Deep convolutional neural network-based visual stimuli classification using electroencephalography signals of healthy and Alzheimer’s disease subjects,” Life, vol. 12, no. 3, p. 374, 2022, doi: 10.3390/life12030374.</w:t>
      </w:r>
    </w:p>
    <w:p w14:paraId="30F22DBB" w14:textId="77777777" w:rsidR="00E73050" w:rsidRPr="00DE7A44" w:rsidRDefault="00E73050" w:rsidP="00E73050">
      <w:pPr>
        <w:pStyle w:val="references"/>
        <w:numPr>
          <w:ilvl w:val="0"/>
          <w:numId w:val="16"/>
        </w:numPr>
        <w:rPr>
          <w:sz w:val="20"/>
          <w:szCs w:val="20"/>
        </w:rPr>
      </w:pPr>
      <w:r w:rsidRPr="00DE7A44">
        <w:rPr>
          <w:sz w:val="20"/>
          <w:szCs w:val="20"/>
        </w:rPr>
        <w:t>W. Lin, T. Tong, Q. Gao, D. Guo, X. Du, Y. Yang, G. Guo, M. Xiao, M. Du, and X. Qu, “Convolutional neural networks-based MRI image analysis for the Alzheimer's disease prediction from mild cognitive impairment,” Frontiers in Neuroscience, vol. 12, p. 777, Nov. 2018, doi: 10.3389/fnins.2018.00777.</w:t>
      </w:r>
    </w:p>
    <w:p w14:paraId="55D125E4" w14:textId="77777777" w:rsidR="00E73050" w:rsidRPr="00DE7A44" w:rsidRDefault="00E73050" w:rsidP="00E73050">
      <w:pPr>
        <w:pStyle w:val="references"/>
        <w:numPr>
          <w:ilvl w:val="0"/>
          <w:numId w:val="16"/>
        </w:numPr>
        <w:rPr>
          <w:sz w:val="20"/>
          <w:szCs w:val="20"/>
        </w:rPr>
      </w:pPr>
      <w:r w:rsidRPr="00DE7A44">
        <w:rPr>
          <w:sz w:val="20"/>
          <w:szCs w:val="20"/>
        </w:rPr>
        <w:t>S. Basheera and M. S. S. Ram, “Convolution neural network–based Alzheimer's disease classification using hybrid enhanced independent component analysis based segmented gray matter of T2 weighted magnetic resonance imaging with clinical valuation,” Alzheimer's &amp; Dementia: Translational Research &amp; Clinical Interventions, vol. 5, pp. 974–986, 2019, doi: 10.1016/j.trci.2019.10.001.</w:t>
      </w:r>
    </w:p>
    <w:p w14:paraId="53A77631" w14:textId="77777777" w:rsidR="00E73050" w:rsidRPr="00DE7A44" w:rsidRDefault="00E73050" w:rsidP="00E73050">
      <w:pPr>
        <w:pStyle w:val="references"/>
        <w:numPr>
          <w:ilvl w:val="0"/>
          <w:numId w:val="16"/>
        </w:numPr>
        <w:rPr>
          <w:sz w:val="20"/>
          <w:szCs w:val="20"/>
        </w:rPr>
      </w:pPr>
      <w:r w:rsidRPr="00DE7A44">
        <w:rPr>
          <w:sz w:val="20"/>
          <w:szCs w:val="20"/>
        </w:rPr>
        <w:t>M. Z. Hussain, T. Shahzad, S. Mehmood, K. Akram, M. A. Khan, M. U. Tariq, and A. Ahmed, “A fine-tuned convolutional neural network model for accurate Alzheimer's disease classification,” Scientific Reports, vol. 15, no. 1, p. 11616, Apr. 2025, doi: 10.1038/s41598-025-86635-2.</w:t>
      </w:r>
    </w:p>
    <w:p w14:paraId="5A6E11E3" w14:textId="77777777" w:rsidR="00E73050" w:rsidRPr="00DE7A44" w:rsidRDefault="00E73050" w:rsidP="00E73050">
      <w:pPr>
        <w:pStyle w:val="references"/>
        <w:numPr>
          <w:ilvl w:val="0"/>
          <w:numId w:val="16"/>
        </w:numPr>
        <w:rPr>
          <w:sz w:val="20"/>
          <w:szCs w:val="20"/>
        </w:rPr>
      </w:pPr>
      <w:r w:rsidRPr="00DE7A44">
        <w:rPr>
          <w:sz w:val="20"/>
          <w:szCs w:val="20"/>
        </w:rPr>
        <w:t>H. Ji, Z. Liu, W. Q. Yan, and R. Klette, “Early diagnosis of Alzheimer's disease using deep learning,” in Proc. 2nd Int. Conf. Control Comput. Vis. (ICCCV), Jeju, Republic of Korea, 2019, pp. 87–91, doi: 10.1145/3341016.3341024.</w:t>
      </w:r>
    </w:p>
    <w:p w14:paraId="4BB1145F" w14:textId="77777777" w:rsidR="00E73050" w:rsidRPr="00DE7A44" w:rsidRDefault="00E73050" w:rsidP="00E73050">
      <w:pPr>
        <w:pStyle w:val="references"/>
        <w:numPr>
          <w:ilvl w:val="0"/>
          <w:numId w:val="16"/>
        </w:numPr>
        <w:rPr>
          <w:sz w:val="20"/>
          <w:szCs w:val="20"/>
        </w:rPr>
      </w:pPr>
      <w:r w:rsidRPr="00DE7A44">
        <w:rPr>
          <w:sz w:val="20"/>
          <w:szCs w:val="20"/>
        </w:rPr>
        <w:t>H. Ji, Z. Liu, W. Q. Yan, and R. Klette, “Early diagnosis of Alzheimer's disease using deep learning,” in Proc. 2nd Int. Conf. Control Comput. Vis. (ICCCV), Jeju, Republic of Korea, 2019, pp. 87–91, doi: 10.1145/3341016.3341024.</w:t>
      </w:r>
    </w:p>
    <w:p w14:paraId="6367515C" w14:textId="77777777" w:rsidR="00E73050" w:rsidRPr="00DE7A44" w:rsidRDefault="00E73050" w:rsidP="00E73050">
      <w:pPr>
        <w:pStyle w:val="references"/>
        <w:numPr>
          <w:ilvl w:val="0"/>
          <w:numId w:val="16"/>
        </w:numPr>
        <w:rPr>
          <w:sz w:val="20"/>
          <w:szCs w:val="20"/>
        </w:rPr>
      </w:pPr>
      <w:r w:rsidRPr="00DE7A44">
        <w:rPr>
          <w:sz w:val="20"/>
          <w:szCs w:val="20"/>
        </w:rPr>
        <w:t>R. A. Hazarika, A. K. Maji, D. Kandar, E. Jasinska, P. Krejci, Z. Leonowicz, and M. Jasinski, “An approach for classification of Alzheimer’s disease using deep neural network and brain magnetic resonance imaging (MRI),” Electronics, vol. 12, no. 3, p. 676, 2023, doi: 10.3390/electronics12030676.</w:t>
      </w:r>
    </w:p>
    <w:p w14:paraId="0DA90FE4" w14:textId="77777777" w:rsidR="00E73050" w:rsidRPr="00DE7A44" w:rsidRDefault="00E73050" w:rsidP="00E73050">
      <w:pPr>
        <w:pStyle w:val="references"/>
        <w:numPr>
          <w:ilvl w:val="0"/>
          <w:numId w:val="16"/>
        </w:numPr>
        <w:rPr>
          <w:sz w:val="20"/>
          <w:szCs w:val="20"/>
        </w:rPr>
      </w:pPr>
      <w:r w:rsidRPr="00DE7A44">
        <w:rPr>
          <w:sz w:val="20"/>
          <w:szCs w:val="20"/>
        </w:rPr>
        <w:t>S. Dardouri, “An efficient method for early Alzheimer’s disease detection based on MRI images using deep convolutional neural networks,” Frontiers in Artificial Intelligence, vol. 8, p. 1563016, 2025, doi: 10.3389/frai.2025.1563016.</w:t>
      </w:r>
    </w:p>
    <w:p w14:paraId="29D34CA9" w14:textId="77777777" w:rsidR="00E73050" w:rsidRPr="00DE7A44" w:rsidRDefault="00E73050" w:rsidP="00E73050">
      <w:pPr>
        <w:pStyle w:val="references"/>
        <w:numPr>
          <w:ilvl w:val="0"/>
          <w:numId w:val="16"/>
        </w:numPr>
        <w:rPr>
          <w:sz w:val="20"/>
          <w:szCs w:val="20"/>
        </w:rPr>
      </w:pPr>
      <w:r w:rsidRPr="00DE7A44">
        <w:rPr>
          <w:sz w:val="20"/>
          <w:szCs w:val="20"/>
        </w:rPr>
        <w:t>F. Mohamed, “Early diagnosis of Alzheimer's disease using convolutional neural network-based MRI,” Malaysian Journal of Fundamental and Applied Sciences, 2023, doi: 10.11113/MJFAS.V19N3.2908.</w:t>
      </w:r>
    </w:p>
    <w:p w14:paraId="2A30B707" w14:textId="77777777" w:rsidR="00E73050" w:rsidRPr="00DE7A44" w:rsidRDefault="00E73050" w:rsidP="00E73050">
      <w:pPr>
        <w:pStyle w:val="references"/>
        <w:numPr>
          <w:ilvl w:val="0"/>
          <w:numId w:val="16"/>
        </w:numPr>
        <w:rPr>
          <w:sz w:val="20"/>
          <w:szCs w:val="20"/>
        </w:rPr>
      </w:pPr>
      <w:r w:rsidRPr="00DE7A44">
        <w:rPr>
          <w:sz w:val="20"/>
          <w:szCs w:val="20"/>
        </w:rPr>
        <w:t>M. E. Hasan and A. Wagler, “New convolutional neural network and graph convolutional network-based architecture for AI applications in Alzheimer’s disease and dementia-stage classification,” AI, vol. 5, no. 1, pp. 342–363, 2024, doi: 10.3390/ai5010017.</w:t>
      </w:r>
    </w:p>
    <w:p w14:paraId="29EA53E6" w14:textId="77777777" w:rsidR="00E73050" w:rsidRPr="00DE7A44" w:rsidRDefault="00E73050" w:rsidP="00E73050">
      <w:pPr>
        <w:pStyle w:val="references"/>
        <w:numPr>
          <w:ilvl w:val="0"/>
          <w:numId w:val="16"/>
        </w:numPr>
        <w:rPr>
          <w:sz w:val="20"/>
          <w:szCs w:val="20"/>
        </w:rPr>
      </w:pPr>
      <w:r w:rsidRPr="00DE7A44">
        <w:rPr>
          <w:sz w:val="20"/>
          <w:szCs w:val="20"/>
        </w:rPr>
        <w:t>Z. Sh. Aaraji and H. H. Abbas, “Automatic classification of Alzheimer's disease using brain MRI data and deep convolutional neural networks,” arXiv preprint arXiv:2204.00068, 2022.</w:t>
      </w:r>
    </w:p>
    <w:p w14:paraId="1DA1558E" w14:textId="77777777" w:rsidR="00E73050" w:rsidRPr="00DE7A44" w:rsidRDefault="00E73050" w:rsidP="00E73050">
      <w:pPr>
        <w:pStyle w:val="references"/>
        <w:numPr>
          <w:ilvl w:val="0"/>
          <w:numId w:val="16"/>
        </w:numPr>
        <w:rPr>
          <w:sz w:val="20"/>
          <w:szCs w:val="20"/>
        </w:rPr>
      </w:pPr>
      <w:r w:rsidRPr="00DE7A44">
        <w:rPr>
          <w:sz w:val="20"/>
          <w:szCs w:val="20"/>
        </w:rPr>
        <w:t>D. Ganesh, M. Aparna, M. Royal, M. Vinay, M. Sai, H. Sri, and M. Kumar, “Implementation of convolutional neural networks for detection of Alzheimer’s disease,” 2023.</w:t>
      </w:r>
    </w:p>
    <w:p w14:paraId="515BE880" w14:textId="77777777" w:rsidR="00E73050" w:rsidRPr="00DE7A44" w:rsidRDefault="00E73050" w:rsidP="00E73050">
      <w:pPr>
        <w:pStyle w:val="references"/>
        <w:numPr>
          <w:ilvl w:val="0"/>
          <w:numId w:val="16"/>
        </w:numPr>
        <w:rPr>
          <w:sz w:val="20"/>
          <w:szCs w:val="20"/>
        </w:rPr>
      </w:pPr>
      <w:r w:rsidRPr="00DE7A44">
        <w:rPr>
          <w:sz w:val="20"/>
          <w:szCs w:val="20"/>
        </w:rPr>
        <w:t>S. Pallawi and D. K. Singh, “Review and analysis of deep neural network models for Alzheimer's disease classification using brain magnetic resonance imaging,” Cognitive Computation and Systems, vol. 5, no. 1, pp. 1–13, 2023, doi: 10.1049/ccs2.12072.</w:t>
      </w:r>
    </w:p>
    <w:p w14:paraId="4DF34E04" w14:textId="77777777" w:rsidR="00E73050" w:rsidRPr="00DE7A44" w:rsidRDefault="00E73050" w:rsidP="00E73050">
      <w:pPr>
        <w:pStyle w:val="references"/>
        <w:numPr>
          <w:ilvl w:val="0"/>
          <w:numId w:val="16"/>
        </w:numPr>
        <w:rPr>
          <w:sz w:val="20"/>
          <w:szCs w:val="20"/>
        </w:rPr>
      </w:pPr>
      <w:r w:rsidRPr="00DE7A44">
        <w:rPr>
          <w:sz w:val="20"/>
          <w:szCs w:val="20"/>
        </w:rPr>
        <w:t>W. H. Bangyal, N. U. Rehman, A. Nawaz, K. Nisar, A. A. A. Ibrahim, R. Shakir, and D. B. Rawat, “Constructing domain ontology for Alzheimer disease using deep learning based approach,” Electronics, vol. 11, no. 12, p. 1890, 2022, doi: 10.3390/electronics11121890.</w:t>
      </w:r>
    </w:p>
    <w:p w14:paraId="0A04CF4A" w14:textId="77777777" w:rsidR="00E73050" w:rsidRPr="00DE7A44" w:rsidRDefault="00E73050" w:rsidP="00E73050">
      <w:pPr>
        <w:pStyle w:val="references"/>
        <w:numPr>
          <w:ilvl w:val="0"/>
          <w:numId w:val="16"/>
        </w:numPr>
        <w:rPr>
          <w:sz w:val="20"/>
          <w:szCs w:val="20"/>
        </w:rPr>
      </w:pPr>
      <w:r w:rsidRPr="00DE7A44">
        <w:rPr>
          <w:sz w:val="20"/>
          <w:szCs w:val="20"/>
        </w:rPr>
        <w:t>M. W. Oktavian, N. Yudistira, and A. Ridok, “Classification of Alzheimer's disease using the convolutional neural network (CNN) with transfer learning and weighted loss,” arXiv preprint arXiv:2207.01584, 2022.</w:t>
      </w:r>
    </w:p>
    <w:p w14:paraId="75910992" w14:textId="77777777" w:rsidR="00E73050" w:rsidRPr="00DE7A44" w:rsidRDefault="00E73050" w:rsidP="00E73050">
      <w:pPr>
        <w:pStyle w:val="references"/>
        <w:numPr>
          <w:ilvl w:val="0"/>
          <w:numId w:val="16"/>
        </w:numPr>
        <w:rPr>
          <w:sz w:val="20"/>
          <w:szCs w:val="20"/>
        </w:rPr>
      </w:pPr>
      <w:r w:rsidRPr="00DE7A44">
        <w:rPr>
          <w:sz w:val="20"/>
          <w:szCs w:val="20"/>
        </w:rPr>
        <w:t>A. Payan and G. Montana, “Predicting Alzheimer's disease: a neuroimaging study with 3D convolutional neural networks,” arXiv preprint arXiv:1502.02506, 2015.</w:t>
      </w:r>
    </w:p>
    <w:p w14:paraId="58290F03" w14:textId="77777777" w:rsidR="00E73050" w:rsidRPr="00DE7A44" w:rsidRDefault="00E73050" w:rsidP="00E73050">
      <w:pPr>
        <w:pStyle w:val="references"/>
        <w:numPr>
          <w:ilvl w:val="0"/>
          <w:numId w:val="16"/>
        </w:numPr>
        <w:rPr>
          <w:sz w:val="20"/>
          <w:szCs w:val="20"/>
        </w:rPr>
      </w:pPr>
      <w:r w:rsidRPr="00DE7A44">
        <w:rPr>
          <w:sz w:val="20"/>
          <w:szCs w:val="20"/>
        </w:rPr>
        <w:t>S. Chen, J. Zhang, X. Wei, and Q. Zhang, “Alzheimer's disease classification using structural MRI based on convolutional neural networks,” in Proc. Int. Conf., pp. 7–13, 2020, doi: 10.1145/3440054.3440056.</w:t>
      </w:r>
    </w:p>
    <w:p w14:paraId="3A31D25D" w14:textId="77777777" w:rsidR="00E73050" w:rsidRPr="00DE7A44" w:rsidRDefault="00E73050" w:rsidP="00E73050">
      <w:pPr>
        <w:pStyle w:val="references"/>
        <w:numPr>
          <w:ilvl w:val="0"/>
          <w:numId w:val="16"/>
        </w:numPr>
        <w:rPr>
          <w:sz w:val="20"/>
          <w:szCs w:val="20"/>
        </w:rPr>
      </w:pPr>
      <w:r w:rsidRPr="00DE7A44">
        <w:rPr>
          <w:sz w:val="20"/>
          <w:szCs w:val="20"/>
        </w:rPr>
        <w:t>E. Altinkaya, K. Polat, and B. Barakli, “Detection of Alzheimer’s disease and dementia states based on deep learning from MRI images: A comprehensive review,” Journal of the Institute of Electronics and Computer, vol. 1, pp. 39–53, 2019, doi: 10.33969/JIEC.2019.11005.</w:t>
      </w:r>
    </w:p>
    <w:p w14:paraId="245FFF52" w14:textId="77777777" w:rsidR="00E73050" w:rsidRPr="00DE7A44" w:rsidRDefault="00E73050" w:rsidP="00E73050">
      <w:pPr>
        <w:pStyle w:val="references"/>
        <w:numPr>
          <w:ilvl w:val="0"/>
          <w:numId w:val="16"/>
        </w:numPr>
        <w:rPr>
          <w:sz w:val="20"/>
          <w:szCs w:val="20"/>
        </w:rPr>
      </w:pPr>
      <w:r w:rsidRPr="00DE7A44">
        <w:rPr>
          <w:sz w:val="20"/>
          <w:szCs w:val="20"/>
        </w:rPr>
        <w:t>J. Islam and Y. Zhang, “A novel deep learning based multi-class classification method for Alzheimer’s disease detection using brain MRI data,” in Lecture Notes in Computer Science (LNCS), 2017, pp. 213–222, doi: 10.1007/978-3-319-70772-3_20.</w:t>
      </w:r>
    </w:p>
    <w:p w14:paraId="11D2B5D9" w14:textId="77777777" w:rsidR="00E73050" w:rsidRPr="00DE7A44" w:rsidRDefault="00E73050" w:rsidP="00E73050">
      <w:pPr>
        <w:pStyle w:val="references"/>
        <w:numPr>
          <w:ilvl w:val="0"/>
          <w:numId w:val="16"/>
        </w:numPr>
        <w:rPr>
          <w:sz w:val="20"/>
          <w:szCs w:val="20"/>
        </w:rPr>
      </w:pPr>
      <w:r w:rsidRPr="00DE7A44">
        <w:rPr>
          <w:sz w:val="20"/>
          <w:szCs w:val="20"/>
        </w:rPr>
        <w:t>H. Wang, T. Feng, Z. Zhao, X. Bai, G. Han, J. Wang, Z. Dai, R. Wang, W. Zhao, F. Ren, and F. Gao, “Classification of Alzheimer's disease based on deep learning of brain structural and metabolic data,” Frontiers in Aging Neuroscience, vol. 14, p. 927217, Jul. 2022, doi: 10.3389/fnagi.2022.927217.</w:t>
      </w:r>
    </w:p>
    <w:p w14:paraId="5B96FD21" w14:textId="77777777" w:rsidR="00E73050" w:rsidRPr="00DE7A44" w:rsidRDefault="00E73050" w:rsidP="00E73050">
      <w:pPr>
        <w:pStyle w:val="references"/>
        <w:numPr>
          <w:ilvl w:val="0"/>
          <w:numId w:val="16"/>
        </w:numPr>
        <w:rPr>
          <w:sz w:val="20"/>
          <w:szCs w:val="20"/>
        </w:rPr>
      </w:pPr>
      <w:r w:rsidRPr="00DE7A44">
        <w:rPr>
          <w:sz w:val="20"/>
          <w:szCs w:val="20"/>
        </w:rPr>
        <w:lastRenderedPageBreak/>
        <w:t>H. Chen, Q. Huang, S. Zhang, K. Hu, W. Xiong, L. Xiao, R. Cong, Q. Liu, and Z. Wang, “The Chinese herbal formula PAPZ ameliorates behavioral abnormalities in depressive mice,” Nutrients, vol. 11, no. 4, p. 859, Apr. 2019, doi: 10.3390/nu11040859.</w:t>
      </w:r>
    </w:p>
    <w:p w14:paraId="4A79B6C6" w14:textId="77777777" w:rsidR="00E73050" w:rsidRPr="00DE7A44" w:rsidRDefault="00E73050" w:rsidP="00E73050">
      <w:pPr>
        <w:pStyle w:val="references"/>
        <w:numPr>
          <w:ilvl w:val="0"/>
          <w:numId w:val="16"/>
        </w:numPr>
        <w:rPr>
          <w:sz w:val="20"/>
          <w:szCs w:val="20"/>
        </w:rPr>
      </w:pPr>
      <w:r w:rsidRPr="00DE7A44">
        <w:rPr>
          <w:sz w:val="20"/>
          <w:szCs w:val="20"/>
        </w:rPr>
        <w:t>A. Hassan, A. Imran, A. U. Yasin, M. A. Waqas, and R. Fazal, “A multimodal approach for Alzheimer’s disease detection and classification using deep learning,” Journal of Computational and Biomedical Informatics (JCBI), vol. 6, no. 2, pp. 441–450, Mar. 2024.</w:t>
      </w:r>
    </w:p>
    <w:p w14:paraId="3A65B753" w14:textId="77777777" w:rsidR="00E73050" w:rsidRPr="00DE7A44" w:rsidRDefault="00E73050" w:rsidP="00E73050">
      <w:pPr>
        <w:pStyle w:val="references"/>
        <w:numPr>
          <w:ilvl w:val="0"/>
          <w:numId w:val="16"/>
        </w:numPr>
        <w:rPr>
          <w:sz w:val="20"/>
          <w:szCs w:val="20"/>
        </w:rPr>
      </w:pPr>
      <w:r w:rsidRPr="00DE7A44">
        <w:rPr>
          <w:sz w:val="20"/>
          <w:szCs w:val="20"/>
        </w:rPr>
        <w:t>S. Muksimova, S. Umirzakova, N. Iskhakova, A. Khaitov, and Y. I. Cho, “Advanced convolutional neural network with attention mechanism for Alzheimer's disease classification using MRI,” Computers in Biology and Medicine, vol. 190, p. 110095, 2025, doi: 10.1016/j.compbiomed.2025.110095.</w:t>
      </w:r>
    </w:p>
    <w:p w14:paraId="6B36CC7B" w14:textId="425F79B9" w:rsidR="00E73050" w:rsidRDefault="00E73050" w:rsidP="00E73050">
      <w:pPr>
        <w:pStyle w:val="references"/>
        <w:numPr>
          <w:ilvl w:val="0"/>
          <w:numId w:val="16"/>
        </w:numPr>
        <w:rPr>
          <w:sz w:val="20"/>
          <w:szCs w:val="20"/>
        </w:rPr>
      </w:pPr>
      <w:r w:rsidRPr="00DE7A44">
        <w:rPr>
          <w:sz w:val="20"/>
          <w:szCs w:val="20"/>
        </w:rPr>
        <w:t>S. E. Spasov, L. Passamonti, A. Duggento, P. Lio, and N. Toschi, “A multi-modal convolutional neural network framework for the prediction of Alzheimer's disease,” in Proc. Annu. Int. Conf. IEEE Eng. Med. Biol. Soc. (EMBC), 2018, pp. 1271–1274, doi: 10.1109/EMBC.2018.8512468.</w:t>
      </w:r>
    </w:p>
    <w:p w14:paraId="63CD8905" w14:textId="77777777" w:rsidR="00DE7A44" w:rsidRPr="00DE7A44" w:rsidRDefault="00DE7A44" w:rsidP="00DE7A44">
      <w:pPr>
        <w:pStyle w:val="references"/>
        <w:numPr>
          <w:ilvl w:val="0"/>
          <w:numId w:val="0"/>
        </w:numPr>
        <w:ind w:left="360" w:hanging="360"/>
        <w:rPr>
          <w:sz w:val="20"/>
          <w:szCs w:val="20"/>
        </w:rPr>
      </w:pPr>
    </w:p>
    <w:p w14:paraId="2BC74657" w14:textId="77777777" w:rsidR="00E73050" w:rsidRPr="00DE7A44" w:rsidRDefault="00E73050" w:rsidP="00E73050">
      <w:pPr>
        <w:pStyle w:val="references"/>
        <w:numPr>
          <w:ilvl w:val="0"/>
          <w:numId w:val="0"/>
        </w:numPr>
        <w:rPr>
          <w:sz w:val="20"/>
          <w:szCs w:val="20"/>
        </w:rPr>
      </w:pPr>
    </w:p>
    <w:p w14:paraId="28E8C34C" w14:textId="77777777" w:rsidR="00E73050" w:rsidRPr="00DE7A44" w:rsidRDefault="00E73050" w:rsidP="00E73050">
      <w:pPr>
        <w:pStyle w:val="ListParagraph"/>
        <w:spacing w:line="360" w:lineRule="auto"/>
        <w:ind w:left="360"/>
        <w:jc w:val="both"/>
        <w:rPr>
          <w:rFonts w:ascii="Times New Roman" w:hAnsi="Times New Roman" w:cs="Times New Roman"/>
          <w:bCs/>
        </w:rPr>
      </w:pPr>
    </w:p>
    <w:p w14:paraId="3EAAE94A" w14:textId="77777777" w:rsidR="00985E93" w:rsidRPr="00DE7A44" w:rsidRDefault="00985E93" w:rsidP="00386CA5">
      <w:pPr>
        <w:jc w:val="both"/>
        <w:rPr>
          <w:rFonts w:ascii="Times New Roman" w:hAnsi="Times New Roman" w:cs="Times New Roman"/>
          <w:bCs/>
          <w:sz w:val="20"/>
          <w:szCs w:val="20"/>
        </w:rPr>
      </w:pPr>
    </w:p>
    <w:p w14:paraId="3DC47FFE" w14:textId="77777777" w:rsidR="00985E93" w:rsidRPr="00386CA5" w:rsidRDefault="00985E93" w:rsidP="00386CA5">
      <w:pPr>
        <w:jc w:val="both"/>
        <w:rPr>
          <w:rFonts w:ascii="Times New Roman" w:hAnsi="Times New Roman" w:cs="Times New Roman"/>
          <w:bCs/>
          <w:sz w:val="24"/>
          <w:szCs w:val="24"/>
        </w:rPr>
      </w:pPr>
    </w:p>
    <w:p w14:paraId="366F1162" w14:textId="77777777" w:rsidR="00985E93" w:rsidRPr="00386CA5" w:rsidRDefault="00985E93" w:rsidP="00386CA5">
      <w:pPr>
        <w:jc w:val="both"/>
        <w:rPr>
          <w:rFonts w:ascii="Times New Roman" w:hAnsi="Times New Roman" w:cs="Times New Roman"/>
          <w:bCs/>
          <w:sz w:val="24"/>
          <w:szCs w:val="24"/>
        </w:rPr>
      </w:pPr>
    </w:p>
    <w:p w14:paraId="5DFABBD5" w14:textId="77777777" w:rsidR="00985E93" w:rsidRPr="00386CA5" w:rsidRDefault="00985E93" w:rsidP="00386CA5">
      <w:pPr>
        <w:jc w:val="both"/>
        <w:rPr>
          <w:rFonts w:ascii="Times New Roman" w:hAnsi="Times New Roman" w:cs="Times New Roman"/>
          <w:bCs/>
          <w:sz w:val="24"/>
          <w:szCs w:val="24"/>
        </w:rPr>
      </w:pPr>
    </w:p>
    <w:p w14:paraId="7704D568" w14:textId="77777777" w:rsidR="00985E93" w:rsidRPr="00386CA5" w:rsidRDefault="00985E93" w:rsidP="00386CA5">
      <w:pPr>
        <w:jc w:val="both"/>
        <w:rPr>
          <w:rFonts w:ascii="Times New Roman" w:hAnsi="Times New Roman" w:cs="Times New Roman"/>
          <w:bCs/>
          <w:sz w:val="24"/>
          <w:szCs w:val="24"/>
        </w:rPr>
      </w:pPr>
    </w:p>
    <w:p w14:paraId="0F7C00BA" w14:textId="77777777" w:rsidR="00985E93" w:rsidRPr="00386CA5" w:rsidRDefault="00985E93" w:rsidP="00386CA5">
      <w:pPr>
        <w:jc w:val="both"/>
        <w:rPr>
          <w:rFonts w:ascii="Times New Roman" w:hAnsi="Times New Roman" w:cs="Times New Roman"/>
          <w:bCs/>
          <w:sz w:val="24"/>
          <w:szCs w:val="24"/>
        </w:rPr>
      </w:pPr>
    </w:p>
    <w:p w14:paraId="2334A27C" w14:textId="77777777" w:rsidR="00985E93" w:rsidRPr="00386CA5" w:rsidRDefault="00985E93" w:rsidP="00386CA5">
      <w:pPr>
        <w:jc w:val="both"/>
        <w:rPr>
          <w:rFonts w:ascii="Times New Roman" w:hAnsi="Times New Roman" w:cs="Times New Roman"/>
          <w:bCs/>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8"/>
      <w:footerReference w:type="default" r:id="rId1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AFA99" w14:textId="77777777" w:rsidR="001306F0" w:rsidRDefault="001306F0">
      <w:pPr>
        <w:spacing w:line="240" w:lineRule="auto"/>
      </w:pPr>
      <w:r>
        <w:separator/>
      </w:r>
    </w:p>
  </w:endnote>
  <w:endnote w:type="continuationSeparator" w:id="0">
    <w:p w14:paraId="7D4A21FD" w14:textId="77777777" w:rsidR="001306F0" w:rsidRDefault="001306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076D7" w14:textId="77777777" w:rsidR="001306F0" w:rsidRDefault="001306F0">
      <w:pPr>
        <w:spacing w:line="240" w:lineRule="auto"/>
      </w:pPr>
      <w:r>
        <w:separator/>
      </w:r>
    </w:p>
  </w:footnote>
  <w:footnote w:type="continuationSeparator" w:id="0">
    <w:p w14:paraId="4B3532B2" w14:textId="77777777" w:rsidR="001306F0" w:rsidRDefault="001306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4C0F67"/>
    <w:multiLevelType w:val="hybridMultilevel"/>
    <w:tmpl w:val="73841E18"/>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5A62DAF"/>
    <w:multiLevelType w:val="hybridMultilevel"/>
    <w:tmpl w:val="8960B7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C8057EC"/>
    <w:multiLevelType w:val="hybridMultilevel"/>
    <w:tmpl w:val="33FC94B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12"/>
  </w:num>
  <w:num w:numId="3">
    <w:abstractNumId w:val="15"/>
  </w:num>
  <w:num w:numId="4">
    <w:abstractNumId w:val="17"/>
  </w:num>
  <w:num w:numId="5">
    <w:abstractNumId w:val="5"/>
  </w:num>
  <w:num w:numId="6">
    <w:abstractNumId w:val="9"/>
  </w:num>
  <w:num w:numId="7">
    <w:abstractNumId w:val="7"/>
  </w:num>
  <w:num w:numId="8">
    <w:abstractNumId w:val="16"/>
  </w:num>
  <w:num w:numId="9">
    <w:abstractNumId w:val="2"/>
  </w:num>
  <w:num w:numId="10">
    <w:abstractNumId w:val="10"/>
  </w:num>
  <w:num w:numId="11">
    <w:abstractNumId w:val="13"/>
  </w:num>
  <w:num w:numId="12">
    <w:abstractNumId w:val="3"/>
  </w:num>
  <w:num w:numId="13">
    <w:abstractNumId w:val="0"/>
  </w:num>
  <w:num w:numId="14">
    <w:abstractNumId w:val="14"/>
  </w:num>
  <w:num w:numId="15">
    <w:abstractNumId w:val="8"/>
  </w:num>
  <w:num w:numId="16">
    <w:abstractNumId w:val="1"/>
  </w:num>
  <w:num w:numId="17">
    <w:abstractNumId w:val="1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04A82"/>
    <w:rsid w:val="00041427"/>
    <w:rsid w:val="000755B0"/>
    <w:rsid w:val="000D18F0"/>
    <w:rsid w:val="000E4741"/>
    <w:rsid w:val="001306F0"/>
    <w:rsid w:val="00131C58"/>
    <w:rsid w:val="001405C5"/>
    <w:rsid w:val="00147AB8"/>
    <w:rsid w:val="001E4DB2"/>
    <w:rsid w:val="001E76E7"/>
    <w:rsid w:val="00265C1E"/>
    <w:rsid w:val="00295D1D"/>
    <w:rsid w:val="00336B32"/>
    <w:rsid w:val="00386CA5"/>
    <w:rsid w:val="0043349A"/>
    <w:rsid w:val="00464AF9"/>
    <w:rsid w:val="00566715"/>
    <w:rsid w:val="005B5874"/>
    <w:rsid w:val="00641561"/>
    <w:rsid w:val="006573A8"/>
    <w:rsid w:val="00663278"/>
    <w:rsid w:val="006675F6"/>
    <w:rsid w:val="006A331B"/>
    <w:rsid w:val="006A604B"/>
    <w:rsid w:val="006C337B"/>
    <w:rsid w:val="006E3DD5"/>
    <w:rsid w:val="00712C7F"/>
    <w:rsid w:val="007873DC"/>
    <w:rsid w:val="00795233"/>
    <w:rsid w:val="007D6FFB"/>
    <w:rsid w:val="008013D2"/>
    <w:rsid w:val="008712DF"/>
    <w:rsid w:val="00897530"/>
    <w:rsid w:val="008B28BD"/>
    <w:rsid w:val="008D725E"/>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71E7"/>
    <w:rsid w:val="00CD6014"/>
    <w:rsid w:val="00CE01EB"/>
    <w:rsid w:val="00DA4034"/>
    <w:rsid w:val="00DE7A44"/>
    <w:rsid w:val="00E4645A"/>
    <w:rsid w:val="00E54055"/>
    <w:rsid w:val="00E73050"/>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EDCD56E7-06CB-4824-B30E-3D8B4D88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05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CE01EB"/>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eferences">
    <w:name w:val="references"/>
    <w:rsid w:val="00E73050"/>
    <w:pPr>
      <w:numPr>
        <w:numId w:val="17"/>
      </w:numPr>
      <w:spacing w:after="50" w:line="180" w:lineRule="exact"/>
      <w:jc w:val="both"/>
    </w:pPr>
    <w:rPr>
      <w:rFonts w:ascii="Times New Roman" w:eastAsia="MS Mincho" w:hAnsi="Times New Roman" w:cs="Times New Roman"/>
      <w:noProof/>
      <w:sz w:val="16"/>
      <w:szCs w:val="16"/>
      <w:lang w:val="en-US" w:eastAsia="en-US" w:bidi="ar-SA"/>
    </w:rPr>
  </w:style>
  <w:style w:type="character" w:styleId="Hyperlink">
    <w:name w:val="Hyperlink"/>
    <w:basedOn w:val="DefaultParagraphFont"/>
    <w:rsid w:val="00E730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80725">
      <w:bodyDiv w:val="1"/>
      <w:marLeft w:val="0"/>
      <w:marRight w:val="0"/>
      <w:marTop w:val="0"/>
      <w:marBottom w:val="0"/>
      <w:divBdr>
        <w:top w:val="none" w:sz="0" w:space="0" w:color="auto"/>
        <w:left w:val="none" w:sz="0" w:space="0" w:color="auto"/>
        <w:bottom w:val="none" w:sz="0" w:space="0" w:color="auto"/>
        <w:right w:val="none" w:sz="0" w:space="0" w:color="auto"/>
      </w:divBdr>
    </w:div>
    <w:div w:id="1968003134">
      <w:bodyDiv w:val="1"/>
      <w:marLeft w:val="0"/>
      <w:marRight w:val="0"/>
      <w:marTop w:val="0"/>
      <w:marBottom w:val="0"/>
      <w:divBdr>
        <w:top w:val="none" w:sz="0" w:space="0" w:color="auto"/>
        <w:left w:val="none" w:sz="0" w:space="0" w:color="auto"/>
        <w:bottom w:val="none" w:sz="0" w:space="0" w:color="auto"/>
        <w:right w:val="none" w:sz="0" w:space="0" w:color="auto"/>
      </w:divBdr>
    </w:div>
    <w:div w:id="2031446179">
      <w:bodyDiv w:val="1"/>
      <w:marLeft w:val="0"/>
      <w:marRight w:val="0"/>
      <w:marTop w:val="0"/>
      <w:marBottom w:val="0"/>
      <w:divBdr>
        <w:top w:val="none" w:sz="0" w:space="0" w:color="auto"/>
        <w:left w:val="none" w:sz="0" w:space="0" w:color="auto"/>
        <w:bottom w:val="none" w:sz="0" w:space="0" w:color="auto"/>
        <w:right w:val="none" w:sz="0" w:space="0" w:color="auto"/>
      </w:divBdr>
      <w:divsChild>
        <w:div w:id="512191092">
          <w:marLeft w:val="0"/>
          <w:marRight w:val="0"/>
          <w:marTop w:val="0"/>
          <w:marBottom w:val="0"/>
          <w:divBdr>
            <w:top w:val="none" w:sz="0" w:space="0" w:color="auto"/>
            <w:left w:val="none" w:sz="0" w:space="0" w:color="auto"/>
            <w:bottom w:val="none" w:sz="0" w:space="0" w:color="auto"/>
            <w:right w:val="none" w:sz="0" w:space="0" w:color="auto"/>
          </w:divBdr>
        </w:div>
        <w:div w:id="402683128">
          <w:marLeft w:val="0"/>
          <w:marRight w:val="0"/>
          <w:marTop w:val="0"/>
          <w:marBottom w:val="0"/>
          <w:divBdr>
            <w:top w:val="none" w:sz="0" w:space="0" w:color="auto"/>
            <w:left w:val="none" w:sz="0" w:space="0" w:color="auto"/>
            <w:bottom w:val="none" w:sz="0" w:space="0" w:color="auto"/>
            <w:right w:val="none" w:sz="0" w:space="0" w:color="auto"/>
          </w:divBdr>
        </w:div>
      </w:divsChild>
    </w:div>
    <w:div w:id="2090930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s231n.stanford.edu/2024/papers/a-comparative-study-of-cnn-models-in-alzheimers-detection.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15</Pages>
  <Words>3258</Words>
  <Characters>18576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Aastha Garg</cp:lastModifiedBy>
  <cp:revision>29</cp:revision>
  <dcterms:created xsi:type="dcterms:W3CDTF">2024-02-26T09:18:00Z</dcterms:created>
  <dcterms:modified xsi:type="dcterms:W3CDTF">2026-05-02T19:52:00Z</dcterms:modified>
</cp:coreProperties>
</file>