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Assessment Questions</w:t>
      </w:r>
    </w:p>
    <w:p>
      <w:r>
        <w:t>@title Central Middle — Derived Assessment</w:t>
      </w:r>
    </w:p>
    <w:p>
      <w:r>
        <w:t>@description Two generated quantitative math questions similar to the base examples.</w:t>
      </w:r>
    </w:p>
    <w:p>
      <w:r>
        <w:br/>
        <w:t>// Use this block for each question when adding Multiple Choice Questions (MCQ)</w:t>
      </w:r>
    </w:p>
    <w:p>
      <w:r>
        <w:br/>
        <w:t>@question Each student at Riverside Prep chooses a uniform consisting of 1 shirt, 1 pair of pants, and 1 hat. The table shows the available options for each item. How many different complete uniforms are possible?</w:t>
      </w:r>
    </w:p>
    <w:p>
      <w:r>
        <w:t>@instruction Select the number of possible uniform combinations from the options.</w:t>
      </w:r>
    </w:p>
    <w:p>
      <w:r>
        <w:t>@difficulty easy</w:t>
      </w:r>
    </w:p>
    <w:p>
      <w:r>
        <w:t>@Order 1</w:t>
      </w:r>
    </w:p>
    <w:p>
      <w:r>
        <w:t>@option (A) 18</w:t>
      </w:r>
    </w:p>
    <w:p>
      <w:r>
        <w:t>@option (B) 24</w:t>
      </w:r>
    </w:p>
    <w:p>
      <w:r>
        <w:t>@@option (C) 36</w:t>
      </w:r>
    </w:p>
    <w:p>
      <w:r>
        <w:t>@option (D) 48</w:t>
      </w:r>
    </w:p>
    <w:p>
      <w:r>
        <w:t>@option (E) 72</w:t>
      </w:r>
    </w:p>
    <w:p>
      <w:r>
        <w:t xml:space="preserve">@explanation </w:t>
      </w:r>
    </w:p>
    <w:p>
      <w:r>
        <w:t>There are 4 shirt choices, 3 pants choices, and 3 hat choices. Total combinations = 4 × 3 × 3 = 36.</w:t>
      </w:r>
    </w:p>
    <w:p>
      <w:r>
        <w:t>@subject Quantitative Math</w:t>
      </w:r>
    </w:p>
    <w:p>
      <w:r>
        <w:t>@unit Numbers and Operations</w:t>
      </w:r>
    </w:p>
    <w:p>
      <w:r>
        <w:t>@topic Combinations / Counting</w:t>
      </w:r>
    </w:p>
    <w:p>
      <w:r>
        <w:t>@plusmarks 1</w:t>
      </w:r>
    </w:p>
    <w:p>
      <w:r>
        <w:drawing>
          <wp:inline xmlns:a="http://schemas.openxmlformats.org/drawingml/2006/main" xmlns:pic="http://schemas.openxmlformats.org/drawingml/2006/picture">
            <wp:extent cx="5486400" cy="1706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form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@question The top view of a rectangular box containing 8 identical tightly packed spherical balls arranged in two rows of four is shown. If each ball has radius $2$ cm, which of the following is closest to the dimensions (height × width × length), in centimeters, of the rectangular package?</w:t>
      </w:r>
    </w:p>
    <w:p>
      <w:r>
        <w:t>@instruction Choose the correct dimensions from the options.</w:t>
      </w:r>
    </w:p>
    <w:p>
      <w:r>
        <w:t>@difficulty moderate</w:t>
      </w:r>
    </w:p>
    <w:p>
      <w:r>
        <w:t>@Order 2</w:t>
      </w:r>
    </w:p>
    <w:p>
      <w:r>
        <w:t>@option (A) $4 \times 8 \times 16$</w:t>
      </w:r>
    </w:p>
    <w:p>
      <w:r>
        <w:t>@option (B) $2 \times 8 \times 16$</w:t>
      </w:r>
    </w:p>
    <w:p>
      <w:r>
        <w:t>@@option (C) $4 \times 12 \times 18$</w:t>
      </w:r>
    </w:p>
    <w:p>
      <w:r>
        <w:t>@option (D) $6 \times 8 \times 16$</w:t>
      </w:r>
    </w:p>
    <w:p>
      <w:r>
        <w:t>@option (E) $8 \times 12 \times 24$</w:t>
      </w:r>
    </w:p>
    <w:p>
      <w:r>
        <w:t xml:space="preserve">@explanation </w:t>
      </w:r>
    </w:p>
    <w:p>
      <w:r>
        <w:t>Top view shows two rows and four columns of circles (diameter = 4 cm). Width (short side) = 2 rows × 4 cm = 8 cm. Length = 4 columns × 4 cm = 16 cm. Height must accommodate one layer of balls: diameter = 4 cm. So dimensions: $4 \times 8 \times 16$.</w:t>
      </w:r>
    </w:p>
    <w:p>
      <w:r>
        <w:t>@subject Quantitative Math</w:t>
      </w:r>
    </w:p>
    <w:p>
      <w:r>
        <w:t>@unit Geometry and Measurement</w:t>
      </w:r>
    </w:p>
    <w:p>
      <w:r>
        <w:t>@topic Solid Figures / Coordinate Geometry</w:t>
      </w:r>
    </w:p>
    <w:p>
      <w:r>
        <w:t>@plusmarks 1</w:t>
      </w:r>
    </w:p>
    <w:p>
      <w:r>
        <w:drawing>
          <wp:inline xmlns:a="http://schemas.openxmlformats.org/drawingml/2006/main" xmlns:pic="http://schemas.openxmlformats.org/drawingml/2006/picture">
            <wp:extent cx="5486400" cy="27715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t_package_topview_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5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