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0FA7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Case Study: US Electrophysiology Market Analysis &amp; Forecasting</w:t>
      </w:r>
    </w:p>
    <w:p w14:paraId="44BD2B58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Background:</w:t>
      </w:r>
    </w:p>
    <w:p w14:paraId="2834B938" w14:textId="390DBEF9" w:rsidR="003C787D" w:rsidRPr="003C787D" w:rsidRDefault="003C787D" w:rsidP="003C787D">
      <w:r w:rsidRPr="003C787D">
        <w:t xml:space="preserve">The US electrophysiology (EP) market is a critical segment within the broader cardiac rhythm management industry. It includes devices such as </w:t>
      </w:r>
      <w:r>
        <w:t xml:space="preserve">reference patches, diagnostic </w:t>
      </w:r>
      <w:r w:rsidRPr="003C787D">
        <w:t xml:space="preserve">catheters, </w:t>
      </w:r>
      <w:r>
        <w:t xml:space="preserve">ultrasound catheters, and therapeutic catheters </w:t>
      </w:r>
      <w:r w:rsidRPr="003C787D">
        <w:t>used to diagnose and treat abnormal heart rhythms.</w:t>
      </w:r>
    </w:p>
    <w:p w14:paraId="1B7B8075" w14:textId="5F2F22EB" w:rsidR="003C787D" w:rsidRDefault="003C787D" w:rsidP="003C787D">
      <w:r w:rsidRPr="003C787D">
        <w:rPr>
          <w:b/>
          <w:bCs/>
        </w:rPr>
        <w:t xml:space="preserve">Your client, </w:t>
      </w:r>
      <w:proofErr w:type="spellStart"/>
      <w:r w:rsidRPr="00E1719C">
        <w:rPr>
          <w:b/>
          <w:bCs/>
        </w:rPr>
        <w:t>JustPulse</w:t>
      </w:r>
      <w:proofErr w:type="spellEnd"/>
      <w:r w:rsidRPr="00E1719C">
        <w:rPr>
          <w:b/>
          <w:bCs/>
        </w:rPr>
        <w:t xml:space="preserve"> Medical</w:t>
      </w:r>
      <w:r w:rsidRPr="003C787D">
        <w:rPr>
          <w:b/>
          <w:bCs/>
        </w:rPr>
        <w:t>,</w:t>
      </w:r>
      <w:r w:rsidRPr="003C787D">
        <w:t xml:space="preserve"> is exploring opportunities to expand its presence in this market. They require a comprehensive analysis and forecast model based on recent market data to support strategic decision-making.</w:t>
      </w:r>
    </w:p>
    <w:p w14:paraId="44528890" w14:textId="77777777" w:rsidR="00E1719C" w:rsidRPr="003C787D" w:rsidRDefault="00E1719C" w:rsidP="003C787D">
      <w:pPr>
        <w:rPr>
          <w:sz w:val="10"/>
          <w:szCs w:val="10"/>
        </w:rPr>
      </w:pPr>
    </w:p>
    <w:p w14:paraId="6BFBDC0C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Objectives:</w:t>
      </w:r>
    </w:p>
    <w:p w14:paraId="3835A681" w14:textId="77777777" w:rsidR="003C787D" w:rsidRPr="003C787D" w:rsidRDefault="003C787D" w:rsidP="003C787D">
      <w:pPr>
        <w:numPr>
          <w:ilvl w:val="0"/>
          <w:numId w:val="1"/>
        </w:numPr>
      </w:pPr>
      <w:proofErr w:type="gramStart"/>
      <w:r w:rsidRPr="003C787D">
        <w:rPr>
          <w:b/>
          <w:bCs/>
        </w:rPr>
        <w:t>Calculate</w:t>
      </w:r>
      <w:proofErr w:type="gramEnd"/>
      <w:r w:rsidRPr="003C787D">
        <w:rPr>
          <w:b/>
          <w:bCs/>
        </w:rPr>
        <w:t xml:space="preserve"> Market Share</w:t>
      </w:r>
      <w:r w:rsidRPr="003C787D">
        <w:t>: Determine the current market share of the client’s products relative to the entire US electrophysiology market.</w:t>
      </w:r>
    </w:p>
    <w:p w14:paraId="7D417D4C" w14:textId="222A7EF2" w:rsidR="003C787D" w:rsidRPr="003C787D" w:rsidRDefault="003C787D" w:rsidP="003C787D">
      <w:pPr>
        <w:numPr>
          <w:ilvl w:val="0"/>
          <w:numId w:val="1"/>
        </w:numPr>
      </w:pPr>
      <w:r w:rsidRPr="003C787D">
        <w:rPr>
          <w:b/>
          <w:bCs/>
        </w:rPr>
        <w:t>Forecast Market Growth</w:t>
      </w:r>
      <w:r w:rsidRPr="003C787D">
        <w:t xml:space="preserve">: Develop a forecast for the EP market over the next 3 years, considering current trends, </w:t>
      </w:r>
      <w:proofErr w:type="gramStart"/>
      <w:r w:rsidRPr="003C787D">
        <w:t>growth</w:t>
      </w:r>
      <w:proofErr w:type="gramEnd"/>
      <w:r w:rsidRPr="003C787D">
        <w:t xml:space="preserve"> drivers, and potential challenges.</w:t>
      </w:r>
    </w:p>
    <w:p w14:paraId="07CFA97B" w14:textId="3B676E87" w:rsidR="003C787D" w:rsidRDefault="003C787D" w:rsidP="003C787D">
      <w:pPr>
        <w:numPr>
          <w:ilvl w:val="0"/>
          <w:numId w:val="1"/>
        </w:numPr>
      </w:pPr>
      <w:r w:rsidRPr="003C787D">
        <w:rPr>
          <w:b/>
          <w:bCs/>
        </w:rPr>
        <w:t>Identify Key Trends</w:t>
      </w:r>
      <w:r w:rsidRPr="003C787D">
        <w:t>: Highlight any emerging trends or data points that could impact market share and growth forecasts.</w:t>
      </w:r>
    </w:p>
    <w:p w14:paraId="1CDB7654" w14:textId="77777777" w:rsidR="00E1719C" w:rsidRPr="003C787D" w:rsidRDefault="00E1719C" w:rsidP="00E1719C">
      <w:pPr>
        <w:ind w:left="720"/>
        <w:rPr>
          <w:sz w:val="10"/>
          <w:szCs w:val="10"/>
        </w:rPr>
      </w:pPr>
    </w:p>
    <w:p w14:paraId="44A58C7B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Data Provided:</w:t>
      </w:r>
    </w:p>
    <w:p w14:paraId="1E0B1863" w14:textId="1A4E473D" w:rsidR="003C787D" w:rsidRPr="003C787D" w:rsidRDefault="003C787D" w:rsidP="003C787D">
      <w:pPr>
        <w:numPr>
          <w:ilvl w:val="0"/>
          <w:numId w:val="2"/>
        </w:numPr>
      </w:pPr>
      <w:r w:rsidRPr="003C787D">
        <w:rPr>
          <w:b/>
          <w:bCs/>
        </w:rPr>
        <w:t>Unit Sales Data</w:t>
      </w:r>
      <w:r w:rsidRPr="003C787D">
        <w:t xml:space="preserve"> (past 3 years, segmented by product </w:t>
      </w:r>
      <w:r>
        <w:t>type</w:t>
      </w:r>
      <w:r w:rsidRPr="003C787D">
        <w:t>):</w:t>
      </w:r>
    </w:p>
    <w:p w14:paraId="2AB34F4E" w14:textId="7ADE3041" w:rsidR="003C787D" w:rsidRPr="003C787D" w:rsidRDefault="003C787D" w:rsidP="003C787D">
      <w:pPr>
        <w:numPr>
          <w:ilvl w:val="1"/>
          <w:numId w:val="2"/>
        </w:numPr>
      </w:pPr>
      <w:r>
        <w:t>Accessories</w:t>
      </w:r>
      <w:r w:rsidR="00E1719C">
        <w:t xml:space="preserve"> – reference patches are a close proxy for procedure volumes</w:t>
      </w:r>
    </w:p>
    <w:p w14:paraId="3BF625CC" w14:textId="2C3C1D6F" w:rsidR="003C787D" w:rsidRPr="003C787D" w:rsidRDefault="003C787D" w:rsidP="003C787D">
      <w:pPr>
        <w:numPr>
          <w:ilvl w:val="1"/>
          <w:numId w:val="2"/>
        </w:numPr>
      </w:pPr>
      <w:r>
        <w:t>Diagnostic</w:t>
      </w:r>
      <w:r w:rsidR="00E1719C">
        <w:t xml:space="preserve"> – includes Advanced/3D Mapping &amp; loop subtypes</w:t>
      </w:r>
    </w:p>
    <w:p w14:paraId="6D14E15E" w14:textId="00B06DF0" w:rsidR="003C787D" w:rsidRDefault="003C787D" w:rsidP="003C787D">
      <w:pPr>
        <w:numPr>
          <w:ilvl w:val="1"/>
          <w:numId w:val="2"/>
        </w:numPr>
      </w:pPr>
      <w:r>
        <w:t>Therapeutic</w:t>
      </w:r>
      <w:r w:rsidR="00E1719C">
        <w:t xml:space="preserve"> – includes RF, </w:t>
      </w:r>
      <w:proofErr w:type="spellStart"/>
      <w:r w:rsidR="00E1719C">
        <w:t>Cryo</w:t>
      </w:r>
      <w:proofErr w:type="spellEnd"/>
      <w:r w:rsidR="00E1719C">
        <w:t>, and PFA energy modalities</w:t>
      </w:r>
    </w:p>
    <w:p w14:paraId="27656DC6" w14:textId="562AF90C" w:rsidR="003C787D" w:rsidRPr="003C787D" w:rsidRDefault="003C787D" w:rsidP="003C787D">
      <w:pPr>
        <w:numPr>
          <w:ilvl w:val="1"/>
          <w:numId w:val="2"/>
        </w:numPr>
      </w:pPr>
      <w:r>
        <w:t>Ultrasound</w:t>
      </w:r>
      <w:r w:rsidR="00E1719C">
        <w:t xml:space="preserve"> – includes 2D and 3D/4D subtypes</w:t>
      </w:r>
    </w:p>
    <w:p w14:paraId="5516C051" w14:textId="4DB72286" w:rsidR="003C787D" w:rsidRDefault="003C787D" w:rsidP="003C787D">
      <w:pPr>
        <w:numPr>
          <w:ilvl w:val="0"/>
          <w:numId w:val="2"/>
        </w:numPr>
      </w:pPr>
      <w:r w:rsidRPr="003C787D">
        <w:rPr>
          <w:b/>
          <w:bCs/>
        </w:rPr>
        <w:t>Sales Revenue Data</w:t>
      </w:r>
      <w:r w:rsidRPr="003C787D">
        <w:t xml:space="preserve"> (past 3 years, segmented by product </w:t>
      </w:r>
      <w:r>
        <w:t>type</w:t>
      </w:r>
      <w:r w:rsidRPr="003C787D">
        <w:t>)</w:t>
      </w:r>
    </w:p>
    <w:p w14:paraId="6CC2CBA6" w14:textId="77777777" w:rsidR="00E1719C" w:rsidRPr="003C787D" w:rsidRDefault="00E1719C" w:rsidP="00E1719C">
      <w:pPr>
        <w:ind w:left="720"/>
        <w:rPr>
          <w:sz w:val="10"/>
          <w:szCs w:val="10"/>
        </w:rPr>
      </w:pPr>
    </w:p>
    <w:p w14:paraId="365867B6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Tasks:</w:t>
      </w:r>
    </w:p>
    <w:p w14:paraId="788F7779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1. Data Analysis</w:t>
      </w:r>
    </w:p>
    <w:p w14:paraId="32E74C4D" w14:textId="77777777" w:rsidR="003C787D" w:rsidRPr="003C787D" w:rsidRDefault="003C787D" w:rsidP="003C787D">
      <w:pPr>
        <w:numPr>
          <w:ilvl w:val="0"/>
          <w:numId w:val="3"/>
        </w:numPr>
      </w:pPr>
      <w:r w:rsidRPr="003C787D">
        <w:t>Calculate the </w:t>
      </w:r>
      <w:r w:rsidRPr="003C787D">
        <w:rPr>
          <w:b/>
          <w:bCs/>
        </w:rPr>
        <w:t>current market share</w:t>
      </w:r>
      <w:r w:rsidRPr="003C787D">
        <w:t> of the client’s products in units and revenue.</w:t>
      </w:r>
    </w:p>
    <w:p w14:paraId="6E66FCD0" w14:textId="77777777" w:rsidR="003C787D" w:rsidRPr="003C787D" w:rsidRDefault="003C787D" w:rsidP="003C787D">
      <w:pPr>
        <w:numPr>
          <w:ilvl w:val="0"/>
          <w:numId w:val="3"/>
        </w:numPr>
      </w:pPr>
      <w:r w:rsidRPr="003C787D">
        <w:t>Analyze the </w:t>
      </w:r>
      <w:r w:rsidRPr="003C787D">
        <w:rPr>
          <w:b/>
          <w:bCs/>
        </w:rPr>
        <w:t>growth trend</w:t>
      </w:r>
      <w:r w:rsidRPr="003C787D">
        <w:t> in unit sales and revenue over the past three years.</w:t>
      </w:r>
    </w:p>
    <w:p w14:paraId="7FFDA567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lastRenderedPageBreak/>
        <w:t>2. Model Development</w:t>
      </w:r>
    </w:p>
    <w:p w14:paraId="40BF6BB6" w14:textId="0F4BFD64" w:rsidR="003C787D" w:rsidRPr="003C787D" w:rsidRDefault="003C787D" w:rsidP="003C787D">
      <w:pPr>
        <w:numPr>
          <w:ilvl w:val="0"/>
          <w:numId w:val="4"/>
        </w:numPr>
      </w:pPr>
      <w:r w:rsidRPr="003C787D">
        <w:t>Build a </w:t>
      </w:r>
      <w:r w:rsidRPr="003C787D">
        <w:rPr>
          <w:b/>
          <w:bCs/>
        </w:rPr>
        <w:t>market forecast model</w:t>
      </w:r>
      <w:r w:rsidRPr="003C787D">
        <w:t> for the next 3 years using:</w:t>
      </w:r>
    </w:p>
    <w:p w14:paraId="0A93F25F" w14:textId="77777777" w:rsidR="003C787D" w:rsidRPr="003C787D" w:rsidRDefault="003C787D" w:rsidP="003C787D">
      <w:pPr>
        <w:numPr>
          <w:ilvl w:val="1"/>
          <w:numId w:val="4"/>
        </w:numPr>
      </w:pPr>
      <w:r w:rsidRPr="003C787D">
        <w:t>Historical growth rates</w:t>
      </w:r>
    </w:p>
    <w:p w14:paraId="68C5E466" w14:textId="77777777" w:rsidR="003C787D" w:rsidRPr="003C787D" w:rsidRDefault="003C787D" w:rsidP="003C787D">
      <w:pPr>
        <w:numPr>
          <w:ilvl w:val="1"/>
          <w:numId w:val="4"/>
        </w:numPr>
      </w:pPr>
      <w:r w:rsidRPr="003C787D">
        <w:t>Industry growth drivers</w:t>
      </w:r>
    </w:p>
    <w:p w14:paraId="0AD81E9C" w14:textId="77777777" w:rsidR="003C787D" w:rsidRPr="003C787D" w:rsidRDefault="003C787D" w:rsidP="003C787D">
      <w:pPr>
        <w:numPr>
          <w:ilvl w:val="1"/>
          <w:numId w:val="4"/>
        </w:numPr>
      </w:pPr>
      <w:r w:rsidRPr="003C787D">
        <w:t>Potential impact of regulatory changes</w:t>
      </w:r>
    </w:p>
    <w:p w14:paraId="201AFC53" w14:textId="77777777" w:rsidR="003C787D" w:rsidRPr="003C787D" w:rsidRDefault="003C787D" w:rsidP="003C787D">
      <w:pPr>
        <w:numPr>
          <w:ilvl w:val="0"/>
          <w:numId w:val="4"/>
        </w:numPr>
      </w:pPr>
      <w:r w:rsidRPr="003C787D">
        <w:t>Incorporate assumptions around </w:t>
      </w:r>
      <w:r w:rsidRPr="003C787D">
        <w:rPr>
          <w:b/>
          <w:bCs/>
        </w:rPr>
        <w:t>product adoption rates</w:t>
      </w:r>
      <w:r w:rsidRPr="003C787D">
        <w:t>, technological advancements, and competitive dynamics.</w:t>
      </w:r>
    </w:p>
    <w:p w14:paraId="464EB1BA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3. Interpretation &amp; Insights</w:t>
      </w:r>
    </w:p>
    <w:p w14:paraId="5405018A" w14:textId="77777777" w:rsidR="003C787D" w:rsidRPr="003C787D" w:rsidRDefault="003C787D" w:rsidP="003C787D">
      <w:pPr>
        <w:numPr>
          <w:ilvl w:val="0"/>
          <w:numId w:val="5"/>
        </w:numPr>
      </w:pPr>
      <w:r w:rsidRPr="003C787D">
        <w:t>Identify which product categories are experiencing the fastest growth.</w:t>
      </w:r>
    </w:p>
    <w:p w14:paraId="5F18E439" w14:textId="77777777" w:rsidR="003C787D" w:rsidRPr="003C787D" w:rsidRDefault="003C787D" w:rsidP="003C787D">
      <w:pPr>
        <w:numPr>
          <w:ilvl w:val="0"/>
          <w:numId w:val="5"/>
        </w:numPr>
      </w:pPr>
      <w:r w:rsidRPr="003C787D">
        <w:t>Highlight possible risks and opportunities based on the data.</w:t>
      </w:r>
    </w:p>
    <w:p w14:paraId="45730679" w14:textId="44DD676B" w:rsidR="003C787D" w:rsidRDefault="003C787D" w:rsidP="003C787D">
      <w:pPr>
        <w:numPr>
          <w:ilvl w:val="0"/>
          <w:numId w:val="5"/>
        </w:numPr>
      </w:pPr>
      <w:r w:rsidRPr="003C787D">
        <w:t xml:space="preserve">Recommend strategic actions </w:t>
      </w:r>
      <w:proofErr w:type="spellStart"/>
      <w:r>
        <w:t>JustPulse</w:t>
      </w:r>
      <w:proofErr w:type="spellEnd"/>
      <w:r>
        <w:t xml:space="preserve"> Medical</w:t>
      </w:r>
      <w:r w:rsidRPr="003C787D">
        <w:t xml:space="preserve"> could consider </w:t>
      </w:r>
      <w:proofErr w:type="gramStart"/>
      <w:r w:rsidRPr="003C787D">
        <w:t>to increase</w:t>
      </w:r>
      <w:proofErr w:type="gramEnd"/>
      <w:r w:rsidRPr="003C787D">
        <w:t xml:space="preserve"> market share.</w:t>
      </w:r>
    </w:p>
    <w:p w14:paraId="407495AA" w14:textId="77777777" w:rsidR="00E1719C" w:rsidRPr="003C787D" w:rsidRDefault="00E1719C" w:rsidP="00E1719C">
      <w:pPr>
        <w:ind w:left="720"/>
        <w:rPr>
          <w:sz w:val="10"/>
          <w:szCs w:val="10"/>
        </w:rPr>
      </w:pPr>
    </w:p>
    <w:p w14:paraId="68CC1A6F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Deliverables:</w:t>
      </w:r>
    </w:p>
    <w:p w14:paraId="35CE2E76" w14:textId="77777777" w:rsidR="003C787D" w:rsidRPr="003C787D" w:rsidRDefault="003C787D" w:rsidP="003C787D">
      <w:pPr>
        <w:numPr>
          <w:ilvl w:val="0"/>
          <w:numId w:val="6"/>
        </w:numPr>
      </w:pPr>
      <w:r w:rsidRPr="003C787D">
        <w:t>An </w:t>
      </w:r>
      <w:r w:rsidRPr="003C787D">
        <w:rPr>
          <w:b/>
          <w:bCs/>
        </w:rPr>
        <w:t>Excel or modeling sheet</w:t>
      </w:r>
      <w:r w:rsidRPr="003C787D">
        <w:t> with projections and assumptions.</w:t>
      </w:r>
    </w:p>
    <w:p w14:paraId="44870B9A" w14:textId="46881469" w:rsidR="003C787D" w:rsidRDefault="003C787D" w:rsidP="003C787D">
      <w:pPr>
        <w:numPr>
          <w:ilvl w:val="0"/>
          <w:numId w:val="6"/>
        </w:numPr>
      </w:pPr>
      <w:r w:rsidRPr="003C787D">
        <w:t>A </w:t>
      </w:r>
      <w:r w:rsidRPr="003C787D">
        <w:rPr>
          <w:b/>
          <w:bCs/>
        </w:rPr>
        <w:t>brief presentation</w:t>
      </w:r>
      <w:r>
        <w:rPr>
          <w:b/>
          <w:bCs/>
        </w:rPr>
        <w:t xml:space="preserve"> (1-2 slides)</w:t>
      </w:r>
      <w:r w:rsidRPr="003C787D">
        <w:t> highlighting strategies for capturing greater market share and boosting growth.</w:t>
      </w:r>
    </w:p>
    <w:p w14:paraId="00538A1D" w14:textId="77777777" w:rsidR="00E1719C" w:rsidRPr="003C787D" w:rsidRDefault="00E1719C" w:rsidP="00E1719C">
      <w:pPr>
        <w:ind w:left="720"/>
        <w:rPr>
          <w:sz w:val="10"/>
          <w:szCs w:val="10"/>
        </w:rPr>
      </w:pPr>
    </w:p>
    <w:p w14:paraId="0BD4E30C" w14:textId="77777777" w:rsidR="003C787D" w:rsidRPr="003C787D" w:rsidRDefault="003C787D" w:rsidP="003C787D">
      <w:pPr>
        <w:rPr>
          <w:b/>
          <w:bCs/>
        </w:rPr>
      </w:pPr>
      <w:r w:rsidRPr="003C787D">
        <w:rPr>
          <w:b/>
          <w:bCs/>
        </w:rPr>
        <w:t>Tips for the Candidate:</w:t>
      </w:r>
    </w:p>
    <w:p w14:paraId="0116FD82" w14:textId="77777777" w:rsidR="003C787D" w:rsidRPr="003C787D" w:rsidRDefault="003C787D" w:rsidP="003C787D">
      <w:pPr>
        <w:numPr>
          <w:ilvl w:val="0"/>
          <w:numId w:val="7"/>
        </w:numPr>
      </w:pPr>
      <w:r w:rsidRPr="003C787D">
        <w:t>Use unit sales and revenue data to switch between volume-based and value-based insights.</w:t>
      </w:r>
    </w:p>
    <w:p w14:paraId="6A0815E7" w14:textId="77777777" w:rsidR="003C787D" w:rsidRPr="003C787D" w:rsidRDefault="003C787D" w:rsidP="003C787D">
      <w:pPr>
        <w:numPr>
          <w:ilvl w:val="0"/>
          <w:numId w:val="7"/>
        </w:numPr>
      </w:pPr>
      <w:r w:rsidRPr="003C787D">
        <w:t>Apply appropriate growth rate calculations and justify assumptions.</w:t>
      </w:r>
    </w:p>
    <w:p w14:paraId="533D292B" w14:textId="781BF74F" w:rsidR="003C787D" w:rsidRPr="003C787D" w:rsidRDefault="003C787D" w:rsidP="003C787D">
      <w:pPr>
        <w:numPr>
          <w:ilvl w:val="0"/>
          <w:numId w:val="7"/>
        </w:numPr>
      </w:pPr>
      <w:r w:rsidRPr="003C787D">
        <w:t>Consider external factors impacting the market, such as technological innovations.</w:t>
      </w:r>
    </w:p>
    <w:p w14:paraId="6C612B4A" w14:textId="77777777" w:rsidR="003C787D" w:rsidRPr="003C787D" w:rsidRDefault="003C787D" w:rsidP="003C787D">
      <w:pPr>
        <w:numPr>
          <w:ilvl w:val="0"/>
          <w:numId w:val="7"/>
        </w:numPr>
      </w:pPr>
      <w:r w:rsidRPr="003C787D">
        <w:t>Communicate findings clearly and provide actionable recommendations.</w:t>
      </w:r>
    </w:p>
    <w:p w14:paraId="1D9DA116" w14:textId="77777777" w:rsidR="003C787D" w:rsidRDefault="003C787D"/>
    <w:sectPr w:rsidR="003C7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2E72"/>
    <w:multiLevelType w:val="multilevel"/>
    <w:tmpl w:val="1DB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E55DE3"/>
    <w:multiLevelType w:val="multilevel"/>
    <w:tmpl w:val="3F0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EE37A5"/>
    <w:multiLevelType w:val="multilevel"/>
    <w:tmpl w:val="0404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6560AF"/>
    <w:multiLevelType w:val="multilevel"/>
    <w:tmpl w:val="E83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686564"/>
    <w:multiLevelType w:val="multilevel"/>
    <w:tmpl w:val="0DC8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EB4A55"/>
    <w:multiLevelType w:val="multilevel"/>
    <w:tmpl w:val="B8F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57115E"/>
    <w:multiLevelType w:val="multilevel"/>
    <w:tmpl w:val="F3C6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096003">
    <w:abstractNumId w:val="6"/>
  </w:num>
  <w:num w:numId="2" w16cid:durableId="683556841">
    <w:abstractNumId w:val="4"/>
  </w:num>
  <w:num w:numId="3" w16cid:durableId="269702266">
    <w:abstractNumId w:val="1"/>
  </w:num>
  <w:num w:numId="4" w16cid:durableId="110563060">
    <w:abstractNumId w:val="0"/>
  </w:num>
  <w:num w:numId="5" w16cid:durableId="318964466">
    <w:abstractNumId w:val="3"/>
  </w:num>
  <w:num w:numId="6" w16cid:durableId="477499889">
    <w:abstractNumId w:val="2"/>
  </w:num>
  <w:num w:numId="7" w16cid:durableId="444078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7D"/>
    <w:rsid w:val="003C787D"/>
    <w:rsid w:val="00506868"/>
    <w:rsid w:val="00E1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4527A"/>
  <w15:chartTrackingRefBased/>
  <w15:docId w15:val="{4369AF6E-37CD-4039-B90D-75802D4B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Geiman, Devin [BWIUS]</dc:creator>
  <cp:keywords/>
  <dc:description/>
  <cp:lastModifiedBy>Geiman, Devin [BWIUS]</cp:lastModifiedBy>
  <cp:revision>2</cp:revision>
  <dcterms:created xsi:type="dcterms:W3CDTF">2025-08-15T19:13:00Z</dcterms:created>
  <dcterms:modified xsi:type="dcterms:W3CDTF">2025-08-15T19:28:00Z</dcterms:modified>
</cp:coreProperties>
</file>