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8953" w14:textId="77777777" w:rsidR="00845A23" w:rsidRPr="00C91CAA" w:rsidRDefault="00845A23" w:rsidP="00845A23">
      <w:pPr>
        <w:pStyle w:val="Title"/>
        <w:spacing w:after="300"/>
        <w:rPr>
          <w:color w:val="000000" w:themeColor="text1"/>
        </w:rPr>
      </w:pPr>
      <w:bookmarkStart w:id="0" w:name="_20bz45pxdpt6" w:colFirst="0" w:colLast="0"/>
      <w:bookmarkEnd w:id="0"/>
      <w:r w:rsidRPr="00C91CAA">
        <w:rPr>
          <w:color w:val="000000" w:themeColor="text1"/>
        </w:rPr>
        <w:t>Design Zero Trust Environment on Cloud (AWS Free Tier)</w:t>
      </w:r>
    </w:p>
    <w:p w14:paraId="481E2B17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>1. Zero Trust Principles</w:t>
      </w:r>
    </w:p>
    <w:p w14:paraId="4867E773" w14:textId="77777777" w:rsidR="00845A23" w:rsidRPr="00C91CAA" w:rsidRDefault="00845A23" w:rsidP="00845A23">
      <w:pPr>
        <w:pStyle w:val="ListParagraph"/>
        <w:numPr>
          <w:ilvl w:val="0"/>
          <w:numId w:val="6"/>
        </w:numPr>
        <w:spacing w:after="80"/>
        <w:rPr>
          <w:color w:val="000000" w:themeColor="text1"/>
        </w:rPr>
      </w:pPr>
      <w:r w:rsidRPr="00C91CAA">
        <w:rPr>
          <w:color w:val="000000" w:themeColor="text1"/>
        </w:rPr>
        <w:t>Assume Breach: assume attackers can and will gain access to the environment.</w:t>
      </w:r>
    </w:p>
    <w:p w14:paraId="5526F54D" w14:textId="77777777" w:rsidR="00845A23" w:rsidRPr="00C91CAA" w:rsidRDefault="00845A23" w:rsidP="00845A23">
      <w:pPr>
        <w:pStyle w:val="ListParagraph"/>
        <w:numPr>
          <w:ilvl w:val="0"/>
          <w:numId w:val="6"/>
        </w:numPr>
        <w:spacing w:after="80"/>
        <w:rPr>
          <w:color w:val="000000" w:themeColor="text1"/>
        </w:rPr>
      </w:pPr>
      <w:r w:rsidRPr="00C91CAA">
        <w:rPr>
          <w:color w:val="000000" w:themeColor="text1"/>
        </w:rPr>
        <w:t>Verify Explicitly: continuously verify identity and security posture of every access request.</w:t>
      </w:r>
    </w:p>
    <w:p w14:paraId="529D7299" w14:textId="77777777" w:rsidR="00845A23" w:rsidRPr="00C91CAA" w:rsidRDefault="00845A23" w:rsidP="00845A23">
      <w:pPr>
        <w:pStyle w:val="ListParagraph"/>
        <w:numPr>
          <w:ilvl w:val="0"/>
          <w:numId w:val="6"/>
        </w:numPr>
        <w:spacing w:after="80"/>
        <w:rPr>
          <w:color w:val="000000" w:themeColor="text1"/>
        </w:rPr>
      </w:pPr>
      <w:r w:rsidRPr="00C91CAA">
        <w:rPr>
          <w:color w:val="000000" w:themeColor="text1"/>
        </w:rPr>
        <w:t>Least Privilege Access: limit access to only what is necessary.</w:t>
      </w:r>
    </w:p>
    <w:p w14:paraId="7D42396F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 xml:space="preserve">Implemented using AWS Free Tier services: IAM, S3, KMS, EC2, VPC, Security Groups, CloudWatch, SNS, </w:t>
      </w:r>
      <w:proofErr w:type="spellStart"/>
      <w:r w:rsidRPr="00C91CAA">
        <w:rPr>
          <w:color w:val="000000" w:themeColor="text1"/>
        </w:rPr>
        <w:t>EventBridge</w:t>
      </w:r>
      <w:proofErr w:type="spellEnd"/>
      <w:r w:rsidRPr="00C91CAA">
        <w:rPr>
          <w:color w:val="000000" w:themeColor="text1"/>
        </w:rPr>
        <w:t>.</w:t>
      </w:r>
    </w:p>
    <w:p w14:paraId="19407CA5" w14:textId="39A8048A" w:rsidR="002E2147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>2. Overall Architecture</w:t>
      </w:r>
      <w:r w:rsidR="00000000">
        <w:rPr>
          <w:rFonts w:ascii="Roboto" w:eastAsia="Roboto" w:hAnsi="Roboto" w:cs="Roboto"/>
          <w:color w:val="1F1F1F"/>
          <w:sz w:val="21"/>
          <w:szCs w:val="21"/>
        </w:rPr>
        <w:br/>
      </w:r>
      <w:r w:rsidR="00000000">
        <w:rPr>
          <w:rFonts w:ascii="Roboto" w:eastAsia="Roboto" w:hAnsi="Roboto" w:cs="Roboto"/>
          <w:noProof/>
          <w:color w:val="1F1F1F"/>
          <w:sz w:val="21"/>
          <w:szCs w:val="21"/>
        </w:rPr>
        <w:drawing>
          <wp:inline distT="114300" distB="114300" distL="114300" distR="114300" wp14:anchorId="3D84D1E7" wp14:editId="2B755493">
            <wp:extent cx="3014663" cy="4462494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4462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5E9E4" w14:textId="77777777" w:rsidR="005D0B2D" w:rsidRPr="005D0B2D" w:rsidRDefault="005D0B2D" w:rsidP="005D0B2D"/>
    <w:p w14:paraId="3A64848A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lastRenderedPageBreak/>
        <w:t>3. Identity Management (IAM)</w:t>
      </w:r>
    </w:p>
    <w:p w14:paraId="3D3D7946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3.1 Create IAM User with MFA</w:t>
      </w:r>
    </w:p>
    <w:p w14:paraId="7A6255C8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3894C382" wp14:editId="3E1D1BA8">
            <wp:extent cx="5715000" cy="1695450"/>
            <wp:effectExtent l="0" t="0" r="0" b="0"/>
            <wp:docPr id="2095963820" name="Picture 2095963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D451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IAM user created.</w:t>
      </w:r>
    </w:p>
    <w:p w14:paraId="74BAE83C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7DBAD62B" wp14:editId="03B71D2C">
            <wp:extent cx="5715000" cy="2390775"/>
            <wp:effectExtent l="0" t="0" r="0" b="0"/>
            <wp:docPr id="1514796664" name="Picture 1514796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4A92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MFA device added to the user.</w:t>
      </w:r>
    </w:p>
    <w:p w14:paraId="727597C8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22E6C3AE" wp14:editId="09EDA183">
            <wp:extent cx="5715000" cy="3800475"/>
            <wp:effectExtent l="0" t="0" r="0" b="0"/>
            <wp:docPr id="2035475047" name="Picture 203547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BE3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Passkey/MFA registration.</w:t>
      </w:r>
    </w:p>
    <w:p w14:paraId="2F29B61F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7C59D403" wp14:editId="1D27647D">
            <wp:extent cx="5715000" cy="2343150"/>
            <wp:effectExtent l="0" t="0" r="0" b="0"/>
            <wp:docPr id="163636774" name="Picture 163636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85F2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MFA setup completed.</w:t>
      </w:r>
    </w:p>
    <w:p w14:paraId="22EB8815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3.2 Zero Trust IAM Policy (Least Privilege)</w:t>
      </w:r>
    </w:p>
    <w:p w14:paraId="40D04826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Policy grants: read-only objects from a specific S3 bucket, denies deletion of any S3 object/bucket, and read-only EC2 access.</w:t>
      </w:r>
    </w:p>
    <w:p w14:paraId="116CAE54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0B46CA62" wp14:editId="35CEC334">
            <wp:extent cx="5715000" cy="3895725"/>
            <wp:effectExtent l="0" t="0" r="0" b="0"/>
            <wp:docPr id="82032147" name="Picture 8203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7BCC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Creating the custom IAM policy.</w:t>
      </w:r>
    </w:p>
    <w:p w14:paraId="70620C2F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823852B" wp14:editId="65B8B64F">
            <wp:extent cx="5715000" cy="2571750"/>
            <wp:effectExtent l="0" t="0" r="0" b="0"/>
            <wp:docPr id="1898997576" name="Picture 189899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676C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Policy configuration.</w:t>
      </w:r>
    </w:p>
    <w:p w14:paraId="7EDEA047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Custom JSON policy:</w:t>
      </w:r>
    </w:p>
    <w:p w14:paraId="3DB7C259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7A36DFEB" wp14:editId="263937CE">
            <wp:extent cx="5715000" cy="3333750"/>
            <wp:effectExtent l="0" t="0" r="0" b="0"/>
            <wp:docPr id="1088822127" name="Picture 108882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A23A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JSON policy document (S3 read-only, deny delete, EC2 read-only).</w:t>
      </w:r>
    </w:p>
    <w:p w14:paraId="3307795E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7C1E9001" wp14:editId="3B878314">
            <wp:extent cx="5715000" cy="2152650"/>
            <wp:effectExtent l="0" t="0" r="0" b="0"/>
            <wp:docPr id="1015964115" name="Picture 101596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CD03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Custom policy attached to the IAM user (zero-trust-test-user).</w:t>
      </w:r>
    </w:p>
    <w:p w14:paraId="1B3B29E8" w14:textId="527173F0" w:rsidR="00845A23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lastRenderedPageBreak/>
        <w:t>3.</w:t>
      </w:r>
      <w:r>
        <w:rPr>
          <w:color w:val="000000" w:themeColor="text1"/>
        </w:rPr>
        <w:t>3</w:t>
      </w:r>
      <w:r w:rsidRPr="00C91CAA">
        <w:rPr>
          <w:color w:val="000000" w:themeColor="text1"/>
        </w:rPr>
        <w:t xml:space="preserve"> </w:t>
      </w:r>
      <w:r>
        <w:rPr>
          <w:color w:val="000000" w:themeColor="text1"/>
        </w:rPr>
        <w:t>Testing using policysim.aws.amazon.com</w:t>
      </w:r>
    </w:p>
    <w:p w14:paraId="07C993B0" w14:textId="72D94B3A" w:rsidR="00845A23" w:rsidRDefault="00845A23" w:rsidP="00845A23">
      <w:r w:rsidRPr="00845A23">
        <w:drawing>
          <wp:inline distT="0" distB="0" distL="0" distR="0" wp14:anchorId="1527F6B8" wp14:editId="6E9B8E00">
            <wp:extent cx="5943600" cy="2141220"/>
            <wp:effectExtent l="0" t="0" r="0" b="0"/>
            <wp:docPr id="212681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16095" name=""/>
                    <pic:cNvPicPr/>
                  </pic:nvPicPr>
                  <pic:blipFill rotWithShape="1">
                    <a:blip r:embed="rId14"/>
                    <a:srcRect t="11227" b="7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348F" w14:textId="3BD4E7DA" w:rsidR="00845A23" w:rsidRDefault="00845A23" w:rsidP="00845A23">
      <w:r w:rsidRPr="00845A23">
        <w:drawing>
          <wp:inline distT="0" distB="0" distL="0" distR="0" wp14:anchorId="71CF6E9C" wp14:editId="0C1F9486">
            <wp:extent cx="5943600" cy="2087880"/>
            <wp:effectExtent l="0" t="0" r="0" b="7620"/>
            <wp:docPr id="44647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70855" name=""/>
                    <pic:cNvPicPr/>
                  </pic:nvPicPr>
                  <pic:blipFill rotWithShape="1">
                    <a:blip r:embed="rId15"/>
                    <a:srcRect t="12218" b="4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E96CF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>4. Create S3 Bucket</w:t>
      </w:r>
    </w:p>
    <w:p w14:paraId="5B3C55C5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7959AF11" wp14:editId="009E1558">
            <wp:extent cx="5715000" cy="1933575"/>
            <wp:effectExtent l="0" t="0" r="0" b="0"/>
            <wp:docPr id="805039219" name="Picture 805039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46DA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S3 bucket created.</w:t>
      </w:r>
    </w:p>
    <w:p w14:paraId="5CB1DC54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4BA56F50" wp14:editId="24AC3F8F">
            <wp:extent cx="5715000" cy="1781175"/>
            <wp:effectExtent l="0" t="0" r="0" b="0"/>
            <wp:docPr id="8129670" name="Picture 8129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7921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Block all public access enabled on the bucket.</w:t>
      </w:r>
    </w:p>
    <w:p w14:paraId="3C826E71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>5. Data Protection - KMS Encryption</w:t>
      </w:r>
    </w:p>
    <w:p w14:paraId="72D3C34F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6B0707AF" wp14:editId="07BEC35B">
            <wp:extent cx="5715000" cy="2266950"/>
            <wp:effectExtent l="0" t="0" r="0" b="0"/>
            <wp:docPr id="1265268931" name="Picture 1265268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9ADF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Creating a customer-managed KMS key and assigning key users.</w:t>
      </w:r>
    </w:p>
    <w:p w14:paraId="1C5A2984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3C593A6C" wp14:editId="46231C33">
            <wp:extent cx="5715000" cy="4152900"/>
            <wp:effectExtent l="0" t="0" r="0" b="0"/>
            <wp:docPr id="531913828" name="Picture 53191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71E3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Reviewing key configuration, administrators, and key users.</w:t>
      </w:r>
    </w:p>
    <w:p w14:paraId="34D8EF80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4BFD97A2" wp14:editId="5AAF0A27">
            <wp:extent cx="5715000" cy="1247775"/>
            <wp:effectExtent l="0" t="0" r="0" b="0"/>
            <wp:docPr id="213948378" name="Picture 21394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D9C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KMS key created successfully (alias: assignment-3-key).</w:t>
      </w:r>
    </w:p>
    <w:p w14:paraId="2E770CFF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Applying the KMS key to the S3 bucket for default encryption:</w:t>
      </w:r>
    </w:p>
    <w:p w14:paraId="283A4F7B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08254E04" wp14:editId="1A2EACBF">
            <wp:extent cx="5715000" cy="3190875"/>
            <wp:effectExtent l="0" t="0" r="0" b="0"/>
            <wp:docPr id="44953210" name="Picture 44953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F38B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S3 bucket default encryption set to SSE-KMS using the created key.</w:t>
      </w:r>
    </w:p>
    <w:p w14:paraId="2C16F320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0BA5E532" wp14:editId="76565F6A">
            <wp:extent cx="5715000" cy="2095500"/>
            <wp:effectExtent l="0" t="0" r="0" b="0"/>
            <wp:docPr id="1660278265" name="Picture 1660278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E9B2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Encryption configuration confirmed on the bucket.</w:t>
      </w:r>
    </w:p>
    <w:p w14:paraId="4C72C8C2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lastRenderedPageBreak/>
        <w:t>6. Infrastructure &amp; Network Security - VPC</w:t>
      </w:r>
    </w:p>
    <w:p w14:paraId="385FED8E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650573EF" wp14:editId="1D3D78C9">
            <wp:extent cx="5715000" cy="2514600"/>
            <wp:effectExtent l="0" t="0" r="0" b="0"/>
            <wp:docPr id="1081998610" name="Picture 1081998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1FAD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VPC created.</w:t>
      </w:r>
    </w:p>
    <w:p w14:paraId="6BB10770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A4F6C24" wp14:editId="33F498F7">
            <wp:extent cx="5715000" cy="3733800"/>
            <wp:effectExtent l="0" t="0" r="0" b="0"/>
            <wp:docPr id="303954829" name="Picture 303954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3A7E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Public and private subnets configured.</w:t>
      </w:r>
    </w:p>
    <w:p w14:paraId="560BAF57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499D072F" wp14:editId="28296C8B">
            <wp:extent cx="5715000" cy="3829050"/>
            <wp:effectExtent l="0" t="0" r="0" b="0"/>
            <wp:docPr id="2098527351" name="Picture 2098527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85F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Subnet configuration details.</w:t>
      </w:r>
    </w:p>
    <w:p w14:paraId="0DE9D5C8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835DB80" wp14:editId="25329086">
            <wp:extent cx="5715000" cy="1238250"/>
            <wp:effectExtent l="0" t="0" r="0" b="0"/>
            <wp:docPr id="437722853" name="Picture 43772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21F6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Internet Gateway created and attached to the VPC (provides internet connectivity to the public subnet).</w:t>
      </w:r>
    </w:p>
    <w:p w14:paraId="4C12BF12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1FDF220C" wp14:editId="4E29F722">
            <wp:extent cx="5715000" cy="1876425"/>
            <wp:effectExtent l="0" t="0" r="0" b="0"/>
            <wp:docPr id="1398949052" name="Picture 139894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F42D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Internet Gateway attachment confirmed.</w:t>
      </w:r>
    </w:p>
    <w:p w14:paraId="51FC25A2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3AFAA5D9" wp14:editId="3CB94F26">
            <wp:extent cx="5715000" cy="1400175"/>
            <wp:effectExtent l="0" t="0" r="0" b="0"/>
            <wp:docPr id="387701202" name="Picture 38770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9609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Route table setup.</w:t>
      </w:r>
    </w:p>
    <w:p w14:paraId="1C54BD79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2C1E2C10" wp14:editId="1C8D31B0">
            <wp:extent cx="5715000" cy="1200150"/>
            <wp:effectExtent l="0" t="0" r="0" b="0"/>
            <wp:docPr id="1144138116" name="Picture 1144138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B80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Route table associations.</w:t>
      </w:r>
    </w:p>
    <w:p w14:paraId="5E5B87D1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6FB7F88A" wp14:editId="7FC6AA88">
            <wp:extent cx="5715000" cy="1323975"/>
            <wp:effectExtent l="0" t="0" r="0" b="0"/>
            <wp:docPr id="1425517942" name="Picture 1425517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42C0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Route table rules (0.0.0.0/0 → Internet Gateway for public subnet).</w:t>
      </w:r>
    </w:p>
    <w:p w14:paraId="6BEBBA2E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038932E6" wp14:editId="41724F09">
            <wp:extent cx="5715000" cy="1905000"/>
            <wp:effectExtent l="0" t="0" r="0" b="0"/>
            <wp:docPr id="1452065940" name="Picture 145206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6F6C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Route table created.</w:t>
      </w:r>
    </w:p>
    <w:p w14:paraId="6E894DAF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594EEFEC" wp14:editId="445720E7">
            <wp:extent cx="5715000" cy="2095500"/>
            <wp:effectExtent l="0" t="0" r="0" b="0"/>
            <wp:docPr id="534803595" name="Picture 534803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2F68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Route table review.</w:t>
      </w:r>
    </w:p>
    <w:p w14:paraId="46838678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6.1 EC2 Web Server - Private Subnet</w:t>
      </w:r>
    </w:p>
    <w:p w14:paraId="3ECA88AE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An EC2 instance was launched inside a private subnet as required.</w:t>
      </w:r>
    </w:p>
    <w:p w14:paraId="7AEA41F1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0C6AC167" wp14:editId="768A51CC">
            <wp:extent cx="5715000" cy="1714500"/>
            <wp:effectExtent l="0" t="0" r="0" b="0"/>
            <wp:docPr id="2147260150" name="Picture 2147260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A660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EC2 instance (webserver-vpc-a3) launched with Subnet ID = Private Subnet, no public IPv4 address.</w:t>
      </w:r>
    </w:p>
    <w:p w14:paraId="362B730A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6.2 Security Group - Firewall Rules</w:t>
      </w:r>
    </w:p>
    <w:p w14:paraId="3BE90905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 security group (websecurity-a3) was configured as the instance firewall with the required inbound rules: HTTP (port 80) from any IPv4/IPv6 address, SSH (port 22) for shell login, and a custom TCP range 8000-9000 for the web server.</w:t>
      </w:r>
    </w:p>
    <w:p w14:paraId="760BDC1B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337106F5" wp14:editId="1224A49F">
            <wp:extent cx="5715000" cy="3057525"/>
            <wp:effectExtent l="0" t="0" r="0" b="0"/>
            <wp:docPr id="1123954169" name="Picture 1123954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7E91A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 xml:space="preserve">Security group inbound rules: HTTP (0.0.0.0/0 </w:t>
      </w:r>
      <w:proofErr w:type="gramStart"/>
      <w:r w:rsidRPr="00C91CAA">
        <w:rPr>
          <w:i/>
          <w:iCs/>
          <w:color w:val="000000" w:themeColor="text1"/>
          <w:sz w:val="20"/>
          <w:szCs w:val="20"/>
        </w:rPr>
        <w:t>and :</w:t>
      </w:r>
      <w:proofErr w:type="gramEnd"/>
      <w:r w:rsidRPr="00C91CAA">
        <w:rPr>
          <w:i/>
          <w:iCs/>
          <w:color w:val="000000" w:themeColor="text1"/>
          <w:sz w:val="20"/>
          <w:szCs w:val="20"/>
        </w:rPr>
        <w:t>:/0), SSH (22), and Custom TCP (8000-9000).</w:t>
      </w:r>
    </w:p>
    <w:p w14:paraId="0A865680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 Security Group acts as a virtual firewall around the EC2 instance. SSH connectivity to the instance was tested from an authorized source IP as permitted by the rule.</w:t>
      </w:r>
    </w:p>
    <w:p w14:paraId="5EB12DFC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6.3 EC2 Web Server - Public Subnet</w:t>
      </w:r>
    </w:p>
    <w:p w14:paraId="4E3E134F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22CC2368" wp14:editId="0C7716BD">
            <wp:extent cx="5715000" cy="1905000"/>
            <wp:effectExtent l="0" t="0" r="0" b="0"/>
            <wp:docPr id="1074100519" name="Picture 1074100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93B8" w14:textId="77777777" w:rsidR="00845A23" w:rsidRDefault="00845A23" w:rsidP="00845A23">
      <w:pPr>
        <w:spacing w:after="200"/>
        <w:rPr>
          <w:i/>
          <w:iCs/>
          <w:color w:val="000000" w:themeColor="text1"/>
          <w:sz w:val="20"/>
          <w:szCs w:val="20"/>
        </w:rPr>
      </w:pPr>
      <w:r w:rsidRPr="00C91CAA">
        <w:rPr>
          <w:i/>
          <w:iCs/>
          <w:color w:val="000000" w:themeColor="text1"/>
          <w:sz w:val="20"/>
          <w:szCs w:val="20"/>
        </w:rPr>
        <w:t>Public EC2 instance (public-web-a3) launched in the Public Subnet with a public IPv4 address, for hosting the static web server.</w:t>
      </w:r>
    </w:p>
    <w:p w14:paraId="561AB061" w14:textId="03379DCA" w:rsidR="00845A23" w:rsidRDefault="00845A23" w:rsidP="00845A23">
      <w:pPr>
        <w:spacing w:after="200"/>
        <w:rPr>
          <w:color w:val="000000" w:themeColor="text1"/>
        </w:rPr>
      </w:pPr>
      <w:r w:rsidRPr="00845A23">
        <w:rPr>
          <w:color w:val="000000" w:themeColor="text1"/>
        </w:rPr>
        <w:lastRenderedPageBreak/>
        <w:drawing>
          <wp:inline distT="0" distB="0" distL="0" distR="0" wp14:anchorId="07AD0409" wp14:editId="0AE6B35D">
            <wp:extent cx="5943600" cy="3065145"/>
            <wp:effectExtent l="0" t="0" r="0" b="1905"/>
            <wp:docPr id="206439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99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8629" w14:textId="1E681BB2" w:rsidR="00845A23" w:rsidRDefault="00845A23" w:rsidP="00845A23">
      <w:pPr>
        <w:spacing w:after="20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1AFB2F24" wp14:editId="7CFD0954">
            <wp:extent cx="5943600" cy="1442720"/>
            <wp:effectExtent l="0" t="0" r="0" b="5080"/>
            <wp:docPr id="143218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812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1F4" w14:textId="17887AD2" w:rsidR="00845A23" w:rsidRDefault="00845A23" w:rsidP="00845A23">
      <w:pPr>
        <w:spacing w:after="20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1AC0964B" wp14:editId="1F18C9FD">
            <wp:extent cx="5943600" cy="1281430"/>
            <wp:effectExtent l="0" t="0" r="0" b="0"/>
            <wp:docPr id="21068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848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2325" w14:textId="77777777" w:rsidR="00845A23" w:rsidRPr="00C91CAA" w:rsidRDefault="00845A23" w:rsidP="00845A23">
      <w:pPr>
        <w:spacing w:after="200"/>
        <w:rPr>
          <w:color w:val="000000" w:themeColor="text1"/>
        </w:rPr>
      </w:pPr>
    </w:p>
    <w:p w14:paraId="452CE912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>7. Monitoring and Visibility - CloudWatch</w:t>
      </w:r>
    </w:p>
    <w:p w14:paraId="66F62011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 CloudWatch dashboard was created to monitor CPU utilization, network traffic, and CPU credit balance/usage.</w:t>
      </w:r>
    </w:p>
    <w:p w14:paraId="0B3925CA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0895AC7A" wp14:editId="71067D1D">
            <wp:extent cx="5715000" cy="2085975"/>
            <wp:effectExtent l="0" t="0" r="0" b="0"/>
            <wp:docPr id="1105231217" name="Picture 110523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624B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 xml:space="preserve">CloudWatch dashboard 'EC2-Security-Monitoring' tracking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CPUUtilization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,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CPUCreditUsage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,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CPUCreditBalance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,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NetworkIn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 and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NetworkOut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>.</w:t>
      </w:r>
    </w:p>
    <w:p w14:paraId="74A69BA7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7.1 SNS Topic &amp; Subscription</w:t>
      </w:r>
    </w:p>
    <w:p w14:paraId="36AE4FA7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An SNS topic was created to receive alarm and event notifications, with an email subscription.</w:t>
      </w:r>
    </w:p>
    <w:p w14:paraId="5832886B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20FAB59A" wp14:editId="4D15965B">
            <wp:extent cx="5715000" cy="952500"/>
            <wp:effectExtent l="0" t="0" r="0" b="0"/>
            <wp:docPr id="498860844" name="Picture 498860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470A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SNS topic 'AWS-Monitoring-Alerts' created.</w:t>
      </w:r>
    </w:p>
    <w:p w14:paraId="43BA2020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03610DA" wp14:editId="45315556">
            <wp:extent cx="5715000" cy="2438400"/>
            <wp:effectExtent l="0" t="0" r="0" b="0"/>
            <wp:docPr id="459174668" name="Picture 459174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4F21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SNS subscription configuration.</w:t>
      </w:r>
    </w:p>
    <w:p w14:paraId="073B8739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10A38B6D" wp14:editId="6D289D80">
            <wp:extent cx="5715000" cy="2028825"/>
            <wp:effectExtent l="0" t="0" r="0" b="0"/>
            <wp:docPr id="1664720508" name="Picture 1664720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4E3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Email subscription added to the topic.</w:t>
      </w:r>
    </w:p>
    <w:p w14:paraId="4B55D3ED" w14:textId="36B006BC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4A2F2D96" wp14:editId="0EF4B786">
            <wp:extent cx="5534025" cy="2619375"/>
            <wp:effectExtent l="0" t="0" r="0" b="0"/>
            <wp:docPr id="1114598865" name="Picture 1114598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6C73" w14:textId="77777777" w:rsidR="00845A23" w:rsidRDefault="00845A23" w:rsidP="00845A23">
      <w:pPr>
        <w:spacing w:after="200"/>
        <w:rPr>
          <w:i/>
          <w:iCs/>
          <w:color w:val="000000" w:themeColor="text1"/>
          <w:sz w:val="20"/>
          <w:szCs w:val="20"/>
        </w:rPr>
      </w:pPr>
      <w:r w:rsidRPr="00C91CAA">
        <w:rPr>
          <w:i/>
          <w:iCs/>
          <w:color w:val="000000" w:themeColor="text1"/>
          <w:sz w:val="20"/>
          <w:szCs w:val="20"/>
        </w:rPr>
        <w:t>Subscription confirmed.</w:t>
      </w:r>
    </w:p>
    <w:p w14:paraId="6F578AAF" w14:textId="3A9FF9A7" w:rsidR="00845A23" w:rsidRPr="00C91CAA" w:rsidRDefault="00845A23" w:rsidP="00845A23">
      <w:pPr>
        <w:spacing w:after="20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26395835" wp14:editId="2BB20D2B">
            <wp:extent cx="5943600" cy="2663190"/>
            <wp:effectExtent l="0" t="0" r="0" b="3810"/>
            <wp:docPr id="87129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34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5F1C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lastRenderedPageBreak/>
        <w:t>7.2 CloudWatch Alarm - CPU Utilization &gt; 80%</w:t>
      </w:r>
    </w:p>
    <w:p w14:paraId="756954CA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 xml:space="preserve">CloudWatch → Alarms → Create alarm → EC2 → </w:t>
      </w:r>
      <w:proofErr w:type="spellStart"/>
      <w:r w:rsidRPr="00C91CAA">
        <w:rPr>
          <w:color w:val="000000" w:themeColor="text1"/>
        </w:rPr>
        <w:t>CPUUtilization</w:t>
      </w:r>
      <w:proofErr w:type="spellEnd"/>
      <w:r w:rsidRPr="00C91CAA">
        <w:rPr>
          <w:color w:val="000000" w:themeColor="text1"/>
        </w:rPr>
        <w:t xml:space="preserve"> → </w:t>
      </w:r>
      <w:proofErr w:type="spellStart"/>
      <w:r w:rsidRPr="00C91CAA">
        <w:rPr>
          <w:color w:val="000000" w:themeColor="text1"/>
        </w:rPr>
        <w:t>WebServer</w:t>
      </w:r>
      <w:proofErr w:type="spellEnd"/>
      <w:r w:rsidRPr="00C91CAA">
        <w:rPr>
          <w:color w:val="000000" w:themeColor="text1"/>
        </w:rPr>
        <w:t>, with SNS notification action.</w:t>
      </w:r>
    </w:p>
    <w:p w14:paraId="64E6BC40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D3155F6" wp14:editId="48BBA6BE">
            <wp:extent cx="5715000" cy="2647950"/>
            <wp:effectExtent l="0" t="0" r="0" b="0"/>
            <wp:docPr id="175094747" name="Picture 175094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F31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 xml:space="preserve">Selecting the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CPUUtilization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 metric for the web server instance.</w:t>
      </w:r>
    </w:p>
    <w:p w14:paraId="1D436969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61F8A1D6" wp14:editId="1A656E47">
            <wp:extent cx="5715000" cy="2857500"/>
            <wp:effectExtent l="0" t="0" r="0" b="0"/>
            <wp:docPr id="581926790" name="Picture 581926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93E0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Setting the threshold condition (&gt; 80%).</w:t>
      </w:r>
    </w:p>
    <w:p w14:paraId="4248C1BB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404463F9" wp14:editId="1ABC1A8E">
            <wp:extent cx="5715000" cy="1352550"/>
            <wp:effectExtent l="0" t="0" r="0" b="0"/>
            <wp:docPr id="2142203486" name="Picture 2142203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F61A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Configuring the SNS notification action for the alarm.</w:t>
      </w:r>
    </w:p>
    <w:p w14:paraId="49BA351C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3D537DEC" wp14:editId="47129363">
            <wp:extent cx="5715000" cy="3676650"/>
            <wp:effectExtent l="0" t="0" r="0" b="0"/>
            <wp:docPr id="1750520134" name="Picture 175052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22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Alarm naming and description.</w:t>
      </w:r>
    </w:p>
    <w:p w14:paraId="6285D94A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2EAD0FD6" wp14:editId="40455A89">
            <wp:extent cx="5715000" cy="2838450"/>
            <wp:effectExtent l="0" t="0" r="0" b="0"/>
            <wp:docPr id="159996493" name="Picture 15999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E065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Alarm preview before creation.</w:t>
      </w:r>
    </w:p>
    <w:p w14:paraId="17C66DD7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3FAF12C9" wp14:editId="3A707AC4">
            <wp:extent cx="5715000" cy="4152900"/>
            <wp:effectExtent l="0" t="0" r="0" b="0"/>
            <wp:docPr id="144242177" name="Picture 144242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A134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Alarm created and reviewed.</w:t>
      </w:r>
    </w:p>
    <w:p w14:paraId="25E52866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08229191" wp14:editId="31370B6B">
            <wp:extent cx="5715000" cy="895350"/>
            <wp:effectExtent l="0" t="0" r="0" b="0"/>
            <wp:docPr id="922413422" name="Picture 92241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918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 xml:space="preserve">Alarm 'EC2-CPU-High' active with condition </w:t>
      </w:r>
      <w:proofErr w:type="spellStart"/>
      <w:r w:rsidRPr="00C91CAA">
        <w:rPr>
          <w:i/>
          <w:iCs/>
          <w:color w:val="000000" w:themeColor="text1"/>
          <w:sz w:val="20"/>
          <w:szCs w:val="20"/>
        </w:rPr>
        <w:t>CPUUtilization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 &gt; 80 for 1 datapoint within 5 minutes.</w:t>
      </w:r>
    </w:p>
    <w:p w14:paraId="68A2E7F7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7.3 Billing Alarm - Cost &gt; $200 / ₹15,000</w:t>
      </w:r>
    </w:p>
    <w:p w14:paraId="4CA9DE4C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>Billing and Cost Management → Budgets → Create budget.</w:t>
      </w:r>
    </w:p>
    <w:p w14:paraId="2BC1F535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27BDD400" wp14:editId="387ACC75">
            <wp:extent cx="5715000" cy="2419350"/>
            <wp:effectExtent l="0" t="0" r="0" b="0"/>
            <wp:docPr id="2009352264" name="Picture 200935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C5CC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Creating a cost budget.</w:t>
      </w:r>
    </w:p>
    <w:p w14:paraId="5EF91141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5A0270C8" wp14:editId="2AAD7F0D">
            <wp:extent cx="5715000" cy="3838575"/>
            <wp:effectExtent l="0" t="0" r="0" b="0"/>
            <wp:docPr id="393140080" name="Picture 39314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C4E8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Setting the budget amount and period.</w:t>
      </w:r>
    </w:p>
    <w:p w14:paraId="6EE9A709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5CEFD9C2" wp14:editId="7881BE9D">
            <wp:extent cx="5715000" cy="3352800"/>
            <wp:effectExtent l="0" t="0" r="0" b="0"/>
            <wp:docPr id="1402152920" name="Picture 140215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EB4D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Configuring alert threshold and SNS notification for the budget.</w:t>
      </w:r>
    </w:p>
    <w:p w14:paraId="3B849328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lastRenderedPageBreak/>
        <w:drawing>
          <wp:inline distT="0" distB="0" distL="0" distR="0" wp14:anchorId="247A96C1" wp14:editId="0DF63E90">
            <wp:extent cx="5715000" cy="4333875"/>
            <wp:effectExtent l="0" t="0" r="0" b="0"/>
            <wp:docPr id="2038101713" name="Picture 203810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497C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Reviewing budget configuration before creation.</w:t>
      </w:r>
    </w:p>
    <w:p w14:paraId="0725FFBA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3ACAC2A0" wp14:editId="0F994354">
            <wp:extent cx="5715000" cy="1504950"/>
            <wp:effectExtent l="0" t="0" r="0" b="0"/>
            <wp:docPr id="502609698" name="Picture 502609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8B4" w14:textId="77777777" w:rsidR="00845A23" w:rsidRPr="00C91CAA" w:rsidRDefault="00845A23" w:rsidP="00845A23">
      <w:pPr>
        <w:spacing w:after="200"/>
        <w:rPr>
          <w:color w:val="000000" w:themeColor="text1"/>
        </w:rPr>
      </w:pPr>
      <w:r w:rsidRPr="00C91CAA">
        <w:rPr>
          <w:i/>
          <w:iCs/>
          <w:color w:val="000000" w:themeColor="text1"/>
          <w:sz w:val="20"/>
          <w:szCs w:val="20"/>
        </w:rPr>
        <w:t>Budget notification settings.</w:t>
      </w:r>
    </w:p>
    <w:p w14:paraId="6C81FBD4" w14:textId="77777777" w:rsidR="00845A23" w:rsidRPr="00C91CAA" w:rsidRDefault="00845A23" w:rsidP="00845A23">
      <w:pPr>
        <w:spacing w:after="100"/>
        <w:rPr>
          <w:color w:val="000000" w:themeColor="text1"/>
        </w:rPr>
      </w:pPr>
      <w:r w:rsidRPr="00C91CAA">
        <w:rPr>
          <w:noProof/>
          <w:color w:val="000000" w:themeColor="text1"/>
        </w:rPr>
        <w:drawing>
          <wp:inline distT="0" distB="0" distL="0" distR="0" wp14:anchorId="05B8A0C5" wp14:editId="16FC6256">
            <wp:extent cx="5715000" cy="742950"/>
            <wp:effectExtent l="0" t="0" r="0" b="0"/>
            <wp:docPr id="832386268" name="Picture 832386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3C8C" w14:textId="51A6D712" w:rsidR="00845A23" w:rsidRPr="00845A23" w:rsidRDefault="00845A23" w:rsidP="00845A23">
      <w:r w:rsidRPr="00C91CAA">
        <w:rPr>
          <w:i/>
          <w:iCs/>
          <w:color w:val="000000" w:themeColor="text1"/>
          <w:sz w:val="20"/>
          <w:szCs w:val="20"/>
        </w:rPr>
        <w:t>Budget 'a3' created successfully with a $200 threshold, status Healthy.</w:t>
      </w:r>
    </w:p>
    <w:p w14:paraId="058E14E1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bookmarkStart w:id="1" w:name="_iinzsf1s9bu" w:colFirst="0" w:colLast="0"/>
      <w:bookmarkEnd w:id="1"/>
      <w:r w:rsidRPr="00C91CAA">
        <w:rPr>
          <w:color w:val="000000" w:themeColor="text1"/>
        </w:rPr>
        <w:lastRenderedPageBreak/>
        <w:t>7.4 Storage Alarm - Usage &gt; 100GB</w:t>
      </w:r>
    </w:p>
    <w:p w14:paraId="36C3A8D9" w14:textId="77777777" w:rsidR="00845A23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 xml:space="preserve">CloudWatch's native EC2 metrics do not directly expose total EBS storage usage. Two approaches apply depending on requirement: (a) monitor EBS volume capacity directly for provisioned size, or (b) install the CloudWatch Agent on the instance to publish filesystem disk-usage metrics, then create a </w:t>
      </w:r>
      <w:proofErr w:type="spellStart"/>
      <w:r w:rsidRPr="00C91CAA">
        <w:rPr>
          <w:color w:val="000000" w:themeColor="text1"/>
        </w:rPr>
        <w:t>DiskUsage</w:t>
      </w:r>
      <w:proofErr w:type="spellEnd"/>
      <w:r w:rsidRPr="00C91CAA">
        <w:rPr>
          <w:color w:val="000000" w:themeColor="text1"/>
        </w:rPr>
        <w:t xml:space="preserve"> &gt; 100GB alarm. This alerts before storage becomes a capacity problem.</w:t>
      </w:r>
    </w:p>
    <w:p w14:paraId="43BEF381" w14:textId="43BF9680" w:rsidR="00845A23" w:rsidRDefault="00845A23" w:rsidP="00845A23">
      <w:pPr>
        <w:spacing w:after="12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27FD9806" wp14:editId="3620E578">
            <wp:extent cx="5943600" cy="2419350"/>
            <wp:effectExtent l="0" t="0" r="0" b="0"/>
            <wp:docPr id="9225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250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8C66" w14:textId="4DB28CB4" w:rsidR="00845A23" w:rsidRDefault="00845A23" w:rsidP="00845A23">
      <w:pPr>
        <w:spacing w:after="12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55CCAA0F" wp14:editId="2E1659F4">
            <wp:extent cx="5943600" cy="2326640"/>
            <wp:effectExtent l="0" t="0" r="0" b="0"/>
            <wp:docPr id="21027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5069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76C1" w14:textId="11DD0C6D" w:rsidR="00845A23" w:rsidRDefault="00845A23" w:rsidP="00845A23">
      <w:pPr>
        <w:spacing w:after="120"/>
        <w:rPr>
          <w:color w:val="000000" w:themeColor="text1"/>
        </w:rPr>
      </w:pPr>
      <w:r w:rsidRPr="00845A23">
        <w:rPr>
          <w:color w:val="000000" w:themeColor="text1"/>
        </w:rPr>
        <w:lastRenderedPageBreak/>
        <w:drawing>
          <wp:inline distT="0" distB="0" distL="0" distR="0" wp14:anchorId="68326E5D" wp14:editId="5BF64DE2">
            <wp:extent cx="5943600" cy="2351405"/>
            <wp:effectExtent l="0" t="0" r="0" b="0"/>
            <wp:docPr id="11920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26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EECC" w14:textId="77777777" w:rsidR="00845A23" w:rsidRPr="00C91CAA" w:rsidRDefault="00845A23" w:rsidP="00845A23">
      <w:pPr>
        <w:spacing w:after="120"/>
        <w:rPr>
          <w:color w:val="000000" w:themeColor="text1"/>
        </w:rPr>
      </w:pPr>
    </w:p>
    <w:p w14:paraId="0B314DA6" w14:textId="77777777" w:rsidR="00845A23" w:rsidRPr="00C91CAA" w:rsidRDefault="00845A23" w:rsidP="00845A23">
      <w:pPr>
        <w:pStyle w:val="Heading1"/>
        <w:spacing w:before="300" w:after="150"/>
        <w:rPr>
          <w:color w:val="000000" w:themeColor="text1"/>
        </w:rPr>
      </w:pPr>
      <w:r w:rsidRPr="00C91CAA">
        <w:rPr>
          <w:color w:val="000000" w:themeColor="text1"/>
        </w:rPr>
        <w:t xml:space="preserve">8. </w:t>
      </w:r>
      <w:proofErr w:type="spellStart"/>
      <w:r w:rsidRPr="00C91CAA">
        <w:rPr>
          <w:color w:val="000000" w:themeColor="text1"/>
        </w:rPr>
        <w:t>EventBridge</w:t>
      </w:r>
      <w:proofErr w:type="spellEnd"/>
      <w:r w:rsidRPr="00C91CAA">
        <w:rPr>
          <w:color w:val="000000" w:themeColor="text1"/>
        </w:rPr>
        <w:t xml:space="preserve"> Automation</w:t>
      </w:r>
    </w:p>
    <w:p w14:paraId="7D7C9159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8.1 Hourly EBS Snapshot</w:t>
      </w:r>
    </w:p>
    <w:p w14:paraId="2EE0FE71" w14:textId="77777777" w:rsidR="00845A23" w:rsidRPr="00C91CAA" w:rsidRDefault="00845A23" w:rsidP="00845A23">
      <w:pPr>
        <w:spacing w:after="120"/>
        <w:rPr>
          <w:color w:val="000000" w:themeColor="text1"/>
        </w:rPr>
      </w:pPr>
      <w:proofErr w:type="spellStart"/>
      <w:r w:rsidRPr="00C91CAA">
        <w:rPr>
          <w:color w:val="000000" w:themeColor="text1"/>
        </w:rPr>
        <w:t>EventBridge</w:t>
      </w:r>
      <w:proofErr w:type="spellEnd"/>
      <w:r w:rsidRPr="00C91CAA">
        <w:rPr>
          <w:color w:val="000000" w:themeColor="text1"/>
        </w:rPr>
        <w:t xml:space="preserve"> → Rules → Create rule → Name: Hourly-EC2-Snapshot → Schedule: </w:t>
      </w:r>
      <w:proofErr w:type="gramStart"/>
      <w:r w:rsidRPr="00C91CAA">
        <w:rPr>
          <w:color w:val="000000" w:themeColor="text1"/>
        </w:rPr>
        <w:t>rate(</w:t>
      </w:r>
      <w:proofErr w:type="gramEnd"/>
      <w:r w:rsidRPr="00C91CAA">
        <w:rPr>
          <w:color w:val="000000" w:themeColor="text1"/>
        </w:rPr>
        <w:t>1 hour), targeting the EBS volume attached to the EC2 instance via an automation action. This provides a recovery point if data is accidentally deleted or corrupted. For production use, AWS Backup is recommended over custom snapshot automation for scheduled backups.</w:t>
      </w:r>
    </w:p>
    <w:p w14:paraId="088DF950" w14:textId="738BCA95" w:rsidR="00845A23" w:rsidRDefault="00845A23" w:rsidP="00845A23">
      <w:pPr>
        <w:spacing w:after="100"/>
        <w:rPr>
          <w:color w:val="000000" w:themeColor="text1"/>
        </w:rPr>
      </w:pPr>
      <w:r w:rsidRPr="00845A23">
        <w:rPr>
          <w:color w:val="000000" w:themeColor="text1"/>
        </w:rPr>
        <w:drawing>
          <wp:inline distT="0" distB="0" distL="0" distR="0" wp14:anchorId="54E7A625" wp14:editId="14E49147">
            <wp:extent cx="5943600" cy="2708275"/>
            <wp:effectExtent l="0" t="0" r="0" b="0"/>
            <wp:docPr id="14078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13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625" w14:textId="46C04AD1" w:rsidR="00845A23" w:rsidRDefault="00845A23" w:rsidP="00845A23">
      <w:pPr>
        <w:spacing w:after="100"/>
        <w:rPr>
          <w:color w:val="000000" w:themeColor="text1"/>
        </w:rPr>
      </w:pPr>
      <w:r w:rsidRPr="00845A23">
        <w:rPr>
          <w:color w:val="000000" w:themeColor="text1"/>
        </w:rPr>
        <w:lastRenderedPageBreak/>
        <w:drawing>
          <wp:inline distT="0" distB="0" distL="0" distR="0" wp14:anchorId="08EA92D0" wp14:editId="77E36DF8">
            <wp:extent cx="5943600" cy="2820035"/>
            <wp:effectExtent l="0" t="0" r="0" b="0"/>
            <wp:docPr id="113693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3059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3">
        <w:rPr>
          <w:color w:val="000000" w:themeColor="text1"/>
        </w:rPr>
        <w:drawing>
          <wp:inline distT="0" distB="0" distL="0" distR="0" wp14:anchorId="36A2F579" wp14:editId="68E2D4F4">
            <wp:extent cx="5943600" cy="2874010"/>
            <wp:effectExtent l="0" t="0" r="0" b="2540"/>
            <wp:docPr id="186982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89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3">
        <w:rPr>
          <w:color w:val="000000" w:themeColor="text1"/>
        </w:rPr>
        <w:lastRenderedPageBreak/>
        <w:drawing>
          <wp:inline distT="0" distB="0" distL="0" distR="0" wp14:anchorId="24661725" wp14:editId="71AEDBEE">
            <wp:extent cx="5943600" cy="2905760"/>
            <wp:effectExtent l="0" t="0" r="0" b="8890"/>
            <wp:docPr id="8028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294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3">
        <w:rPr>
          <w:color w:val="000000" w:themeColor="text1"/>
        </w:rPr>
        <w:drawing>
          <wp:inline distT="0" distB="0" distL="0" distR="0" wp14:anchorId="067BB75D" wp14:editId="290103A0">
            <wp:extent cx="5943600" cy="2217420"/>
            <wp:effectExtent l="0" t="0" r="0" b="0"/>
            <wp:docPr id="2768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923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3">
        <w:rPr>
          <w:color w:val="000000" w:themeColor="text1"/>
        </w:rPr>
        <w:drawing>
          <wp:inline distT="0" distB="0" distL="0" distR="0" wp14:anchorId="5A031FD2" wp14:editId="37C89FE9">
            <wp:extent cx="5943600" cy="2408555"/>
            <wp:effectExtent l="0" t="0" r="0" b="0"/>
            <wp:docPr id="7418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9304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3DC" w14:textId="75789B7F" w:rsidR="00845A23" w:rsidRPr="00C91CAA" w:rsidRDefault="00845A23" w:rsidP="00845A23">
      <w:pPr>
        <w:spacing w:after="100"/>
        <w:rPr>
          <w:color w:val="000000" w:themeColor="text1"/>
        </w:rPr>
      </w:pPr>
      <w:r w:rsidRPr="00845A23">
        <w:rPr>
          <w:color w:val="000000" w:themeColor="text1"/>
        </w:rPr>
        <w:lastRenderedPageBreak/>
        <w:drawing>
          <wp:inline distT="0" distB="0" distL="0" distR="0" wp14:anchorId="0F4AA47C" wp14:editId="4128C437">
            <wp:extent cx="5943600" cy="2395855"/>
            <wp:effectExtent l="0" t="0" r="0" b="4445"/>
            <wp:docPr id="20977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205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3">
        <w:rPr>
          <w:color w:val="000000" w:themeColor="text1"/>
        </w:rPr>
        <w:drawing>
          <wp:inline distT="0" distB="0" distL="0" distR="0" wp14:anchorId="2EF25DC9" wp14:editId="18F805E0">
            <wp:extent cx="5943600" cy="1756410"/>
            <wp:effectExtent l="0" t="0" r="0" b="0"/>
            <wp:docPr id="12105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8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37BF" w14:textId="77777777" w:rsidR="00845A23" w:rsidRPr="00C91CAA" w:rsidRDefault="00845A23" w:rsidP="00845A23">
      <w:pPr>
        <w:spacing w:after="200"/>
        <w:rPr>
          <w:color w:val="000000" w:themeColor="text1"/>
        </w:rPr>
      </w:pPr>
      <w:proofErr w:type="spellStart"/>
      <w:r w:rsidRPr="00C91CAA">
        <w:rPr>
          <w:i/>
          <w:iCs/>
          <w:color w:val="000000" w:themeColor="text1"/>
          <w:sz w:val="20"/>
          <w:szCs w:val="20"/>
        </w:rPr>
        <w:t>EventBridge</w:t>
      </w:r>
      <w:proofErr w:type="spellEnd"/>
      <w:r w:rsidRPr="00C91CAA">
        <w:rPr>
          <w:i/>
          <w:iCs/>
          <w:color w:val="000000" w:themeColor="text1"/>
          <w:sz w:val="20"/>
          <w:szCs w:val="20"/>
        </w:rPr>
        <w:t xml:space="preserve"> rule event pattern configuration (EC2 EBS Volume Notification).</w:t>
      </w:r>
    </w:p>
    <w:p w14:paraId="6F417160" w14:textId="77777777" w:rsidR="00845A23" w:rsidRPr="00C91CAA" w:rsidRDefault="00845A23" w:rsidP="00845A23">
      <w:pPr>
        <w:pStyle w:val="Heading2"/>
        <w:spacing w:before="200" w:after="100"/>
        <w:rPr>
          <w:color w:val="000000" w:themeColor="text1"/>
        </w:rPr>
      </w:pPr>
      <w:r w:rsidRPr="00C91CAA">
        <w:rPr>
          <w:color w:val="000000" w:themeColor="text1"/>
        </w:rPr>
        <w:t>8.2 Sign-in Notification</w:t>
      </w:r>
    </w:p>
    <w:p w14:paraId="3CA76BA8" w14:textId="77777777" w:rsidR="00845A23" w:rsidRPr="00C91CAA" w:rsidRDefault="00845A23" w:rsidP="00845A23">
      <w:pPr>
        <w:spacing w:after="120"/>
        <w:rPr>
          <w:color w:val="000000" w:themeColor="text1"/>
        </w:rPr>
      </w:pPr>
      <w:r w:rsidRPr="00C91CAA">
        <w:rPr>
          <w:color w:val="000000" w:themeColor="text1"/>
        </w:rPr>
        <w:t xml:space="preserve">An </w:t>
      </w:r>
      <w:proofErr w:type="spellStart"/>
      <w:r w:rsidRPr="00C91CAA">
        <w:rPr>
          <w:color w:val="000000" w:themeColor="text1"/>
        </w:rPr>
        <w:t>EventBridge</w:t>
      </w:r>
      <w:proofErr w:type="spellEnd"/>
      <w:r w:rsidRPr="00C91CAA">
        <w:rPr>
          <w:color w:val="000000" w:themeColor="text1"/>
        </w:rPr>
        <w:t xml:space="preserve"> rule was configured to detect AWS Console sign-in activity (via CloudTrail) and trigger a notification action, alerting on any user sign-in to the account.</w:t>
      </w:r>
    </w:p>
    <w:p w14:paraId="0D8CD1AD" w14:textId="5C8F07D7" w:rsidR="002E2147" w:rsidRDefault="00845A23" w:rsidP="00845A23">
      <w:pPr>
        <w:spacing w:after="100"/>
        <w:rPr>
          <w:color w:val="000000" w:themeColor="text1"/>
        </w:rPr>
      </w:pPr>
      <w:bookmarkStart w:id="2" w:name="_c77l3iyznp2" w:colFirst="0" w:colLast="0"/>
      <w:bookmarkEnd w:id="2"/>
      <w:r w:rsidRPr="00845A23">
        <w:rPr>
          <w:color w:val="000000" w:themeColor="text1"/>
        </w:rPr>
        <w:drawing>
          <wp:inline distT="0" distB="0" distL="0" distR="0" wp14:anchorId="762CB3A5" wp14:editId="5ABC79E6">
            <wp:extent cx="5943600" cy="1425575"/>
            <wp:effectExtent l="0" t="0" r="0" b="3175"/>
            <wp:docPr id="6006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75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7627" w14:textId="77777777" w:rsidR="00845A23" w:rsidRPr="00845A23" w:rsidRDefault="00845A23" w:rsidP="00845A23">
      <w:pPr>
        <w:spacing w:after="100"/>
        <w:rPr>
          <w:color w:val="000000" w:themeColor="text1"/>
        </w:rPr>
      </w:pPr>
    </w:p>
    <w:p w14:paraId="6E54927E" w14:textId="64CA6E71" w:rsidR="002E2147" w:rsidRDefault="00845A23">
      <w:r w:rsidRPr="00845A23">
        <w:lastRenderedPageBreak/>
        <w:drawing>
          <wp:inline distT="0" distB="0" distL="0" distR="0" wp14:anchorId="44FBE2C8" wp14:editId="34EA4E45">
            <wp:extent cx="5943600" cy="2381250"/>
            <wp:effectExtent l="0" t="0" r="0" b="0"/>
            <wp:docPr id="113722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81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ABDD" w14:textId="1AAB1577" w:rsidR="005D0B2D" w:rsidRDefault="005D0B2D">
      <w:r w:rsidRPr="005D0B2D">
        <w:drawing>
          <wp:inline distT="0" distB="0" distL="0" distR="0" wp14:anchorId="30633A6B" wp14:editId="5AE4C5DB">
            <wp:extent cx="5943600" cy="2446020"/>
            <wp:effectExtent l="0" t="0" r="0" b="0"/>
            <wp:docPr id="164140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097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B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DAF0764-8D3D-41AC-8FEC-41B79A353C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C72799-1BD6-4747-85AA-95D768D90C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6502C1-338C-407F-8A50-E4BEF18F56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4D34"/>
    <w:multiLevelType w:val="multilevel"/>
    <w:tmpl w:val="10F4C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70458"/>
    <w:multiLevelType w:val="multilevel"/>
    <w:tmpl w:val="9E325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2B43A0"/>
    <w:multiLevelType w:val="multilevel"/>
    <w:tmpl w:val="13FCE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1120F6"/>
    <w:multiLevelType w:val="hybridMultilevel"/>
    <w:tmpl w:val="860CE292"/>
    <w:lvl w:ilvl="0" w:tplc="7876A15E">
      <w:start w:val="1"/>
      <w:numFmt w:val="bullet"/>
      <w:lvlText w:val="●"/>
      <w:lvlJc w:val="left"/>
      <w:pPr>
        <w:ind w:left="720" w:hanging="360"/>
      </w:pPr>
    </w:lvl>
    <w:lvl w:ilvl="1" w:tplc="07440940">
      <w:start w:val="1"/>
      <w:numFmt w:val="bullet"/>
      <w:lvlText w:val="○"/>
      <w:lvlJc w:val="left"/>
      <w:pPr>
        <w:ind w:left="1440" w:hanging="360"/>
      </w:pPr>
    </w:lvl>
    <w:lvl w:ilvl="2" w:tplc="26446ABA">
      <w:start w:val="1"/>
      <w:numFmt w:val="bullet"/>
      <w:lvlText w:val="■"/>
      <w:lvlJc w:val="left"/>
      <w:pPr>
        <w:ind w:left="2160" w:hanging="360"/>
      </w:pPr>
    </w:lvl>
    <w:lvl w:ilvl="3" w:tplc="CE58B3FE">
      <w:start w:val="1"/>
      <w:numFmt w:val="bullet"/>
      <w:lvlText w:val="●"/>
      <w:lvlJc w:val="left"/>
      <w:pPr>
        <w:ind w:left="2880" w:hanging="360"/>
      </w:pPr>
    </w:lvl>
    <w:lvl w:ilvl="4" w:tplc="9BFE0D86">
      <w:start w:val="1"/>
      <w:numFmt w:val="bullet"/>
      <w:lvlText w:val="○"/>
      <w:lvlJc w:val="left"/>
      <w:pPr>
        <w:ind w:left="3600" w:hanging="360"/>
      </w:pPr>
    </w:lvl>
    <w:lvl w:ilvl="5" w:tplc="315C19AA">
      <w:start w:val="1"/>
      <w:numFmt w:val="bullet"/>
      <w:lvlText w:val="■"/>
      <w:lvlJc w:val="left"/>
      <w:pPr>
        <w:ind w:left="4320" w:hanging="360"/>
      </w:pPr>
    </w:lvl>
    <w:lvl w:ilvl="6" w:tplc="EEBAFA62">
      <w:start w:val="1"/>
      <w:numFmt w:val="bullet"/>
      <w:lvlText w:val="●"/>
      <w:lvlJc w:val="left"/>
      <w:pPr>
        <w:ind w:left="5040" w:hanging="360"/>
      </w:pPr>
    </w:lvl>
    <w:lvl w:ilvl="7" w:tplc="2238FEFA">
      <w:start w:val="1"/>
      <w:numFmt w:val="bullet"/>
      <w:lvlText w:val="●"/>
      <w:lvlJc w:val="left"/>
      <w:pPr>
        <w:ind w:left="5760" w:hanging="360"/>
      </w:pPr>
    </w:lvl>
    <w:lvl w:ilvl="8" w:tplc="71F675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26F5947"/>
    <w:multiLevelType w:val="multilevel"/>
    <w:tmpl w:val="A42A6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635A7C"/>
    <w:multiLevelType w:val="multilevel"/>
    <w:tmpl w:val="3D400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6406298">
    <w:abstractNumId w:val="4"/>
  </w:num>
  <w:num w:numId="2" w16cid:durableId="1048719538">
    <w:abstractNumId w:val="2"/>
  </w:num>
  <w:num w:numId="3" w16cid:durableId="1167742819">
    <w:abstractNumId w:val="0"/>
  </w:num>
  <w:num w:numId="4" w16cid:durableId="1240599189">
    <w:abstractNumId w:val="1"/>
  </w:num>
  <w:num w:numId="5" w16cid:durableId="1085688214">
    <w:abstractNumId w:val="5"/>
  </w:num>
  <w:num w:numId="6" w16cid:durableId="16150954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47"/>
    <w:rsid w:val="002E2147"/>
    <w:rsid w:val="005D0B2D"/>
    <w:rsid w:val="00845A23"/>
    <w:rsid w:val="00A8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7705"/>
  <w15:docId w15:val="{9B65C27B-4C5E-4A3D-A363-5D14A8C2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0"/>
    <w:rsid w:val="00845A23"/>
    <w:rPr>
      <w:sz w:val="52"/>
      <w:szCs w:val="52"/>
    </w:rPr>
  </w:style>
  <w:style w:type="paragraph" w:styleId="ListParagraph">
    <w:name w:val="List Paragraph"/>
    <w:qFormat/>
    <w:rsid w:val="00845A23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45A23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29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Aastha Thakker</cp:lastModifiedBy>
  <cp:revision>2</cp:revision>
  <dcterms:created xsi:type="dcterms:W3CDTF">2026-08-25T14:43:00Z</dcterms:created>
  <dcterms:modified xsi:type="dcterms:W3CDTF">2026-08-25T15:26:00Z</dcterms:modified>
</cp:coreProperties>
</file>