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39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Sales Trend Analysis</w:t>
      </w:r>
    </w:p>
    <w:bookmarkStart w:id="44" w:name="sales-trend-visualization-project"/>
    <w:p>
      <w:pPr>
        <w:pStyle w:val="Heading1"/>
      </w:pPr>
      <w:r>
        <w:t xml:space="preserve">Sales Trend Visualization Project</w:t>
      </w:r>
    </w:p>
    <w:bookmarkStart w:id="20" w:name="install-load-libraries"/>
    <w:p>
      <w:pPr>
        <w:pStyle w:val="Heading2"/>
      </w:pPr>
      <w:r>
        <w:t xml:space="preserve">1. Install &amp; Load Libraries</w:t>
      </w:r>
    </w:p>
    <w:p>
      <w:pPr>
        <w:pStyle w:val="SourceCode"/>
      </w:pPr>
      <w:r>
        <w:rPr>
          <w:rStyle w:val="CommentTok"/>
        </w:rPr>
        <w:t xml:space="preserve">#install.packages(c("dplyr", "ggplot2"))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4.5.3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4.5.3</w:t>
      </w:r>
    </w:p>
    <w:p>
      <w:r>
        <w:pict>
          <v:rect style="width:0;height:1.5pt" o:hralign="center" o:hrstd="t" o:hr="t"/>
        </w:pict>
      </w:r>
    </w:p>
    <w:bookmarkEnd w:id="20"/>
    <w:bookmarkStart w:id="21" w:name="load-dataset"/>
    <w:p>
      <w:pPr>
        <w:pStyle w:val="Heading2"/>
      </w:pPr>
      <w:r>
        <w:t xml:space="preserve">2. Load Dataset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OVERVIEW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 OVERVIEW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9800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Columns: 18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'data.frame':    9800 obs. of  18 variables:</w:t>
      </w:r>
      <w:r>
        <w:br/>
      </w:r>
      <w:r>
        <w:rPr>
          <w:rStyle w:val="VerbatimChar"/>
        </w:rPr>
        <w:t xml:space="preserve">##  $ Row.ID       : int  1 2 3 4 5 6 7 8 9 10 ...</w:t>
      </w:r>
      <w:r>
        <w:br/>
      </w:r>
      <w:r>
        <w:rPr>
          <w:rStyle w:val="VerbatimChar"/>
        </w:rPr>
        <w:t xml:space="preserve">##  $ Order.ID     : chr  "CA-2017-152156" "CA-2017-152156" "CA-2017-138688" "US-2016-108966" ...</w:t>
      </w:r>
      <w:r>
        <w:br/>
      </w:r>
      <w:r>
        <w:rPr>
          <w:rStyle w:val="VerbatimChar"/>
        </w:rPr>
        <w:t xml:space="preserve">##  $ Order.Date   : chr  "08/11/2017" "08/11/2017" "12/06/2017" "11/10/2016" ...</w:t>
      </w:r>
      <w:r>
        <w:br/>
      </w:r>
      <w:r>
        <w:rPr>
          <w:rStyle w:val="VerbatimChar"/>
        </w:rPr>
        <w:t xml:space="preserve">##  $ Ship.Date    : chr  "11/11/2017" "11/11/2017" "16/06/2017" "18/10/2016" ...</w:t>
      </w:r>
      <w:r>
        <w:br/>
      </w:r>
      <w:r>
        <w:rPr>
          <w:rStyle w:val="VerbatimChar"/>
        </w:rPr>
        <w:t xml:space="preserve">##  $ Ship.Mode    : chr  "Second Class" "Second Class" "Second Class" "Standard Class" ...</w:t>
      </w:r>
      <w:r>
        <w:br/>
      </w:r>
      <w:r>
        <w:rPr>
          <w:rStyle w:val="VerbatimChar"/>
        </w:rPr>
        <w:t xml:space="preserve">##  $ Customer.ID  : chr  "CG-12520" "CG-12520" "DV-13045" "SO-20335" ...</w:t>
      </w:r>
      <w:r>
        <w:br/>
      </w:r>
      <w:r>
        <w:rPr>
          <w:rStyle w:val="VerbatimChar"/>
        </w:rPr>
        <w:t xml:space="preserve">##  $ Customer.Name: chr  "Claire Gute" "Claire Gute" "Darrin Van Huff" "Sean O'Donnell" ...</w:t>
      </w:r>
      <w:r>
        <w:br/>
      </w:r>
      <w:r>
        <w:rPr>
          <w:rStyle w:val="VerbatimChar"/>
        </w:rPr>
        <w:t xml:space="preserve">##  $ Segment      : chr  "Consumer" "Consumer" "Corporate" "Consumer" ...</w:t>
      </w:r>
      <w:r>
        <w:br/>
      </w:r>
      <w:r>
        <w:rPr>
          <w:rStyle w:val="VerbatimChar"/>
        </w:rPr>
        <w:t xml:space="preserve">##  $ Country      : chr  "United States" "United States" "United States" "United States" ...</w:t>
      </w:r>
      <w:r>
        <w:br/>
      </w:r>
      <w:r>
        <w:rPr>
          <w:rStyle w:val="VerbatimChar"/>
        </w:rPr>
        <w:t xml:space="preserve">##  $ City         : chr  "Henderson" "Henderson" "Los Angeles" "Fort Lauderdale" ...</w:t>
      </w:r>
      <w:r>
        <w:br/>
      </w:r>
      <w:r>
        <w:rPr>
          <w:rStyle w:val="VerbatimChar"/>
        </w:rPr>
        <w:t xml:space="preserve">##  $ State        : chr  "Kentucky" "Kentucky" "California" "Florida" ...</w:t>
      </w:r>
      <w:r>
        <w:br/>
      </w:r>
      <w:r>
        <w:rPr>
          <w:rStyle w:val="VerbatimChar"/>
        </w:rPr>
        <w:t xml:space="preserve">##  $ Postal.Code  : int  42420 42420 90036 33311 33311 90032 90032 90032 90032 90032 ...</w:t>
      </w:r>
      <w:r>
        <w:br/>
      </w:r>
      <w:r>
        <w:rPr>
          <w:rStyle w:val="VerbatimChar"/>
        </w:rPr>
        <w:t xml:space="preserve">##  $ Region       : chr  "South" "South" "West" "South" ...</w:t>
      </w:r>
      <w:r>
        <w:br/>
      </w:r>
      <w:r>
        <w:rPr>
          <w:rStyle w:val="VerbatimChar"/>
        </w:rPr>
        <w:t xml:space="preserve">##  $ Product.ID   : chr  "FUR-BO-10001798" "FUR-CH-10000454" "OFF-LA-10000240" "FUR-TA-10000577" ...</w:t>
      </w:r>
      <w:r>
        <w:br/>
      </w:r>
      <w:r>
        <w:rPr>
          <w:rStyle w:val="VerbatimChar"/>
        </w:rPr>
        <w:t xml:space="preserve">##  $ Category     : chr  "Furniture" "Furniture" "Office Supplies" "Furniture" ...</w:t>
      </w:r>
      <w:r>
        <w:br/>
      </w:r>
      <w:r>
        <w:rPr>
          <w:rStyle w:val="VerbatimChar"/>
        </w:rPr>
        <w:t xml:space="preserve">##  $ Sub.Category : chr  "Bookcases" "Chairs" "Labels" "Tables" ...</w:t>
      </w:r>
      <w:r>
        <w:br/>
      </w:r>
      <w:r>
        <w:rPr>
          <w:rStyle w:val="VerbatimChar"/>
        </w:rPr>
        <w:t xml:space="preserve">##  $ Product.Name : chr  "Bush Somerset Collection Bookcase" "Hon Deluxe Fabric Upholstered Stacking Chairs, Rounded Back" "Self-Adhesive Address Labels for Typewriters by Universal" "Bretford CR4500 Series Slim Rectangular Table" ...</w:t>
      </w:r>
      <w:r>
        <w:br/>
      </w:r>
      <w:r>
        <w:rPr>
          <w:rStyle w:val="VerbatimChar"/>
        </w:rPr>
        <w:t xml:space="preserve">##  $ Sales        : num  262 731.9 14.6 957.6 22.4 ...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Row.ID       Order.ID Order.Date  Ship.Date      Ship.Mode Customer.ID</w:t>
      </w:r>
      <w:r>
        <w:br/>
      </w:r>
      <w:r>
        <w:rPr>
          <w:rStyle w:val="VerbatimChar"/>
        </w:rPr>
        <w:t xml:space="preserve">## 1      1 CA-2017-152156 08/11/2017 11/11/2017   Second Class    CG-12520</w:t>
      </w:r>
      <w:r>
        <w:br/>
      </w:r>
      <w:r>
        <w:rPr>
          <w:rStyle w:val="VerbatimChar"/>
        </w:rPr>
        <w:t xml:space="preserve">## 2      2 CA-2017-152156 08/11/2017 11/11/2017   Second Class    CG-12520</w:t>
      </w:r>
      <w:r>
        <w:br/>
      </w:r>
      <w:r>
        <w:rPr>
          <w:rStyle w:val="VerbatimChar"/>
        </w:rPr>
        <w:t xml:space="preserve">## 3      3 CA-2017-138688 12/06/2017 16/06/2017   Second Class    DV-13045</w:t>
      </w:r>
      <w:r>
        <w:br/>
      </w:r>
      <w:r>
        <w:rPr>
          <w:rStyle w:val="VerbatimChar"/>
        </w:rPr>
        <w:t xml:space="preserve">## 4      4 US-2016-108966 11/10/2016 18/10/2016 Standard Class    SO-20335</w:t>
      </w:r>
      <w:r>
        <w:br/>
      </w:r>
      <w:r>
        <w:rPr>
          <w:rStyle w:val="VerbatimChar"/>
        </w:rPr>
        <w:t xml:space="preserve">## 5      5 US-2016-108966 11/10/2016 18/10/2016 Standard Class    SO-20335</w:t>
      </w:r>
      <w:r>
        <w:br/>
      </w:r>
      <w:r>
        <w:rPr>
          <w:rStyle w:val="VerbatimChar"/>
        </w:rPr>
        <w:t xml:space="preserve">## 6      6 CA-2015-115812 09/06/2015 14/06/2015 Standard Class    BH-11710</w:t>
      </w:r>
      <w:r>
        <w:br/>
      </w:r>
      <w:r>
        <w:rPr>
          <w:rStyle w:val="VerbatimChar"/>
        </w:rPr>
        <w:t xml:space="preserve">##     Customer.Name   Segment       Country            City      State</w:t>
      </w:r>
      <w:r>
        <w:br/>
      </w:r>
      <w:r>
        <w:rPr>
          <w:rStyle w:val="VerbatimChar"/>
        </w:rPr>
        <w:t xml:space="preserve">## 1     Claire Gute  Consumer United States       Henderson   Kentucky</w:t>
      </w:r>
      <w:r>
        <w:br/>
      </w:r>
      <w:r>
        <w:rPr>
          <w:rStyle w:val="VerbatimChar"/>
        </w:rPr>
        <w:t xml:space="preserve">## 2     Claire Gute  Consumer United States       Henderson   Kentucky</w:t>
      </w:r>
      <w:r>
        <w:br/>
      </w:r>
      <w:r>
        <w:rPr>
          <w:rStyle w:val="VerbatimChar"/>
        </w:rPr>
        <w:t xml:space="preserve">## 3 Darrin Van Huff Corporate United States     Los Angeles California</w:t>
      </w:r>
      <w:r>
        <w:br/>
      </w:r>
      <w:r>
        <w:rPr>
          <w:rStyle w:val="VerbatimChar"/>
        </w:rPr>
        <w:t xml:space="preserve">## 4  Sean O'Donnell  Consumer United States Fort Lauderdale    Florida</w:t>
      </w:r>
      <w:r>
        <w:br/>
      </w:r>
      <w:r>
        <w:rPr>
          <w:rStyle w:val="VerbatimChar"/>
        </w:rPr>
        <w:t xml:space="preserve">## 5  Sean O'Donnell  Consumer United States Fort Lauderdale    Florida</w:t>
      </w:r>
      <w:r>
        <w:br/>
      </w:r>
      <w:r>
        <w:rPr>
          <w:rStyle w:val="VerbatimChar"/>
        </w:rPr>
        <w:t xml:space="preserve">## 6 Brosina Hoffman  Consumer United States     Los Angeles California</w:t>
      </w:r>
      <w:r>
        <w:br/>
      </w:r>
      <w:r>
        <w:rPr>
          <w:rStyle w:val="VerbatimChar"/>
        </w:rPr>
        <w:t xml:space="preserve">##   Postal.Code Region      Product.ID        Category Sub.Category</w:t>
      </w:r>
      <w:r>
        <w:br/>
      </w:r>
      <w:r>
        <w:rPr>
          <w:rStyle w:val="VerbatimChar"/>
        </w:rPr>
        <w:t xml:space="preserve">## 1       42420  South FUR-BO-10001798       Furniture    Bookcases</w:t>
      </w:r>
      <w:r>
        <w:br/>
      </w:r>
      <w:r>
        <w:rPr>
          <w:rStyle w:val="VerbatimChar"/>
        </w:rPr>
        <w:t xml:space="preserve">## 2       42420  South FUR-CH-10000454       Furniture       Chairs</w:t>
      </w:r>
      <w:r>
        <w:br/>
      </w:r>
      <w:r>
        <w:rPr>
          <w:rStyle w:val="VerbatimChar"/>
        </w:rPr>
        <w:t xml:space="preserve">## 3       90036   West OFF-LA-10000240 Office Supplies       Labels</w:t>
      </w:r>
      <w:r>
        <w:br/>
      </w:r>
      <w:r>
        <w:rPr>
          <w:rStyle w:val="VerbatimChar"/>
        </w:rPr>
        <w:t xml:space="preserve">## 4       33311  South FUR-TA-10000577       Furniture       Tables</w:t>
      </w:r>
      <w:r>
        <w:br/>
      </w:r>
      <w:r>
        <w:rPr>
          <w:rStyle w:val="VerbatimChar"/>
        </w:rPr>
        <w:t xml:space="preserve">## 5       33311  South OFF-ST-10000760 Office Supplies      Storage</w:t>
      </w:r>
      <w:r>
        <w:br/>
      </w:r>
      <w:r>
        <w:rPr>
          <w:rStyle w:val="VerbatimChar"/>
        </w:rPr>
        <w:t xml:space="preserve">## 6       90032   West FUR-FU-10001487       Furniture  Furnishings</w:t>
      </w:r>
      <w:r>
        <w:br/>
      </w:r>
      <w:r>
        <w:rPr>
          <w:rStyle w:val="VerbatimChar"/>
        </w:rPr>
        <w:t xml:space="preserve">##                                                       Product.Name    Sales</w:t>
      </w:r>
      <w:r>
        <w:br/>
      </w:r>
      <w:r>
        <w:rPr>
          <w:rStyle w:val="VerbatimChar"/>
        </w:rPr>
        <w:t xml:space="preserve">## 1                                Bush Somerset Collection Bookcase 261.9600</w:t>
      </w:r>
      <w:r>
        <w:br/>
      </w:r>
      <w:r>
        <w:rPr>
          <w:rStyle w:val="VerbatimChar"/>
        </w:rPr>
        <w:t xml:space="preserve">## 2      Hon Deluxe Fabric Upholstered Stacking Chairs, Rounded Back 731.9400</w:t>
      </w:r>
      <w:r>
        <w:br/>
      </w:r>
      <w:r>
        <w:rPr>
          <w:rStyle w:val="VerbatimChar"/>
        </w:rPr>
        <w:t xml:space="preserve">## 3        Self-Adhesive Address Labels for Typewriters by Universal  14.6200</w:t>
      </w:r>
      <w:r>
        <w:br/>
      </w:r>
      <w:r>
        <w:rPr>
          <w:rStyle w:val="VerbatimChar"/>
        </w:rPr>
        <w:t xml:space="preserve">## 4                    Bretford CR4500 Series Slim Rectangular Table 957.5775</w:t>
      </w:r>
      <w:r>
        <w:br/>
      </w:r>
      <w:r>
        <w:rPr>
          <w:rStyle w:val="VerbatimChar"/>
        </w:rPr>
        <w:t xml:space="preserve">## 5                                   Eldon Fold 'N Roll Cart System  22.3680</w:t>
      </w:r>
      <w:r>
        <w:br/>
      </w:r>
      <w:r>
        <w:rPr>
          <w:rStyle w:val="VerbatimChar"/>
        </w:rPr>
        <w:t xml:space="preserve">## 6 Eldon Expressions Wood and Plastic Desk Accessories, Cherry Wood  48.8600</w:t>
      </w:r>
    </w:p>
    <w:p>
      <w:r>
        <w:pict>
          <v:rect style="width:0;height:1.5pt" o:hralign="center" o:hrstd="t" o:hr="t"/>
        </w:pict>
      </w:r>
    </w:p>
    <w:bookmarkEnd w:id="21"/>
    <w:bookmarkStart w:id="22" w:name="missing-values-before-cleaning"/>
    <w:p>
      <w:pPr>
        <w:pStyle w:val="Heading2"/>
      </w:pPr>
      <w:r>
        <w:t xml:space="preserve">3. Missing Values Before Cleaning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VALUES BEFORE CLEANING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MISSING VALUES BEFORE CLEANING</w:t>
      </w:r>
    </w:p>
    <w:p>
      <w:pPr>
        <w:pStyle w:val="SourceCode"/>
      </w:pPr>
      <w:r>
        <w:rPr>
          <w:rStyle w:val="NormalTok"/>
        </w:rPr>
        <w:t xml:space="preserve">missing_before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(missing_before[missing_before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Postal.Code </w:t>
      </w:r>
      <w:r>
        <w:br/>
      </w:r>
      <w:r>
        <w:rPr>
          <w:rStyle w:val="VerbatimChar"/>
        </w:rPr>
        <w:t xml:space="preserve">##          11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Dataset contains missing values that need cleaning.</w:t>
      </w:r>
    </w:p>
    <w:p>
      <w:r>
        <w:pict>
          <v:rect style="width:0;height:1.5pt" o:hralign="center" o:hrstd="t" o:hr="t"/>
        </w:pict>
      </w:r>
    </w:p>
    <w:bookmarkEnd w:id="22"/>
    <w:bookmarkStart w:id="23" w:name="data-cleaning"/>
    <w:p>
      <w:pPr>
        <w:pStyle w:val="Heading2"/>
      </w:pPr>
      <w:r>
        <w:t xml:space="preserve">4. Data Cleaning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Order.Date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Order.Date, </w:t>
      </w:r>
      <w:r>
        <w:rPr>
          <w:rStyle w:val="AttributeTok"/>
        </w:rPr>
        <w:t xml:space="preserve">format=</w:t>
      </w:r>
      <w:r>
        <w:rPr>
          <w:rStyle w:val="StringTok"/>
        </w:rPr>
        <w:t xml:space="preserve">"%m/%d/%Y"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(data)</w:t>
      </w:r>
    </w:p>
    <w:p>
      <w:r>
        <w:pict>
          <v:rect style="width:0;height:1.5pt" o:hralign="center" o:hrstd="t" o:hr="t"/>
        </w:pict>
      </w:r>
    </w:p>
    <w:bookmarkEnd w:id="23"/>
    <w:bookmarkStart w:id="24" w:name="feature-engineering"/>
    <w:p>
      <w:pPr>
        <w:pStyle w:val="Heading2"/>
      </w:pPr>
      <w:r>
        <w:t xml:space="preserve">5. Feature Engineering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Order.Date,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Order.Date, </w:t>
      </w:r>
      <w:r>
        <w:rPr>
          <w:rStyle w:val="StringTok"/>
        </w:rPr>
        <w:t xml:space="preserve">"%m"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25" w:name="missing-values-after-cleaning"/>
    <w:p>
      <w:pPr>
        <w:pStyle w:val="Heading2"/>
      </w:pPr>
      <w:r>
        <w:t xml:space="preserve">6. Missing Values After Cleaning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VALUES AFTER CLEANING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MISSING VALUES AFTER CLEANING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(data)))</w:t>
      </w:r>
    </w:p>
    <w:p>
      <w:pPr>
        <w:pStyle w:val="SourceCode"/>
      </w:pPr>
      <w:r>
        <w:rPr>
          <w:rStyle w:val="VerbatimChar"/>
        </w:rPr>
        <w:t xml:space="preserve">##        Row.ID      Order.ID    Order.Date     Ship.Date     Ship.Mode </w:t>
      </w:r>
      <w:r>
        <w:br/>
      </w:r>
      <w:r>
        <w:rPr>
          <w:rStyle w:val="VerbatimChar"/>
        </w:rPr>
        <w:t xml:space="preserve">##             0             0             0             0             0 </w:t>
      </w:r>
      <w:r>
        <w:br/>
      </w:r>
      <w:r>
        <w:rPr>
          <w:rStyle w:val="VerbatimChar"/>
        </w:rPr>
        <w:t xml:space="preserve">##   Customer.ID Customer.Name       Segment       Country          City </w:t>
      </w:r>
      <w:r>
        <w:br/>
      </w:r>
      <w:r>
        <w:rPr>
          <w:rStyle w:val="VerbatimChar"/>
        </w:rPr>
        <w:t xml:space="preserve">##             0             0             0             0             0 </w:t>
      </w:r>
      <w:r>
        <w:br/>
      </w:r>
      <w:r>
        <w:rPr>
          <w:rStyle w:val="VerbatimChar"/>
        </w:rPr>
        <w:t xml:space="preserve">##         State   Postal.Code        Region    Product.ID      Category </w:t>
      </w:r>
      <w:r>
        <w:br/>
      </w:r>
      <w:r>
        <w:rPr>
          <w:rStyle w:val="VerbatimChar"/>
        </w:rPr>
        <w:t xml:space="preserve">##             0             0             0             0             0 </w:t>
      </w:r>
      <w:r>
        <w:br/>
      </w:r>
      <w:r>
        <w:rPr>
          <w:rStyle w:val="VerbatimChar"/>
        </w:rPr>
        <w:t xml:space="preserve">##  Sub.Category  Product.Name         Sales          Year         Month </w:t>
      </w:r>
      <w:r>
        <w:br/>
      </w:r>
      <w:r>
        <w:rPr>
          <w:rStyle w:val="VerbatimChar"/>
        </w:rPr>
        <w:t xml:space="preserve">##             0             0             0             0             0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Dataset is now clean and ready for analysis.</w:t>
      </w:r>
    </w:p>
    <w:p>
      <w:r>
        <w:pict>
          <v:rect style="width:0;height:1.5pt" o:hralign="center" o:hrstd="t" o:hr="t"/>
        </w:pict>
      </w:r>
    </w:p>
    <w:bookmarkEnd w:id="25"/>
    <w:bookmarkStart w:id="26" w:name="monthly-sales-analysis"/>
    <w:p>
      <w:pPr>
        <w:pStyle w:val="Heading2"/>
      </w:pPr>
      <w:r>
        <w:t xml:space="preserve">7. Monthly Sales Analysis</w:t>
      </w:r>
    </w:p>
    <w:p>
      <w:pPr>
        <w:pStyle w:val="SourceCode"/>
      </w:pPr>
      <w:r>
        <w:rPr>
          <w:rStyle w:val="NormalTok"/>
        </w:rPr>
        <w:t xml:space="preserve">monthly_sales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Total_Sales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(Sales),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(monthly_sales)</w:t>
      </w:r>
    </w:p>
    <w:p>
      <w:pPr>
        <w:pStyle w:val="SourceCode"/>
      </w:pPr>
      <w:r>
        <w:rPr>
          <w:rStyle w:val="VerbatimChar"/>
        </w:rPr>
        <w:t xml:space="preserve">## # A tibble: 48 × 3</w:t>
      </w:r>
      <w:r>
        <w:br/>
      </w:r>
      <w:r>
        <w:rPr>
          <w:rStyle w:val="VerbatimChar"/>
        </w:rPr>
        <w:t xml:space="preserve">##    Year  Month Total_Sales</w:t>
      </w:r>
      <w:r>
        <w:br/>
      </w:r>
      <w:r>
        <w:rPr>
          <w:rStyle w:val="VerbatimChar"/>
        </w:rPr>
        <w:t xml:space="preserve">##    &lt;chr&gt; &lt;chr&gt;       &lt;dbl&gt;</w:t>
      </w:r>
      <w:r>
        <w:br/>
      </w:r>
      <w:r>
        <w:rPr>
          <w:rStyle w:val="VerbatimChar"/>
        </w:rPr>
        <w:t xml:space="preserve">##  1 2015  01         19546.</w:t>
      </w:r>
      <w:r>
        <w:br/>
      </w:r>
      <w:r>
        <w:rPr>
          <w:rStyle w:val="VerbatimChar"/>
        </w:rPr>
        <w:t xml:space="preserve">##  2 2015  02         11679.</w:t>
      </w:r>
      <w:r>
        <w:br/>
      </w:r>
      <w:r>
        <w:rPr>
          <w:rStyle w:val="VerbatimChar"/>
        </w:rPr>
        <w:t xml:space="preserve">##  3 2015  03          6716.</w:t>
      </w:r>
      <w:r>
        <w:br/>
      </w:r>
      <w:r>
        <w:rPr>
          <w:rStyle w:val="VerbatimChar"/>
        </w:rPr>
        <w:t xml:space="preserve">##  4 2015  04         12455.</w:t>
      </w:r>
      <w:r>
        <w:br/>
      </w:r>
      <w:r>
        <w:rPr>
          <w:rStyle w:val="VerbatimChar"/>
        </w:rPr>
        <w:t xml:space="preserve">##  5 2015  05         15165.</w:t>
      </w:r>
      <w:r>
        <w:br/>
      </w:r>
      <w:r>
        <w:rPr>
          <w:rStyle w:val="VerbatimChar"/>
        </w:rPr>
        <w:t xml:space="preserve">##  6 2015  06         11884.</w:t>
      </w:r>
      <w:r>
        <w:br/>
      </w:r>
      <w:r>
        <w:rPr>
          <w:rStyle w:val="VerbatimChar"/>
        </w:rPr>
        <w:t xml:space="preserve">##  7 2015  07         10076.</w:t>
      </w:r>
      <w:r>
        <w:br/>
      </w:r>
      <w:r>
        <w:rPr>
          <w:rStyle w:val="VerbatimChar"/>
        </w:rPr>
        <w:t xml:space="preserve">##  8 2015  08         26798.</w:t>
      </w:r>
      <w:r>
        <w:br/>
      </w:r>
      <w:r>
        <w:rPr>
          <w:rStyle w:val="VerbatimChar"/>
        </w:rPr>
        <w:t xml:space="preserve">##  9 2015  09         17159.</w:t>
      </w:r>
      <w:r>
        <w:br/>
      </w:r>
      <w:r>
        <w:rPr>
          <w:rStyle w:val="VerbatimChar"/>
        </w:rPr>
        <w:t xml:space="preserve">## 10 2015  10         10113.</w:t>
      </w:r>
      <w:r>
        <w:br/>
      </w:r>
      <w:r>
        <w:rPr>
          <w:rStyle w:val="VerbatimChar"/>
        </w:rPr>
        <w:t xml:space="preserve">## # ℹ 38 more rows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Sales fluctuate across months indicating seasonal trends.</w:t>
      </w:r>
    </w:p>
    <w:p>
      <w:r>
        <w:pict>
          <v:rect style="width:0;height:1.5pt" o:hralign="center" o:hrstd="t" o:hr="t"/>
        </w:pict>
      </w:r>
    </w:p>
    <w:bookmarkEnd w:id="26"/>
    <w:bookmarkStart w:id="30" w:name="monthly-sales-trend-graph"/>
    <w:p>
      <w:pPr>
        <w:pStyle w:val="Heading2"/>
      </w:pPr>
      <w:r>
        <w:t xml:space="preserve">8. Monthly Sales Trend Graph</w:t>
      </w:r>
    </w:p>
    <w:p>
      <w:pPr>
        <w:pStyle w:val="SourceCode"/>
      </w:pPr>
      <w:r>
        <w:rPr>
          <w:rStyle w:val="NormalTok"/>
        </w:rPr>
        <w:t xml:space="preserve">monthly_sales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(monthly_sales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Year, monthly_sales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</w:t>
      </w:r>
      <w:r>
        <w:rPr>
          <w:rStyle w:val="StringTok"/>
        </w:rPr>
        <w:t xml:space="preserve">"01"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(monthly_sales,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Total_Sales))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"Monthly Sales Trend"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Rprog_project_files/Rprog_project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Insight:</w:t>
      </w:r>
      <w:r>
        <w:t xml:space="preserve"> </w:t>
      </w:r>
      <w:r>
        <w:t xml:space="preserve">Shows overall sales growth and fluctuations over time.</w:t>
      </w:r>
    </w:p>
    <w:p>
      <w:r>
        <w:pict>
          <v:rect style="width:0;height:1.5pt" o:hralign="center" o:hrstd="t" o:hr="t"/>
        </w:pict>
      </w:r>
    </w:p>
    <w:bookmarkEnd w:id="30"/>
    <w:bookmarkStart w:id="34" w:name="year-wise-sales"/>
    <w:p>
      <w:pPr>
        <w:pStyle w:val="Heading2"/>
      </w:pPr>
      <w:r>
        <w:t xml:space="preserve">9. Year-wise Sales</w:t>
      </w:r>
    </w:p>
    <w:p>
      <w:pPr>
        <w:pStyle w:val="SourceCode"/>
      </w:pPr>
      <w:r>
        <w:rPr>
          <w:rStyle w:val="NormalTok"/>
        </w:rPr>
        <w:t xml:space="preserve">yearly_sales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Total_Sales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(Sales),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(yearly_sales)</w:t>
      </w:r>
    </w:p>
    <w:p>
      <w:pPr>
        <w:pStyle w:val="SourceCode"/>
      </w:pPr>
      <w:r>
        <w:rPr>
          <w:rStyle w:val="VerbatimChar"/>
        </w:rPr>
        <w:t xml:space="preserve">## # A tibble: 4 × 2</w:t>
      </w:r>
      <w:r>
        <w:br/>
      </w:r>
      <w:r>
        <w:rPr>
          <w:rStyle w:val="VerbatimChar"/>
        </w:rPr>
        <w:t xml:space="preserve">##   Year  Total_Sales</w:t>
      </w:r>
      <w:r>
        <w:br/>
      </w:r>
      <w:r>
        <w:rPr>
          <w:rStyle w:val="VerbatimChar"/>
        </w:rPr>
        <w:t xml:space="preserve">##   &lt;chr&gt;       &lt;dbl&gt;</w:t>
      </w:r>
      <w:r>
        <w:br/>
      </w:r>
      <w:r>
        <w:rPr>
          <w:rStyle w:val="VerbatimChar"/>
        </w:rPr>
        <w:t xml:space="preserve">## 1 2015      176987.</w:t>
      </w:r>
      <w:r>
        <w:br/>
      </w:r>
      <w:r>
        <w:rPr>
          <w:rStyle w:val="VerbatimChar"/>
        </w:rPr>
        <w:t xml:space="preserve">## 2 2016      157449.</w:t>
      </w:r>
      <w:r>
        <w:br/>
      </w:r>
      <w:r>
        <w:rPr>
          <w:rStyle w:val="VerbatimChar"/>
        </w:rPr>
        <w:t xml:space="preserve">## 3 2017      264960.</w:t>
      </w:r>
      <w:r>
        <w:br/>
      </w:r>
      <w:r>
        <w:rPr>
          <w:rStyle w:val="VerbatimChar"/>
        </w:rPr>
        <w:t xml:space="preserve">## 4 2018      266348.</w:t>
      </w:r>
    </w:p>
    <w:p>
      <w:pPr>
        <w:pStyle w:val="SourceCode"/>
      </w:pPr>
      <w:r>
        <w:rPr>
          <w:rStyle w:val="NormalTok"/>
        </w:rPr>
        <w:t xml:space="preserve">best_year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yearly_sales[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(yearly_sales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Total_Sales), 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 performing year:"</w:t>
      </w:r>
      <w:r>
        <w:rPr>
          <w:rStyle w:val="NormalTok"/>
        </w:rPr>
        <w:t xml:space="preserve">, best_year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</w:p>
    <w:p>
      <w:pPr>
        <w:pStyle w:val="SourceCode"/>
      </w:pPr>
      <w:r>
        <w:rPr>
          <w:rStyle w:val="VerbatimChar"/>
        </w:rPr>
        <w:t xml:space="preserve">## Best performing year: 2018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(yearly_sales,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Total_Sales))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"Year-wise Sales"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Rprog_project_files/Rprog_project_files/figure-docx/unnamed-chunk-10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Insight:</w:t>
      </w:r>
      <w:r>
        <w:t xml:space="preserve"> </w:t>
      </w:r>
      <w:r>
        <w:t xml:space="preserve">Identifies the year with highest business performance.</w:t>
      </w:r>
    </w:p>
    <w:p>
      <w:r>
        <w:pict>
          <v:rect style="width:0;height:1.5pt" o:hralign="center" o:hrstd="t" o:hr="t"/>
        </w:pict>
      </w:r>
    </w:p>
    <w:bookmarkEnd w:id="34"/>
    <w:bookmarkStart w:id="38" w:name="region-wise-sales"/>
    <w:p>
      <w:pPr>
        <w:pStyle w:val="Heading2"/>
      </w:pPr>
      <w:r>
        <w:t xml:space="preserve">10. Region-wise Sales</w:t>
      </w:r>
    </w:p>
    <w:p>
      <w:pPr>
        <w:pStyle w:val="SourceCode"/>
      </w:pPr>
      <w:r>
        <w:rPr>
          <w:rStyle w:val="NormalTok"/>
        </w:rPr>
        <w:t xml:space="preserve">region_sales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(Region)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Total_Sales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(Sales),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(region_sales)</w:t>
      </w:r>
    </w:p>
    <w:p>
      <w:pPr>
        <w:pStyle w:val="SourceCode"/>
      </w:pPr>
      <w:r>
        <w:rPr>
          <w:rStyle w:val="VerbatimChar"/>
        </w:rPr>
        <w:t xml:space="preserve">## # A tibble: 4 × 2</w:t>
      </w:r>
      <w:r>
        <w:br/>
      </w:r>
      <w:r>
        <w:rPr>
          <w:rStyle w:val="VerbatimChar"/>
        </w:rPr>
        <w:t xml:space="preserve">##   Region  Total_Sales</w:t>
      </w:r>
      <w:r>
        <w:br/>
      </w:r>
      <w:r>
        <w:rPr>
          <w:rStyle w:val="VerbatimChar"/>
        </w:rPr>
        <w:t xml:space="preserve">##   &lt;chr&gt;         &lt;dbl&gt;</w:t>
      </w:r>
      <w:r>
        <w:br/>
      </w:r>
      <w:r>
        <w:rPr>
          <w:rStyle w:val="VerbatimChar"/>
        </w:rPr>
        <w:t xml:space="preserve">## 1 Central     208805.</w:t>
      </w:r>
      <w:r>
        <w:br/>
      </w:r>
      <w:r>
        <w:rPr>
          <w:rStyle w:val="VerbatimChar"/>
        </w:rPr>
        <w:t xml:space="preserve">## 2 East        239608.</w:t>
      </w:r>
      <w:r>
        <w:br/>
      </w:r>
      <w:r>
        <w:rPr>
          <w:rStyle w:val="VerbatimChar"/>
        </w:rPr>
        <w:t xml:space="preserve">## 3 South       146174.</w:t>
      </w:r>
      <w:r>
        <w:br/>
      </w:r>
      <w:r>
        <w:rPr>
          <w:rStyle w:val="VerbatimChar"/>
        </w:rPr>
        <w:t xml:space="preserve">## 4 West        271157.</w:t>
      </w:r>
    </w:p>
    <w:p>
      <w:pPr>
        <w:pStyle w:val="SourceCode"/>
      </w:pPr>
      <w:r>
        <w:rPr>
          <w:rStyle w:val="NormalTok"/>
        </w:rPr>
        <w:t xml:space="preserve">top_region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region_sales[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(region_sales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Total_Sales), 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region:"</w:t>
      </w:r>
      <w:r>
        <w:rPr>
          <w:rStyle w:val="NormalTok"/>
        </w:rPr>
        <w:t xml:space="preserve">, top_region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Region)</w:t>
      </w:r>
    </w:p>
    <w:p>
      <w:pPr>
        <w:pStyle w:val="SourceCode"/>
      </w:pPr>
      <w:r>
        <w:rPr>
          <w:rStyle w:val="VerbatimChar"/>
        </w:rPr>
        <w:t xml:space="preserve">## Top region: West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(region_sales,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Region,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Total_Sales))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"Region-wise Sales"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Rprog_project_files/Rprog_project_files/figure-docx/unnamed-chunk-12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Insight:</w:t>
      </w:r>
      <w:r>
        <w:t xml:space="preserve"> </w:t>
      </w:r>
      <w:r>
        <w:t xml:space="preserve">Shows which geographical region generates highest revenue.</w:t>
      </w:r>
    </w:p>
    <w:p>
      <w:r>
        <w:pict>
          <v:rect style="width:0;height:1.5pt" o:hralign="center" o:hrstd="t" o:hr="t"/>
        </w:pict>
      </w:r>
    </w:p>
    <w:bookmarkEnd w:id="38"/>
    <w:bookmarkStart w:id="42" w:name="category-wise-sales"/>
    <w:p>
      <w:pPr>
        <w:pStyle w:val="Heading2"/>
      </w:pPr>
      <w:r>
        <w:t xml:space="preserve">11. Category-wise Sales</w:t>
      </w:r>
    </w:p>
    <w:p>
      <w:pPr>
        <w:pStyle w:val="SourceCode"/>
      </w:pPr>
      <w:r>
        <w:rPr>
          <w:rStyle w:val="NormalTok"/>
        </w:rPr>
        <w:t xml:space="preserve">category_sales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(Category)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Total_Sales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(Sales),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(category_sales)</w:t>
      </w:r>
    </w:p>
    <w:p>
      <w:pPr>
        <w:pStyle w:val="SourceCode"/>
      </w:pPr>
      <w:r>
        <w:rPr>
          <w:rStyle w:val="VerbatimChar"/>
        </w:rPr>
        <w:t xml:space="preserve">## # A tibble: 3 × 2</w:t>
      </w:r>
      <w:r>
        <w:br/>
      </w:r>
      <w:r>
        <w:rPr>
          <w:rStyle w:val="VerbatimChar"/>
        </w:rPr>
        <w:t xml:space="preserve">##   Category        Total_Sales</w:t>
      </w:r>
      <w:r>
        <w:br/>
      </w:r>
      <w:r>
        <w:rPr>
          <w:rStyle w:val="VerbatimChar"/>
        </w:rPr>
        <w:t xml:space="preserve">##   &lt;chr&gt;                 &lt;dbl&gt;</w:t>
      </w:r>
      <w:r>
        <w:br/>
      </w:r>
      <w:r>
        <w:rPr>
          <w:rStyle w:val="VerbatimChar"/>
        </w:rPr>
        <w:t xml:space="preserve">## 1 Furniture           280443.</w:t>
      </w:r>
      <w:r>
        <w:br/>
      </w:r>
      <w:r>
        <w:rPr>
          <w:rStyle w:val="VerbatimChar"/>
        </w:rPr>
        <w:t xml:space="preserve">## 2 Office Supplies     252956.</w:t>
      </w:r>
      <w:r>
        <w:br/>
      </w:r>
      <w:r>
        <w:rPr>
          <w:rStyle w:val="VerbatimChar"/>
        </w:rPr>
        <w:t xml:space="preserve">## 3 Technology          332344.</w:t>
      </w:r>
    </w:p>
    <w:p>
      <w:pPr>
        <w:pStyle w:val="SourceCode"/>
      </w:pPr>
      <w:r>
        <w:rPr>
          <w:rStyle w:val="NormalTok"/>
        </w:rPr>
        <w:t xml:space="preserve">top_category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category_sales[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(category_sales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Total_Sales), 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category:"</w:t>
      </w:r>
      <w:r>
        <w:rPr>
          <w:rStyle w:val="NormalTok"/>
        </w:rPr>
        <w:t xml:space="preserve">, top_category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Category)</w:t>
      </w:r>
    </w:p>
    <w:p>
      <w:pPr>
        <w:pStyle w:val="SourceCode"/>
      </w:pPr>
      <w:r>
        <w:rPr>
          <w:rStyle w:val="VerbatimChar"/>
        </w:rPr>
        <w:t xml:space="preserve">## Top category: Technology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(category_sales,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Category,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Total_Sales))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"Category-wise Sales"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Rprog_project_files/Rprog_project_files/figure-docx/unnamed-chunk-14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Insight:</w:t>
      </w:r>
      <w:r>
        <w:t xml:space="preserve"> </w:t>
      </w:r>
      <w:r>
        <w:t xml:space="preserve">Identifies most profitable product category.</w:t>
      </w:r>
    </w:p>
    <w:p>
      <w:r>
        <w:pict>
          <v:rect style="width:0;height:1.5pt" o:hralign="center" o:hrstd="t" o:hr="t"/>
        </w:pict>
      </w:r>
    </w:p>
    <w:bookmarkEnd w:id="42"/>
    <w:bookmarkStart w:id="43" w:name="final-conclusion"/>
    <w:p>
      <w:pPr>
        <w:pStyle w:val="Heading2"/>
      </w:pPr>
      <w:r>
        <w:t xml:space="preserve">12. Final Conclusion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INSIGHTS SUMMARY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FINAL INSIGHTS SUMMARY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Sales show seasonal fluctuations.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1. Sales show seasonal fluctuations.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Business performance varies year-wise.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2. Business performance varies year-wise.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Certain regions generate higher revenue.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3. Certain regions generate higher revenue.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Some categories dominate sales.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4. Some categories dominate sales.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Trend Analysis</dc:title>
  <dc:creator/>
  <cp:keywords/>
  <dcterms:created xsi:type="dcterms:W3CDTF">2026-04-28T17:20:59Z</dcterms:created>
  <dcterms:modified xsi:type="dcterms:W3CDTF">2026-04-28T17:20:59Z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