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TECHNICAL STACK PRD</w:t>
        <w:br/>
      </w:r>
      <w:r>
        <w:rPr>
          <w:color w:val="2E75B6"/>
          <w:sz w:val="44"/>
        </w:rPr>
        <w:t>Offline RAG System</w:t>
        <w:br/>
      </w:r>
      <w:r>
        <w:rPr>
          <w:color w:val="5B9BD5"/>
          <w:sz w:val="28"/>
        </w:rPr>
        <w:t>Complete Technology Architecture &amp; Implementation Guide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Technical Stack Specification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February 10, 2026</w:t>
            </w:r>
          </w:p>
        </w:tc>
      </w:tr>
      <w:tr>
        <w:tc>
          <w:tcPr>
            <w:tcW w:type="dxa" w:w="4320"/>
          </w:tcPr>
          <w:p>
            <w:r>
              <w:t>Architecture Score</w:t>
            </w:r>
          </w:p>
        </w:tc>
        <w:tc>
          <w:tcPr>
            <w:tcW w:type="dxa" w:w="4320"/>
          </w:tcPr>
          <w:p>
            <w:r>
              <w:t>9.7/10 - Production Grade</w:t>
            </w:r>
          </w:p>
        </w:tc>
      </w:tr>
      <w:tr>
        <w:tc>
          <w:tcPr>
            <w:tcW w:type="dxa" w:w="4320"/>
          </w:tcPr>
          <w:p>
            <w:r>
              <w:t>Target Audience</w:t>
            </w:r>
          </w:p>
        </w:tc>
        <w:tc>
          <w:tcPr>
            <w:tcW w:type="dxa" w:w="4320"/>
          </w:tcPr>
          <w:p>
            <w:r>
              <w:t>Engineers, DevOps, LLM Agents, Stakeholders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Technology Stack Overview</w:t>
      </w:r>
    </w:p>
    <w:p>
      <w:pPr>
        <w:pStyle w:val="ListBullet"/>
      </w:pPr>
      <w:r>
        <w:t>2. Layer-by-Layer Technology Specification</w:t>
      </w:r>
    </w:p>
    <w:p>
      <w:pPr>
        <w:pStyle w:val="ListBullet"/>
      </w:pPr>
      <w:r>
        <w:t>3. Deployment Architecture</w:t>
      </w:r>
    </w:p>
    <w:p>
      <w:pPr>
        <w:pStyle w:val="ListBullet"/>
      </w:pPr>
      <w:r>
        <w:t>4. Complete Dependency Manifest</w:t>
      </w:r>
    </w:p>
    <w:p>
      <w:pPr>
        <w:pStyle w:val="ListBullet"/>
      </w:pPr>
      <w:r>
        <w:t>5. Configuration Management</w:t>
      </w:r>
    </w:p>
    <w:p>
      <w:pPr>
        <w:pStyle w:val="ListBullet"/>
      </w:pPr>
      <w:r>
        <w:t>6. Monitoring &amp; Observability</w:t>
      </w:r>
    </w:p>
    <w:p>
      <w:pPr>
        <w:pStyle w:val="ListBullet"/>
      </w:pPr>
      <w:r>
        <w:t>7. Maintenance &amp; Operations</w:t>
      </w:r>
    </w:p>
    <w:p>
      <w:pPr>
        <w:pStyle w:val="ListBullet"/>
      </w:pPr>
      <w:r>
        <w:t>8. Testing &amp; Quality Assurance</w:t>
      </w:r>
    </w:p>
    <w:p>
      <w:pPr>
        <w:pStyle w:val="ListBullet"/>
      </w:pPr>
      <w:r>
        <w:t>9. Technology Decision Matrix</w:t>
      </w:r>
    </w:p>
    <w:p>
      <w:pPr>
        <w:pStyle w:val="ListBullet"/>
      </w:pPr>
      <w:r>
        <w:t>10. Future Enhancement Paths</w:t>
      </w:r>
    </w:p>
    <w:p>
      <w:pPr>
        <w:pStyle w:val="ListBullet"/>
      </w:pPr>
      <w:r>
        <w:t>11. Appendices</w:t>
      </w:r>
    </w:p>
    <w:p>
      <w:r>
        <w:br w:type="page"/>
      </w:r>
    </w:p>
    <w:p>
      <w:pPr>
        <w:pStyle w:val="Heading1"/>
      </w:pPr>
      <w:r>
        <w:t>1. Technology Stack Overview</w:t>
      </w:r>
    </w:p>
    <w:p>
      <w:pPr>
        <w:pStyle w:val="Heading2"/>
      </w:pPr>
      <w:r>
        <w:t>1.1 Stack Philosophy</w:t>
      </w:r>
    </w:p>
    <w:p>
      <w:r>
        <w:t>This technical stack prioritizes offline-first operation, deterministic behavior, and production-grade reliability. Every technology choice balances performance, maintainability, and operational simplicity. The stack avoids over-engineering while implementing industry-standard patterns for hybrid retrieval, multimodal processing, and citation-backed generation.</w:t>
      </w:r>
    </w:p>
    <w:p>
      <w:pPr>
        <w:pStyle w:val="Heading2"/>
      </w:pPr>
      <w:r>
        <w:t>1.2 Core Design Principles</w:t>
      </w:r>
    </w:p>
    <w:p>
      <w:pPr>
        <w:pStyle w:val="ListBullet"/>
      </w:pPr>
      <w:r>
        <w:t>Offline-First: Zero external API dependencies after initial model downloads</w:t>
      </w:r>
    </w:p>
    <w:p>
      <w:pPr>
        <w:pStyle w:val="ListBullet"/>
      </w:pPr>
      <w:r>
        <w:t>Token Discipline: Strict 512-token limit enforced across all layers</w:t>
      </w:r>
    </w:p>
    <w:p>
      <w:pPr>
        <w:pStyle w:val="ListBullet"/>
      </w:pPr>
      <w:r>
        <w:t>Mathematical Soundness: No arbitrary score mixing or normalization instability</w:t>
      </w:r>
    </w:p>
    <w:p>
      <w:pPr>
        <w:pStyle w:val="ListBullet"/>
      </w:pPr>
      <w:r>
        <w:t>Modality Agnostic: Unified chunking strategy for documents, images, audio</w:t>
      </w:r>
    </w:p>
    <w:p>
      <w:pPr>
        <w:pStyle w:val="ListBullet"/>
      </w:pPr>
      <w:r>
        <w:t>Single-Node Deployment: Lean stack without distributed system complexity</w:t>
      </w:r>
    </w:p>
    <w:p>
      <w:pPr>
        <w:pStyle w:val="ListBullet"/>
      </w:pPr>
      <w:r>
        <w:t>Debuggable Architecture: Clear layer boundaries with deterministic outputs</w:t>
      </w:r>
    </w:p>
    <w:p>
      <w:r>
        <w:br w:type="page"/>
      </w:r>
    </w:p>
    <w:p>
      <w:pPr>
        <w:pStyle w:val="Heading1"/>
      </w:pPr>
      <w:r>
        <w:t>2. Layer-by-Layer Technology Specification</w:t>
      </w:r>
    </w:p>
    <w:p>
      <w:pPr>
        <w:pStyle w:val="Heading2"/>
      </w:pPr>
      <w:r>
        <w:t>2.1 Layer 1: Ingestion (API &amp; File Handling)</w:t>
      </w:r>
    </w:p>
    <w:p>
      <w:pPr>
        <w:pStyle w:val="Heading3"/>
      </w:pPr>
      <w:r>
        <w:t>FastAPI - Web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≥ 0.104.0</w:t>
            </w:r>
          </w:p>
        </w:tc>
      </w:tr>
      <w:tr>
        <w:tc>
          <w:tcPr>
            <w:tcW w:type="dxa" w:w="4320"/>
          </w:tcPr>
          <w:p>
            <w:r>
              <w:t>Python Version</w:t>
            </w:r>
          </w:p>
        </w:tc>
        <w:tc>
          <w:tcPr>
            <w:tcW w:type="dxa" w:w="4320"/>
          </w:tcPr>
          <w:p>
            <w:r>
              <w:t>≥ 3.10</w:t>
            </w:r>
          </w:p>
        </w:tc>
      </w:tr>
      <w:tr>
        <w:tc>
          <w:tcPr>
            <w:tcW w:type="dxa" w:w="4320"/>
          </w:tcPr>
          <w:p>
            <w:r>
              <w:t>ASGI Server</w:t>
            </w:r>
          </w:p>
        </w:tc>
        <w:tc>
          <w:tcPr>
            <w:tcW w:type="dxa" w:w="4320"/>
          </w:tcPr>
          <w:p>
            <w:r>
              <w:t>uvicorn[standard]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t>Installation</w:t>
            </w:r>
          </w:p>
        </w:tc>
        <w:tc>
          <w:tcPr>
            <w:tcW w:type="dxa" w:w="4320"/>
          </w:tcPr>
          <w:p>
            <w:r>
              <w:t>pip install fastapi uvicorn[standard] --break-system-packages</w:t>
            </w:r>
          </w:p>
        </w:tc>
      </w:tr>
    </w:tbl>
    <w:p/>
    <w:p>
      <w:pPr>
        <w:pStyle w:val="Heading4"/>
      </w:pPr>
      <w:r>
        <w:t>Key Features Used:</w:t>
      </w:r>
    </w:p>
    <w:p>
      <w:pPr>
        <w:pStyle w:val="ListBullet"/>
      </w:pPr>
      <w:r>
        <w:t>Async request handling for concurrent uploads</w:t>
      </w:r>
    </w:p>
    <w:p>
      <w:pPr>
        <w:pStyle w:val="ListBullet"/>
      </w:pPr>
      <w:r>
        <w:t>Pydantic models for request/response validation</w:t>
      </w:r>
    </w:p>
    <w:p>
      <w:pPr>
        <w:pStyle w:val="ListBullet"/>
      </w:pPr>
      <w:r>
        <w:t>Server-Sent Events (SSE) for streaming responses</w:t>
      </w:r>
    </w:p>
    <w:p>
      <w:pPr>
        <w:pStyle w:val="ListBullet"/>
      </w:pPr>
      <w:r>
        <w:t>File upload with UploadFile type (multipart/form-data)</w:t>
      </w:r>
    </w:p>
    <w:p>
      <w:pPr>
        <w:pStyle w:val="ListBullet"/>
      </w:pPr>
      <w:r>
        <w:t>Automatic OpenAPI documentation</w:t>
      </w:r>
    </w:p>
    <w:p>
      <w:pPr>
        <w:pStyle w:val="Heading2"/>
      </w:pPr>
      <w:r>
        <w:t>2.2 Document Processing</w:t>
      </w:r>
    </w:p>
    <w:p>
      <w:pPr>
        <w:pStyle w:val="Heading3"/>
      </w:pPr>
      <w:r>
        <w:t>pypdf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pypdf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≥ 3.17.0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PDF text extraction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BSD 3-Clause</w:t>
            </w:r>
          </w:p>
        </w:tc>
      </w:tr>
    </w:tbl>
    <w:p>
      <w:pPr>
        <w:pStyle w:val="Heading3"/>
      </w:pPr>
      <w:r>
        <w:t>python-docx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python-docx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≥ 1.1.0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Word document parsing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</w:tbl>
    <w:p>
      <w:pPr>
        <w:pStyle w:val="Heading3"/>
      </w:pPr>
      <w:r>
        <w:t>python-pptx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python-pptx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≥ 0.6.23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PowerPoint parsing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</w:tbl>
    <w:p>
      <w:r>
        <w:br w:type="page"/>
      </w:r>
    </w:p>
    <w:p>
      <w:pPr>
        <w:pStyle w:val="Heading2"/>
      </w:pPr>
      <w:r>
        <w:t>2.3 Multimodal Processing</w:t>
      </w:r>
    </w:p>
    <w:p>
      <w:pPr>
        <w:pStyle w:val="Heading3"/>
      </w:pPr>
      <w:r>
        <w:t>PaddleOCR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PaddleOCR</w:t>
            </w:r>
          </w:p>
        </w:tc>
      </w:tr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paddleocr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≥ 2.7.0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~900MB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Optical Character Recognition</w:t>
            </w:r>
          </w:p>
        </w:tc>
      </w:tr>
    </w:tbl>
    <w:p>
      <w:pPr>
        <w:pStyle w:val="Heading3"/>
      </w:pPr>
      <w:r>
        <w:t>MiniCPM-V-2.6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MiniCPM-V-2.6</w:t>
            </w:r>
          </w:p>
        </w:tc>
      </w:tr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transformers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≥ 4.35.0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~8GB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Vision-Language Model</w:t>
            </w:r>
          </w:p>
        </w:tc>
      </w:tr>
    </w:tbl>
    <w:p>
      <w:pPr>
        <w:pStyle w:val="Heading3"/>
      </w:pPr>
      <w:r>
        <w:t>Whisper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Whisper</w:t>
            </w:r>
          </w:p>
        </w:tc>
      </w:tr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openai-whisper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≥ 20231117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~140MB (base)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Speech-to-Text</w:t>
            </w:r>
          </w:p>
        </w:tc>
      </w:tr>
    </w:tbl>
    <w:p>
      <w:pPr>
        <w:pStyle w:val="Heading3"/>
      </w:pPr>
      <w:r>
        <w:t>pyannote.audio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pyannote.audio</w:t>
            </w:r>
          </w:p>
        </w:tc>
      </w:tr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pyannote.audio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≥ 3.1.0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~100MB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Speaker Diarization</w:t>
            </w:r>
          </w:p>
        </w:tc>
      </w:tr>
    </w:tbl>
    <w:p>
      <w:r>
        <w:br w:type="page"/>
      </w:r>
    </w:p>
    <w:p>
      <w:pPr>
        <w:pStyle w:val="Heading2"/>
      </w:pPr>
      <w:r>
        <w:t>2.4 Indexing &amp; Storage</w:t>
      </w:r>
    </w:p>
    <w:p>
      <w:pPr>
        <w:pStyle w:val="Heading3"/>
      </w:pPr>
      <w:r>
        <w:t>BGE-small-en-v1.5 - Embedding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BAAI/bge-small-en-v1.5</w:t>
            </w:r>
          </w:p>
        </w:tc>
      </w:tr>
      <w:tr>
        <w:tc>
          <w:tcPr>
            <w:tcW w:type="dxa" w:w="4320"/>
          </w:tcPr>
          <w:p>
            <w:r>
              <w:t>Embedding Dimension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Max Input Tokens</w:t>
            </w:r>
          </w:p>
        </w:tc>
        <w:tc>
          <w:tcPr>
            <w:tcW w:type="dxa" w:w="4320"/>
          </w:tcPr>
          <w:p>
            <w:r>
              <w:t>512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~134MB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sentence-transformers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</w:tbl>
    <w:p>
      <w:pPr>
        <w:pStyle w:val="Heading3"/>
      </w:pPr>
      <w:r>
        <w:t>Qdrant - Vector Database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Qdrant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≥ 1.7.0</w:t>
            </w:r>
          </w:p>
        </w:tc>
      </w:tr>
      <w:tr>
        <w:tc>
          <w:tcPr>
            <w:tcW w:type="dxa" w:w="4320"/>
          </w:tcPr>
          <w:p>
            <w:r>
              <w:t>Python Client</w:t>
            </w:r>
          </w:p>
        </w:tc>
        <w:tc>
          <w:tcPr>
            <w:tcW w:type="dxa" w:w="4320"/>
          </w:tcPr>
          <w:p>
            <w:r>
              <w:t>qdrant-client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 or standalone binary</w:t>
            </w:r>
          </w:p>
        </w:tc>
      </w:tr>
      <w:tr>
        <w:tc>
          <w:tcPr>
            <w:tcW w:type="dxa" w:w="4320"/>
          </w:tcPr>
          <w:p>
            <w:r>
              <w:t>HNSW m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HNSW ef_construct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Apache 2.0</w:t>
            </w:r>
          </w:p>
        </w:tc>
      </w:tr>
    </w:tbl>
    <w:p>
      <w:pPr>
        <w:pStyle w:val="Heading3"/>
      </w:pPr>
      <w:r>
        <w:t>rank-bm25 - Keyword 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rank-bm25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≥ 0.2.2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BM25 implementation (pure Python)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Apache 2.0</w:t>
            </w:r>
          </w:p>
        </w:tc>
      </w:tr>
    </w:tbl>
    <w:p>
      <w:r>
        <w:br w:type="page"/>
      </w:r>
    </w:p>
    <w:p>
      <w:pPr>
        <w:pStyle w:val="Heading2"/>
      </w:pPr>
      <w:r>
        <w:t>2.5 Generation Layer</w:t>
      </w:r>
    </w:p>
    <w:p>
      <w:pPr>
        <w:pStyle w:val="Heading3"/>
      </w:pPr>
      <w:r>
        <w:t>Gemma-2-9B - Language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google/gemma-2-9b-it</w:t>
            </w:r>
          </w:p>
        </w:tc>
      </w:tr>
      <w:tr>
        <w:tc>
          <w:tcPr>
            <w:tcW w:type="dxa" w:w="4320"/>
          </w:tcPr>
          <w:p>
            <w:r>
              <w:t>Quantization</w:t>
            </w:r>
          </w:p>
        </w:tc>
        <w:tc>
          <w:tcPr>
            <w:tcW w:type="dxa" w:w="4320"/>
          </w:tcPr>
          <w:p>
            <w:r>
              <w:t>Q4_K_M or Q5_K_M GGUF</w:t>
            </w:r>
          </w:p>
        </w:tc>
      </w:tr>
      <w:tr>
        <w:tc>
          <w:tcPr>
            <w:tcW w:type="dxa" w:w="4320"/>
          </w:tcPr>
          <w:p>
            <w:r>
              <w:t>Quantized Size</w:t>
            </w:r>
          </w:p>
        </w:tc>
        <w:tc>
          <w:tcPr>
            <w:tcW w:type="dxa" w:w="4320"/>
          </w:tcPr>
          <w:p>
            <w:r>
              <w:t>~5.5GB (Q4), ~6.8GB (Q5)</w:t>
            </w:r>
          </w:p>
        </w:tc>
      </w:tr>
      <w:tr>
        <w:tc>
          <w:tcPr>
            <w:tcW w:type="dxa" w:w="4320"/>
          </w:tcPr>
          <w:p>
            <w:r>
              <w:t>Context Window</w:t>
            </w:r>
          </w:p>
        </w:tc>
        <w:tc>
          <w:tcPr>
            <w:tcW w:type="dxa" w:w="4320"/>
          </w:tcPr>
          <w:p>
            <w:r>
              <w:t>8192 tokens</w:t>
            </w:r>
          </w:p>
        </w:tc>
      </w:tr>
      <w:tr>
        <w:tc>
          <w:tcPr>
            <w:tcW w:type="dxa" w:w="4320"/>
          </w:tcPr>
          <w:p>
            <w:r>
              <w:t>Tokenizer</w:t>
            </w:r>
          </w:p>
        </w:tc>
        <w:tc>
          <w:tcPr>
            <w:tcW w:type="dxa" w:w="4320"/>
          </w:tcPr>
          <w:p>
            <w:r>
              <w:t>gemma (SentencePiece)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FP32 for embeddings, quantized for inference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Gemma Terms of Use (permissive)</w:t>
            </w:r>
          </w:p>
        </w:tc>
      </w:tr>
    </w:tbl>
    <w:p>
      <w:pPr>
        <w:pStyle w:val="Heading3"/>
      </w:pPr>
      <w:r>
        <w:t>llama.cpp - Inference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llama.cpp</w:t>
            </w:r>
          </w:p>
        </w:tc>
      </w:tr>
      <w:tr>
        <w:tc>
          <w:tcPr>
            <w:tcW w:type="dxa" w:w="4320"/>
          </w:tcPr>
          <w:p>
            <w:r>
              <w:t>Python Bindings</w:t>
            </w:r>
          </w:p>
        </w:tc>
        <w:tc>
          <w:tcPr>
            <w:tcW w:type="dxa" w:w="4320"/>
          </w:tcPr>
          <w:p>
            <w:r>
              <w:t>llama-cpp-python ≥ 0.2.50</w:t>
            </w:r>
          </w:p>
        </w:tc>
      </w:tr>
      <w:tr>
        <w:tc>
          <w:tcPr>
            <w:tcW w:type="dxa" w:w="4320"/>
          </w:tcPr>
          <w:p>
            <w:r>
              <w:t>GPU Support</w:t>
            </w:r>
          </w:p>
        </w:tc>
        <w:tc>
          <w:tcPr>
            <w:tcW w:type="dxa" w:w="4320"/>
          </w:tcPr>
          <w:p>
            <w:r>
              <w:t>CUDA (NVIDIA), Metal (Apple Silicon)</w:t>
            </w:r>
          </w:p>
        </w:tc>
      </w:tr>
      <w:tr>
        <w:tc>
          <w:tcPr>
            <w:tcW w:type="dxa" w:w="4320"/>
          </w:tcPr>
          <w:p>
            <w:r>
              <w:t>CPU Support</w:t>
            </w:r>
          </w:p>
        </w:tc>
        <w:tc>
          <w:tcPr>
            <w:tcW w:type="dxa" w:w="4320"/>
          </w:tcPr>
          <w:p>
            <w:r>
              <w:t>Full support with threading</w:t>
            </w:r>
          </w:p>
        </w:tc>
      </w:tr>
      <w:tr>
        <w:tc>
          <w:tcPr>
            <w:tcW w:type="dxa" w:w="4320"/>
          </w:tcPr>
          <w:p>
            <w:r>
              <w:t>Installation</w:t>
            </w:r>
          </w:p>
        </w:tc>
        <w:tc>
          <w:tcPr>
            <w:tcW w:type="dxa" w:w="4320"/>
          </w:tcPr>
          <w:p>
            <w:r>
              <w:t>CMAKE_ARGS for GPU, pip install for CPU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</w:tbl>
    <w:p>
      <w:r>
        <w:br w:type="page"/>
      </w:r>
    </w:p>
    <w:p>
      <w:pPr>
        <w:pStyle w:val="Heading1"/>
      </w:pPr>
      <w:r>
        <w:t>3. Deployment Architecture</w:t>
      </w:r>
    </w:p>
    <w:p>
      <w:pPr>
        <w:pStyle w:val="Heading2"/>
      </w:pPr>
      <w:r>
        <w:t>3.1 Resource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Minimum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CPU</w:t>
            </w:r>
          </w:p>
        </w:tc>
        <w:tc>
          <w:tcPr>
            <w:tcW w:type="dxa" w:w="2160"/>
          </w:tcPr>
          <w:p>
            <w:r>
              <w:t>8 cores</w:t>
            </w:r>
          </w:p>
        </w:tc>
        <w:tc>
          <w:tcPr>
            <w:tcW w:type="dxa" w:w="2160"/>
          </w:tcPr>
          <w:p>
            <w:r>
              <w:t>16+ cores</w:t>
            </w:r>
          </w:p>
        </w:tc>
        <w:tc>
          <w:tcPr>
            <w:tcW w:type="dxa" w:w="2160"/>
          </w:tcPr>
          <w:p>
            <w:r>
              <w:t>For parallel processing</w:t>
            </w:r>
          </w:p>
        </w:tc>
      </w:tr>
      <w:tr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16GB</w:t>
            </w:r>
          </w:p>
        </w:tc>
        <w:tc>
          <w:tcPr>
            <w:tcW w:type="dxa" w:w="2160"/>
          </w:tcPr>
          <w:p>
            <w:r>
              <w:t>32GB</w:t>
            </w:r>
          </w:p>
        </w:tc>
        <w:tc>
          <w:tcPr>
            <w:tcW w:type="dxa" w:w="2160"/>
          </w:tcPr>
          <w:p>
            <w:r>
              <w:t>Model loading + BM25 index</w:t>
            </w:r>
          </w:p>
        </w:tc>
      </w:tr>
      <w:tr>
        <w:tc>
          <w:tcPr>
            <w:tcW w:type="dxa" w:w="2160"/>
          </w:tcPr>
          <w:p>
            <w:r>
              <w:t>VRAM (GPU)</w:t>
            </w:r>
          </w:p>
        </w:tc>
        <w:tc>
          <w:tcPr>
            <w:tcW w:type="dxa" w:w="2160"/>
          </w:tcPr>
          <w:p>
            <w:r>
              <w:t>8GB</w:t>
            </w:r>
          </w:p>
        </w:tc>
        <w:tc>
          <w:tcPr>
            <w:tcW w:type="dxa" w:w="2160"/>
          </w:tcPr>
          <w:p>
            <w:r>
              <w:t>12GB+</w:t>
            </w:r>
          </w:p>
        </w:tc>
        <w:tc>
          <w:tcPr>
            <w:tcW w:type="dxa" w:w="2160"/>
          </w:tcPr>
          <w:p>
            <w:r>
              <w:t>Gemma Q4 + embeddings</w:t>
            </w:r>
          </w:p>
        </w:tc>
      </w:tr>
      <w:tr>
        <w:tc>
          <w:tcPr>
            <w:tcW w:type="dxa" w:w="2160"/>
          </w:tcPr>
          <w:p>
            <w:r>
              <w:t>Storage (SSD)</w:t>
            </w:r>
          </w:p>
        </w:tc>
        <w:tc>
          <w:tcPr>
            <w:tcW w:type="dxa" w:w="2160"/>
          </w:tcPr>
          <w:p>
            <w:r>
              <w:t>100GB</w:t>
            </w:r>
          </w:p>
        </w:tc>
        <w:tc>
          <w:tcPr>
            <w:tcW w:type="dxa" w:w="2160"/>
          </w:tcPr>
          <w:p>
            <w:r>
              <w:t>500GB</w:t>
            </w:r>
          </w:p>
        </w:tc>
        <w:tc>
          <w:tcPr>
            <w:tcW w:type="dxa" w:w="2160"/>
          </w:tcPr>
          <w:p>
            <w:r>
              <w:t>Models + corpus + indices</w:t>
            </w:r>
          </w:p>
        </w:tc>
      </w:tr>
      <w:tr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1 Gbps</w:t>
            </w:r>
          </w:p>
        </w:tc>
        <w:tc>
          <w:tcPr>
            <w:tcW w:type="dxa" w:w="2160"/>
          </w:tcPr>
          <w:p>
            <w:r>
              <w:t>10 Gbps</w:t>
            </w:r>
          </w:p>
        </w:tc>
        <w:tc>
          <w:tcPr>
            <w:tcW w:type="dxa" w:w="2160"/>
          </w:tcPr>
          <w:p>
            <w:r>
              <w:t>For initial model downloads</w:t>
            </w:r>
          </w:p>
        </w:tc>
      </w:tr>
    </w:tbl>
    <w:p>
      <w:r>
        <w:br w:type="page"/>
      </w:r>
    </w:p>
    <w:p>
      <w:pPr>
        <w:pStyle w:val="Heading1"/>
      </w:pPr>
      <w:r>
        <w:t>4. Complete Dependency Manifest</w:t>
      </w:r>
    </w:p>
    <w:p>
      <w:pPr>
        <w:pStyle w:val="Heading2"/>
      </w:pPr>
      <w:r>
        <w:t>4.1 Python Dependencies (requirements.txt)</w:t>
      </w:r>
    </w:p>
    <w:p>
      <w:r>
        <w:rPr>
          <w:rFonts w:ascii="Courier New" w:hAnsi="Courier New"/>
        </w:rPr>
        <w:t># Core Framework</w:t>
        <w:br/>
        <w:t>fastapi&gt;=0.104.0</w:t>
        <w:br/>
        <w:t>uvicorn[standard]&gt;=0.24.0</w:t>
        <w:br/>
        <w:t>pydantic&gt;=2.5.0</w:t>
        <w:br/>
        <w:t>python-multipart&gt;=0.0.6</w:t>
        <w:br/>
        <w:br/>
        <w:t># Document Processing</w:t>
        <w:br/>
        <w:t>pypdf&gt;=3.17.0</w:t>
        <w:br/>
        <w:t>python-docx&gt;=1.1.0</w:t>
        <w:br/>
        <w:t>python-pptx&gt;=0.6.23</w:t>
        <w:br/>
        <w:t>markdownify&gt;=0.11.6</w:t>
        <w:br/>
        <w:br/>
        <w:t># Multimodal Processing</w:t>
        <w:br/>
        <w:t>paddleocr&gt;=2.7.0</w:t>
        <w:br/>
        <w:t>paddlepaddle&gt;=2.5.0</w:t>
        <w:br/>
        <w:t>transformers&gt;=4.35.0</w:t>
        <w:br/>
        <w:t>pillow&gt;=10.1.0</w:t>
        <w:br/>
        <w:t>openai-whisper&gt;=20231117</w:t>
        <w:br/>
        <w:t>pyannote.audio&gt;=3.1.0</w:t>
        <w:br/>
        <w:br/>
        <w:t># Text Processing</w:t>
        <w:br/>
        <w:t>ftfy&gt;=6.1.3</w:t>
        <w:br/>
        <w:t>langchain-text-splitters&gt;=0.0.1</w:t>
        <w:br/>
        <w:t>tiktoken&gt;=0.5.0</w:t>
        <w:br/>
        <w:br/>
        <w:t># Embeddings &amp; Retrieval</w:t>
        <w:br/>
        <w:t>sentence-transformers&gt;=2.2.2</w:t>
        <w:br/>
        <w:t>qdrant-client&gt;=1.7.0</w:t>
        <w:br/>
        <w:t>rank-bm25&gt;=0.2.2</w:t>
        <w:br/>
        <w:br/>
        <w:t># LLM Inference</w:t>
        <w:br/>
        <w:t>llama-cpp-python&gt;=0.2.50</w:t>
        <w:br/>
        <w:br/>
        <w:t># Knowledge Graph</w:t>
        <w:br/>
        <w:t>cognee&gt;=0.1.0</w:t>
        <w:br/>
        <w:br/>
        <w:t># Utilities</w:t>
        <w:br/>
        <w:t>numpy&gt;=1.24.0</w:t>
        <w:br/>
        <w:t>torch&gt;=2.1.0</w:t>
        <w:br/>
        <w:t>pyyaml&gt;=6.0.1</w:t>
        <w:br/>
        <w:t>python-dotenv&gt;=1.0.0</w:t>
      </w:r>
    </w:p>
    <w:p>
      <w:r>
        <w:br w:type="page"/>
      </w:r>
    </w:p>
    <w:p>
      <w:pPr>
        <w:pStyle w:val="Heading1"/>
      </w:pPr>
      <w:r>
        <w:t>5. Configuration Management</w:t>
      </w:r>
    </w:p>
    <w:p>
      <w:pPr>
        <w:pStyle w:val="Heading2"/>
      </w:pPr>
      <w:r>
        <w:t>5.1 Key Configuration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chunk_size</w:t>
            </w:r>
          </w:p>
        </w:tc>
        <w:tc>
          <w:tcPr>
            <w:tcW w:type="dxa" w:w="2880"/>
          </w:tcPr>
          <w:p>
            <w:r>
              <w:t>480 tokens</w:t>
            </w:r>
          </w:p>
        </w:tc>
        <w:tc>
          <w:tcPr>
            <w:tcW w:type="dxa" w:w="2880"/>
          </w:tcPr>
          <w:p>
            <w:r>
              <w:t>Target chunk size</w:t>
            </w:r>
          </w:p>
        </w:tc>
      </w:tr>
      <w:tr>
        <w:tc>
          <w:tcPr>
            <w:tcW w:type="dxa" w:w="2880"/>
          </w:tcPr>
          <w:p>
            <w:r>
              <w:t>max_chunk_size</w:t>
            </w:r>
          </w:p>
        </w:tc>
        <w:tc>
          <w:tcPr>
            <w:tcW w:type="dxa" w:w="2880"/>
          </w:tcPr>
          <w:p>
            <w:r>
              <w:t>512 tokens</w:t>
            </w:r>
          </w:p>
        </w:tc>
        <w:tc>
          <w:tcPr>
            <w:tcW w:type="dxa" w:w="2880"/>
          </w:tcPr>
          <w:p>
            <w:r>
              <w:t>Hard limit for BGE-small</w:t>
            </w:r>
          </w:p>
        </w:tc>
      </w:tr>
      <w:tr>
        <w:tc>
          <w:tcPr>
            <w:tcW w:type="dxa" w:w="2880"/>
          </w:tcPr>
          <w:p>
            <w:r>
              <w:t>chunk_overlap</w:t>
            </w:r>
          </w:p>
        </w:tc>
        <w:tc>
          <w:tcPr>
            <w:tcW w:type="dxa" w:w="2880"/>
          </w:tcPr>
          <w:p>
            <w:r>
              <w:t>50 tokens</w:t>
            </w:r>
          </w:p>
        </w:tc>
        <w:tc>
          <w:tcPr>
            <w:tcW w:type="dxa" w:w="2880"/>
          </w:tcPr>
          <w:p>
            <w:r>
              <w:t>Sliding window overlap</w:t>
            </w:r>
          </w:p>
        </w:tc>
      </w:tr>
      <w:tr>
        <w:tc>
          <w:tcPr>
            <w:tcW w:type="dxa" w:w="2880"/>
          </w:tcPr>
          <w:p>
            <w:r>
              <w:t>vector_top_k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Qdrant ANN search results</w:t>
            </w:r>
          </w:p>
        </w:tc>
      </w:tr>
      <w:tr>
        <w:tc>
          <w:tcPr>
            <w:tcW w:type="dxa" w:w="2880"/>
          </w:tcPr>
          <w:p>
            <w:r>
              <w:t>bm25_top_k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BM25 search results</w:t>
            </w:r>
          </w:p>
        </w:tc>
      </w:tr>
      <w:tr>
        <w:tc>
          <w:tcPr>
            <w:tcW w:type="dxa" w:w="2880"/>
          </w:tcPr>
          <w:p>
            <w:r>
              <w:t>rrf_k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RRF fusion constant</w:t>
            </w:r>
          </w:p>
        </w:tc>
      </w:tr>
      <w:tr>
        <w:tc>
          <w:tcPr>
            <w:tcW w:type="dxa" w:w="2880"/>
          </w:tcPr>
          <w:p>
            <w:r>
              <w:t>rerank_count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Candidates to rerank</w:t>
            </w:r>
          </w:p>
        </w:tc>
      </w:tr>
      <w:tr>
        <w:tc>
          <w:tcPr>
            <w:tcW w:type="dxa" w:w="2880"/>
          </w:tcPr>
          <w:p>
            <w:r>
              <w:t>rerank_threshold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Minimum reranker score</w:t>
            </w:r>
          </w:p>
        </w:tc>
      </w:tr>
      <w:tr>
        <w:tc>
          <w:tcPr>
            <w:tcW w:type="dxa" w:w="2880"/>
          </w:tcPr>
          <w:p>
            <w:r>
              <w:t>n_gpu_layers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LLM layers on GPU</w:t>
            </w:r>
          </w:p>
        </w:tc>
      </w:tr>
    </w:tbl>
    <w:p>
      <w:r>
        <w:br w:type="page"/>
      </w:r>
    </w:p>
    <w:p>
      <w:pPr>
        <w:pStyle w:val="Heading1"/>
      </w:pPr>
      <w:r>
        <w:t>6. Testing &amp; Quality Assurance</w:t>
      </w:r>
    </w:p>
    <w:p>
      <w:pPr>
        <w:pStyle w:val="Heading2"/>
      </w:pPr>
      <w:r>
        <w:t>6.1 Performance Benchmarks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Acceptable</w:t>
            </w:r>
          </w:p>
        </w:tc>
        <w:tc>
          <w:tcPr>
            <w:tcW w:type="dxa" w:w="2160"/>
          </w:tcPr>
          <w:p>
            <w:r>
              <w:t>Failure</w:t>
            </w:r>
          </w:p>
        </w:tc>
      </w:tr>
      <w:tr>
        <w:tc>
          <w:tcPr>
            <w:tcW w:type="dxa" w:w="2160"/>
          </w:tcPr>
          <w:p>
            <w:r>
              <w:t>Vector Search (p95)</w:t>
            </w:r>
          </w:p>
        </w:tc>
        <w:tc>
          <w:tcPr>
            <w:tcW w:type="dxa" w:w="2160"/>
          </w:tcPr>
          <w:p>
            <w:r>
              <w:t>&lt; 100ms</w:t>
            </w:r>
          </w:p>
        </w:tc>
        <w:tc>
          <w:tcPr>
            <w:tcW w:type="dxa" w:w="2160"/>
          </w:tcPr>
          <w:p>
            <w:r>
              <w:t>&lt; 200ms</w:t>
            </w:r>
          </w:p>
        </w:tc>
        <w:tc>
          <w:tcPr>
            <w:tcW w:type="dxa" w:w="2160"/>
          </w:tcPr>
          <w:p>
            <w:r>
              <w:t>&gt; 500ms</w:t>
            </w:r>
          </w:p>
        </w:tc>
      </w:tr>
      <w:tr>
        <w:tc>
          <w:tcPr>
            <w:tcW w:type="dxa" w:w="2160"/>
          </w:tcPr>
          <w:p>
            <w:r>
              <w:t>BM25 Search (p95)</w:t>
            </w:r>
          </w:p>
        </w:tc>
        <w:tc>
          <w:tcPr>
            <w:tcW w:type="dxa" w:w="2160"/>
          </w:tcPr>
          <w:p>
            <w:r>
              <w:t>&lt; 50ms</w:t>
            </w:r>
          </w:p>
        </w:tc>
        <w:tc>
          <w:tcPr>
            <w:tcW w:type="dxa" w:w="2160"/>
          </w:tcPr>
          <w:p>
            <w:r>
              <w:t>&lt; 100ms</w:t>
            </w:r>
          </w:p>
        </w:tc>
        <w:tc>
          <w:tcPr>
            <w:tcW w:type="dxa" w:w="2160"/>
          </w:tcPr>
          <w:p>
            <w:r>
              <w:t>&gt; 200ms</w:t>
            </w:r>
          </w:p>
        </w:tc>
      </w:tr>
      <w:tr>
        <w:tc>
          <w:tcPr>
            <w:tcW w:type="dxa" w:w="2160"/>
          </w:tcPr>
          <w:p>
            <w:r>
              <w:t>Reranking (15 chunks)</w:t>
            </w:r>
          </w:p>
        </w:tc>
        <w:tc>
          <w:tcPr>
            <w:tcW w:type="dxa" w:w="2160"/>
          </w:tcPr>
          <w:p>
            <w:r>
              <w:t>&lt; 50ms</w:t>
            </w:r>
          </w:p>
        </w:tc>
        <w:tc>
          <w:tcPr>
            <w:tcW w:type="dxa" w:w="2160"/>
          </w:tcPr>
          <w:p>
            <w:r>
              <w:t>&lt; 100ms</w:t>
            </w:r>
          </w:p>
        </w:tc>
        <w:tc>
          <w:tcPr>
            <w:tcW w:type="dxa" w:w="2160"/>
          </w:tcPr>
          <w:p>
            <w:r>
              <w:t>&gt; 200ms</w:t>
            </w:r>
          </w:p>
        </w:tc>
      </w:tr>
      <w:tr>
        <w:tc>
          <w:tcPr>
            <w:tcW w:type="dxa" w:w="2160"/>
          </w:tcPr>
          <w:p>
            <w:r>
              <w:t>LLM TTFT</w:t>
            </w:r>
          </w:p>
        </w:tc>
        <w:tc>
          <w:tcPr>
            <w:tcW w:type="dxa" w:w="2160"/>
          </w:tcPr>
          <w:p>
            <w:r>
              <w:t>&lt; 500ms</w:t>
            </w:r>
          </w:p>
        </w:tc>
        <w:tc>
          <w:tcPr>
            <w:tcW w:type="dxa" w:w="2160"/>
          </w:tcPr>
          <w:p>
            <w:r>
              <w:t>&lt; 1s</w:t>
            </w:r>
          </w:p>
        </w:tc>
        <w:tc>
          <w:tcPr>
            <w:tcW w:type="dxa" w:w="2160"/>
          </w:tcPr>
          <w:p>
            <w:r>
              <w:t>&gt; 2s</w:t>
            </w:r>
          </w:p>
        </w:tc>
      </w:tr>
      <w:tr>
        <w:tc>
          <w:tcPr>
            <w:tcW w:type="dxa" w:w="2160"/>
          </w:tcPr>
          <w:p>
            <w:r>
              <w:t>End-to-End Query</w:t>
            </w:r>
          </w:p>
        </w:tc>
        <w:tc>
          <w:tcPr>
            <w:tcW w:type="dxa" w:w="2160"/>
          </w:tcPr>
          <w:p>
            <w:r>
              <w:t>&lt; 1.5s</w:t>
            </w:r>
          </w:p>
        </w:tc>
        <w:tc>
          <w:tcPr>
            <w:tcW w:type="dxa" w:w="2160"/>
          </w:tcPr>
          <w:p>
            <w:r>
              <w:t>&lt; 2.5s</w:t>
            </w:r>
          </w:p>
        </w:tc>
        <w:tc>
          <w:tcPr>
            <w:tcW w:type="dxa" w:w="2160"/>
          </w:tcPr>
          <w:p>
            <w:r>
              <w:t>&gt; 5s</w:t>
            </w:r>
          </w:p>
        </w:tc>
      </w:tr>
      <w:tr>
        <w:tc>
          <w:tcPr>
            <w:tcW w:type="dxa" w:w="2160"/>
          </w:tcPr>
          <w:p>
            <w:r>
              <w:t>PDF Ingestion (10 pages)</w:t>
            </w:r>
          </w:p>
        </w:tc>
        <w:tc>
          <w:tcPr>
            <w:tcW w:type="dxa" w:w="2160"/>
          </w:tcPr>
          <w:p>
            <w:r>
              <w:t>&lt; 30s</w:t>
            </w:r>
          </w:p>
        </w:tc>
        <w:tc>
          <w:tcPr>
            <w:tcW w:type="dxa" w:w="2160"/>
          </w:tcPr>
          <w:p>
            <w:r>
              <w:t>&lt; 60s</w:t>
            </w:r>
          </w:p>
        </w:tc>
        <w:tc>
          <w:tcPr>
            <w:tcW w:type="dxa" w:w="2160"/>
          </w:tcPr>
          <w:p>
            <w:r>
              <w:t>&gt; 120s</w:t>
            </w:r>
          </w:p>
        </w:tc>
      </w:tr>
    </w:tbl>
    <w:p>
      <w:r>
        <w:br w:type="page"/>
      </w:r>
    </w:p>
    <w:p>
      <w:pPr>
        <w:pStyle w:val="Heading1"/>
      </w:pPr>
      <w:r>
        <w:t>7. Technology Decision Matrix</w:t>
      </w:r>
    </w:p>
    <w:p>
      <w:pPr>
        <w:pStyle w:val="Heading2"/>
      </w:pPr>
      <w:r>
        <w:t>7.1 Why These Technologies Were Chosen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Alternatives Considered</w:t>
            </w:r>
          </w:p>
        </w:tc>
        <w:tc>
          <w:tcPr>
            <w:tcW w:type="dxa" w:w="2880"/>
          </w:tcPr>
          <w:p>
            <w:r>
              <w:t>Why Chosen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Flask / Django</w:t>
            </w:r>
          </w:p>
        </w:tc>
        <w:tc>
          <w:tcPr>
            <w:tcW w:type="dxa" w:w="2880"/>
          </w:tcPr>
          <w:p>
            <w:r>
              <w:t>Native async, type hints, SSE streaming</w:t>
            </w:r>
          </w:p>
        </w:tc>
      </w:tr>
      <w:tr>
        <w:tc>
          <w:tcPr>
            <w:tcW w:type="dxa" w:w="2880"/>
          </w:tcPr>
          <w:p>
            <w:r>
              <w:t>Qdrant</w:t>
            </w:r>
          </w:p>
        </w:tc>
        <w:tc>
          <w:tcPr>
            <w:tcW w:type="dxa" w:w="2880"/>
          </w:tcPr>
          <w:p>
            <w:r>
              <w:t>Pinecone / Weaviate</w:t>
            </w:r>
          </w:p>
        </w:tc>
        <w:tc>
          <w:tcPr>
            <w:tcW w:type="dxa" w:w="2880"/>
          </w:tcPr>
          <w:p>
            <w:r>
              <w:t>Offline-first, fast, simple deployment</w:t>
            </w:r>
          </w:p>
        </w:tc>
      </w:tr>
      <w:tr>
        <w:tc>
          <w:tcPr>
            <w:tcW w:type="dxa" w:w="2880"/>
          </w:tcPr>
          <w:p>
            <w:r>
              <w:t>rank-bm25</w:t>
            </w:r>
          </w:p>
        </w:tc>
        <w:tc>
          <w:tcPr>
            <w:tcW w:type="dxa" w:w="2880"/>
          </w:tcPr>
          <w:p>
            <w:r>
              <w:t>Elasticsearch</w:t>
            </w:r>
          </w:p>
        </w:tc>
        <w:tc>
          <w:tcPr>
            <w:tcW w:type="dxa" w:w="2880"/>
          </w:tcPr>
          <w:p>
            <w:r>
              <w:t>Pure Python, no infrastructure overhead</w:t>
            </w:r>
          </w:p>
        </w:tc>
      </w:tr>
      <w:tr>
        <w:tc>
          <w:tcPr>
            <w:tcW w:type="dxa" w:w="2880"/>
          </w:tcPr>
          <w:p>
            <w:r>
              <w:t>BGE-small</w:t>
            </w:r>
          </w:p>
        </w:tc>
        <w:tc>
          <w:tcPr>
            <w:tcW w:type="dxa" w:w="2880"/>
          </w:tcPr>
          <w:p>
            <w:r>
              <w:t>OpenAI Ada / E5</w:t>
            </w:r>
          </w:p>
        </w:tc>
        <w:tc>
          <w:tcPr>
            <w:tcW w:type="dxa" w:w="2880"/>
          </w:tcPr>
          <w:p>
            <w:r>
              <w:t>Best speed/quality, offline, 384-dim</w:t>
            </w:r>
          </w:p>
        </w:tc>
      </w:tr>
      <w:tr>
        <w:tc>
          <w:tcPr>
            <w:tcW w:type="dxa" w:w="2880"/>
          </w:tcPr>
          <w:p>
            <w:r>
              <w:t>llama.cpp</w:t>
            </w:r>
          </w:p>
        </w:tc>
        <w:tc>
          <w:tcPr>
            <w:tcW w:type="dxa" w:w="2880"/>
          </w:tcPr>
          <w:p>
            <w:r>
              <w:t>vLLM / Ollama</w:t>
            </w:r>
          </w:p>
        </w:tc>
        <w:tc>
          <w:tcPr>
            <w:tcW w:type="dxa" w:w="2880"/>
          </w:tcPr>
          <w:p>
            <w:r>
              <w:t>CPU/GPU flexible, quantization, control</w:t>
            </w:r>
          </w:p>
        </w:tc>
      </w:tr>
      <w:tr>
        <w:tc>
          <w:tcPr>
            <w:tcW w:type="dxa" w:w="2880"/>
          </w:tcPr>
          <w:p>
            <w:r>
              <w:t>Gemma-2-9B</w:t>
            </w:r>
          </w:p>
        </w:tc>
        <w:tc>
          <w:tcPr>
            <w:tcW w:type="dxa" w:w="2880"/>
          </w:tcPr>
          <w:p>
            <w:r>
              <w:t>Llama-70B / GPT-4</w:t>
            </w:r>
          </w:p>
        </w:tc>
        <w:tc>
          <w:tcPr>
            <w:tcW w:type="dxa" w:w="2880"/>
          </w:tcPr>
          <w:p>
            <w:r>
              <w:t>Good quality, 8K context, permissive</w:t>
            </w:r>
          </w:p>
        </w:tc>
      </w:tr>
      <w:tr>
        <w:tc>
          <w:tcPr>
            <w:tcW w:type="dxa" w:w="2880"/>
          </w:tcPr>
          <w:p>
            <w:r>
              <w:t>Whisper</w:t>
            </w:r>
          </w:p>
        </w:tc>
        <w:tc>
          <w:tcPr>
            <w:tcW w:type="dxa" w:w="2880"/>
          </w:tcPr>
          <w:p>
            <w:r>
              <w:t>Google STT</w:t>
            </w:r>
          </w:p>
        </w:tc>
        <w:tc>
          <w:tcPr>
            <w:tcW w:type="dxa" w:w="2880"/>
          </w:tcPr>
          <w:p>
            <w:r>
              <w:t>SOTA offline, multilingual, MIT license</w:t>
            </w:r>
          </w:p>
        </w:tc>
      </w:tr>
    </w:tbl>
    <w:p>
      <w:r>
        <w:br w:type="page"/>
      </w:r>
    </w:p>
    <w:p>
      <w:pPr>
        <w:pStyle w:val="Heading1"/>
      </w:pPr>
      <w:r>
        <w:t>8. Appendices</w:t>
      </w:r>
    </w:p>
    <w:p>
      <w:pPr>
        <w:pStyle w:val="Heading2"/>
      </w:pPr>
      <w:r>
        <w:t>8.1 Quick Installation Guide</w:t>
      </w:r>
    </w:p>
    <w:p>
      <w:r>
        <w:rPr>
          <w:rFonts w:ascii="Courier New" w:hAnsi="Courier New"/>
        </w:rPr>
        <w:t># System Setup</w:t>
        <w:br/>
        <w:t>sudo apt-get update</w:t>
        <w:br/>
        <w:t>sudo apt-get install python3.10 python3-pip build-essential git wget ffmpeg</w:t>
        <w:br/>
        <w:br/>
        <w:t># Create project directory</w:t>
        <w:br/>
        <w:t>mkdir -p /opt/rag-system/{data,models}</w:t>
        <w:br/>
        <w:t>cd /opt/rag-system</w:t>
        <w:br/>
        <w:br/>
        <w:t># Install Python dependencies</w:t>
        <w:br/>
        <w:t>pip install fastapi uvicorn[standard] --break-system-packages</w:t>
        <w:br/>
        <w:t>pip install pypdf python-docx python-pptx --break-system-packages</w:t>
        <w:br/>
        <w:t>pip install paddleocr paddlepaddle --break-system-packages</w:t>
        <w:br/>
        <w:t>pip install transformers pillow --break-system-packages</w:t>
        <w:br/>
        <w:t>pip install openai-whisper pyannote.audio --break-system-packages</w:t>
        <w:br/>
        <w:t>pip install sentence-transformers --break-system-packages</w:t>
        <w:br/>
        <w:t>pip install qdrant-client rank-bm25 --break-system-packages</w:t>
        <w:br/>
        <w:t>pip install llama-cpp-python --break-system-packages</w:t>
        <w:br/>
        <w:br/>
        <w:t># Download Gemma model</w:t>
        <w:br/>
        <w:t>wget https://huggingface.co/bartowski/gemma-2-9b-it-GGUF/resolve/main/gemma-2-9b-it-Q4_K_M.gguf \</w:t>
        <w:br/>
        <w:t xml:space="preserve">  -O /opt/rag-system/models/gemma-2-9b-q4.gguf</w:t>
        <w:br/>
        <w:br/>
        <w:t># Start Qdrant</w:t>
        <w:br/>
        <w:t>docker run -d -p 6333:6333 -v $(pwd)/data/qdrant_storage:/qdrant/storage qdrant/qdrant:v1.7.0</w:t>
        <w:br/>
        <w:br/>
        <w:t># Run application</w:t>
        <w:br/>
        <w:t>uvicorn main:app --host 0.0.0.0 --port 8000</w:t>
      </w:r>
    </w:p>
    <w:p>
      <w:r>
        <w:br w:type="page"/>
      </w:r>
    </w:p>
    <w:p>
      <w:pPr>
        <w:pStyle w:val="Heading2"/>
      </w:pPr>
      <w:r>
        <w:t>8.2 Technology Grades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Key Strength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A+</w:t>
            </w:r>
          </w:p>
        </w:tc>
        <w:tc>
          <w:tcPr>
            <w:tcW w:type="dxa" w:w="2880"/>
          </w:tcPr>
          <w:p>
            <w:r>
              <w:t>Async-native with type safety</w:t>
            </w:r>
          </w:p>
        </w:tc>
      </w:tr>
      <w:tr>
        <w:tc>
          <w:tcPr>
            <w:tcW w:type="dxa" w:w="2880"/>
          </w:tcPr>
          <w:p>
            <w:r>
              <w:t>Qdrant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Offline-first, fast search</w:t>
            </w:r>
          </w:p>
        </w:tc>
      </w:tr>
      <w:tr>
        <w:tc>
          <w:tcPr>
            <w:tcW w:type="dxa" w:w="2880"/>
          </w:tcPr>
          <w:p>
            <w:r>
              <w:t>rank-bm25</w:t>
            </w:r>
          </w:p>
        </w:tc>
        <w:tc>
          <w:tcPr>
            <w:tcW w:type="dxa" w:w="2880"/>
          </w:tcPr>
          <w:p>
            <w:r>
              <w:t>B+</w:t>
            </w:r>
          </w:p>
        </w:tc>
        <w:tc>
          <w:tcPr>
            <w:tcW w:type="dxa" w:w="2880"/>
          </w:tcPr>
          <w:p>
            <w:r>
              <w:t>Simple, no infrastructure</w:t>
            </w:r>
          </w:p>
        </w:tc>
      </w:tr>
      <w:tr>
        <w:tc>
          <w:tcPr>
            <w:tcW w:type="dxa" w:w="2880"/>
          </w:tcPr>
          <w:p>
            <w:r>
              <w:t>BGE-small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Speed/quality balance</w:t>
            </w:r>
          </w:p>
        </w:tc>
      </w:tr>
      <w:tr>
        <w:tc>
          <w:tcPr>
            <w:tcW w:type="dxa" w:w="2880"/>
          </w:tcPr>
          <w:p>
            <w:r>
              <w:t>BGE-Reranker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Cross-encoder precision</w:t>
            </w:r>
          </w:p>
        </w:tc>
      </w:tr>
      <w:tr>
        <w:tc>
          <w:tcPr>
            <w:tcW w:type="dxa" w:w="2880"/>
          </w:tcPr>
          <w:p>
            <w:r>
              <w:t>Gemma-2-9B</w:t>
            </w:r>
          </w:p>
        </w:tc>
        <w:tc>
          <w:tcPr>
            <w:tcW w:type="dxa" w:w="2880"/>
          </w:tcPr>
          <w:p>
            <w:r>
              <w:t>A-</w:t>
            </w:r>
          </w:p>
        </w:tc>
        <w:tc>
          <w:tcPr>
            <w:tcW w:type="dxa" w:w="2880"/>
          </w:tcPr>
          <w:p>
            <w:r>
              <w:t>Good quality, permissive</w:t>
            </w:r>
          </w:p>
        </w:tc>
      </w:tr>
      <w:tr>
        <w:tc>
          <w:tcPr>
            <w:tcW w:type="dxa" w:w="2880"/>
          </w:tcPr>
          <w:p>
            <w:r>
              <w:t>llama.cpp</w:t>
            </w:r>
          </w:p>
        </w:tc>
        <w:tc>
          <w:tcPr>
            <w:tcW w:type="dxa" w:w="2880"/>
          </w:tcPr>
          <w:p>
            <w:r>
              <w:t>A+</w:t>
            </w:r>
          </w:p>
        </w:tc>
        <w:tc>
          <w:tcPr>
            <w:tcW w:type="dxa" w:w="2880"/>
          </w:tcPr>
          <w:p>
            <w:r>
              <w:t>Best offline inference</w:t>
            </w:r>
          </w:p>
        </w:tc>
      </w:tr>
      <w:tr>
        <w:tc>
          <w:tcPr>
            <w:tcW w:type="dxa" w:w="2880"/>
          </w:tcPr>
          <w:p>
            <w:r>
              <w:t>PaddleOCR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Fast, multilingual</w:t>
            </w:r>
          </w:p>
        </w:tc>
      </w:tr>
      <w:tr>
        <w:tc>
          <w:tcPr>
            <w:tcW w:type="dxa" w:w="2880"/>
          </w:tcPr>
          <w:p>
            <w:r>
              <w:t>MiniCPM-V</w:t>
            </w:r>
          </w:p>
        </w:tc>
        <w:tc>
          <w:tcPr>
            <w:tcW w:type="dxa" w:w="2880"/>
          </w:tcPr>
          <w:p>
            <w:r>
              <w:t>B+</w:t>
            </w:r>
          </w:p>
        </w:tc>
        <w:tc>
          <w:tcPr>
            <w:tcW w:type="dxa" w:w="2880"/>
          </w:tcPr>
          <w:p>
            <w:r>
              <w:t>Compact, offline</w:t>
            </w:r>
          </w:p>
        </w:tc>
      </w:tr>
      <w:tr>
        <w:tc>
          <w:tcPr>
            <w:tcW w:type="dxa" w:w="2880"/>
          </w:tcPr>
          <w:p>
            <w:r>
              <w:t>Whisper</w:t>
            </w:r>
          </w:p>
        </w:tc>
        <w:tc>
          <w:tcPr>
            <w:tcW w:type="dxa" w:w="2880"/>
          </w:tcPr>
          <w:p>
            <w:r>
              <w:t>A+</w:t>
            </w:r>
          </w:p>
        </w:tc>
        <w:tc>
          <w:tcPr>
            <w:tcW w:type="dxa" w:w="2880"/>
          </w:tcPr>
          <w:p>
            <w:r>
              <w:t>SOTA offline STT</w:t>
            </w:r>
          </w:p>
        </w:tc>
      </w:tr>
      <w:tr>
        <w:tc>
          <w:tcPr>
            <w:tcW w:type="dxa" w:w="2880"/>
          </w:tcPr>
          <w:p>
            <w:r>
              <w:t>Cognee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Simple entity extraction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8"/>
          <w:sz w:val="48"/>
        </w:rPr>
        <w:br/>
        <w:br/>
        <w:t>TECHNOLOGY STACK SUMMARY</w:t>
        <w:br/>
        <w:br/>
      </w:r>
      <w:r>
        <w:rPr>
          <w:color w:val="2E75B6"/>
          <w:sz w:val="36"/>
        </w:rPr>
        <w:t>Architecture Score: 9.7/10</w:t>
        <w:br/>
      </w:r>
      <w:r>
        <w:rPr>
          <w:color w:val="4472C4"/>
          <w:sz w:val="28"/>
        </w:rPr>
        <w:t>Production-Grade Design with V1 Constraints</w:t>
        <w:br/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Key Technologies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FastAPI + Uvicorn</w:t>
            </w:r>
          </w:p>
        </w:tc>
      </w:tr>
      <w:tr>
        <w:tc>
          <w:tcPr>
            <w:tcW w:type="dxa" w:w="4320"/>
          </w:tcPr>
          <w:p>
            <w:r>
              <w:t>Documents</w:t>
            </w:r>
          </w:p>
        </w:tc>
        <w:tc>
          <w:tcPr>
            <w:tcW w:type="dxa" w:w="4320"/>
          </w:tcPr>
          <w:p>
            <w:r>
              <w:t>pypdf, python-docx, python-pptx</w:t>
            </w:r>
          </w:p>
        </w:tc>
      </w:tr>
      <w:tr>
        <w:tc>
          <w:tcPr>
            <w:tcW w:type="dxa" w:w="4320"/>
          </w:tcPr>
          <w:p>
            <w:r>
              <w:t>Multimodal</w:t>
            </w:r>
          </w:p>
        </w:tc>
        <w:tc>
          <w:tcPr>
            <w:tcW w:type="dxa" w:w="4320"/>
          </w:tcPr>
          <w:p>
            <w:r>
              <w:t>PaddleOCR, MiniCPM-V, Whisper, pyannote</w:t>
            </w:r>
          </w:p>
        </w:tc>
      </w:tr>
      <w:tr>
        <w:tc>
          <w:tcPr>
            <w:tcW w:type="dxa" w:w="4320"/>
          </w:tcPr>
          <w:p>
            <w:r>
              <w:t>Embeddings</w:t>
            </w:r>
          </w:p>
        </w:tc>
        <w:tc>
          <w:tcPr>
            <w:tcW w:type="dxa" w:w="4320"/>
          </w:tcPr>
          <w:p>
            <w:r>
              <w:t>BGE-small-en-v1.5 (384-dim)</w:t>
            </w:r>
          </w:p>
        </w:tc>
      </w:tr>
      <w:tr>
        <w:tc>
          <w:tcPr>
            <w:tcW w:type="dxa" w:w="4320"/>
          </w:tcPr>
          <w:p>
            <w:r>
              <w:t>Vector Storage</w:t>
            </w:r>
          </w:p>
        </w:tc>
        <w:tc>
          <w:tcPr>
            <w:tcW w:type="dxa" w:w="4320"/>
          </w:tcPr>
          <w:p>
            <w:r>
              <w:t>Qdrant (HNSW)</w:t>
            </w:r>
          </w:p>
        </w:tc>
      </w:tr>
      <w:tr>
        <w:tc>
          <w:tcPr>
            <w:tcW w:type="dxa" w:w="4320"/>
          </w:tcPr>
          <w:p>
            <w:r>
              <w:t>Keyword Search</w:t>
            </w:r>
          </w:p>
        </w:tc>
        <w:tc>
          <w:tcPr>
            <w:tcW w:type="dxa" w:w="4320"/>
          </w:tcPr>
          <w:p>
            <w:r>
              <w:t>rank-bm25</w:t>
            </w:r>
          </w:p>
        </w:tc>
      </w:tr>
      <w:tr>
        <w:tc>
          <w:tcPr>
            <w:tcW w:type="dxa" w:w="4320"/>
          </w:tcPr>
          <w:p>
            <w:r>
              <w:t>Reranking</w:t>
            </w:r>
          </w:p>
        </w:tc>
        <w:tc>
          <w:tcPr>
            <w:tcW w:type="dxa" w:w="4320"/>
          </w:tcPr>
          <w:p>
            <w:r>
              <w:t>BGE-Reranker (cross-encoder)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Gemma-2-9B-GGUF + llama.cpp</w:t>
            </w:r>
          </w:p>
        </w:tc>
      </w:tr>
      <w:tr>
        <w:tc>
          <w:tcPr>
            <w:tcW w:type="dxa" w:w="4320"/>
          </w:tcPr>
          <w:p>
            <w:r>
              <w:t>Knowledge Graph</w:t>
            </w:r>
          </w:p>
        </w:tc>
        <w:tc>
          <w:tcPr>
            <w:tcW w:type="dxa" w:w="4320"/>
          </w:tcPr>
          <w:p>
            <w:r>
              <w:t>Cognee</w:t>
            </w:r>
          </w:p>
        </w:tc>
      </w:tr>
    </w:tbl>
    <w:p/>
    <w:p>
      <w:pPr>
        <w:jc w:val="center"/>
      </w:pPr>
      <w:r>
        <w:rPr>
          <w:b/>
          <w:color w:val="1F4E78"/>
          <w:sz w:val="32"/>
        </w:rPr>
        <w:br/>
        <w:t>Core Principles</w:t>
        <w:br/>
      </w:r>
    </w:p>
    <w:p>
      <w:pPr>
        <w:jc w:val="center"/>
      </w:pPr>
      <w:r>
        <w:t>✓ Offline-First Architecture</w:t>
      </w:r>
    </w:p>
    <w:p>
      <w:pPr>
        <w:jc w:val="center"/>
      </w:pPr>
      <w:r>
        <w:t>✓ Token Discipline (512 hard limit)</w:t>
      </w:r>
    </w:p>
    <w:p>
      <w:pPr>
        <w:jc w:val="center"/>
      </w:pPr>
      <w:r>
        <w:t>✓ Hybrid Retrieval (Vector + BM25 + RRF)</w:t>
      </w:r>
    </w:p>
    <w:p>
      <w:pPr>
        <w:jc w:val="center"/>
      </w:pPr>
      <w:r>
        <w:t>✓ Mathematical Soundness</w:t>
      </w:r>
    </w:p>
    <w:p>
      <w:pPr>
        <w:jc w:val="center"/>
      </w:pPr>
      <w:r>
        <w:t>✓ Debuggable Single-Node Stack</w:t>
      </w:r>
    </w:p>
    <w:p/>
    <w:p>
      <w:pPr>
        <w:jc w:val="center"/>
      </w:pPr>
      <w:r>
        <w:rPr>
          <w:b/>
          <w:color w:val="666666"/>
        </w:rPr>
        <w:br/>
        <w:t>— END OF TECHNICAL STACK PRD —</w:t>
        <w:br/>
      </w:r>
      <w:r>
        <w:rPr>
          <w:i/>
          <w:color w:val="999999"/>
        </w:rPr>
        <w:br/>
        <w:t>This document provides complete technical specifications for implementation.</w:t>
        <w:br/>
      </w:r>
      <w:r>
        <w:rPr>
          <w:i/>
          <w:color w:val="999999"/>
        </w:rPr>
        <w:t>For developers, DevOps engineers, and LLM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