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Aisle: Created in Unity</w:t>
      </w:r>
    </w:p>
    <w:p>
      <w:pPr/>
      <w:r>
        <w:rPr>
          <w:rFonts w:ascii="Times" w:hAnsi="Times" w:cs="Times"/>
          <w:sz w:val="24"/>
          <w:sz-cs w:val="24"/>
        </w:rPr>
        <w:t xml:space="preserve">Shopping Room: Created using Probuilder</w:t>
      </w:r>
    </w:p>
    <w:p>
      <w:pPr/>
      <w:r>
        <w:rPr>
          <w:rFonts w:ascii="Times" w:hAnsi="Times" w:cs="Times"/>
          <w:sz w:val="24"/>
          <w:sz-cs w:val="24"/>
        </w:rPr>
        <w:t xml:space="preserve">Refrigerator : Created using Probuilder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Coke Machine: Created a modification with some additional changes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https://archive3d.net/?a=download&amp;id=84ab94f7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Cola Can: Created a modification with some additional changes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https://www.turbosquid.com/3d-models/free-obj-model-coca-cola/791562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Shopping Cart: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https://www.cgtrader.com/free-3d-models/household/other/shopping-cart-626ea749-4abf-4aef-855b-9711fbd1d136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Chicken: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https://www.cgtrader.com/free-3d-models/food/miscellaneous/roast-chicken-low-poly-stylized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Hamburger: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https://www.turbosquid.com/3d-models/3d-hambuger-1362306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Egg Crate: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https://www.turbosquid.com/3d-models/free-3ds-mode-egg-crate/210334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Ceiling lights: Downloaded the asset and did from modifications and created a prefab to use it multiple times.</w:t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https://www.cgtrader.com/free-3d-models?keywords=ceiling+light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Food Pack | Free Demo (</w:t>
      </w:r>
      <w:r>
        <w:rPr>
          <w:rFonts w:ascii="Times" w:hAnsi="Times" w:cs="Times"/>
          <w:sz w:val="24"/>
          <w:sz-cs w:val="24"/>
          <w:color w:val="212121"/>
        </w:rPr>
        <w:t xml:space="preserve">Salami (156) , Salami slice (164) and Hotdog (200))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https://assetstore.unity.com/packages/3d/props/food/food-pack-free-demo-225294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12121"/>
        </w:rPr>
        <w:t xml:space="preserve">FREE Casual Food Pack- Mobile/VR (Saucisson, Sausage and MeatBall)</w:t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https://assetstore.unity.com/packages/3d/props/food/free-casual-food-pack-mobile-vr-85884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Audio sound:</w:t>
      </w:r>
    </w:p>
    <w:p>
      <w:pPr/>
      <w:r>
        <w:rPr>
          <w:rFonts w:ascii="Times" w:hAnsi="Times" w:cs="Times"/>
          <w:sz w:val="24"/>
          <w:sz-cs w:val="24"/>
        </w:rPr>
        <w:t xml:space="preserve">Coke Vending machine: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https://pixabay.com/sound-effects/search/vending-machine/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Attach/Detach: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https://mixkit.co/free-sound-effects/click/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Burger/Fries Chew: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https://mixkit.co/free-sound-effects/eat/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