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7348" w:rsidRDefault="00137348" w:rsidP="001365C5">
      <w:pPr>
        <w:spacing w:before="100" w:beforeAutospacing="1" w:after="100" w:afterAutospacing="1" w:line="240" w:lineRule="auto"/>
        <w:rPr>
          <w:rFonts w:ascii="Times New Roman" w:eastAsia="Times New Roman" w:hAnsi="Times New Roman" w:cs="Times New Roman"/>
          <w:b/>
          <w:bCs/>
          <w:sz w:val="27"/>
          <w:szCs w:val="27"/>
        </w:rPr>
      </w:pPr>
      <w:r w:rsidRPr="00137348">
        <w:rPr>
          <w:rFonts w:ascii="Times New Roman" w:eastAsia="Times New Roman" w:hAnsi="Times New Roman" w:cs="Times New Roman"/>
          <w:b/>
          <w:bCs/>
          <w:sz w:val="27"/>
          <w:szCs w:val="27"/>
        </w:rPr>
        <w:t xml:space="preserve">Proposed Indus Canal Project for the </w:t>
      </w:r>
      <w:proofErr w:type="spellStart"/>
      <w:r w:rsidRPr="00137348">
        <w:rPr>
          <w:rFonts w:ascii="Times New Roman" w:eastAsia="Times New Roman" w:hAnsi="Times New Roman" w:cs="Times New Roman"/>
          <w:b/>
          <w:bCs/>
          <w:sz w:val="27"/>
          <w:szCs w:val="27"/>
        </w:rPr>
        <w:t>Cholistan</w:t>
      </w:r>
      <w:proofErr w:type="spellEnd"/>
      <w:r w:rsidRPr="00137348">
        <w:rPr>
          <w:rFonts w:ascii="Times New Roman" w:eastAsia="Times New Roman" w:hAnsi="Times New Roman" w:cs="Times New Roman"/>
          <w:b/>
          <w:bCs/>
          <w:sz w:val="27"/>
          <w:szCs w:val="27"/>
        </w:rPr>
        <w:t xml:space="preserve"> Desert: A Deep Dive into Environmental and Social Impact</w:t>
      </w:r>
    </w:p>
    <w:p w:rsidR="001365C5" w:rsidRPr="001365C5" w:rsidRDefault="001365C5" w:rsidP="006B5216">
      <w:pPr>
        <w:spacing w:before="100" w:beforeAutospacing="1" w:after="100" w:afterAutospacing="1" w:line="240" w:lineRule="auto"/>
        <w:rPr>
          <w:rFonts w:ascii="Times New Roman" w:eastAsia="Times New Roman" w:hAnsi="Times New Roman" w:cs="Times New Roman"/>
          <w:b/>
          <w:bCs/>
          <w:sz w:val="24"/>
          <w:szCs w:val="24"/>
        </w:rPr>
      </w:pPr>
      <w:r w:rsidRPr="001365C5">
        <w:rPr>
          <w:rFonts w:ascii="Times New Roman" w:eastAsia="Times New Roman" w:hAnsi="Times New Roman" w:cs="Times New Roman"/>
          <w:b/>
          <w:bCs/>
          <w:sz w:val="24"/>
          <w:szCs w:val="24"/>
        </w:rPr>
        <w:t>Project Overview:</w:t>
      </w:r>
      <w:bookmarkStart w:id="0" w:name="_GoBack"/>
      <w:bookmarkEnd w:id="0"/>
      <w:r w:rsidRPr="001365C5">
        <w:rPr>
          <w:rFonts w:ascii="Times New Roman" w:eastAsia="Times New Roman" w:hAnsi="Times New Roman" w:cs="Times New Roman"/>
          <w:sz w:val="24"/>
          <w:szCs w:val="24"/>
        </w:rPr>
        <w:br/>
        <w:t xml:space="preserve">The Pakistani government is planning to construct six canals from the Indus River to irrigate the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Desert, turning this arid land into agricultural terrain. While the transformation of the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could have short-term agricultural benefits, it also brings the potential for extensive ecological disruptions, especially downstream in the Indus Delta and Lower Sindh. The following report analyzes the potential impacts on the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ecosystem, the role the desert may play in the broader regional ecosystem, and the consequences for the Indus River, delta ecosystems, and local communities.</w:t>
      </w:r>
    </w:p>
    <w:p w:rsidR="001365C5" w:rsidRPr="001365C5" w:rsidRDefault="001365C5" w:rsidP="001365C5">
      <w:pPr>
        <w:spacing w:after="0" w:line="240" w:lineRule="auto"/>
        <w:rPr>
          <w:rFonts w:ascii="Times New Roman" w:eastAsia="Times New Roman" w:hAnsi="Times New Roman" w:cs="Times New Roman"/>
          <w:sz w:val="24"/>
          <w:szCs w:val="24"/>
        </w:rPr>
      </w:pPr>
    </w:p>
    <w:p w:rsidR="001365C5" w:rsidRPr="001365C5" w:rsidRDefault="001365C5" w:rsidP="001365C5">
      <w:pPr>
        <w:spacing w:before="100" w:beforeAutospacing="1" w:after="100" w:afterAutospacing="1" w:line="240" w:lineRule="auto"/>
        <w:outlineLvl w:val="1"/>
        <w:rPr>
          <w:rFonts w:ascii="Times New Roman" w:eastAsia="Times New Roman" w:hAnsi="Times New Roman" w:cs="Times New Roman"/>
          <w:b/>
          <w:bCs/>
          <w:sz w:val="36"/>
          <w:szCs w:val="36"/>
        </w:rPr>
      </w:pPr>
      <w:r w:rsidRPr="001365C5">
        <w:rPr>
          <w:rFonts w:ascii="Times New Roman" w:eastAsia="Times New Roman" w:hAnsi="Times New Roman" w:cs="Times New Roman"/>
          <w:b/>
          <w:bCs/>
          <w:sz w:val="36"/>
          <w:szCs w:val="36"/>
        </w:rPr>
        <w:t xml:space="preserve">1. Role and Ecological Significance of the </w:t>
      </w:r>
      <w:proofErr w:type="spellStart"/>
      <w:r w:rsidRPr="001365C5">
        <w:rPr>
          <w:rFonts w:ascii="Times New Roman" w:eastAsia="Times New Roman" w:hAnsi="Times New Roman" w:cs="Times New Roman"/>
          <w:b/>
          <w:bCs/>
          <w:sz w:val="36"/>
          <w:szCs w:val="36"/>
        </w:rPr>
        <w:t>Cholistan</w:t>
      </w:r>
      <w:proofErr w:type="spellEnd"/>
      <w:r w:rsidRPr="001365C5">
        <w:rPr>
          <w:rFonts w:ascii="Times New Roman" w:eastAsia="Times New Roman" w:hAnsi="Times New Roman" w:cs="Times New Roman"/>
          <w:b/>
          <w:bCs/>
          <w:sz w:val="36"/>
          <w:szCs w:val="36"/>
        </w:rPr>
        <w:t xml:space="preserve"> Desert</w:t>
      </w:r>
    </w:p>
    <w:p w:rsidR="001365C5" w:rsidRPr="001365C5" w:rsidRDefault="001365C5" w:rsidP="00137348">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part of the greater </w:t>
      </w:r>
      <w:proofErr w:type="spellStart"/>
      <w:r w:rsidRPr="001365C5">
        <w:rPr>
          <w:rFonts w:ascii="Times New Roman" w:eastAsia="Times New Roman" w:hAnsi="Times New Roman" w:cs="Times New Roman"/>
          <w:sz w:val="24"/>
          <w:szCs w:val="24"/>
        </w:rPr>
        <w:t>Thar</w:t>
      </w:r>
      <w:proofErr w:type="spellEnd"/>
      <w:r w:rsidRPr="001365C5">
        <w:rPr>
          <w:rFonts w:ascii="Times New Roman" w:eastAsia="Times New Roman" w:hAnsi="Times New Roman" w:cs="Times New Roman"/>
          <w:sz w:val="24"/>
          <w:szCs w:val="24"/>
        </w:rPr>
        <w:t xml:space="preserve"> Desert in Pakistan, is characterized by low rainfall, extreme temperatures, and unique flora and fauna adapted to harsh arid conditions. Though barren in appearance,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plays a crucial ecological role that extends beyond its borders:</w:t>
      </w:r>
    </w:p>
    <w:p w:rsidR="001365C5" w:rsidRPr="001365C5" w:rsidRDefault="001365C5" w:rsidP="0013734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Biodiversity and Resilient Species</w:t>
      </w:r>
      <w:r w:rsidRPr="001365C5">
        <w:rPr>
          <w:rFonts w:ascii="Times New Roman" w:eastAsia="Times New Roman" w:hAnsi="Times New Roman" w:cs="Times New Roman"/>
          <w:sz w:val="24"/>
          <w:szCs w:val="24"/>
        </w:rPr>
        <w:t xml:space="preserve">: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hosts diverse species, including specialized desert flora like Camel thorn and Ephedra, which stabilize soil and provide nutrition to herbivores. Animals like the Indian gazelle (</w:t>
      </w:r>
      <w:proofErr w:type="spellStart"/>
      <w:r w:rsidRPr="001365C5">
        <w:rPr>
          <w:rFonts w:ascii="Times New Roman" w:eastAsia="Times New Roman" w:hAnsi="Times New Roman" w:cs="Times New Roman"/>
          <w:sz w:val="24"/>
          <w:szCs w:val="24"/>
        </w:rPr>
        <w:t>Chinkara</w:t>
      </w:r>
      <w:proofErr w:type="spellEnd"/>
      <w:r w:rsidRPr="001365C5">
        <w:rPr>
          <w:rFonts w:ascii="Times New Roman" w:eastAsia="Times New Roman" w:hAnsi="Times New Roman" w:cs="Times New Roman"/>
          <w:sz w:val="24"/>
          <w:szCs w:val="24"/>
        </w:rPr>
        <w:t>), desert fox, and several species of birds rely on this habitat.</w:t>
      </w:r>
    </w:p>
    <w:p w:rsidR="001365C5" w:rsidRPr="001365C5" w:rsidRDefault="001365C5" w:rsidP="0013734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Natural Dust Cycle and Soil Fertility</w:t>
      </w:r>
      <w:r w:rsidRPr="001365C5">
        <w:rPr>
          <w:rFonts w:ascii="Times New Roman" w:eastAsia="Times New Roman" w:hAnsi="Times New Roman" w:cs="Times New Roman"/>
          <w:sz w:val="24"/>
          <w:szCs w:val="24"/>
        </w:rPr>
        <w:t xml:space="preserve">: Deserts like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contribute to the global dust cycle, supplying mineral-rich dust to distant ecosystems. Similar to the Sahara, which nourishes the Amazon with nutrient-rich dust,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could be providing minerals to nearby agricultural regions, supporting soil health and biodiversity.</w:t>
      </w:r>
    </w:p>
    <w:p w:rsidR="001365C5" w:rsidRPr="001365C5" w:rsidRDefault="001365C5" w:rsidP="0013734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Cultural Heritage</w:t>
      </w:r>
      <w:r w:rsidRPr="001365C5">
        <w:rPr>
          <w:rFonts w:ascii="Times New Roman" w:eastAsia="Times New Roman" w:hAnsi="Times New Roman" w:cs="Times New Roman"/>
          <w:sz w:val="24"/>
          <w:szCs w:val="24"/>
        </w:rPr>
        <w:t>: Indigenous communities have long depended on this ecosystem for traditional practices, such as camel herding. Agricultural expansion could disrupt these cultural practices.</w:t>
      </w:r>
    </w:p>
    <w:p w:rsidR="001365C5" w:rsidRPr="001365C5" w:rsidRDefault="001365C5" w:rsidP="001365C5">
      <w:pPr>
        <w:spacing w:after="0" w:line="240" w:lineRule="auto"/>
        <w:rPr>
          <w:rFonts w:ascii="Times New Roman" w:eastAsia="Times New Roman" w:hAnsi="Times New Roman" w:cs="Times New Roman"/>
          <w:sz w:val="24"/>
          <w:szCs w:val="24"/>
        </w:rPr>
      </w:pPr>
    </w:p>
    <w:p w:rsidR="001365C5" w:rsidRPr="001365C5" w:rsidRDefault="001365C5" w:rsidP="001365C5">
      <w:pPr>
        <w:spacing w:before="100" w:beforeAutospacing="1" w:after="100" w:afterAutospacing="1" w:line="240" w:lineRule="auto"/>
        <w:outlineLvl w:val="1"/>
        <w:rPr>
          <w:rFonts w:ascii="Times New Roman" w:eastAsia="Times New Roman" w:hAnsi="Times New Roman" w:cs="Times New Roman"/>
          <w:b/>
          <w:bCs/>
          <w:sz w:val="36"/>
          <w:szCs w:val="36"/>
        </w:rPr>
      </w:pPr>
      <w:r w:rsidRPr="001365C5">
        <w:rPr>
          <w:rFonts w:ascii="Times New Roman" w:eastAsia="Times New Roman" w:hAnsi="Times New Roman" w:cs="Times New Roman"/>
          <w:b/>
          <w:bCs/>
          <w:sz w:val="36"/>
          <w:szCs w:val="36"/>
        </w:rPr>
        <w:t xml:space="preserve">2. Impacts on </w:t>
      </w:r>
      <w:proofErr w:type="spellStart"/>
      <w:r w:rsidRPr="001365C5">
        <w:rPr>
          <w:rFonts w:ascii="Times New Roman" w:eastAsia="Times New Roman" w:hAnsi="Times New Roman" w:cs="Times New Roman"/>
          <w:b/>
          <w:bCs/>
          <w:sz w:val="36"/>
          <w:szCs w:val="36"/>
        </w:rPr>
        <w:t>Cholistan’s</w:t>
      </w:r>
      <w:proofErr w:type="spellEnd"/>
      <w:r w:rsidRPr="001365C5">
        <w:rPr>
          <w:rFonts w:ascii="Times New Roman" w:eastAsia="Times New Roman" w:hAnsi="Times New Roman" w:cs="Times New Roman"/>
          <w:b/>
          <w:bCs/>
          <w:sz w:val="36"/>
          <w:szCs w:val="36"/>
        </w:rPr>
        <w:t xml:space="preserve"> Ecology and Biodiversity</w:t>
      </w:r>
    </w:p>
    <w:p w:rsidR="001365C5" w:rsidRPr="001365C5" w:rsidRDefault="001365C5" w:rsidP="00137348">
      <w:p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sz w:val="24"/>
          <w:szCs w:val="24"/>
        </w:rPr>
        <w:t xml:space="preserve">Transforming the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from desert to farmland with large-scale irrigation brings risks for native ecology and biodiversity:</w:t>
      </w:r>
    </w:p>
    <w:p w:rsidR="001365C5" w:rsidRPr="001365C5" w:rsidRDefault="001365C5" w:rsidP="0013734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Disruption of Native Flora and Fauna</w:t>
      </w:r>
      <w:r w:rsidRPr="001365C5">
        <w:rPr>
          <w:rFonts w:ascii="Times New Roman" w:eastAsia="Times New Roman" w:hAnsi="Times New Roman" w:cs="Times New Roman"/>
          <w:sz w:val="24"/>
          <w:szCs w:val="24"/>
        </w:rPr>
        <w:t>: Introduction of irrigation disrupts native plants adapted to arid conditions. Invasive agricultural crops would dominate, leading to habitat loss for native species and potentially causing local extinctions of unique desert flora and fauna.</w:t>
      </w:r>
    </w:p>
    <w:p w:rsidR="001365C5" w:rsidRPr="001365C5" w:rsidRDefault="001365C5" w:rsidP="0013734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Soil Salinization and Waterlogging</w:t>
      </w:r>
      <w:r w:rsidRPr="001365C5">
        <w:rPr>
          <w:rFonts w:ascii="Times New Roman" w:eastAsia="Times New Roman" w:hAnsi="Times New Roman" w:cs="Times New Roman"/>
          <w:sz w:val="24"/>
          <w:szCs w:val="24"/>
        </w:rPr>
        <w:t>: Desert soil is prone to salinization when irrigated, which can lead to an infertile, saline crust on the surface, rendering it unproductive. High water tables and waterlogging may harm vegetation, triggering declines in soil fertility over time.</w:t>
      </w:r>
    </w:p>
    <w:p w:rsidR="001365C5" w:rsidRPr="001365C5" w:rsidRDefault="001365C5" w:rsidP="0013734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lastRenderedPageBreak/>
        <w:t>Increased Risk of Pests and Diseases</w:t>
      </w:r>
      <w:r w:rsidRPr="001365C5">
        <w:rPr>
          <w:rFonts w:ascii="Times New Roman" w:eastAsia="Times New Roman" w:hAnsi="Times New Roman" w:cs="Times New Roman"/>
          <w:sz w:val="24"/>
          <w:szCs w:val="24"/>
        </w:rPr>
        <w:t xml:space="preserve">: Newly introduced moisture and nutrients can attract pests and diseases previously non-existent in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impacting both agricultural crops and remaining desert-adapted species.</w:t>
      </w:r>
    </w:p>
    <w:p w:rsidR="001365C5" w:rsidRPr="001365C5" w:rsidRDefault="001365C5" w:rsidP="001365C5">
      <w:pPr>
        <w:spacing w:after="0" w:line="240" w:lineRule="auto"/>
        <w:rPr>
          <w:rFonts w:ascii="Times New Roman" w:eastAsia="Times New Roman" w:hAnsi="Times New Roman" w:cs="Times New Roman"/>
          <w:sz w:val="24"/>
          <w:szCs w:val="24"/>
        </w:rPr>
      </w:pPr>
    </w:p>
    <w:p w:rsidR="001365C5" w:rsidRPr="001365C5" w:rsidRDefault="001365C5" w:rsidP="0013734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365C5">
        <w:rPr>
          <w:rFonts w:ascii="Times New Roman" w:eastAsia="Times New Roman" w:hAnsi="Times New Roman" w:cs="Times New Roman"/>
          <w:b/>
          <w:bCs/>
          <w:sz w:val="36"/>
          <w:szCs w:val="36"/>
        </w:rPr>
        <w:t>3. Consequences for the Indus River and Downstream Ecosystems</w:t>
      </w:r>
    </w:p>
    <w:p w:rsidR="001365C5" w:rsidRPr="001365C5" w:rsidRDefault="001365C5" w:rsidP="00137348">
      <w:p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sz w:val="24"/>
          <w:szCs w:val="24"/>
        </w:rPr>
        <w:t xml:space="preserve">The Indus River is the primary source of water for Pakistan, and it already faces critical stress from reduced flow due to climate change, upstream water diversions, and inefficient water management. Diverting more water for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could have drastic consequences downstream.</w:t>
      </w:r>
    </w:p>
    <w:p w:rsidR="001365C5" w:rsidRPr="001365C5" w:rsidRDefault="001365C5" w:rsidP="0013734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365C5">
        <w:rPr>
          <w:rFonts w:ascii="Times New Roman" w:eastAsia="Times New Roman" w:hAnsi="Times New Roman" w:cs="Times New Roman"/>
          <w:b/>
          <w:bCs/>
          <w:sz w:val="27"/>
          <w:szCs w:val="27"/>
        </w:rPr>
        <w:t>Impact on Lower Sindh and Indus Delta:</w:t>
      </w:r>
    </w:p>
    <w:p w:rsidR="001365C5" w:rsidRPr="001365C5" w:rsidRDefault="001365C5" w:rsidP="0013734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Reduced Water Availability</w:t>
      </w:r>
      <w:r w:rsidRPr="001365C5">
        <w:rPr>
          <w:rFonts w:ascii="Times New Roman" w:eastAsia="Times New Roman" w:hAnsi="Times New Roman" w:cs="Times New Roman"/>
          <w:sz w:val="24"/>
          <w:szCs w:val="24"/>
        </w:rPr>
        <w:t>: The additional canal diversions would decrease water flow to Lower Sindh and the Indus Delta, both of which depend on regular water availability to sustain local agriculture and ecosystems.</w:t>
      </w:r>
    </w:p>
    <w:p w:rsidR="001365C5" w:rsidRPr="001365C5" w:rsidRDefault="001365C5" w:rsidP="0013734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Risk of Desertification</w:t>
      </w:r>
      <w:r w:rsidRPr="001365C5">
        <w:rPr>
          <w:rFonts w:ascii="Times New Roman" w:eastAsia="Times New Roman" w:hAnsi="Times New Roman" w:cs="Times New Roman"/>
          <w:sz w:val="24"/>
          <w:szCs w:val="24"/>
        </w:rPr>
        <w:t>: With reduced river flow, fertile areas in Lower Sindh may face desertification, impacting agricultural output, soil health, and local livelihoods. Desertification could displace communities and threaten Sindh’s food security.</w:t>
      </w:r>
    </w:p>
    <w:p w:rsidR="001365C5" w:rsidRPr="001365C5" w:rsidRDefault="001365C5" w:rsidP="0013734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Soil Salinity and Loss of Productive Farmland</w:t>
      </w:r>
      <w:r w:rsidRPr="001365C5">
        <w:rPr>
          <w:rFonts w:ascii="Times New Roman" w:eastAsia="Times New Roman" w:hAnsi="Times New Roman" w:cs="Times New Roman"/>
          <w:sz w:val="24"/>
          <w:szCs w:val="24"/>
        </w:rPr>
        <w:t>: Lower Indus regions already face soil salinization due to reduced freshwater. This project would exacerbate salinity issues, pushing even more farmland out of productivity.</w:t>
      </w:r>
    </w:p>
    <w:p w:rsidR="001365C5" w:rsidRPr="001365C5" w:rsidRDefault="001365C5" w:rsidP="0013734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365C5">
        <w:rPr>
          <w:rFonts w:ascii="Times New Roman" w:eastAsia="Times New Roman" w:hAnsi="Times New Roman" w:cs="Times New Roman"/>
          <w:b/>
          <w:bCs/>
          <w:sz w:val="27"/>
          <w:szCs w:val="27"/>
        </w:rPr>
        <w:t>Impacts on the Indus Delta and Coastal Communities:</w:t>
      </w:r>
    </w:p>
    <w:p w:rsidR="001365C5" w:rsidRPr="001365C5" w:rsidRDefault="001365C5" w:rsidP="0013734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Increased Salinity and Mangrove Loss</w:t>
      </w:r>
      <w:r w:rsidRPr="001365C5">
        <w:rPr>
          <w:rFonts w:ascii="Times New Roman" w:eastAsia="Times New Roman" w:hAnsi="Times New Roman" w:cs="Times New Roman"/>
          <w:sz w:val="24"/>
          <w:szCs w:val="24"/>
        </w:rPr>
        <w:t>: The Indus Delta is a key habitat for mangroves, which rely on freshwater inflow to prevent excessive salinity. Reduced river flow would increase salinity levels, damaging mangroves, fish habitats, and breeding grounds for migratory birds.</w:t>
      </w:r>
    </w:p>
    <w:p w:rsidR="001365C5" w:rsidRPr="001365C5" w:rsidRDefault="001365C5" w:rsidP="0013734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Collapse of Fisheries</w:t>
      </w:r>
      <w:r w:rsidRPr="001365C5">
        <w:rPr>
          <w:rFonts w:ascii="Times New Roman" w:eastAsia="Times New Roman" w:hAnsi="Times New Roman" w:cs="Times New Roman"/>
          <w:sz w:val="24"/>
          <w:szCs w:val="24"/>
        </w:rPr>
        <w:t>: Reduced freshwater inflow would harm the estuarine ecosystem and the livelihoods of local fishing communities who rely on species that thrive in brackish waters. The decline in fish populations could have widespread impacts on the local economy and food security.</w:t>
      </w:r>
    </w:p>
    <w:p w:rsidR="001365C5" w:rsidRPr="001365C5" w:rsidRDefault="001365C5" w:rsidP="0013734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Erosion and Land Subsidence</w:t>
      </w:r>
      <w:r w:rsidRPr="001365C5">
        <w:rPr>
          <w:rFonts w:ascii="Times New Roman" w:eastAsia="Times New Roman" w:hAnsi="Times New Roman" w:cs="Times New Roman"/>
          <w:sz w:val="24"/>
          <w:szCs w:val="24"/>
        </w:rPr>
        <w:t>: The delta depends on river sediment for land-building. Reduced river flow will lead to land erosion, increased subsidence, and vulnerability to sea-level rise, putting coastal communities at higher risk of flooding.</w:t>
      </w:r>
    </w:p>
    <w:p w:rsidR="001365C5" w:rsidRPr="001365C5" w:rsidRDefault="001365C5" w:rsidP="0013734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Threat to Marine Life and Migratory Birds</w:t>
      </w:r>
      <w:r w:rsidRPr="001365C5">
        <w:rPr>
          <w:rFonts w:ascii="Times New Roman" w:eastAsia="Times New Roman" w:hAnsi="Times New Roman" w:cs="Times New Roman"/>
          <w:sz w:val="24"/>
          <w:szCs w:val="24"/>
        </w:rPr>
        <w:t>: The delta is a critical habitat for marine life and supports migratory bird species. Reduced freshwater and increased salinity would harm fish species, reducing food for birds and affecting bird migration patterns, which could lead to declines in regional biodiversity.</w:t>
      </w:r>
    </w:p>
    <w:p w:rsidR="001365C5" w:rsidRPr="001365C5" w:rsidRDefault="001365C5" w:rsidP="001365C5">
      <w:pPr>
        <w:spacing w:after="0" w:line="240" w:lineRule="auto"/>
        <w:rPr>
          <w:rFonts w:ascii="Times New Roman" w:eastAsia="Times New Roman" w:hAnsi="Times New Roman" w:cs="Times New Roman"/>
          <w:sz w:val="24"/>
          <w:szCs w:val="24"/>
        </w:rPr>
      </w:pPr>
    </w:p>
    <w:p w:rsidR="001365C5" w:rsidRPr="001365C5" w:rsidRDefault="001365C5" w:rsidP="001365C5">
      <w:pPr>
        <w:spacing w:before="100" w:beforeAutospacing="1" w:after="100" w:afterAutospacing="1" w:line="240" w:lineRule="auto"/>
        <w:outlineLvl w:val="1"/>
        <w:rPr>
          <w:rFonts w:ascii="Times New Roman" w:eastAsia="Times New Roman" w:hAnsi="Times New Roman" w:cs="Times New Roman"/>
          <w:b/>
          <w:bCs/>
          <w:sz w:val="36"/>
          <w:szCs w:val="36"/>
        </w:rPr>
      </w:pPr>
      <w:r w:rsidRPr="001365C5">
        <w:rPr>
          <w:rFonts w:ascii="Times New Roman" w:eastAsia="Times New Roman" w:hAnsi="Times New Roman" w:cs="Times New Roman"/>
          <w:b/>
          <w:bCs/>
          <w:sz w:val="36"/>
          <w:szCs w:val="36"/>
        </w:rPr>
        <w:t>4. Social, Economic, and Environmental Implications</w:t>
      </w:r>
    </w:p>
    <w:p w:rsidR="001365C5" w:rsidRPr="001365C5" w:rsidRDefault="001365C5" w:rsidP="001365C5">
      <w:p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sz w:val="24"/>
          <w:szCs w:val="24"/>
        </w:rPr>
        <w:lastRenderedPageBreak/>
        <w:t>This project’s impacts could ripple through Pakistan’s economy, social fabric, and environment:</w:t>
      </w:r>
    </w:p>
    <w:p w:rsidR="001365C5" w:rsidRPr="001365C5" w:rsidRDefault="001365C5" w:rsidP="001365C5">
      <w:pPr>
        <w:spacing w:before="100" w:beforeAutospacing="1" w:after="100" w:afterAutospacing="1" w:line="240" w:lineRule="auto"/>
        <w:outlineLvl w:val="2"/>
        <w:rPr>
          <w:rFonts w:ascii="Times New Roman" w:eastAsia="Times New Roman" w:hAnsi="Times New Roman" w:cs="Times New Roman"/>
          <w:b/>
          <w:bCs/>
          <w:sz w:val="27"/>
          <w:szCs w:val="27"/>
        </w:rPr>
      </w:pPr>
      <w:r w:rsidRPr="001365C5">
        <w:rPr>
          <w:rFonts w:ascii="Times New Roman" w:eastAsia="Times New Roman" w:hAnsi="Times New Roman" w:cs="Times New Roman"/>
          <w:b/>
          <w:bCs/>
          <w:sz w:val="27"/>
          <w:szCs w:val="27"/>
        </w:rPr>
        <w:t>Economic Impacts:</w:t>
      </w:r>
    </w:p>
    <w:p w:rsidR="001365C5" w:rsidRPr="001365C5" w:rsidRDefault="001365C5" w:rsidP="001365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Agricultural Productivity Loss in Sindh</w:t>
      </w:r>
      <w:r w:rsidRPr="001365C5">
        <w:rPr>
          <w:rFonts w:ascii="Times New Roman" w:eastAsia="Times New Roman" w:hAnsi="Times New Roman" w:cs="Times New Roman"/>
          <w:sz w:val="24"/>
          <w:szCs w:val="24"/>
        </w:rPr>
        <w:t>: As water scarcity increases downstream, agricultural productivity in Sindh will likely decline. Farmers may struggle to grow traditional crops, leading to economic losses.</w:t>
      </w:r>
    </w:p>
    <w:p w:rsidR="001365C5" w:rsidRPr="001365C5" w:rsidRDefault="001365C5" w:rsidP="001365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Increased Poverty and Migration</w:t>
      </w:r>
      <w:r w:rsidRPr="001365C5">
        <w:rPr>
          <w:rFonts w:ascii="Times New Roman" w:eastAsia="Times New Roman" w:hAnsi="Times New Roman" w:cs="Times New Roman"/>
          <w:sz w:val="24"/>
          <w:szCs w:val="24"/>
        </w:rPr>
        <w:t>: Reduced water availability and agricultural viability could push people to migrate from rural areas to cities, increasing urban poverty and straining resources.</w:t>
      </w:r>
    </w:p>
    <w:p w:rsidR="001365C5" w:rsidRPr="001365C5" w:rsidRDefault="001365C5" w:rsidP="001365C5">
      <w:pPr>
        <w:spacing w:before="100" w:beforeAutospacing="1" w:after="100" w:afterAutospacing="1" w:line="240" w:lineRule="auto"/>
        <w:outlineLvl w:val="2"/>
        <w:rPr>
          <w:rFonts w:ascii="Times New Roman" w:eastAsia="Times New Roman" w:hAnsi="Times New Roman" w:cs="Times New Roman"/>
          <w:b/>
          <w:bCs/>
          <w:sz w:val="27"/>
          <w:szCs w:val="27"/>
        </w:rPr>
      </w:pPr>
      <w:r w:rsidRPr="001365C5">
        <w:rPr>
          <w:rFonts w:ascii="Times New Roman" w:eastAsia="Times New Roman" w:hAnsi="Times New Roman" w:cs="Times New Roman"/>
          <w:b/>
          <w:bCs/>
          <w:sz w:val="27"/>
          <w:szCs w:val="27"/>
        </w:rPr>
        <w:t>Social and Health Impacts:</w:t>
      </w:r>
    </w:p>
    <w:p w:rsidR="001365C5" w:rsidRPr="001365C5" w:rsidRDefault="001365C5" w:rsidP="001365C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Displacement and Social Unrest</w:t>
      </w:r>
      <w:r w:rsidRPr="001365C5">
        <w:rPr>
          <w:rFonts w:ascii="Times New Roman" w:eastAsia="Times New Roman" w:hAnsi="Times New Roman" w:cs="Times New Roman"/>
          <w:sz w:val="24"/>
          <w:szCs w:val="24"/>
        </w:rPr>
        <w:t>: As water becomes increasingly scarce in Lower Sindh, communities may face displacement, and tensions could arise between regions due to perceived inequities in resource distribution.</w:t>
      </w:r>
    </w:p>
    <w:p w:rsidR="001365C5" w:rsidRPr="001365C5" w:rsidRDefault="001365C5" w:rsidP="001365C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Health Risks from Salinity and Pollutants</w:t>
      </w:r>
      <w:r w:rsidRPr="001365C5">
        <w:rPr>
          <w:rFonts w:ascii="Times New Roman" w:eastAsia="Times New Roman" w:hAnsi="Times New Roman" w:cs="Times New Roman"/>
          <w:sz w:val="24"/>
          <w:szCs w:val="24"/>
        </w:rPr>
        <w:t>: Higher salinity and the spread of pests could lead to health risks, including diseases related to contaminated water sources, impacting vulnerable populations in the delta.</w:t>
      </w:r>
    </w:p>
    <w:p w:rsidR="001365C5" w:rsidRPr="001365C5" w:rsidRDefault="001365C5" w:rsidP="001365C5">
      <w:pPr>
        <w:spacing w:before="100" w:beforeAutospacing="1" w:after="100" w:afterAutospacing="1" w:line="240" w:lineRule="auto"/>
        <w:outlineLvl w:val="2"/>
        <w:rPr>
          <w:rFonts w:ascii="Times New Roman" w:eastAsia="Times New Roman" w:hAnsi="Times New Roman" w:cs="Times New Roman"/>
          <w:b/>
          <w:bCs/>
          <w:sz w:val="27"/>
          <w:szCs w:val="27"/>
        </w:rPr>
      </w:pPr>
      <w:r w:rsidRPr="001365C5">
        <w:rPr>
          <w:rFonts w:ascii="Times New Roman" w:eastAsia="Times New Roman" w:hAnsi="Times New Roman" w:cs="Times New Roman"/>
          <w:b/>
          <w:bCs/>
          <w:sz w:val="27"/>
          <w:szCs w:val="27"/>
        </w:rPr>
        <w:t>Environmental Impacts:</w:t>
      </w:r>
    </w:p>
    <w:p w:rsidR="001365C5" w:rsidRPr="001365C5" w:rsidRDefault="001365C5" w:rsidP="001365C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Loss of Biodiversity</w:t>
      </w:r>
      <w:r w:rsidRPr="001365C5">
        <w:rPr>
          <w:rFonts w:ascii="Times New Roman" w:eastAsia="Times New Roman" w:hAnsi="Times New Roman" w:cs="Times New Roman"/>
          <w:sz w:val="24"/>
          <w:szCs w:val="24"/>
        </w:rPr>
        <w:t xml:space="preserve">: Reduced water flow will impact a wide range of species in the Indus Delta and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Loss of biodiversity could diminish ecological stability, leading to further degradation.</w:t>
      </w:r>
    </w:p>
    <w:p w:rsidR="001365C5" w:rsidRPr="001365C5" w:rsidRDefault="001365C5" w:rsidP="001365C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Potential Irreversible Ecological Changes</w:t>
      </w:r>
      <w:r w:rsidRPr="001365C5">
        <w:rPr>
          <w:rFonts w:ascii="Times New Roman" w:eastAsia="Times New Roman" w:hAnsi="Times New Roman" w:cs="Times New Roman"/>
          <w:sz w:val="24"/>
          <w:szCs w:val="24"/>
        </w:rPr>
        <w:t xml:space="preserve">: The project could create changes in both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and the Indus Delta that may not be reversible, especially if critical species or habitats are lost.</w:t>
      </w:r>
    </w:p>
    <w:p w:rsidR="001365C5" w:rsidRPr="001365C5" w:rsidRDefault="001365C5" w:rsidP="001365C5">
      <w:pPr>
        <w:spacing w:after="0" w:line="240" w:lineRule="auto"/>
        <w:rPr>
          <w:rFonts w:ascii="Times New Roman" w:eastAsia="Times New Roman" w:hAnsi="Times New Roman" w:cs="Times New Roman"/>
          <w:sz w:val="24"/>
          <w:szCs w:val="24"/>
        </w:rPr>
      </w:pPr>
    </w:p>
    <w:p w:rsidR="001365C5" w:rsidRPr="001365C5" w:rsidRDefault="001365C5" w:rsidP="001365C5">
      <w:pPr>
        <w:spacing w:before="100" w:beforeAutospacing="1" w:after="100" w:afterAutospacing="1" w:line="240" w:lineRule="auto"/>
        <w:outlineLvl w:val="1"/>
        <w:rPr>
          <w:rFonts w:ascii="Times New Roman" w:eastAsia="Times New Roman" w:hAnsi="Times New Roman" w:cs="Times New Roman"/>
          <w:b/>
          <w:bCs/>
          <w:sz w:val="36"/>
          <w:szCs w:val="36"/>
        </w:rPr>
      </w:pPr>
      <w:r w:rsidRPr="001365C5">
        <w:rPr>
          <w:rFonts w:ascii="Times New Roman" w:eastAsia="Times New Roman" w:hAnsi="Times New Roman" w:cs="Times New Roman"/>
          <w:b/>
          <w:bCs/>
          <w:sz w:val="36"/>
          <w:szCs w:val="36"/>
        </w:rPr>
        <w:t>5. Recommendations for Sustainable Water Management</w:t>
      </w:r>
    </w:p>
    <w:p w:rsidR="001365C5" w:rsidRPr="001365C5" w:rsidRDefault="001365C5" w:rsidP="001365C5">
      <w:p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sz w:val="24"/>
          <w:szCs w:val="24"/>
        </w:rPr>
        <w:t>To minimize the negative impacts of this project, the following recommendations should be considered:</w:t>
      </w:r>
    </w:p>
    <w:p w:rsidR="001365C5" w:rsidRPr="001365C5" w:rsidRDefault="001365C5" w:rsidP="001365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Comprehensive Environmental Impact Assessment (EIA)</w:t>
      </w:r>
      <w:r w:rsidRPr="001365C5">
        <w:rPr>
          <w:rFonts w:ascii="Times New Roman" w:eastAsia="Times New Roman" w:hAnsi="Times New Roman" w:cs="Times New Roman"/>
          <w:sz w:val="24"/>
          <w:szCs w:val="24"/>
        </w:rPr>
        <w:t xml:space="preserve">: An EIA should be mandatory, covering both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and downstream areas, with public involvement to assess risks, impacts, and mitigation strategies.</w:t>
      </w:r>
    </w:p>
    <w:p w:rsidR="001365C5" w:rsidRPr="001365C5" w:rsidRDefault="001365C5" w:rsidP="001365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Pilot Project with Sustainable Practices</w:t>
      </w:r>
      <w:r w:rsidRPr="001365C5">
        <w:rPr>
          <w:rFonts w:ascii="Times New Roman" w:eastAsia="Times New Roman" w:hAnsi="Times New Roman" w:cs="Times New Roman"/>
          <w:sz w:val="24"/>
          <w:szCs w:val="24"/>
        </w:rPr>
        <w:t xml:space="preserve">: Conduct a small-scale pilot to monitor impacts in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before full-scale implementation. Use sustainable practices like drip irrigation and rainwater harvesting to reduce water waste.</w:t>
      </w:r>
    </w:p>
    <w:p w:rsidR="001365C5" w:rsidRPr="001365C5" w:rsidRDefault="001365C5" w:rsidP="001365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Development of Downstream Safeguards</w:t>
      </w:r>
      <w:r w:rsidRPr="001365C5">
        <w:rPr>
          <w:rFonts w:ascii="Times New Roman" w:eastAsia="Times New Roman" w:hAnsi="Times New Roman" w:cs="Times New Roman"/>
          <w:sz w:val="24"/>
          <w:szCs w:val="24"/>
        </w:rPr>
        <w:t>: Policies to ensure water availability for the Indus Delta and Lower Sindh are essential, such as creating controlled outflows that maintain adequate downstream water levels.</w:t>
      </w:r>
    </w:p>
    <w:p w:rsidR="001365C5" w:rsidRPr="001365C5" w:rsidRDefault="001365C5" w:rsidP="001365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b/>
          <w:bCs/>
          <w:sz w:val="24"/>
          <w:szCs w:val="24"/>
        </w:rPr>
        <w:t>Community Support and Awareness</w:t>
      </w:r>
      <w:r w:rsidRPr="001365C5">
        <w:rPr>
          <w:rFonts w:ascii="Times New Roman" w:eastAsia="Times New Roman" w:hAnsi="Times New Roman" w:cs="Times New Roman"/>
          <w:sz w:val="24"/>
          <w:szCs w:val="24"/>
        </w:rPr>
        <w:t>: Engage with local communities to understand their needs, create social programs to support those at risk, and inform them about environmental protection strategies.</w:t>
      </w:r>
    </w:p>
    <w:p w:rsidR="001365C5" w:rsidRPr="001365C5" w:rsidRDefault="001365C5" w:rsidP="001365C5">
      <w:pPr>
        <w:spacing w:after="0" w:line="240" w:lineRule="auto"/>
        <w:rPr>
          <w:rFonts w:ascii="Times New Roman" w:eastAsia="Times New Roman" w:hAnsi="Times New Roman" w:cs="Times New Roman"/>
          <w:sz w:val="24"/>
          <w:szCs w:val="24"/>
        </w:rPr>
      </w:pPr>
    </w:p>
    <w:p w:rsidR="001365C5" w:rsidRDefault="001365C5" w:rsidP="001365C5">
      <w:pPr>
        <w:spacing w:before="100" w:beforeAutospacing="1" w:after="100" w:afterAutospacing="1" w:line="240" w:lineRule="auto"/>
        <w:rPr>
          <w:rFonts w:ascii="Times New Roman" w:eastAsia="Times New Roman" w:hAnsi="Times New Roman" w:cs="Times New Roman"/>
          <w:sz w:val="24"/>
          <w:szCs w:val="24"/>
        </w:rPr>
      </w:pPr>
      <w:r w:rsidRPr="001365C5">
        <w:rPr>
          <w:rFonts w:ascii="Times New Roman" w:eastAsia="Times New Roman" w:hAnsi="Times New Roman" w:cs="Times New Roman"/>
          <w:sz w:val="24"/>
          <w:szCs w:val="24"/>
        </w:rPr>
        <w:t xml:space="preserve">While the proposed canal project may offer immediate agricultural benefits to the </w:t>
      </w:r>
      <w:proofErr w:type="spellStart"/>
      <w:r w:rsidRPr="001365C5">
        <w:rPr>
          <w:rFonts w:ascii="Times New Roman" w:eastAsia="Times New Roman" w:hAnsi="Times New Roman" w:cs="Times New Roman"/>
          <w:sz w:val="24"/>
          <w:szCs w:val="24"/>
        </w:rPr>
        <w:t>Cholistan</w:t>
      </w:r>
      <w:proofErr w:type="spellEnd"/>
      <w:r w:rsidRPr="001365C5">
        <w:rPr>
          <w:rFonts w:ascii="Times New Roman" w:eastAsia="Times New Roman" w:hAnsi="Times New Roman" w:cs="Times New Roman"/>
          <w:sz w:val="24"/>
          <w:szCs w:val="24"/>
        </w:rPr>
        <w:t xml:space="preserve"> Desert, the long-term consequences for Pakistan’s environment, economy, and society could be profound. The health of the Indus River and the communities relying on it, especially in Lower Sindh and the Indus Delta, may face unprecedented challenges. The project necessitates careful evaluation, sustainable planning, and management practices to balance development needs with the protection of vital ecosystems.</w:t>
      </w:r>
    </w:p>
    <w:p w:rsidR="00137348" w:rsidRDefault="00137348" w:rsidP="001365C5">
      <w:pPr>
        <w:spacing w:before="100" w:beforeAutospacing="1" w:after="100" w:afterAutospacing="1" w:line="240" w:lineRule="auto"/>
        <w:rPr>
          <w:rFonts w:ascii="Times New Roman" w:eastAsia="Times New Roman" w:hAnsi="Times New Roman" w:cs="Times New Roman"/>
          <w:sz w:val="24"/>
          <w:szCs w:val="24"/>
        </w:rPr>
      </w:pPr>
    </w:p>
    <w:p w:rsidR="00137348" w:rsidRPr="001365C5" w:rsidRDefault="00137348" w:rsidP="001365C5">
      <w:pPr>
        <w:spacing w:before="100" w:beforeAutospacing="1" w:after="100" w:afterAutospacing="1" w:line="240" w:lineRule="auto"/>
        <w:rPr>
          <w:rFonts w:ascii="Times New Roman" w:eastAsia="Times New Roman" w:hAnsi="Times New Roman" w:cs="Times New Roman"/>
          <w:sz w:val="24"/>
          <w:szCs w:val="24"/>
        </w:rPr>
      </w:pPr>
      <w:r w:rsidRPr="00137348">
        <w:rPr>
          <w:rFonts w:ascii="Times New Roman" w:eastAsia="Times New Roman" w:hAnsi="Times New Roman" w:cs="Times New Roman"/>
          <w:sz w:val="24"/>
          <w:szCs w:val="24"/>
        </w:rPr>
        <w:t>This project will devastate Sindh, but the entire Punjab will not be able to escape its impact</w:t>
      </w:r>
    </w:p>
    <w:p w:rsidR="001365C5" w:rsidRPr="001365C5" w:rsidRDefault="001365C5" w:rsidP="001365C5"/>
    <w:sectPr w:rsidR="001365C5" w:rsidRPr="001365C5" w:rsidSect="001365C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E49D4"/>
    <w:multiLevelType w:val="multilevel"/>
    <w:tmpl w:val="31EA5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730595"/>
    <w:multiLevelType w:val="multilevel"/>
    <w:tmpl w:val="AEC0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7143689"/>
    <w:multiLevelType w:val="multilevel"/>
    <w:tmpl w:val="D5CE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1243B0A"/>
    <w:multiLevelType w:val="multilevel"/>
    <w:tmpl w:val="722C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047686"/>
    <w:multiLevelType w:val="multilevel"/>
    <w:tmpl w:val="A1B8B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F4357C6"/>
    <w:multiLevelType w:val="multilevel"/>
    <w:tmpl w:val="3AAC5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25B56AE"/>
    <w:multiLevelType w:val="multilevel"/>
    <w:tmpl w:val="5814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CA809BF"/>
    <w:multiLevelType w:val="multilevel"/>
    <w:tmpl w:val="176A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0"/>
  </w:num>
  <w:num w:numId="5">
    <w:abstractNumId w:val="5"/>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5C5"/>
    <w:rsid w:val="001365C5"/>
    <w:rsid w:val="00137348"/>
    <w:rsid w:val="0044642B"/>
    <w:rsid w:val="006B5216"/>
    <w:rsid w:val="00B678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004825">
      <w:bodyDiv w:val="1"/>
      <w:marLeft w:val="0"/>
      <w:marRight w:val="0"/>
      <w:marTop w:val="0"/>
      <w:marBottom w:val="0"/>
      <w:divBdr>
        <w:top w:val="none" w:sz="0" w:space="0" w:color="auto"/>
        <w:left w:val="none" w:sz="0" w:space="0" w:color="auto"/>
        <w:bottom w:val="none" w:sz="0" w:space="0" w:color="auto"/>
        <w:right w:val="none" w:sz="0" w:space="0" w:color="auto"/>
      </w:divBdr>
    </w:div>
    <w:div w:id="67970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Dostain</dc:creator>
  <cp:lastModifiedBy>Dostain</cp:lastModifiedBy>
  <cp:revision>2</cp:revision>
  <dcterms:created xsi:type="dcterms:W3CDTF">2024-11-08T20:38:00Z</dcterms:created>
  <dcterms:modified xsi:type="dcterms:W3CDTF">2024-11-08T21:07:00Z</dcterms:modified>
</cp:coreProperties>
</file>