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A02" w:rsidRDefault="00F9719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TRANSMITTER AND RECEIVER:</w:t>
      </w:r>
    </w:p>
    <w:p w:rsidR="00F9719E" w:rsidRPr="00F9719E" w:rsidRDefault="00F9719E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9719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</w:t>
      </w:r>
      <w:proofErr w:type="spellStart"/>
      <w:r w:rsidRPr="00F9719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FlySky</w:t>
      </w:r>
      <w:proofErr w:type="spellEnd"/>
      <w:r w:rsidRPr="00F9719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FS-i6 is a great low cost entry level 6-channel 2.4 GHz Transmitter and Receiver that uses solid and reliable Automatic Frequency Hopping Digital System (AFHDS) spread spectrum technology. The programming is simple to use.  </w:t>
      </w:r>
      <w:proofErr w:type="gramStart"/>
      <w:r w:rsidRPr="00F9719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comes</w:t>
      </w:r>
      <w:proofErr w:type="gramEnd"/>
      <w:r w:rsidRPr="00F9719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with a FS-iA6 6-channel receiver.</w:t>
      </w:r>
    </w:p>
    <w:p w:rsidR="00F9719E" w:rsidRPr="00F9719E" w:rsidRDefault="00F9719E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F9719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Features :</w:t>
      </w:r>
      <w:proofErr w:type="gramEnd"/>
    </w:p>
    <w:p w:rsidR="00F9719E" w:rsidRPr="00F9719E" w:rsidRDefault="00F9719E" w:rsidP="00F971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971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Entry level 6 channel 2.4GHz radio with telemetry capability</w:t>
      </w:r>
      <w:r w:rsidRPr="00F971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</w:p>
    <w:p w:rsidR="00F9719E" w:rsidRPr="00F9719E" w:rsidRDefault="00F9719E" w:rsidP="00F971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971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Dual Rate/Trims/Gear/Flap/Gyro Gain Adjust/Flight Mode/Throttle Hold/Hover Pitch Switches</w:t>
      </w:r>
      <w:r w:rsidRPr="00F971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</w:p>
    <w:p w:rsidR="00F9719E" w:rsidRPr="00F9719E" w:rsidRDefault="00F9719E" w:rsidP="00F971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971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Easy to use Programming &amp; Navigation Buttons</w:t>
      </w:r>
      <w:r w:rsidRPr="00F971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</w:p>
    <w:p w:rsidR="00F9719E" w:rsidRPr="00F9719E" w:rsidRDefault="00F9719E" w:rsidP="00F971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971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Supports </w:t>
      </w:r>
      <w:proofErr w:type="spellStart"/>
      <w:r w:rsidRPr="00F971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Heli</w:t>
      </w:r>
      <w:proofErr w:type="spellEnd"/>
      <w:r w:rsidRPr="00F971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/Standard Wing/</w:t>
      </w:r>
      <w:proofErr w:type="spellStart"/>
      <w:r w:rsidRPr="00F971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Elevon</w:t>
      </w:r>
      <w:proofErr w:type="spellEnd"/>
      <w:r w:rsidRPr="00F971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/V-Tail</w:t>
      </w:r>
      <w:r w:rsidRPr="00F971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</w:p>
    <w:p w:rsidR="00F9719E" w:rsidRPr="00F9719E" w:rsidRDefault="00F9719E" w:rsidP="00F971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971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20 Model Memory</w:t>
      </w:r>
      <w:r w:rsidRPr="00F971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</w:p>
    <w:p w:rsidR="00F9719E" w:rsidRPr="00F9719E" w:rsidRDefault="00F9719E" w:rsidP="00F971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971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 Character Model Name</w:t>
      </w:r>
      <w:r w:rsidRPr="00F971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</w:p>
    <w:p w:rsidR="00F9719E" w:rsidRPr="00F9719E" w:rsidRDefault="00F9719E" w:rsidP="00F971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971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Trainer and charging ports</w:t>
      </w:r>
      <w:r w:rsidRPr="00F971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</w:p>
    <w:p w:rsidR="00F9719E" w:rsidRPr="00F9719E" w:rsidRDefault="00F9719E" w:rsidP="00F971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971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Backlit LCD Screen displays real-time transmitter and receiver voltage</w:t>
      </w:r>
      <w:r w:rsidRPr="00F971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</w:p>
    <w:p w:rsidR="00F9719E" w:rsidRPr="00F9719E" w:rsidRDefault="00F9719E" w:rsidP="00F971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971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 Stick Mode Selectable</w:t>
      </w:r>
      <w:r w:rsidRPr="00F971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</w:p>
    <w:p w:rsidR="00F9719E" w:rsidRPr="00F9719E" w:rsidRDefault="00F9719E" w:rsidP="00F971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971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Mode 2</w:t>
      </w:r>
      <w:r w:rsidRPr="00F971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</w:p>
    <w:p w:rsidR="00F9719E" w:rsidRDefault="00F9719E" w:rsidP="00F971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971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Comes with receiver</w:t>
      </w:r>
    </w:p>
    <w:p w:rsidR="00047BC3" w:rsidRDefault="00532CE5" w:rsidP="00047B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Specifications (</w:t>
      </w:r>
      <w:r w:rsidRPr="00532CE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FS-i6</w:t>
      </w:r>
      <w:r>
        <w:rPr>
          <w:rFonts w:ascii="Verdana" w:hAnsi="Verdana"/>
          <w:b/>
          <w:bCs/>
          <w:color w:val="666666"/>
          <w:sz w:val="18"/>
          <w:szCs w:val="18"/>
          <w:shd w:val="clear" w:color="auto" w:fill="FFFFFF"/>
        </w:rPr>
        <w:t>):</w:t>
      </w:r>
    </w:p>
    <w:p w:rsidR="00047BC3" w:rsidRPr="00532CE5" w:rsidRDefault="00047BC3" w:rsidP="00532CE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No. of </w:t>
      </w:r>
      <w:r w:rsidRPr="00047BC3">
        <w:rPr>
          <w:rFonts w:ascii="Times New Roman" w:hAnsi="Times New Roman" w:cs="Times New Roman"/>
          <w:sz w:val="24"/>
          <w:szCs w:val="24"/>
          <w:shd w:val="clear" w:color="auto" w:fill="FFFFFF"/>
        </w:rPr>
        <w:t>Channels: 6 Channels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Model type:</w:t>
      </w:r>
      <w:r w:rsidRPr="00047BC3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r w:rsidRPr="00047BC3">
        <w:rPr>
          <w:rFonts w:ascii="Times New Roman" w:hAnsi="Times New Roman" w:cs="Times New Roman"/>
          <w:sz w:val="24"/>
          <w:szCs w:val="24"/>
          <w:shd w:val="clear" w:color="auto" w:fill="FFFFFF"/>
        </w:rPr>
        <w:t>Glider/</w:t>
      </w:r>
      <w:proofErr w:type="spellStart"/>
      <w:r w:rsidRPr="00047BC3">
        <w:rPr>
          <w:rFonts w:ascii="Times New Roman" w:hAnsi="Times New Roman" w:cs="Times New Roman"/>
          <w:sz w:val="24"/>
          <w:szCs w:val="24"/>
          <w:shd w:val="clear" w:color="auto" w:fill="FFFFFF"/>
        </w:rPr>
        <w:t>Heli</w:t>
      </w:r>
      <w:proofErr w:type="spellEnd"/>
      <w:r w:rsidRPr="00047BC3">
        <w:rPr>
          <w:rFonts w:ascii="Times New Roman" w:hAnsi="Times New Roman" w:cs="Times New Roman"/>
          <w:sz w:val="24"/>
          <w:szCs w:val="24"/>
          <w:shd w:val="clear" w:color="auto" w:fill="FFFFFF"/>
        </w:rPr>
        <w:t>/Airplane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RF Range: </w:t>
      </w:r>
      <w:r w:rsidRPr="00047BC3">
        <w:rPr>
          <w:rFonts w:ascii="Times New Roman" w:hAnsi="Times New Roman" w:cs="Times New Roman"/>
          <w:sz w:val="24"/>
          <w:szCs w:val="24"/>
          <w:shd w:val="clear" w:color="auto" w:fill="FFFFFF"/>
        </w:rPr>
        <w:t>2.40-2.48GHz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Bandwidth: </w:t>
      </w:r>
      <w:r w:rsidRPr="00047BC3">
        <w:rPr>
          <w:rFonts w:ascii="Times New Roman" w:hAnsi="Times New Roman" w:cs="Times New Roman"/>
          <w:sz w:val="24"/>
          <w:szCs w:val="24"/>
          <w:shd w:val="clear" w:color="auto" w:fill="FFFFFF"/>
        </w:rPr>
        <w:t>500KHz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Band: 142, RF Power: </w:t>
      </w:r>
      <w:r w:rsidRPr="00047BC3">
        <w:rPr>
          <w:rFonts w:ascii="Times New Roman" w:hAnsi="Times New Roman" w:cs="Times New Roman"/>
          <w:sz w:val="24"/>
          <w:szCs w:val="24"/>
          <w:shd w:val="clear" w:color="auto" w:fill="FFFFFF"/>
        </w:rPr>
        <w:t>Less Than 20dBm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047BC3">
        <w:rPr>
          <w:rFonts w:ascii="Times New Roman" w:eastAsia="Times New Roman" w:hAnsi="Times New Roman" w:cs="Times New Roman"/>
          <w:sz w:val="24"/>
          <w:szCs w:val="24"/>
        </w:rPr>
        <w:t>2.4ghz System: AFHDS 2A and AFHDS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32CE5">
        <w:rPr>
          <w:rFonts w:ascii="Times New Roman" w:eastAsia="Times New Roman" w:hAnsi="Times New Roman" w:cs="Times New Roman"/>
          <w:sz w:val="24"/>
          <w:szCs w:val="24"/>
        </w:rPr>
        <w:t xml:space="preserve">Code Type: GFSK, Sensitivity: 1024, Low Voltage Warning: less than 4.2V, DSC Port: PS2;Output:PPM, Charger Port: No, ANT length: 26mm*2(dual antenna), </w:t>
      </w:r>
      <w:r w:rsidR="00532CE5" w:rsidRPr="00532CE5">
        <w:rPr>
          <w:rFonts w:ascii="Times New Roman" w:eastAsia="Times New Roman" w:hAnsi="Times New Roman" w:cs="Times New Roman"/>
          <w:sz w:val="24"/>
          <w:szCs w:val="24"/>
        </w:rPr>
        <w:t>Weight:392 gm,  Power: 6V , Size: 174 x 89 x 190 mm(</w:t>
      </w:r>
      <w:proofErr w:type="spellStart"/>
      <w:r w:rsidR="00532CE5" w:rsidRPr="00532CE5">
        <w:rPr>
          <w:rFonts w:ascii="Times New Roman" w:eastAsia="Times New Roman" w:hAnsi="Times New Roman" w:cs="Times New Roman"/>
          <w:sz w:val="24"/>
          <w:szCs w:val="24"/>
        </w:rPr>
        <w:t>LxWxH</w:t>
      </w:r>
      <w:proofErr w:type="spellEnd"/>
      <w:r w:rsidR="00532CE5" w:rsidRPr="00532CE5">
        <w:rPr>
          <w:rFonts w:ascii="Times New Roman" w:eastAsia="Times New Roman" w:hAnsi="Times New Roman" w:cs="Times New Roman"/>
          <w:sz w:val="24"/>
          <w:szCs w:val="24"/>
        </w:rPr>
        <w:t>)</w:t>
      </w:r>
      <w:r w:rsidR="00532C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32CE5" w:rsidRDefault="00532CE5" w:rsidP="00532CE5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Specifications (</w:t>
      </w:r>
      <w:r w:rsidRPr="00532CE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FS-iA6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):</w:t>
      </w:r>
    </w:p>
    <w:p w:rsidR="00532CE5" w:rsidRPr="007C51BE" w:rsidRDefault="00532CE5" w:rsidP="007C51BE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8"/>
          <w:szCs w:val="18"/>
        </w:rPr>
      </w:pPr>
      <w:r w:rsidRPr="00532CE5">
        <w:rPr>
          <w:rFonts w:ascii="Times New Roman" w:eastAsia="Times New Roman" w:hAnsi="Times New Roman" w:cs="Times New Roman"/>
          <w:sz w:val="24"/>
          <w:szCs w:val="24"/>
        </w:rPr>
        <w:t>No. of Channel: 6</w:t>
      </w:r>
      <w:r w:rsidRPr="007C51BE">
        <w:rPr>
          <w:rFonts w:ascii="Times New Roman" w:eastAsia="Times New Roman" w:hAnsi="Times New Roman" w:cs="Times New Roman"/>
          <w:sz w:val="24"/>
          <w:szCs w:val="24"/>
        </w:rPr>
        <w:t xml:space="preserve">, Frequency Range: 2.4055--2.475GHZ, Band Width Number: 140, Transmitting Power: ≤ 20dBm,  RF Receiver Sensitivity: -105dbm, </w:t>
      </w:r>
      <w:r w:rsidR="002A3F2E" w:rsidRPr="007C51BE">
        <w:rPr>
          <w:rFonts w:ascii="Times New Roman" w:eastAsia="Times New Roman" w:hAnsi="Times New Roman" w:cs="Times New Roman"/>
          <w:sz w:val="24"/>
          <w:szCs w:val="24"/>
        </w:rPr>
        <w:t xml:space="preserve">2.4G Mode: The second generation of an enhanced version of the automatic FM digital system, Encoding: </w:t>
      </w:r>
      <w:r w:rsidR="002A3F2E" w:rsidRPr="007C51B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GFSK, Antenna Length: 26mm * 2 (dual antenna), Input Power: 4.0-6.5V DC, Dimension: 47 x 26.2 x 15mm, Weight: 14.9g, Color: Black, </w:t>
      </w:r>
      <w:proofErr w:type="spellStart"/>
      <w:r w:rsidR="007C51BE" w:rsidRPr="007C51B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7C51BE" w:rsidRPr="007C51BE">
        <w:rPr>
          <w:rFonts w:ascii="Times New Roman" w:eastAsia="Times New Roman" w:hAnsi="Times New Roman" w:cs="Times New Roman"/>
          <w:sz w:val="24"/>
          <w:szCs w:val="24"/>
        </w:rPr>
        <w:t>-Bus Interface: Yes, Data Acquisition Interface: Yes, Model Type: Airplane / Glider / Helicopter</w:t>
      </w:r>
    </w:p>
    <w:p w:rsidR="007C51BE" w:rsidRDefault="009E5DD3" w:rsidP="007C51B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RECEIVER:</w:t>
      </w:r>
    </w:p>
    <w:p w:rsidR="009E5DD3" w:rsidRDefault="009E5DD3" w:rsidP="007C51BE">
      <w:pPr>
        <w:shd w:val="clear" w:color="auto" w:fill="FFFFFF"/>
        <w:spacing w:before="100" w:beforeAutospacing="1" w:after="100" w:afterAutospacing="1" w:line="240" w:lineRule="auto"/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9E5D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FS-R6B </w:t>
      </w:r>
      <w:proofErr w:type="spellStart"/>
      <w:r w:rsidRPr="009E5DD3">
        <w:rPr>
          <w:rFonts w:ascii="Times New Roman" w:hAnsi="Times New Roman" w:cs="Times New Roman"/>
          <w:sz w:val="24"/>
          <w:szCs w:val="24"/>
          <w:shd w:val="clear" w:color="auto" w:fill="FFFFFF"/>
        </w:rPr>
        <w:t>Flysky</w:t>
      </w:r>
      <w:proofErr w:type="spellEnd"/>
      <w:r w:rsidRPr="009E5D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9E5DD3">
        <w:rPr>
          <w:rFonts w:ascii="Times New Roman" w:hAnsi="Times New Roman" w:cs="Times New Roman"/>
          <w:sz w:val="24"/>
          <w:szCs w:val="24"/>
          <w:shd w:val="clear" w:color="auto" w:fill="FFFFFF"/>
        </w:rPr>
        <w:t>2.4ghz</w:t>
      </w:r>
      <w:proofErr w:type="gramEnd"/>
      <w:r w:rsidRPr="009E5D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6 Channel Receiver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used.</w:t>
      </w:r>
      <w:r w:rsidRPr="009E5DD3">
        <w:rPr>
          <w:rStyle w:val="Heading4Char"/>
          <w:rFonts w:ascii="Verdana" w:eastAsiaTheme="minorHAnsi" w:hAnsi="Verdana"/>
          <w:color w:val="000000"/>
          <w:sz w:val="18"/>
          <w:szCs w:val="18"/>
          <w:shd w:val="clear" w:color="auto" w:fill="FFFFFF"/>
        </w:rPr>
        <w:t xml:space="preserve"> </w:t>
      </w:r>
      <w:r w:rsidRPr="009E5DD3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It Requires 4.8-6 Volts For Working. FS-R6B </w:t>
      </w:r>
      <w:proofErr w:type="spellStart"/>
      <w:r w:rsidRPr="009E5DD3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Flysky</w:t>
      </w:r>
      <w:proofErr w:type="spellEnd"/>
      <w:r w:rsidRPr="009E5DD3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2.4 </w:t>
      </w:r>
      <w:proofErr w:type="spellStart"/>
      <w:proofErr w:type="gramStart"/>
      <w:r w:rsidRPr="009E5DD3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ghz</w:t>
      </w:r>
      <w:proofErr w:type="spellEnd"/>
      <w:proofErr w:type="gramEnd"/>
      <w:r w:rsidRPr="009E5DD3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6ch Receiver Has 3 Pins Which Are </w:t>
      </w:r>
      <w:proofErr w:type="spellStart"/>
      <w:r w:rsidRPr="009E5DD3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Vcc</w:t>
      </w:r>
      <w:proofErr w:type="spellEnd"/>
      <w:r w:rsidRPr="009E5DD3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, Ground, And Signal. FS-R6B </w:t>
      </w:r>
      <w:proofErr w:type="spellStart"/>
      <w:r w:rsidRPr="009E5DD3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Flysky</w:t>
      </w:r>
      <w:proofErr w:type="spellEnd"/>
      <w:r w:rsidRPr="009E5DD3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2.4 </w:t>
      </w:r>
      <w:proofErr w:type="spellStart"/>
      <w:proofErr w:type="gramStart"/>
      <w:r w:rsidRPr="009E5DD3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ghz</w:t>
      </w:r>
      <w:proofErr w:type="spellEnd"/>
      <w:proofErr w:type="gramEnd"/>
      <w:r w:rsidRPr="009E5DD3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6ch Receiver For </w:t>
      </w:r>
      <w:proofErr w:type="spellStart"/>
      <w:r w:rsidRPr="009E5DD3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Rc</w:t>
      </w:r>
      <w:proofErr w:type="spellEnd"/>
      <w:r w:rsidRPr="009E5DD3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FS-CT6B TH9X Can Be Powered Using </w:t>
      </w:r>
      <w:proofErr w:type="spellStart"/>
      <w:r w:rsidRPr="009E5DD3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Ubec</w:t>
      </w:r>
      <w:proofErr w:type="spellEnd"/>
      <w:r w:rsidRPr="009E5DD3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Or 4.5-6.5v Battery.</w:t>
      </w:r>
    </w:p>
    <w:p w:rsidR="009E5DD3" w:rsidRPr="009E5DD3" w:rsidRDefault="009E5DD3" w:rsidP="009E5DD3">
      <w:pPr>
        <w:shd w:val="clear" w:color="auto" w:fill="FFFFFF"/>
        <w:spacing w:before="150" w:after="150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E5DD3">
        <w:rPr>
          <w:rFonts w:ascii="Times New Roman" w:eastAsia="Times New Roman" w:hAnsi="Times New Roman" w:cs="Times New Roman"/>
          <w:bCs/>
          <w:sz w:val="24"/>
          <w:szCs w:val="24"/>
        </w:rPr>
        <w:t>Features :</w:t>
      </w:r>
      <w:proofErr w:type="gramEnd"/>
    </w:p>
    <w:p w:rsidR="009E5DD3" w:rsidRPr="009E5DD3" w:rsidRDefault="009E5DD3" w:rsidP="009E5DD3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DD3">
        <w:rPr>
          <w:rFonts w:ascii="Times New Roman" w:eastAsia="Times New Roman" w:hAnsi="Times New Roman" w:cs="Times New Roman"/>
          <w:sz w:val="24"/>
          <w:szCs w:val="24"/>
        </w:rPr>
        <w:t>Item Name: FS-R6B Receiver</w:t>
      </w:r>
    </w:p>
    <w:p w:rsidR="009E5DD3" w:rsidRPr="009E5DD3" w:rsidRDefault="009E5DD3" w:rsidP="009E5DD3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DD3">
        <w:rPr>
          <w:rFonts w:ascii="Times New Roman" w:eastAsia="Times New Roman" w:hAnsi="Times New Roman" w:cs="Times New Roman"/>
          <w:sz w:val="24"/>
          <w:szCs w:val="24"/>
        </w:rPr>
        <w:t xml:space="preserve">Brand Name: </w:t>
      </w:r>
      <w:proofErr w:type="spellStart"/>
      <w:r w:rsidRPr="009E5DD3">
        <w:rPr>
          <w:rFonts w:ascii="Times New Roman" w:eastAsia="Times New Roman" w:hAnsi="Times New Roman" w:cs="Times New Roman"/>
          <w:sz w:val="24"/>
          <w:szCs w:val="24"/>
        </w:rPr>
        <w:t>Flysky</w:t>
      </w:r>
      <w:proofErr w:type="spellEnd"/>
    </w:p>
    <w:p w:rsidR="009E5DD3" w:rsidRPr="009E5DD3" w:rsidRDefault="009E5DD3" w:rsidP="009E5DD3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DD3">
        <w:rPr>
          <w:rFonts w:ascii="Times New Roman" w:eastAsia="Times New Roman" w:hAnsi="Times New Roman" w:cs="Times New Roman"/>
          <w:sz w:val="24"/>
          <w:szCs w:val="24"/>
        </w:rPr>
        <w:t>100% Brand New</w:t>
      </w:r>
    </w:p>
    <w:p w:rsidR="009E5DD3" w:rsidRPr="009E5DD3" w:rsidRDefault="009E5DD3" w:rsidP="009E5DD3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DD3">
        <w:rPr>
          <w:rFonts w:ascii="Times New Roman" w:eastAsia="Times New Roman" w:hAnsi="Times New Roman" w:cs="Times New Roman"/>
          <w:sz w:val="24"/>
          <w:szCs w:val="24"/>
        </w:rPr>
        <w:t>RF power: less than 20DBm</w:t>
      </w:r>
    </w:p>
    <w:p w:rsidR="009E5DD3" w:rsidRPr="009E5DD3" w:rsidRDefault="009E5DD3" w:rsidP="009E5DD3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DD3">
        <w:rPr>
          <w:rFonts w:ascii="Times New Roman" w:eastAsia="Times New Roman" w:hAnsi="Times New Roman" w:cs="Times New Roman"/>
          <w:sz w:val="24"/>
          <w:szCs w:val="24"/>
        </w:rPr>
        <w:t>modulation: GFSK</w:t>
      </w:r>
    </w:p>
    <w:p w:rsidR="009E5DD3" w:rsidRPr="009E5DD3" w:rsidRDefault="009E5DD3" w:rsidP="009E5DD3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DD3">
        <w:rPr>
          <w:rFonts w:ascii="Times New Roman" w:eastAsia="Times New Roman" w:hAnsi="Times New Roman" w:cs="Times New Roman"/>
          <w:sz w:val="24"/>
          <w:szCs w:val="24"/>
        </w:rPr>
        <w:t>Code type: PCM</w:t>
      </w:r>
    </w:p>
    <w:p w:rsidR="009E5DD3" w:rsidRPr="009E5DD3" w:rsidRDefault="009E5DD3" w:rsidP="009E5DD3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DD3">
        <w:rPr>
          <w:rFonts w:ascii="Times New Roman" w:eastAsia="Times New Roman" w:hAnsi="Times New Roman" w:cs="Times New Roman"/>
          <w:sz w:val="24"/>
          <w:szCs w:val="24"/>
        </w:rPr>
        <w:t>Sensitivity: 1024</w:t>
      </w:r>
    </w:p>
    <w:p w:rsidR="009E5DD3" w:rsidRDefault="009E5DD3" w:rsidP="007C51BE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DD3">
        <w:rPr>
          <w:rFonts w:ascii="Times New Roman" w:eastAsia="Times New Roman" w:hAnsi="Times New Roman" w:cs="Times New Roman"/>
          <w:sz w:val="24"/>
          <w:szCs w:val="24"/>
        </w:rPr>
        <w:t>Low voltage warning: LED</w:t>
      </w:r>
    </w:p>
    <w:p w:rsidR="009E5DD3" w:rsidRDefault="009E5DD3" w:rsidP="009E5DD3">
      <w:pPr>
        <w:pStyle w:val="Heading4"/>
        <w:shd w:val="clear" w:color="auto" w:fill="FFFFFF"/>
        <w:spacing w:before="150" w:beforeAutospacing="0" w:after="150" w:afterAutospacing="0"/>
        <w:rPr>
          <w:rStyle w:val="Strong"/>
          <w:bCs/>
        </w:rPr>
      </w:pPr>
      <w:proofErr w:type="gramStart"/>
      <w:r w:rsidRPr="009E5DD3">
        <w:rPr>
          <w:rStyle w:val="Strong"/>
          <w:bCs/>
        </w:rPr>
        <w:t>Specifications :</w:t>
      </w:r>
      <w:proofErr w:type="gramEnd"/>
    </w:p>
    <w:p w:rsidR="00C12795" w:rsidRDefault="009E5DD3" w:rsidP="00C12795">
      <w:pPr>
        <w:pStyle w:val="Heading4"/>
        <w:numPr>
          <w:ilvl w:val="0"/>
          <w:numId w:val="39"/>
        </w:numPr>
        <w:shd w:val="clear" w:color="auto" w:fill="FFFFFF"/>
        <w:spacing w:before="150" w:beforeAutospacing="0" w:after="150" w:afterAutospacing="0"/>
        <w:rPr>
          <w:rStyle w:val="Strong"/>
          <w:bCs/>
        </w:rPr>
      </w:pPr>
      <w:r>
        <w:rPr>
          <w:rStyle w:val="Strong"/>
          <w:bCs/>
        </w:rPr>
        <w:t>Model: FS-R6B</w:t>
      </w:r>
    </w:p>
    <w:p w:rsidR="00C12795" w:rsidRDefault="00C12795" w:rsidP="00C12795">
      <w:pPr>
        <w:pStyle w:val="Heading4"/>
        <w:numPr>
          <w:ilvl w:val="0"/>
          <w:numId w:val="39"/>
        </w:numPr>
        <w:shd w:val="clear" w:color="auto" w:fill="FFFFFF"/>
        <w:spacing w:before="150" w:beforeAutospacing="0" w:after="150" w:afterAutospacing="0"/>
        <w:rPr>
          <w:rStyle w:val="Strong"/>
          <w:bCs/>
        </w:rPr>
      </w:pPr>
      <w:r>
        <w:rPr>
          <w:rStyle w:val="Strong"/>
          <w:bCs/>
        </w:rPr>
        <w:t>No. of Channels</w:t>
      </w:r>
      <w:proofErr w:type="gramStart"/>
      <w:r>
        <w:rPr>
          <w:rStyle w:val="Strong"/>
          <w:bCs/>
        </w:rPr>
        <w:t>:6</w:t>
      </w:r>
      <w:proofErr w:type="gramEnd"/>
    </w:p>
    <w:p w:rsidR="00C12795" w:rsidRDefault="00C12795" w:rsidP="00C12795">
      <w:pPr>
        <w:pStyle w:val="Heading4"/>
        <w:numPr>
          <w:ilvl w:val="0"/>
          <w:numId w:val="39"/>
        </w:numPr>
        <w:shd w:val="clear" w:color="auto" w:fill="FFFFFF"/>
        <w:spacing w:before="150" w:beforeAutospacing="0" w:after="150" w:afterAutospacing="0"/>
        <w:rPr>
          <w:rStyle w:val="Strong"/>
          <w:bCs/>
        </w:rPr>
      </w:pPr>
      <w:r>
        <w:rPr>
          <w:rStyle w:val="Strong"/>
          <w:bCs/>
        </w:rPr>
        <w:t xml:space="preserve"> Encoding: GFSK</w:t>
      </w:r>
    </w:p>
    <w:p w:rsidR="00C12795" w:rsidRDefault="00C12795" w:rsidP="00C12795">
      <w:pPr>
        <w:pStyle w:val="Heading4"/>
        <w:numPr>
          <w:ilvl w:val="0"/>
          <w:numId w:val="39"/>
        </w:numPr>
        <w:shd w:val="clear" w:color="auto" w:fill="FFFFFF"/>
        <w:spacing w:before="150" w:beforeAutospacing="0" w:after="150" w:afterAutospacing="0"/>
        <w:rPr>
          <w:rStyle w:val="Strong"/>
          <w:bCs/>
        </w:rPr>
      </w:pPr>
      <w:r>
        <w:rPr>
          <w:rStyle w:val="Strong"/>
          <w:bCs/>
        </w:rPr>
        <w:t xml:space="preserve">RF Range: </w:t>
      </w:r>
      <w:proofErr w:type="gramStart"/>
      <w:r>
        <w:rPr>
          <w:rStyle w:val="Strong"/>
          <w:bCs/>
        </w:rPr>
        <w:t>2.4Ghz</w:t>
      </w:r>
      <w:proofErr w:type="gramEnd"/>
    </w:p>
    <w:p w:rsidR="00C12795" w:rsidRDefault="00C12795" w:rsidP="00C12795">
      <w:pPr>
        <w:pStyle w:val="Heading4"/>
        <w:numPr>
          <w:ilvl w:val="0"/>
          <w:numId w:val="39"/>
        </w:numPr>
        <w:shd w:val="clear" w:color="auto" w:fill="FFFFFF"/>
        <w:spacing w:before="150" w:beforeAutospacing="0" w:after="150" w:afterAutospacing="0"/>
        <w:rPr>
          <w:rStyle w:val="Strong"/>
          <w:bCs/>
        </w:rPr>
      </w:pPr>
      <w:r>
        <w:rPr>
          <w:rStyle w:val="Strong"/>
          <w:bCs/>
        </w:rPr>
        <w:t xml:space="preserve"> Operating Voltage: 3.3-5v</w:t>
      </w:r>
    </w:p>
    <w:p w:rsidR="00C12795" w:rsidRDefault="00C12795" w:rsidP="00C12795">
      <w:pPr>
        <w:pStyle w:val="Heading4"/>
        <w:numPr>
          <w:ilvl w:val="0"/>
          <w:numId w:val="39"/>
        </w:numPr>
        <w:shd w:val="clear" w:color="auto" w:fill="FFFFFF"/>
        <w:spacing w:before="150" w:beforeAutospacing="0" w:after="150" w:afterAutospacing="0"/>
        <w:rPr>
          <w:rStyle w:val="Strong"/>
          <w:bCs/>
        </w:rPr>
      </w:pPr>
      <w:r>
        <w:rPr>
          <w:rStyle w:val="Strong"/>
          <w:bCs/>
        </w:rPr>
        <w:t>Control Distance: 300m</w:t>
      </w:r>
    </w:p>
    <w:p w:rsidR="00C12795" w:rsidRDefault="00C12795" w:rsidP="00C12795">
      <w:pPr>
        <w:pStyle w:val="Heading4"/>
        <w:numPr>
          <w:ilvl w:val="0"/>
          <w:numId w:val="39"/>
        </w:numPr>
        <w:shd w:val="clear" w:color="auto" w:fill="FFFFFF"/>
        <w:spacing w:before="150" w:beforeAutospacing="0" w:after="150" w:afterAutospacing="0"/>
        <w:rPr>
          <w:rStyle w:val="Strong"/>
          <w:bCs/>
        </w:rPr>
      </w:pPr>
      <w:r>
        <w:rPr>
          <w:rStyle w:val="Strong"/>
          <w:bCs/>
        </w:rPr>
        <w:t>Low Voltage Alarm: LED</w:t>
      </w:r>
    </w:p>
    <w:p w:rsidR="00C12795" w:rsidRDefault="00C12795" w:rsidP="00C12795">
      <w:pPr>
        <w:pStyle w:val="Heading4"/>
        <w:numPr>
          <w:ilvl w:val="0"/>
          <w:numId w:val="39"/>
        </w:numPr>
        <w:shd w:val="clear" w:color="auto" w:fill="FFFFFF"/>
        <w:spacing w:before="150" w:beforeAutospacing="0" w:after="150" w:afterAutospacing="0"/>
        <w:rPr>
          <w:rStyle w:val="Strong"/>
          <w:bCs/>
        </w:rPr>
      </w:pPr>
      <w:r>
        <w:rPr>
          <w:rStyle w:val="Strong"/>
          <w:bCs/>
        </w:rPr>
        <w:t xml:space="preserve">Antenna </w:t>
      </w:r>
      <w:proofErr w:type="gramStart"/>
      <w:r>
        <w:rPr>
          <w:rStyle w:val="Strong"/>
          <w:bCs/>
        </w:rPr>
        <w:t>Length(</w:t>
      </w:r>
      <w:proofErr w:type="gramEnd"/>
      <w:r>
        <w:rPr>
          <w:rStyle w:val="Strong"/>
          <w:bCs/>
        </w:rPr>
        <w:t>mm): 26</w:t>
      </w:r>
    </w:p>
    <w:p w:rsidR="00C12795" w:rsidRDefault="00C12795" w:rsidP="00C12795">
      <w:pPr>
        <w:pStyle w:val="Heading4"/>
        <w:numPr>
          <w:ilvl w:val="0"/>
          <w:numId w:val="39"/>
        </w:numPr>
        <w:shd w:val="clear" w:color="auto" w:fill="FFFFFF"/>
        <w:spacing w:before="150" w:beforeAutospacing="0" w:after="150" w:afterAutospacing="0"/>
        <w:rPr>
          <w:rStyle w:val="Strong"/>
          <w:bCs/>
        </w:rPr>
      </w:pPr>
      <w:r>
        <w:rPr>
          <w:rStyle w:val="Strong"/>
          <w:bCs/>
        </w:rPr>
        <w:t>Color: Black</w:t>
      </w:r>
    </w:p>
    <w:p w:rsidR="00C12795" w:rsidRDefault="00C12795" w:rsidP="00C12795">
      <w:pPr>
        <w:pStyle w:val="Heading4"/>
        <w:numPr>
          <w:ilvl w:val="0"/>
          <w:numId w:val="39"/>
        </w:numPr>
        <w:shd w:val="clear" w:color="auto" w:fill="FFFFFF"/>
        <w:spacing w:before="150" w:beforeAutospacing="0" w:after="150" w:afterAutospacing="0"/>
        <w:rPr>
          <w:rStyle w:val="Strong"/>
          <w:bCs/>
        </w:rPr>
      </w:pPr>
      <w:r>
        <w:rPr>
          <w:rStyle w:val="Strong"/>
          <w:bCs/>
        </w:rPr>
        <w:t>Weight: 25gm</w:t>
      </w:r>
    </w:p>
    <w:p w:rsidR="00C12795" w:rsidRDefault="00C12795" w:rsidP="00C12795">
      <w:pPr>
        <w:pStyle w:val="Heading4"/>
        <w:numPr>
          <w:ilvl w:val="0"/>
          <w:numId w:val="39"/>
        </w:numPr>
        <w:shd w:val="clear" w:color="auto" w:fill="FFFFFF"/>
        <w:spacing w:before="150" w:beforeAutospacing="0" w:after="150" w:afterAutospacing="0"/>
        <w:rPr>
          <w:rStyle w:val="Strong"/>
          <w:bCs/>
        </w:rPr>
      </w:pPr>
      <w:r>
        <w:rPr>
          <w:rStyle w:val="Strong"/>
          <w:bCs/>
        </w:rPr>
        <w:t xml:space="preserve">, </w:t>
      </w:r>
      <w:proofErr w:type="gramStart"/>
      <w:r>
        <w:rPr>
          <w:rStyle w:val="Strong"/>
          <w:bCs/>
        </w:rPr>
        <w:t>Dimensions(</w:t>
      </w:r>
      <w:proofErr w:type="gramEnd"/>
      <w:r>
        <w:rPr>
          <w:rStyle w:val="Strong"/>
          <w:bCs/>
        </w:rPr>
        <w:t>mm )(</w:t>
      </w:r>
      <w:proofErr w:type="spellStart"/>
      <w:r>
        <w:rPr>
          <w:rStyle w:val="Strong"/>
          <w:bCs/>
        </w:rPr>
        <w:t>LxWxH</w:t>
      </w:r>
      <w:proofErr w:type="spellEnd"/>
      <w:r>
        <w:rPr>
          <w:rStyle w:val="Strong"/>
          <w:bCs/>
        </w:rPr>
        <w:t>): 45x23x23</w:t>
      </w:r>
    </w:p>
    <w:p w:rsidR="00C12795" w:rsidRDefault="00C12795" w:rsidP="009E5DD3">
      <w:pPr>
        <w:pStyle w:val="Heading4"/>
        <w:shd w:val="clear" w:color="auto" w:fill="FFFFFF"/>
        <w:spacing w:before="150" w:beforeAutospacing="0" w:after="150" w:afterAutospacing="0"/>
        <w:rPr>
          <w:rStyle w:val="Strong"/>
          <w:bCs/>
        </w:rPr>
      </w:pPr>
      <w:r>
        <w:rPr>
          <w:rStyle w:val="Strong"/>
          <w:bCs/>
        </w:rPr>
        <w:t xml:space="preserve">      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"/>
      </w:tblGrid>
      <w:tr w:rsidR="009E5DD3" w:rsidRPr="009E5DD3" w:rsidTr="009E5DD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5DD3" w:rsidRDefault="009E5DD3" w:rsidP="009E5DD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</w:tbl>
    <w:p w:rsidR="00F9719E" w:rsidRDefault="00A66664" w:rsidP="00F971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MOTOR:</w:t>
      </w:r>
    </w:p>
    <w:p w:rsidR="00A66664" w:rsidRDefault="00A66664" w:rsidP="00F9719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A66664">
        <w:rPr>
          <w:rFonts w:ascii="Times New Roman" w:hAnsi="Times New Roman" w:cs="Times New Roman"/>
          <w:color w:val="000000" w:themeColor="text1"/>
          <w:shd w:val="clear" w:color="auto" w:fill="FFFFFF"/>
        </w:rPr>
        <w:lastRenderedPageBreak/>
        <w:t xml:space="preserve">This DYS High-Quality D2822 1450KV brushless out runner motor specifically made to power </w:t>
      </w:r>
      <w:proofErr w:type="spellStart"/>
      <w:r w:rsidRPr="00A66664">
        <w:rPr>
          <w:rFonts w:ascii="Times New Roman" w:hAnsi="Times New Roman" w:cs="Times New Roman"/>
          <w:color w:val="000000" w:themeColor="text1"/>
          <w:shd w:val="clear" w:color="auto" w:fill="FFFFFF"/>
        </w:rPr>
        <w:t>Quadcopters</w:t>
      </w:r>
      <w:proofErr w:type="spellEnd"/>
      <w:r w:rsidRPr="00A6666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</w:t>
      </w:r>
      <w:proofErr w:type="spellStart"/>
      <w:r w:rsidRPr="00A66664">
        <w:rPr>
          <w:rFonts w:ascii="Times New Roman" w:hAnsi="Times New Roman" w:cs="Times New Roman"/>
          <w:color w:val="000000" w:themeColor="text1"/>
          <w:shd w:val="clear" w:color="auto" w:fill="FFFFFF"/>
        </w:rPr>
        <w:t>Multirotors</w:t>
      </w:r>
      <w:proofErr w:type="spellEnd"/>
      <w:r w:rsidRPr="00A66664">
        <w:rPr>
          <w:rFonts w:ascii="Times New Roman" w:hAnsi="Times New Roman" w:cs="Times New Roman"/>
          <w:color w:val="000000" w:themeColor="text1"/>
          <w:shd w:val="clear" w:color="auto" w:fill="FFFFFF"/>
        </w:rPr>
        <w:t>. It is a 1450kV motor</w:t>
      </w:r>
    </w:p>
    <w:p w:rsidR="00A66664" w:rsidRDefault="00A66664" w:rsidP="00F9719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Features  :</w:t>
      </w:r>
      <w:proofErr w:type="gramEnd"/>
    </w:p>
    <w:p w:rsidR="00A66664" w:rsidRPr="00A66664" w:rsidRDefault="00A66664" w:rsidP="00A666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A66664">
        <w:rPr>
          <w:rFonts w:ascii="Times New Roman" w:eastAsia="Times New Roman" w:hAnsi="Times New Roman" w:cs="Times New Roman"/>
          <w:color w:val="000000" w:themeColor="text1"/>
        </w:rPr>
        <w:t>The steel design is capable of withstanding competitive conditions.</w:t>
      </w:r>
    </w:p>
    <w:p w:rsidR="00A66664" w:rsidRPr="00A66664" w:rsidRDefault="00A66664" w:rsidP="00A666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A66664">
        <w:rPr>
          <w:rFonts w:ascii="Times New Roman" w:eastAsia="Times New Roman" w:hAnsi="Times New Roman" w:cs="Times New Roman"/>
          <w:color w:val="000000" w:themeColor="text1"/>
        </w:rPr>
        <w:t xml:space="preserve">Lightweight design makes them suitable for a wide range of </w:t>
      </w:r>
      <w:proofErr w:type="spellStart"/>
      <w:r w:rsidRPr="00A66664">
        <w:rPr>
          <w:rFonts w:ascii="Times New Roman" w:eastAsia="Times New Roman" w:hAnsi="Times New Roman" w:cs="Times New Roman"/>
          <w:color w:val="000000" w:themeColor="text1"/>
        </w:rPr>
        <w:t>Quadcopter</w:t>
      </w:r>
      <w:proofErr w:type="spellEnd"/>
      <w:r w:rsidRPr="00A66664">
        <w:rPr>
          <w:rFonts w:ascii="Times New Roman" w:eastAsia="Times New Roman" w:hAnsi="Times New Roman" w:cs="Times New Roman"/>
          <w:color w:val="000000" w:themeColor="text1"/>
        </w:rPr>
        <w:t xml:space="preserve"> and </w:t>
      </w:r>
      <w:proofErr w:type="spellStart"/>
      <w:r w:rsidRPr="00A66664">
        <w:rPr>
          <w:rFonts w:ascii="Times New Roman" w:eastAsia="Times New Roman" w:hAnsi="Times New Roman" w:cs="Times New Roman"/>
          <w:color w:val="000000" w:themeColor="text1"/>
        </w:rPr>
        <w:t>Hexacopter</w:t>
      </w:r>
      <w:proofErr w:type="spellEnd"/>
      <w:r w:rsidRPr="00A66664">
        <w:rPr>
          <w:rFonts w:ascii="Times New Roman" w:eastAsia="Times New Roman" w:hAnsi="Times New Roman" w:cs="Times New Roman"/>
          <w:color w:val="000000" w:themeColor="text1"/>
        </w:rPr>
        <w:t xml:space="preserve"> Frames.</w:t>
      </w:r>
    </w:p>
    <w:p w:rsidR="00A66664" w:rsidRPr="00A66664" w:rsidRDefault="00A66664" w:rsidP="00A666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A66664">
        <w:rPr>
          <w:rFonts w:ascii="Times New Roman" w:eastAsia="Times New Roman" w:hAnsi="Times New Roman" w:cs="Times New Roman"/>
          <w:color w:val="000000" w:themeColor="text1"/>
        </w:rPr>
        <w:t>Compact size.</w:t>
      </w:r>
    </w:p>
    <w:p w:rsidR="00A66664" w:rsidRPr="00A66664" w:rsidRDefault="00A66664" w:rsidP="00A666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A66664">
        <w:rPr>
          <w:rFonts w:ascii="Times New Roman" w:eastAsia="Times New Roman" w:hAnsi="Times New Roman" w:cs="Times New Roman"/>
          <w:color w:val="000000" w:themeColor="text1"/>
        </w:rPr>
        <w:t>Offers great performance and value for money.</w:t>
      </w:r>
    </w:p>
    <w:p w:rsidR="00A66664" w:rsidRDefault="00A66664" w:rsidP="00A666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A66664">
        <w:rPr>
          <w:rFonts w:ascii="Times New Roman" w:eastAsia="Times New Roman" w:hAnsi="Times New Roman" w:cs="Times New Roman"/>
          <w:color w:val="000000" w:themeColor="text1"/>
        </w:rPr>
        <w:t>Smooth throttle response for best RC experience.</w:t>
      </w:r>
    </w:p>
    <w:p w:rsidR="00B869B1" w:rsidRDefault="00B869B1" w:rsidP="00B869B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Specifications:</w:t>
      </w:r>
    </w:p>
    <w:p w:rsidR="00135DF9" w:rsidRPr="00135DF9" w:rsidRDefault="00135DF9" w:rsidP="00C06CCC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135DF9">
        <w:rPr>
          <w:rFonts w:ascii="Times New Roman" w:eastAsia="Times New Roman" w:hAnsi="Times New Roman" w:cs="Times New Roman"/>
          <w:color w:val="000000" w:themeColor="text1"/>
        </w:rPr>
        <w:t>Model:D2822</w:t>
      </w:r>
    </w:p>
    <w:p w:rsidR="00135DF9" w:rsidRDefault="00135DF9" w:rsidP="00135DF9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Compatible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Lipo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batteries: 2S~3S</w:t>
      </w:r>
    </w:p>
    <w:p w:rsidR="00135DF9" w:rsidRDefault="00135DF9" w:rsidP="00135DF9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Motor KV(RPM/V): 1450</w:t>
      </w:r>
    </w:p>
    <w:p w:rsidR="00135DF9" w:rsidRDefault="00135DF9" w:rsidP="00135DF9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Shaft Diameter(mm): 3.17</w:t>
      </w:r>
    </w:p>
    <w:p w:rsidR="00135DF9" w:rsidRDefault="00135DF9" w:rsidP="00135DF9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Shaft Length(mm): 10</w:t>
      </w:r>
    </w:p>
    <w:p w:rsidR="00135DF9" w:rsidRDefault="00135DF9" w:rsidP="00135DF9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Maximum Power(W): 160</w:t>
      </w:r>
    </w:p>
    <w:p w:rsidR="00135DF9" w:rsidRDefault="00135DF9" w:rsidP="00135DF9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Compatible Propellers Size(inch): 8~10</w:t>
      </w:r>
    </w:p>
    <w:p w:rsidR="00135DF9" w:rsidRPr="00135DF9" w:rsidRDefault="00135DF9" w:rsidP="00C06CCC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135DF9">
        <w:rPr>
          <w:rFonts w:ascii="Times New Roman" w:eastAsia="Times New Roman" w:hAnsi="Times New Roman" w:cs="Times New Roman"/>
          <w:color w:val="000000" w:themeColor="text1"/>
        </w:rPr>
        <w:t>Required ESC(A) : 30</w:t>
      </w:r>
    </w:p>
    <w:p w:rsidR="00135DF9" w:rsidRDefault="00135DF9" w:rsidP="00135DF9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Width(mm): 28</w:t>
      </w:r>
    </w:p>
    <w:p w:rsidR="00135DF9" w:rsidRDefault="00135DF9" w:rsidP="00135DF9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Height(mm): 37</w:t>
      </w:r>
    </w:p>
    <w:p w:rsidR="00135DF9" w:rsidRPr="00135DF9" w:rsidRDefault="00135DF9" w:rsidP="00135DF9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Weight: 42gm</w:t>
      </w:r>
    </w:p>
    <w:p w:rsidR="00135DF9" w:rsidRPr="00C12795" w:rsidRDefault="00135DF9" w:rsidP="00135DF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35DF9" w:rsidRPr="00135DF9" w:rsidRDefault="00135DF9" w:rsidP="00135DF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135DF9" w:rsidRPr="00135DF9" w:rsidRDefault="00135DF9" w:rsidP="00135DF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C06CCC" w:rsidRPr="00135DF9" w:rsidRDefault="00C06CCC" w:rsidP="00135DF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135DF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ELECTRONIC SPEED CONTROLER:</w:t>
      </w:r>
    </w:p>
    <w:p w:rsidR="00C06CCC" w:rsidRDefault="00C06CCC" w:rsidP="00C06CCC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06CC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30A BLDC ESC ELECTRONIC SPEED CONTROLLER can drive motors which consume up to 30A current. It works on 2S-3S </w:t>
      </w:r>
      <w:proofErr w:type="spellStart"/>
      <w:r w:rsidRPr="00C06CCC">
        <w:rPr>
          <w:rFonts w:ascii="Times New Roman" w:hAnsi="Times New Roman" w:cs="Times New Roman"/>
          <w:sz w:val="24"/>
          <w:szCs w:val="24"/>
          <w:shd w:val="clear" w:color="auto" w:fill="FFFFFF"/>
        </w:rPr>
        <w:t>LiPo</w:t>
      </w:r>
      <w:proofErr w:type="spellEnd"/>
      <w:r w:rsidRPr="00C06CC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batteries. It has an onboard BEC which provides regulated </w:t>
      </w:r>
      <w:proofErr w:type="gramStart"/>
      <w:r w:rsidRPr="00C06CCC">
        <w:rPr>
          <w:rFonts w:ascii="Times New Roman" w:hAnsi="Times New Roman" w:cs="Times New Roman"/>
          <w:sz w:val="24"/>
          <w:szCs w:val="24"/>
          <w:shd w:val="clear" w:color="auto" w:fill="FFFFFF"/>
        </w:rPr>
        <w:t>5V(</w:t>
      </w:r>
      <w:proofErr w:type="gramEnd"/>
      <w:r w:rsidRPr="00C06CC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2A max draw) to power the flight controller and other onboard modules. It can be used to control our brushless motors with a 2S-3S </w:t>
      </w:r>
      <w:proofErr w:type="spellStart"/>
      <w:proofErr w:type="gramStart"/>
      <w:r w:rsidRPr="00C06CCC">
        <w:rPr>
          <w:rFonts w:ascii="Times New Roman" w:hAnsi="Times New Roman" w:cs="Times New Roman"/>
          <w:sz w:val="24"/>
          <w:szCs w:val="24"/>
          <w:shd w:val="clear" w:color="auto" w:fill="FFFFFF"/>
        </w:rPr>
        <w:t>LiPo</w:t>
      </w:r>
      <w:proofErr w:type="spellEnd"/>
      <w:r w:rsidRPr="00C06CC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.</w:t>
      </w:r>
      <w:proofErr w:type="gramEnd"/>
    </w:p>
    <w:p w:rsidR="00EB2D4B" w:rsidRDefault="00EB2D4B" w:rsidP="00C06CCC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Features</w:t>
      </w:r>
      <w:r w:rsidR="00B05B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Specifications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EB2D4B" w:rsidRPr="00EB2D4B" w:rsidRDefault="00EB2D4B" w:rsidP="00EB2D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D4B">
        <w:rPr>
          <w:rFonts w:ascii="Times New Roman" w:eastAsia="Times New Roman" w:hAnsi="Times New Roman" w:cs="Times New Roman"/>
          <w:sz w:val="24"/>
          <w:szCs w:val="24"/>
        </w:rPr>
        <w:t>MODEL: STANDARD 30A BLDC ESC ELECTRONIC SPEED CONTROLLER</w:t>
      </w:r>
      <w:r w:rsidRPr="00EB2D4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B2D4B" w:rsidRPr="00EB2D4B" w:rsidRDefault="00EB2D4B" w:rsidP="00EB2D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D4B">
        <w:rPr>
          <w:rFonts w:ascii="Times New Roman" w:eastAsia="Times New Roman" w:hAnsi="Times New Roman" w:cs="Times New Roman"/>
          <w:sz w:val="24"/>
          <w:szCs w:val="24"/>
        </w:rPr>
        <w:t>WEIGHT: 23g</w:t>
      </w:r>
      <w:r w:rsidRPr="00EB2D4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B2D4B" w:rsidRPr="00EB2D4B" w:rsidRDefault="00EB2D4B" w:rsidP="00EB2D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D4B">
        <w:rPr>
          <w:rFonts w:ascii="Times New Roman" w:eastAsia="Times New Roman" w:hAnsi="Times New Roman" w:cs="Times New Roman"/>
          <w:sz w:val="24"/>
          <w:szCs w:val="24"/>
        </w:rPr>
        <w:t>DIMENSIONS: 45 x 24 x 9 mm(</w:t>
      </w:r>
      <w:proofErr w:type="spellStart"/>
      <w:r w:rsidRPr="00EB2D4B">
        <w:rPr>
          <w:rFonts w:ascii="Times New Roman" w:eastAsia="Times New Roman" w:hAnsi="Times New Roman" w:cs="Times New Roman"/>
          <w:sz w:val="24"/>
          <w:szCs w:val="24"/>
        </w:rPr>
        <w:t>LxWxH</w:t>
      </w:r>
      <w:proofErr w:type="spellEnd"/>
      <w:r w:rsidRPr="00EB2D4B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EB2D4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B2D4B" w:rsidRPr="00EB2D4B" w:rsidRDefault="00EB2D4B" w:rsidP="00EB2D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D4B">
        <w:rPr>
          <w:rFonts w:ascii="Times New Roman" w:eastAsia="Times New Roman" w:hAnsi="Times New Roman" w:cs="Times New Roman"/>
          <w:sz w:val="24"/>
          <w:szCs w:val="24"/>
        </w:rPr>
        <w:t> Color: Yellow/Red(Depends on Availability)</w:t>
      </w:r>
      <w:r w:rsidRPr="00EB2D4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B2D4B" w:rsidRPr="00EB2D4B" w:rsidRDefault="00EB2D4B" w:rsidP="00EB2D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D4B">
        <w:rPr>
          <w:rFonts w:ascii="Times New Roman" w:eastAsia="Times New Roman" w:hAnsi="Times New Roman" w:cs="Times New Roman"/>
          <w:sz w:val="24"/>
          <w:szCs w:val="24"/>
        </w:rPr>
        <w:t>CURRENT (A): 30A</w:t>
      </w:r>
      <w:r w:rsidRPr="00EB2D4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B2D4B" w:rsidRPr="00EB2D4B" w:rsidRDefault="00EB2D4B" w:rsidP="00EB2D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D4B">
        <w:rPr>
          <w:rFonts w:ascii="Times New Roman" w:eastAsia="Times New Roman" w:hAnsi="Times New Roman" w:cs="Times New Roman"/>
          <w:sz w:val="24"/>
          <w:szCs w:val="24"/>
        </w:rPr>
        <w:t>BEC: 3A</w:t>
      </w:r>
      <w:r w:rsidRPr="00EB2D4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B2D4B" w:rsidRPr="00EB2D4B" w:rsidRDefault="00EB2D4B" w:rsidP="00EB2D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D4B">
        <w:rPr>
          <w:rFonts w:ascii="Times New Roman" w:eastAsia="Times New Roman" w:hAnsi="Times New Roman" w:cs="Times New Roman"/>
          <w:sz w:val="24"/>
          <w:szCs w:val="24"/>
        </w:rPr>
        <w:lastRenderedPageBreak/>
        <w:t>Li-Poly: 2-3</w:t>
      </w:r>
      <w:r w:rsidRPr="00EB2D4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B2D4B" w:rsidRPr="00EB2D4B" w:rsidRDefault="00EB2D4B" w:rsidP="00EB2D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D4B">
        <w:rPr>
          <w:rFonts w:ascii="Times New Roman" w:eastAsia="Times New Roman" w:hAnsi="Times New Roman" w:cs="Times New Roman"/>
          <w:sz w:val="24"/>
          <w:szCs w:val="24"/>
        </w:rPr>
        <w:t>Ni-</w:t>
      </w:r>
      <w:proofErr w:type="spellStart"/>
      <w:r w:rsidRPr="00EB2D4B">
        <w:rPr>
          <w:rFonts w:ascii="Times New Roman" w:eastAsia="Times New Roman" w:hAnsi="Times New Roman" w:cs="Times New Roman"/>
          <w:sz w:val="24"/>
          <w:szCs w:val="24"/>
        </w:rPr>
        <w:t>Mh</w:t>
      </w:r>
      <w:proofErr w:type="spellEnd"/>
      <w:r w:rsidRPr="00EB2D4B">
        <w:rPr>
          <w:rFonts w:ascii="Times New Roman" w:eastAsia="Times New Roman" w:hAnsi="Times New Roman" w:cs="Times New Roman"/>
          <w:sz w:val="24"/>
          <w:szCs w:val="24"/>
        </w:rPr>
        <w:t>/Ni-CD: 4-10 Ni-</w:t>
      </w:r>
      <w:proofErr w:type="spellStart"/>
      <w:r w:rsidRPr="00EB2D4B">
        <w:rPr>
          <w:rFonts w:ascii="Times New Roman" w:eastAsia="Times New Roman" w:hAnsi="Times New Roman" w:cs="Times New Roman"/>
          <w:sz w:val="24"/>
          <w:szCs w:val="24"/>
        </w:rPr>
        <w:t>Mh</w:t>
      </w:r>
      <w:proofErr w:type="spellEnd"/>
      <w:r w:rsidRPr="00EB2D4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B2D4B" w:rsidRPr="00EB2D4B" w:rsidRDefault="00EB2D4B" w:rsidP="00EB2D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D4B">
        <w:rPr>
          <w:rFonts w:ascii="Times New Roman" w:eastAsia="Times New Roman" w:hAnsi="Times New Roman" w:cs="Times New Roman"/>
          <w:sz w:val="24"/>
          <w:szCs w:val="24"/>
        </w:rPr>
        <w:t>CONSTANT CURRENT: 30A Max 40A&lt;10s</w:t>
      </w:r>
      <w:r w:rsidRPr="00EB2D4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B2D4B" w:rsidRPr="00EB2D4B" w:rsidRDefault="00EB2D4B" w:rsidP="00EB2D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D4B">
        <w:rPr>
          <w:rFonts w:ascii="Times New Roman" w:eastAsia="Times New Roman" w:hAnsi="Times New Roman" w:cs="Times New Roman"/>
          <w:sz w:val="24"/>
          <w:szCs w:val="24"/>
        </w:rPr>
        <w:t>Li-Poly 2-3 CELLS; Ni-MH 4-10 CELLS Auto Detect</w:t>
      </w:r>
      <w:r w:rsidRPr="00EB2D4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B2D4B" w:rsidRPr="00EB2D4B" w:rsidRDefault="00EB2D4B" w:rsidP="00EB2D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D4B">
        <w:rPr>
          <w:rFonts w:ascii="Times New Roman" w:eastAsia="Times New Roman" w:hAnsi="Times New Roman" w:cs="Times New Roman"/>
          <w:sz w:val="24"/>
          <w:szCs w:val="24"/>
        </w:rPr>
        <w:t>Break On/Off</w:t>
      </w:r>
      <w:r w:rsidRPr="00EB2D4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B2D4B" w:rsidRPr="00EB2D4B" w:rsidRDefault="00EB2D4B" w:rsidP="00EB2D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D4B">
        <w:rPr>
          <w:rFonts w:ascii="Times New Roman" w:eastAsia="Times New Roman" w:hAnsi="Times New Roman" w:cs="Times New Roman"/>
          <w:sz w:val="24"/>
          <w:szCs w:val="24"/>
        </w:rPr>
        <w:t xml:space="preserve">Auto Low BATTERY Slow down at 3.0V/cell </w:t>
      </w:r>
      <w:proofErr w:type="spellStart"/>
      <w:r w:rsidRPr="00EB2D4B">
        <w:rPr>
          <w:rFonts w:ascii="Times New Roman" w:eastAsia="Times New Roman" w:hAnsi="Times New Roman" w:cs="Times New Roman"/>
          <w:sz w:val="24"/>
          <w:szCs w:val="24"/>
        </w:rPr>
        <w:t>Lipo</w:t>
      </w:r>
      <w:proofErr w:type="spellEnd"/>
      <w:r w:rsidRPr="00EB2D4B">
        <w:rPr>
          <w:rFonts w:ascii="Times New Roman" w:eastAsia="Times New Roman" w:hAnsi="Times New Roman" w:cs="Times New Roman"/>
          <w:sz w:val="24"/>
          <w:szCs w:val="24"/>
        </w:rPr>
        <w:t xml:space="preserve">, cut-off at 2.9V/cell </w:t>
      </w:r>
      <w:proofErr w:type="spellStart"/>
      <w:r w:rsidRPr="00EB2D4B">
        <w:rPr>
          <w:rFonts w:ascii="Times New Roman" w:eastAsia="Times New Roman" w:hAnsi="Times New Roman" w:cs="Times New Roman"/>
          <w:sz w:val="24"/>
          <w:szCs w:val="24"/>
        </w:rPr>
        <w:t>lipo</w:t>
      </w:r>
      <w:proofErr w:type="spellEnd"/>
      <w:r w:rsidRPr="00EB2D4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B2D4B" w:rsidRPr="00EB2D4B" w:rsidRDefault="00EB2D4B" w:rsidP="00EB2D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D4B">
        <w:rPr>
          <w:rFonts w:ascii="Times New Roman" w:eastAsia="Times New Roman" w:hAnsi="Times New Roman" w:cs="Times New Roman"/>
          <w:sz w:val="24"/>
          <w:szCs w:val="24"/>
        </w:rPr>
        <w:t xml:space="preserve">APPLICATION: </w:t>
      </w:r>
      <w:proofErr w:type="spellStart"/>
      <w:r w:rsidRPr="00EB2D4B">
        <w:rPr>
          <w:rFonts w:ascii="Times New Roman" w:eastAsia="Times New Roman" w:hAnsi="Times New Roman" w:cs="Times New Roman"/>
          <w:sz w:val="24"/>
          <w:szCs w:val="24"/>
        </w:rPr>
        <w:t>Multirotors</w:t>
      </w:r>
      <w:proofErr w:type="spellEnd"/>
      <w:r w:rsidRPr="00EB2D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EB2D4B">
        <w:rPr>
          <w:rFonts w:ascii="Times New Roman" w:eastAsia="Times New Roman" w:hAnsi="Times New Roman" w:cs="Times New Roman"/>
          <w:sz w:val="24"/>
          <w:szCs w:val="24"/>
        </w:rPr>
        <w:t>Rc</w:t>
      </w:r>
      <w:proofErr w:type="spellEnd"/>
      <w:proofErr w:type="gramEnd"/>
      <w:r w:rsidRPr="00EB2D4B">
        <w:rPr>
          <w:rFonts w:ascii="Times New Roman" w:eastAsia="Times New Roman" w:hAnsi="Times New Roman" w:cs="Times New Roman"/>
          <w:sz w:val="24"/>
          <w:szCs w:val="24"/>
        </w:rPr>
        <w:t xml:space="preserve"> Airplanes, etc.</w:t>
      </w:r>
    </w:p>
    <w:p w:rsidR="00EB2D4B" w:rsidRDefault="002911C4" w:rsidP="00C06CC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LIPO BATTERIES:</w:t>
      </w:r>
    </w:p>
    <w:p w:rsidR="00B05B49" w:rsidRPr="00B05B49" w:rsidRDefault="00B05B49" w:rsidP="00B05B49">
      <w:pPr>
        <w:pStyle w:val="NormalWeb"/>
        <w:shd w:val="clear" w:color="auto" w:fill="FFFFFF"/>
        <w:spacing w:before="0" w:beforeAutospacing="0" w:after="75" w:afterAutospacing="0"/>
        <w:jc w:val="both"/>
      </w:pPr>
      <w:r w:rsidRPr="00B05B49">
        <w:t xml:space="preserve">The ORANGE 11.1V / 1800mAh 3S 30C </w:t>
      </w:r>
      <w:proofErr w:type="spellStart"/>
      <w:r w:rsidRPr="00B05B49">
        <w:t>LiPo</w:t>
      </w:r>
      <w:proofErr w:type="spellEnd"/>
      <w:r w:rsidRPr="00B05B49">
        <w:t xml:space="preserve"> battery pack with XT60 connector is equipped with heavy duty discharge leads to minimize resistance and sustain high current loads. The ORANGE 11.1V / 1800mAh 3S 30C </w:t>
      </w:r>
      <w:proofErr w:type="spellStart"/>
      <w:r w:rsidRPr="00B05B49">
        <w:t>LiPo</w:t>
      </w:r>
      <w:proofErr w:type="spellEnd"/>
      <w:r w:rsidRPr="00B05B49">
        <w:t xml:space="preserve"> battery pack with XT60 connector have a JST-XH style balance connectors. All Orange Lithium Polymer batteries packs are assembled using IR matched cells. Orange batteries are known for performance, reliability and optimum price also.</w:t>
      </w:r>
    </w:p>
    <w:p w:rsidR="00B05B49" w:rsidRDefault="00B05B49" w:rsidP="00C06CC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05B49" w:rsidRDefault="00B05B49" w:rsidP="00C06CC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E6EBB" w:rsidRPr="009E6EBB" w:rsidRDefault="009E6EBB" w:rsidP="009E6EBB">
      <w:pPr>
        <w:shd w:val="clear" w:color="auto" w:fill="FFFFFF"/>
        <w:spacing w:after="0" w:line="250" w:lineRule="atLeast"/>
        <w:jc w:val="both"/>
        <w:outlineLvl w:val="3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Features</w:t>
      </w:r>
      <w:r w:rsidRPr="009E6EB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:</w:t>
      </w:r>
      <w:proofErr w:type="gramEnd"/>
    </w:p>
    <w:p w:rsidR="00B05B49" w:rsidRPr="00B05B49" w:rsidRDefault="00B05B49" w:rsidP="00B05B49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B49">
        <w:rPr>
          <w:rFonts w:ascii="Times New Roman" w:eastAsia="Times New Roman" w:hAnsi="Times New Roman" w:cs="Times New Roman"/>
          <w:sz w:val="24"/>
          <w:szCs w:val="24"/>
        </w:rPr>
        <w:t>Product Type: Lithium Polymer Battery Pack</w:t>
      </w:r>
    </w:p>
    <w:p w:rsidR="00B05B49" w:rsidRPr="00B05B49" w:rsidRDefault="00B05B49" w:rsidP="00B05B49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B49">
        <w:rPr>
          <w:rFonts w:ascii="Times New Roman" w:eastAsia="Times New Roman" w:hAnsi="Times New Roman" w:cs="Times New Roman"/>
          <w:sz w:val="24"/>
          <w:szCs w:val="24"/>
        </w:rPr>
        <w:t xml:space="preserve">The Orange </w:t>
      </w:r>
      <w:proofErr w:type="spellStart"/>
      <w:r w:rsidRPr="00B05B49">
        <w:rPr>
          <w:rFonts w:ascii="Times New Roman" w:eastAsia="Times New Roman" w:hAnsi="Times New Roman" w:cs="Times New Roman"/>
          <w:sz w:val="24"/>
          <w:szCs w:val="24"/>
        </w:rPr>
        <w:t>LiPo</w:t>
      </w:r>
      <w:proofErr w:type="spellEnd"/>
      <w:r w:rsidRPr="00B05B49">
        <w:rPr>
          <w:rFonts w:ascii="Times New Roman" w:eastAsia="Times New Roman" w:hAnsi="Times New Roman" w:cs="Times New Roman"/>
          <w:sz w:val="24"/>
          <w:szCs w:val="24"/>
        </w:rPr>
        <w:t xml:space="preserve"> battery has matched resistance.</w:t>
      </w:r>
    </w:p>
    <w:p w:rsidR="00B05B49" w:rsidRPr="00B05B49" w:rsidRDefault="00B05B49" w:rsidP="00B05B49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B49">
        <w:rPr>
          <w:rFonts w:ascii="Times New Roman" w:eastAsia="Times New Roman" w:hAnsi="Times New Roman" w:cs="Times New Roman"/>
          <w:sz w:val="24"/>
          <w:szCs w:val="24"/>
        </w:rPr>
        <w:t>Good Temperature Control.</w:t>
      </w:r>
    </w:p>
    <w:p w:rsidR="00B05B49" w:rsidRPr="00B05B49" w:rsidRDefault="00B05B49" w:rsidP="00B05B49">
      <w:pPr>
        <w:numPr>
          <w:ilvl w:val="0"/>
          <w:numId w:val="35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B49">
        <w:rPr>
          <w:rFonts w:ascii="Times New Roman" w:eastAsia="Times New Roman" w:hAnsi="Times New Roman" w:cs="Times New Roman"/>
          <w:sz w:val="24"/>
          <w:szCs w:val="24"/>
        </w:rPr>
        <w:t>Minimum weight in Class</w:t>
      </w:r>
    </w:p>
    <w:p w:rsidR="009E6EBB" w:rsidRDefault="00D6279B" w:rsidP="00D6279B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6279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PROPELER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A31156" w:rsidRDefault="00DF323E" w:rsidP="00D6279B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F323E">
        <w:rPr>
          <w:rFonts w:ascii="Times New Roman" w:hAnsi="Times New Roman" w:cs="Times New Roman"/>
          <w:sz w:val="24"/>
          <w:szCs w:val="24"/>
          <w:shd w:val="clear" w:color="auto" w:fill="FFFFFF"/>
        </w:rPr>
        <w:t>The Orange HD Propellers 9443(9.4X4.3) DJI Carbon Fiber Black is the high-quality propellers specially designed for multi-copters. These </w:t>
      </w:r>
      <w:hyperlink r:id="rId5" w:tgtFrame="_blank" w:history="1">
        <w:r w:rsidRPr="00DF323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Orange Propellers</w:t>
        </w:r>
      </w:hyperlink>
      <w:r w:rsidRPr="00DF323E">
        <w:rPr>
          <w:rFonts w:ascii="Times New Roman" w:hAnsi="Times New Roman" w:cs="Times New Roman"/>
          <w:sz w:val="24"/>
          <w:szCs w:val="24"/>
          <w:shd w:val="clear" w:color="auto" w:fill="FFFFFF"/>
        </w:rPr>
        <w:t> are light in weight and high strength propeller has a 15° angle design at the end of the propeller to avoid whirlpool while the multi-copter is flying. They are useful in drones as well as in multi-copters.</w:t>
      </w:r>
    </w:p>
    <w:p w:rsidR="00DF323E" w:rsidRPr="00DF323E" w:rsidRDefault="00DF323E" w:rsidP="00DF323E">
      <w:pPr>
        <w:shd w:val="clear" w:color="auto" w:fill="FFFFFF"/>
        <w:spacing w:after="0" w:line="250" w:lineRule="atLeast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DF323E">
        <w:rPr>
          <w:rFonts w:ascii="Times New Roman" w:eastAsia="Times New Roman" w:hAnsi="Times New Roman" w:cs="Times New Roman"/>
          <w:bCs/>
          <w:sz w:val="24"/>
          <w:szCs w:val="24"/>
        </w:rPr>
        <w:t>Features :</w:t>
      </w:r>
      <w:proofErr w:type="gramEnd"/>
    </w:p>
    <w:p w:rsidR="00DF323E" w:rsidRPr="00DF323E" w:rsidRDefault="00DF323E" w:rsidP="00DF323E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23E">
        <w:rPr>
          <w:rFonts w:ascii="Times New Roman" w:eastAsia="Times New Roman" w:hAnsi="Times New Roman" w:cs="Times New Roman"/>
          <w:sz w:val="24"/>
          <w:szCs w:val="24"/>
        </w:rPr>
        <w:t>Durable plastic construction provides both lightness and rigidity.</w:t>
      </w:r>
    </w:p>
    <w:p w:rsidR="00DF323E" w:rsidRPr="00DF323E" w:rsidRDefault="00DF323E" w:rsidP="00DF323E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23E">
        <w:rPr>
          <w:rFonts w:ascii="Times New Roman" w:eastAsia="Times New Roman" w:hAnsi="Times New Roman" w:cs="Times New Roman"/>
          <w:sz w:val="24"/>
          <w:szCs w:val="24"/>
        </w:rPr>
        <w:t>Very strong and lightweight.</w:t>
      </w:r>
    </w:p>
    <w:p w:rsidR="00DF323E" w:rsidRPr="00DF323E" w:rsidRDefault="00DF323E" w:rsidP="00DF323E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23E">
        <w:rPr>
          <w:rFonts w:ascii="Times New Roman" w:eastAsia="Times New Roman" w:hAnsi="Times New Roman" w:cs="Times New Roman"/>
          <w:sz w:val="24"/>
          <w:szCs w:val="24"/>
        </w:rPr>
        <w:t>Quick to release, quick to attach</w:t>
      </w:r>
    </w:p>
    <w:p w:rsidR="00DF323E" w:rsidRPr="00DF323E" w:rsidRDefault="00DF323E" w:rsidP="00DF323E">
      <w:pPr>
        <w:numPr>
          <w:ilvl w:val="0"/>
          <w:numId w:val="36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23E">
        <w:rPr>
          <w:rFonts w:ascii="Times New Roman" w:eastAsia="Times New Roman" w:hAnsi="Times New Roman" w:cs="Times New Roman"/>
          <w:sz w:val="24"/>
          <w:szCs w:val="24"/>
        </w:rPr>
        <w:t>New design propellers, with greater aerodynamic efficiency, good lifting capacity.</w:t>
      </w:r>
    </w:p>
    <w:p w:rsidR="00DF323E" w:rsidRDefault="00DF323E" w:rsidP="00D6279B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Specifications:</w:t>
      </w:r>
    </w:p>
    <w:p w:rsidR="00DF323E" w:rsidRDefault="00DF323E" w:rsidP="00135DF9">
      <w:pPr>
        <w:pStyle w:val="ListParagraph"/>
        <w:numPr>
          <w:ilvl w:val="0"/>
          <w:numId w:val="3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DF9">
        <w:rPr>
          <w:rFonts w:ascii="Times New Roman" w:eastAsia="Times New Roman" w:hAnsi="Times New Roman" w:cs="Times New Roman"/>
          <w:sz w:val="24"/>
          <w:szCs w:val="24"/>
        </w:rPr>
        <w:t>Model: DJI9443(9.4x4.3</w:t>
      </w:r>
      <w:r w:rsidR="00135DF9" w:rsidRPr="00135DF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35DF9" w:rsidRDefault="00135DF9" w:rsidP="00135DF9">
      <w:pPr>
        <w:pStyle w:val="ListParagraph"/>
        <w:numPr>
          <w:ilvl w:val="0"/>
          <w:numId w:val="3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Material: Carbon Fiber</w:t>
      </w:r>
    </w:p>
    <w:p w:rsidR="00135DF9" w:rsidRDefault="00135DF9" w:rsidP="00135DF9">
      <w:pPr>
        <w:pStyle w:val="ListParagraph"/>
        <w:numPr>
          <w:ilvl w:val="0"/>
          <w:numId w:val="3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Color: Black</w:t>
      </w:r>
    </w:p>
    <w:p w:rsidR="00135DF9" w:rsidRDefault="00135DF9" w:rsidP="00135DF9">
      <w:pPr>
        <w:pStyle w:val="ListParagraph"/>
        <w:numPr>
          <w:ilvl w:val="0"/>
          <w:numId w:val="3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Weight(gm): 20</w:t>
      </w:r>
    </w:p>
    <w:p w:rsidR="00135DF9" w:rsidRDefault="00135DF9" w:rsidP="00135DF9">
      <w:pPr>
        <w:pStyle w:val="ListParagraph"/>
        <w:numPr>
          <w:ilvl w:val="0"/>
          <w:numId w:val="3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No. of Blades: 2</w:t>
      </w:r>
    </w:p>
    <w:p w:rsidR="00135DF9" w:rsidRDefault="00135DF9" w:rsidP="00135DF9">
      <w:pPr>
        <w:pStyle w:val="ListParagraph"/>
        <w:numPr>
          <w:ilvl w:val="0"/>
          <w:numId w:val="3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Length (inch) : 9</w:t>
      </w:r>
    </w:p>
    <w:p w:rsidR="00135DF9" w:rsidRDefault="00135DF9" w:rsidP="00135DF9">
      <w:pPr>
        <w:pStyle w:val="ListParagraph"/>
        <w:numPr>
          <w:ilvl w:val="0"/>
          <w:numId w:val="3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Pitch(inch): 4.3</w:t>
      </w:r>
    </w:p>
    <w:p w:rsidR="00135DF9" w:rsidRDefault="00135DF9" w:rsidP="00135DF9">
      <w:pPr>
        <w:pStyle w:val="ListParagraph"/>
        <w:numPr>
          <w:ilvl w:val="0"/>
          <w:numId w:val="3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Shaft Diameter(mm): 7.8</w:t>
      </w:r>
    </w:p>
    <w:p w:rsidR="00135DF9" w:rsidRDefault="00135DF9" w:rsidP="00135DF9">
      <w:pPr>
        <w:pStyle w:val="ListParagraph"/>
        <w:numPr>
          <w:ilvl w:val="0"/>
          <w:numId w:val="3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Total Length(mm): 230</w:t>
      </w:r>
    </w:p>
    <w:p w:rsidR="00135DF9" w:rsidRPr="00135DF9" w:rsidRDefault="00135DF9" w:rsidP="00135DF9">
      <w:pPr>
        <w:pStyle w:val="ListParagraph"/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6EBB" w:rsidRPr="00C16959" w:rsidRDefault="009E6EBB" w:rsidP="00C06CC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6664" w:rsidRPr="00F9719E" w:rsidRDefault="00A66664" w:rsidP="00F971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A66664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:rsidR="00F9719E" w:rsidRDefault="00F9719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D5AB9" w:rsidRDefault="006D5A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D5AB9" w:rsidRDefault="006D5A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D5AB9" w:rsidRDefault="006D5A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D5AB9" w:rsidRDefault="006D5A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D5AB9" w:rsidRDefault="006D5A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D5AB9" w:rsidRDefault="006D5A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D5AB9" w:rsidRDefault="006D5A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D5AB9" w:rsidRDefault="00214F1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2362200" cy="1178324"/>
            <wp:effectExtent l="19050" t="0" r="0" b="0"/>
            <wp:docPr id="1" name="Picture 0" descr="E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4225" cy="117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14C1">
        <w:rPr>
          <w:rFonts w:ascii="Times New Roman" w:hAnsi="Times New Roman" w:cs="Times New Roman"/>
          <w:color w:val="000000" w:themeColor="text1"/>
          <w:sz w:val="24"/>
          <w:szCs w:val="24"/>
        </w:rPr>
        <w:t>ESC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1828800" cy="1540314"/>
            <wp:effectExtent l="19050" t="0" r="0" b="0"/>
            <wp:docPr id="2" name="Picture 1" descr="Lipo Batt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po Battery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9056" cy="154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8714C1">
        <w:rPr>
          <w:rFonts w:ascii="Times New Roman" w:hAnsi="Times New Roman" w:cs="Times New Roman"/>
          <w:color w:val="000000" w:themeColor="text1"/>
          <w:sz w:val="24"/>
          <w:szCs w:val="24"/>
        </w:rPr>
        <w:t>Lipo</w:t>
      </w:r>
      <w:proofErr w:type="spellEnd"/>
      <w:r w:rsidR="008714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Battery</w:t>
      </w:r>
      <w:r w:rsidR="008714C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439216" cy="942975"/>
            <wp:effectExtent l="19050" t="0" r="0" b="0"/>
            <wp:docPr id="6" name="Picture 2" descr="Mo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to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1309" cy="94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14C1">
        <w:rPr>
          <w:rFonts w:ascii="Times New Roman" w:hAnsi="Times New Roman" w:cs="Times New Roman"/>
          <w:color w:val="000000" w:themeColor="text1"/>
          <w:sz w:val="24"/>
          <w:szCs w:val="24"/>
        </w:rPr>
        <w:t>Motor</w:t>
      </w:r>
      <w:r w:rsidR="008714C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1834444" cy="1371600"/>
            <wp:effectExtent l="19050" t="0" r="0" b="0"/>
            <wp:docPr id="7" name="Picture 3" descr="Prope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pel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470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8714C1">
        <w:rPr>
          <w:rFonts w:ascii="Times New Roman" w:hAnsi="Times New Roman" w:cs="Times New Roman"/>
          <w:color w:val="000000" w:themeColor="text1"/>
          <w:sz w:val="24"/>
          <w:szCs w:val="24"/>
        </w:rPr>
        <w:t>Proeler</w:t>
      </w:r>
      <w:proofErr w:type="spellEnd"/>
      <w:r w:rsidR="008714C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838449" cy="1171575"/>
            <wp:effectExtent l="19050" t="0" r="1" b="0"/>
            <wp:docPr id="5" name="Picture 4" descr="Rece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ver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449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14C1">
        <w:rPr>
          <w:rFonts w:ascii="Times New Roman" w:hAnsi="Times New Roman" w:cs="Times New Roman"/>
          <w:color w:val="000000" w:themeColor="text1"/>
          <w:sz w:val="24"/>
          <w:szCs w:val="24"/>
        </w:rPr>
        <w:t>Receiver</w:t>
      </w:r>
    </w:p>
    <w:p w:rsidR="006D5AB9" w:rsidRDefault="002475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6057900" cy="1409700"/>
            <wp:effectExtent l="19050" t="0" r="0" b="0"/>
            <wp:docPr id="14" name="Picture 13" descr="dia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l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7079" cy="141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AB9" w:rsidRDefault="002475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943600" cy="4639310"/>
            <wp:effectExtent l="19050" t="0" r="0" b="0"/>
            <wp:docPr id="8" name="Picture 7" descr="WhatsApp Image 2021-09-16 at 01.52.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9-16 at 01.52.31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2430780"/>
            <wp:effectExtent l="19050" t="0" r="0" b="0"/>
            <wp:docPr id="9" name="Picture 8" descr="remarks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marks 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943600" cy="2745740"/>
            <wp:effectExtent l="19050" t="0" r="0" b="0"/>
            <wp:docPr id="10" name="Picture 9" descr="remarks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marks 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3006090"/>
            <wp:effectExtent l="19050" t="0" r="0" b="0"/>
            <wp:docPr id="12" name="Picture 11" descr="prop graph 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p graph 1.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1940560"/>
            <wp:effectExtent l="19050" t="0" r="0" b="0"/>
            <wp:docPr id="13" name="Picture 12" descr="info for pr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 for prop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50C" w:rsidRDefault="002475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4750C" w:rsidRDefault="002475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4750C" w:rsidRDefault="002475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4750C" w:rsidRDefault="002475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4750C" w:rsidRDefault="002475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4750C" w:rsidRPr="00F9719E" w:rsidRDefault="002475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24750C" w:rsidRPr="00F9719E" w:rsidSect="00970A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25EDA"/>
    <w:multiLevelType w:val="multilevel"/>
    <w:tmpl w:val="B232B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9342FA"/>
    <w:multiLevelType w:val="multilevel"/>
    <w:tmpl w:val="57B89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DD0C26"/>
    <w:multiLevelType w:val="multilevel"/>
    <w:tmpl w:val="6162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334090"/>
    <w:multiLevelType w:val="multilevel"/>
    <w:tmpl w:val="2E26D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505672"/>
    <w:multiLevelType w:val="multilevel"/>
    <w:tmpl w:val="1EE20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027C8B"/>
    <w:multiLevelType w:val="multilevel"/>
    <w:tmpl w:val="7E144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DE2361"/>
    <w:multiLevelType w:val="multilevel"/>
    <w:tmpl w:val="0A56E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18744D"/>
    <w:multiLevelType w:val="multilevel"/>
    <w:tmpl w:val="15060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46423F"/>
    <w:multiLevelType w:val="multilevel"/>
    <w:tmpl w:val="58EE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FC515B"/>
    <w:multiLevelType w:val="multilevel"/>
    <w:tmpl w:val="892CD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2816DD"/>
    <w:multiLevelType w:val="hybridMultilevel"/>
    <w:tmpl w:val="B41AD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C5629C"/>
    <w:multiLevelType w:val="multilevel"/>
    <w:tmpl w:val="88D84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291AB2"/>
    <w:multiLevelType w:val="multilevel"/>
    <w:tmpl w:val="B4083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D1480F"/>
    <w:multiLevelType w:val="multilevel"/>
    <w:tmpl w:val="41968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B42D87"/>
    <w:multiLevelType w:val="hybridMultilevel"/>
    <w:tmpl w:val="6442B9EC"/>
    <w:lvl w:ilvl="0" w:tplc="473C26A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5">
    <w:nsid w:val="409C5100"/>
    <w:multiLevelType w:val="multilevel"/>
    <w:tmpl w:val="82F4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22E1D35"/>
    <w:multiLevelType w:val="multilevel"/>
    <w:tmpl w:val="777AE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36A09CC"/>
    <w:multiLevelType w:val="multilevel"/>
    <w:tmpl w:val="12AEF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3DF0B55"/>
    <w:multiLevelType w:val="multilevel"/>
    <w:tmpl w:val="DA489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7A70C51"/>
    <w:multiLevelType w:val="multilevel"/>
    <w:tmpl w:val="6896B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B821125"/>
    <w:multiLevelType w:val="multilevel"/>
    <w:tmpl w:val="F1E8F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14454EB"/>
    <w:multiLevelType w:val="hybridMultilevel"/>
    <w:tmpl w:val="AC00E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0C7A38"/>
    <w:multiLevelType w:val="multilevel"/>
    <w:tmpl w:val="256E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814446B"/>
    <w:multiLevelType w:val="multilevel"/>
    <w:tmpl w:val="0CDE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8C37EF6"/>
    <w:multiLevelType w:val="multilevel"/>
    <w:tmpl w:val="FF46A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F21456F"/>
    <w:multiLevelType w:val="multilevel"/>
    <w:tmpl w:val="C6AE9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62912D2"/>
    <w:multiLevelType w:val="multilevel"/>
    <w:tmpl w:val="7FA0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67554AC"/>
    <w:multiLevelType w:val="multilevel"/>
    <w:tmpl w:val="2646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7903A7D"/>
    <w:multiLevelType w:val="multilevel"/>
    <w:tmpl w:val="18D03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8600B63"/>
    <w:multiLevelType w:val="multilevel"/>
    <w:tmpl w:val="31A4D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B3178DD"/>
    <w:multiLevelType w:val="multilevel"/>
    <w:tmpl w:val="12D24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BB430D0"/>
    <w:multiLevelType w:val="multilevel"/>
    <w:tmpl w:val="92786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F7C4ACD"/>
    <w:multiLevelType w:val="multilevel"/>
    <w:tmpl w:val="CDDC2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FEA43DB"/>
    <w:multiLevelType w:val="multilevel"/>
    <w:tmpl w:val="F668B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0F71643"/>
    <w:multiLevelType w:val="multilevel"/>
    <w:tmpl w:val="71CC3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19C3651"/>
    <w:multiLevelType w:val="multilevel"/>
    <w:tmpl w:val="0A12C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48C7F0C"/>
    <w:multiLevelType w:val="multilevel"/>
    <w:tmpl w:val="7054C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8733912"/>
    <w:multiLevelType w:val="multilevel"/>
    <w:tmpl w:val="6F56B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C2906F2"/>
    <w:multiLevelType w:val="multilevel"/>
    <w:tmpl w:val="3FECA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0"/>
  </w:num>
  <w:num w:numId="3">
    <w:abstractNumId w:val="26"/>
  </w:num>
  <w:num w:numId="4">
    <w:abstractNumId w:val="36"/>
  </w:num>
  <w:num w:numId="5">
    <w:abstractNumId w:val="20"/>
  </w:num>
  <w:num w:numId="6">
    <w:abstractNumId w:val="3"/>
  </w:num>
  <w:num w:numId="7">
    <w:abstractNumId w:val="27"/>
  </w:num>
  <w:num w:numId="8">
    <w:abstractNumId w:val="7"/>
  </w:num>
  <w:num w:numId="9">
    <w:abstractNumId w:val="11"/>
  </w:num>
  <w:num w:numId="10">
    <w:abstractNumId w:val="29"/>
  </w:num>
  <w:num w:numId="11">
    <w:abstractNumId w:val="15"/>
  </w:num>
  <w:num w:numId="12">
    <w:abstractNumId w:val="37"/>
  </w:num>
  <w:num w:numId="13">
    <w:abstractNumId w:val="34"/>
  </w:num>
  <w:num w:numId="14">
    <w:abstractNumId w:val="12"/>
  </w:num>
  <w:num w:numId="15">
    <w:abstractNumId w:val="16"/>
  </w:num>
  <w:num w:numId="16">
    <w:abstractNumId w:val="17"/>
  </w:num>
  <w:num w:numId="17">
    <w:abstractNumId w:val="9"/>
  </w:num>
  <w:num w:numId="18">
    <w:abstractNumId w:val="5"/>
  </w:num>
  <w:num w:numId="19">
    <w:abstractNumId w:val="13"/>
  </w:num>
  <w:num w:numId="20">
    <w:abstractNumId w:val="23"/>
  </w:num>
  <w:num w:numId="21">
    <w:abstractNumId w:val="1"/>
  </w:num>
  <w:num w:numId="22">
    <w:abstractNumId w:val="8"/>
  </w:num>
  <w:num w:numId="23">
    <w:abstractNumId w:val="28"/>
  </w:num>
  <w:num w:numId="24">
    <w:abstractNumId w:val="22"/>
  </w:num>
  <w:num w:numId="25">
    <w:abstractNumId w:val="6"/>
  </w:num>
  <w:num w:numId="26">
    <w:abstractNumId w:val="38"/>
  </w:num>
  <w:num w:numId="27">
    <w:abstractNumId w:val="25"/>
  </w:num>
  <w:num w:numId="28">
    <w:abstractNumId w:val="33"/>
  </w:num>
  <w:num w:numId="29">
    <w:abstractNumId w:val="35"/>
  </w:num>
  <w:num w:numId="30">
    <w:abstractNumId w:val="4"/>
  </w:num>
  <w:num w:numId="31">
    <w:abstractNumId w:val="31"/>
  </w:num>
  <w:num w:numId="32">
    <w:abstractNumId w:val="18"/>
  </w:num>
  <w:num w:numId="33">
    <w:abstractNumId w:val="2"/>
  </w:num>
  <w:num w:numId="34">
    <w:abstractNumId w:val="32"/>
  </w:num>
  <w:num w:numId="35">
    <w:abstractNumId w:val="24"/>
  </w:num>
  <w:num w:numId="36">
    <w:abstractNumId w:val="19"/>
  </w:num>
  <w:num w:numId="37">
    <w:abstractNumId w:val="21"/>
  </w:num>
  <w:num w:numId="38">
    <w:abstractNumId w:val="10"/>
  </w:num>
  <w:num w:numId="3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719E"/>
    <w:rsid w:val="00047BC3"/>
    <w:rsid w:val="00135DF9"/>
    <w:rsid w:val="001C7902"/>
    <w:rsid w:val="00214F12"/>
    <w:rsid w:val="0024750C"/>
    <w:rsid w:val="002911C4"/>
    <w:rsid w:val="002A3F2E"/>
    <w:rsid w:val="002C67C5"/>
    <w:rsid w:val="00532CE5"/>
    <w:rsid w:val="00664613"/>
    <w:rsid w:val="006D5AB9"/>
    <w:rsid w:val="007C51BE"/>
    <w:rsid w:val="008714C1"/>
    <w:rsid w:val="0089548A"/>
    <w:rsid w:val="00970A02"/>
    <w:rsid w:val="009E5DD3"/>
    <w:rsid w:val="009E6EBB"/>
    <w:rsid w:val="00A31156"/>
    <w:rsid w:val="00A66664"/>
    <w:rsid w:val="00AE224A"/>
    <w:rsid w:val="00B05B49"/>
    <w:rsid w:val="00B869B1"/>
    <w:rsid w:val="00C06CCC"/>
    <w:rsid w:val="00C12795"/>
    <w:rsid w:val="00C16959"/>
    <w:rsid w:val="00D6279B"/>
    <w:rsid w:val="00DF323E"/>
    <w:rsid w:val="00EB2D4B"/>
    <w:rsid w:val="00F971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CE5"/>
  </w:style>
  <w:style w:type="paragraph" w:styleId="Heading4">
    <w:name w:val="heading 4"/>
    <w:basedOn w:val="Normal"/>
    <w:link w:val="Heading4Char"/>
    <w:uiPriority w:val="9"/>
    <w:qFormat/>
    <w:rsid w:val="009E6E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E6EB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E6EBB"/>
    <w:rPr>
      <w:b/>
      <w:bCs/>
    </w:rPr>
  </w:style>
  <w:style w:type="paragraph" w:styleId="ListParagraph">
    <w:name w:val="List Paragraph"/>
    <w:basedOn w:val="Normal"/>
    <w:uiPriority w:val="34"/>
    <w:qFormat/>
    <w:rsid w:val="00532CE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E5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F323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F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robu.in/product-category/multirotors/propellers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2021-09-17T15:19:00Z</dcterms:created>
  <dcterms:modified xsi:type="dcterms:W3CDTF">2021-09-17T15:19:00Z</dcterms:modified>
</cp:coreProperties>
</file>