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C85E" w14:textId="77777777" w:rsidR="00C76F85" w:rsidRDefault="00000000">
      <w:pPr>
        <w:pStyle w:val="Title"/>
        <w:jc w:val="center"/>
      </w:pPr>
      <w:r>
        <w:rPr>
          <w:color w:val="1F3964"/>
        </w:rPr>
        <w:t xml:space="preserve">Script </w:t>
      </w:r>
      <w:proofErr w:type="gramStart"/>
      <w:r>
        <w:rPr>
          <w:color w:val="1F3964"/>
        </w:rPr>
        <w:t>Reference  &amp;</w:t>
      </w:r>
      <w:proofErr w:type="gramEnd"/>
      <w:r>
        <w:rPr>
          <w:color w:val="1F3964"/>
        </w:rPr>
        <w:t xml:space="preserve">  User Guide</w:t>
      </w:r>
    </w:p>
    <w:p w14:paraId="65339C08" w14:textId="77777777" w:rsidR="00C76F85" w:rsidRDefault="00000000">
      <w:pPr>
        <w:jc w:val="center"/>
      </w:pPr>
      <w:r>
        <w:rPr>
          <w:i/>
          <w:color w:val="606060"/>
          <w:sz w:val="24"/>
        </w:rPr>
        <w:t>Comparative Evaluation of Vision-Based Finger Tracking for Piano Interaction</w:t>
      </w:r>
    </w:p>
    <w:p w14:paraId="07F5CF9A" w14:textId="77777777" w:rsidR="00C76F85" w:rsidRDefault="00C76F85"/>
    <w:p w14:paraId="7C2A019C" w14:textId="77777777" w:rsidR="00C76F85" w:rsidRDefault="00000000">
      <w:pPr>
        <w:pStyle w:val="Heading1"/>
      </w:pPr>
      <w:r>
        <w:rPr>
          <w:color w:val="1F3964"/>
        </w:rPr>
        <w:t>1</w:t>
      </w:r>
      <w:proofErr w:type="gramStart"/>
      <w:r>
        <w:rPr>
          <w:color w:val="1F3964"/>
        </w:rPr>
        <w:t>.  Pipeline</w:t>
      </w:r>
      <w:proofErr w:type="gramEnd"/>
      <w:r>
        <w:rPr>
          <w:color w:val="1F3964"/>
        </w:rPr>
        <w:t xml:space="preserve"> Overview</w:t>
      </w:r>
    </w:p>
    <w:p w14:paraId="728CC67D" w14:textId="77777777" w:rsidR="00C76F85" w:rsidRDefault="00000000">
      <w:r>
        <w:t>The system is structured as a sequential pipeline.  Each script hands off its output to the next stage.  live_preview.py is a standalone tool that does not persist any data.</w:t>
      </w:r>
    </w:p>
    <w:p w14:paraId="1DA79D54" w14:textId="77777777" w:rsidR="00C76F85" w:rsidRDefault="00C76F85"/>
    <w:p w14:paraId="424B52FE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key_calibration.py          run once per camera/tripod position</w:t>
      </w:r>
    </w:p>
    <w:p w14:paraId="5EBBABF2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 w14:paraId="60C03C4D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record.py                   capture video + MIDI per participant</w:t>
      </w:r>
    </w:p>
    <w:p w14:paraId="49D64A90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 w14:paraId="3CF74211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recalibrate.py           </w:t>
      </w:r>
      <w:proofErr w:type="gramStart"/>
      <w:r>
        <w:rPr>
          <w:rFonts w:ascii="Courier New" w:hAnsi="Courier New"/>
          <w:color w:val="1A1A1A"/>
          <w:sz w:val="19"/>
        </w:rPr>
        <w:t xml:space="preserve">   (</w:t>
      </w:r>
      <w:proofErr w:type="gramEnd"/>
      <w:r>
        <w:rPr>
          <w:rFonts w:ascii="Courier New" w:hAnsi="Courier New"/>
          <w:color w:val="1A1A1A"/>
          <w:sz w:val="19"/>
        </w:rPr>
        <w:t>optional) fix calibration on saved video</w:t>
      </w:r>
    </w:p>
    <w:p w14:paraId="74AE5226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 w14:paraId="5E92830C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analyse.py                  compute MPJPE results per session</w:t>
      </w:r>
    </w:p>
    <w:p w14:paraId="35BA5E51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 w14:paraId="49C12609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plot_results.py             generate group charts and participant reports</w:t>
      </w:r>
    </w:p>
    <w:p w14:paraId="11DD1498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</w:t>
      </w:r>
    </w:p>
    <w:p w14:paraId="696BBF37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live_preview.py             standalone live </w:t>
      </w:r>
      <w:proofErr w:type="gramStart"/>
      <w:r>
        <w:rPr>
          <w:rFonts w:ascii="Courier New" w:hAnsi="Courier New"/>
          <w:color w:val="1A1A1A"/>
          <w:sz w:val="19"/>
        </w:rPr>
        <w:t>test  (</w:t>
      </w:r>
      <w:proofErr w:type="gramEnd"/>
      <w:r>
        <w:rPr>
          <w:rFonts w:ascii="Courier New" w:hAnsi="Courier New"/>
          <w:color w:val="1A1A1A"/>
          <w:sz w:val="19"/>
        </w:rPr>
        <w:t>no data written to disk)</w:t>
      </w:r>
    </w:p>
    <w:p w14:paraId="6593A36E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data_summary.py             audit data/raw/ session counts at any time</w:t>
      </w:r>
    </w:p>
    <w:p w14:paraId="6BF195DD" w14:textId="77777777" w:rsidR="00C76F85" w:rsidRDefault="00C76F85">
      <w:pPr>
        <w:spacing w:after="60"/>
      </w:pPr>
    </w:p>
    <w:p w14:paraId="1CF51C69" w14:textId="77777777" w:rsidR="00D87C79" w:rsidRDefault="00D87C79">
      <w:pPr>
        <w:spacing w:after="60"/>
      </w:pPr>
    </w:p>
    <w:p w14:paraId="4487A39F" w14:textId="77777777" w:rsidR="00D87C79" w:rsidRDefault="00D87C79">
      <w:pPr>
        <w:spacing w:after="60"/>
      </w:pPr>
    </w:p>
    <w:p w14:paraId="781D4F11" w14:textId="77777777" w:rsidR="00D87C79" w:rsidRDefault="00D87C79">
      <w:pPr>
        <w:spacing w:after="60"/>
      </w:pPr>
    </w:p>
    <w:p w14:paraId="1EC8C17A" w14:textId="77777777" w:rsidR="00D87C79" w:rsidRDefault="00D87C79">
      <w:pPr>
        <w:spacing w:after="60"/>
      </w:pPr>
    </w:p>
    <w:p w14:paraId="72D618BB" w14:textId="77777777" w:rsidR="00D87C79" w:rsidRDefault="00D87C79">
      <w:pPr>
        <w:spacing w:after="60"/>
      </w:pPr>
    </w:p>
    <w:p w14:paraId="30F8FE89" w14:textId="77777777" w:rsidR="00D87C79" w:rsidRDefault="00D87C79">
      <w:pPr>
        <w:spacing w:after="60"/>
      </w:pPr>
    </w:p>
    <w:p w14:paraId="32488D83" w14:textId="77777777" w:rsidR="00D87C79" w:rsidRDefault="00D87C79">
      <w:pPr>
        <w:spacing w:after="60"/>
      </w:pPr>
    </w:p>
    <w:p w14:paraId="02E0384E" w14:textId="77777777" w:rsidR="00D87C79" w:rsidRDefault="00D87C79">
      <w:pPr>
        <w:spacing w:after="60"/>
      </w:pPr>
    </w:p>
    <w:p w14:paraId="25BC0520" w14:textId="77777777" w:rsidR="00D87C79" w:rsidRDefault="00D87C79">
      <w:pPr>
        <w:spacing w:after="60"/>
      </w:pPr>
    </w:p>
    <w:p w14:paraId="387F1A1D" w14:textId="77777777" w:rsidR="00D87C79" w:rsidRDefault="00D87C79">
      <w:pPr>
        <w:spacing w:after="60"/>
      </w:pPr>
    </w:p>
    <w:p w14:paraId="137F22AC" w14:textId="77777777" w:rsidR="00D87C79" w:rsidRDefault="00D87C79">
      <w:pPr>
        <w:spacing w:after="60"/>
      </w:pPr>
    </w:p>
    <w:p w14:paraId="3B012884" w14:textId="77777777" w:rsidR="00D87C79" w:rsidRDefault="00D87C79">
      <w:pPr>
        <w:spacing w:after="60"/>
      </w:pPr>
    </w:p>
    <w:p w14:paraId="5FF0EC02" w14:textId="77777777" w:rsidR="00C76F85" w:rsidRDefault="00000000">
      <w:pPr>
        <w:pStyle w:val="Heading1"/>
      </w:pPr>
      <w:r>
        <w:rPr>
          <w:color w:val="1F3964"/>
        </w:rPr>
        <w:lastRenderedPageBreak/>
        <w:t>2</w:t>
      </w:r>
      <w:proofErr w:type="gramStart"/>
      <w:r>
        <w:rPr>
          <w:color w:val="1F3964"/>
        </w:rPr>
        <w:t>.  config.py</w:t>
      </w:r>
      <w:proofErr w:type="gramEnd"/>
    </w:p>
    <w:p w14:paraId="389AF29A" w14:textId="77777777" w:rsidR="00C76F85" w:rsidRDefault="00000000">
      <w:r>
        <w:rPr>
          <w:b/>
        </w:rPr>
        <w:t xml:space="preserve">Purpose:  </w:t>
      </w:r>
      <w:r>
        <w:t>Central store for every tunable constant in the project.  All other scripts import this instead of hard-coding values.</w:t>
      </w:r>
    </w:p>
    <w:p w14:paraId="2B59CAAC" w14:textId="77777777" w:rsidR="00C76F85" w:rsidRDefault="00000000">
      <w:proofErr w:type="gramStart"/>
      <w:r>
        <w:rPr>
          <w:b/>
        </w:rPr>
        <w:t>Depends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>nothing  (</w:t>
      </w:r>
      <w:proofErr w:type="gramEnd"/>
      <w:r>
        <w:t>no internal imports)</w:t>
      </w:r>
    </w:p>
    <w:p w14:paraId="2EC10253" w14:textId="77777777" w:rsidR="00C76F85" w:rsidRDefault="00000000">
      <w:r>
        <w:rPr>
          <w:b/>
        </w:rPr>
        <w:t xml:space="preserve">Used </w:t>
      </w:r>
      <w:proofErr w:type="gramStart"/>
      <w:r>
        <w:rPr>
          <w:b/>
        </w:rPr>
        <w:t>by:</w:t>
      </w:r>
      <w:proofErr w:type="gramEnd"/>
      <w:r>
        <w:rPr>
          <w:b/>
        </w:rPr>
        <w:t xml:space="preserve">  </w:t>
      </w:r>
      <w:r>
        <w:t>all scripts</w:t>
      </w:r>
    </w:p>
    <w:p w14:paraId="3D82FBD3" w14:textId="77777777" w:rsidR="00C76F85" w:rsidRDefault="00C76F85"/>
    <w:p w14:paraId="6503A70A" w14:textId="77777777" w:rsidR="00C76F85" w:rsidRDefault="00000000">
      <w:pPr>
        <w:pStyle w:val="Heading2"/>
      </w:pPr>
      <w:r>
        <w:rPr>
          <w:color w:val="1F3964"/>
        </w:rPr>
        <w:t>Key constants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0"/>
        <w:gridCol w:w="5998"/>
      </w:tblGrid>
      <w:tr w:rsidR="00C76F85" w14:paraId="0B2A0FD9" w14:textId="77777777">
        <w:tc>
          <w:tcPr>
            <w:tcW w:w="3456" w:type="dxa"/>
            <w:shd w:val="clear" w:color="auto" w:fill="1F3964"/>
            <w:vAlign w:val="center"/>
          </w:tcPr>
          <w:p w14:paraId="582C1F38" w14:textId="77777777" w:rsidR="00C76F85" w:rsidRDefault="00000000"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w="7056" w:type="dxa"/>
            <w:shd w:val="clear" w:color="auto" w:fill="1F3964"/>
            <w:vAlign w:val="center"/>
          </w:tcPr>
          <w:p w14:paraId="2FB69976" w14:textId="77777777" w:rsidR="00C76F8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76F85" w14:paraId="0B3E42A1" w14:textId="77777777">
        <w:tc>
          <w:tcPr>
            <w:tcW w:w="3456" w:type="dxa"/>
            <w:shd w:val="clear" w:color="auto" w:fill="FFFFFF"/>
          </w:tcPr>
          <w:p w14:paraId="67AEB259" w14:textId="77777777" w:rsidR="00C76F85" w:rsidRDefault="00000000">
            <w:r>
              <w:rPr>
                <w:sz w:val="19"/>
              </w:rPr>
              <w:t>CAP_WIDTH / HEIGHT / FPS</w:t>
            </w:r>
          </w:p>
        </w:tc>
        <w:tc>
          <w:tcPr>
            <w:tcW w:w="7056" w:type="dxa"/>
            <w:shd w:val="clear" w:color="auto" w:fill="FFFFFF"/>
          </w:tcPr>
          <w:p w14:paraId="33FCFB37" w14:textId="77777777" w:rsidR="00C76F85" w:rsidRDefault="00000000">
            <w:r>
              <w:rPr>
                <w:rFonts w:ascii="Courier New" w:hAnsi="Courier New"/>
                <w:sz w:val="19"/>
              </w:rPr>
              <w:t>Camera capture resolution and target frame rate</w:t>
            </w:r>
          </w:p>
        </w:tc>
      </w:tr>
      <w:tr w:rsidR="00C76F85" w14:paraId="341D226C" w14:textId="77777777">
        <w:tc>
          <w:tcPr>
            <w:tcW w:w="3456" w:type="dxa"/>
            <w:shd w:val="clear" w:color="auto" w:fill="F5F7FA"/>
          </w:tcPr>
          <w:p w14:paraId="6E8EBF33" w14:textId="77777777" w:rsidR="00C76F85" w:rsidRDefault="00000000">
            <w:r>
              <w:rPr>
                <w:sz w:val="19"/>
              </w:rPr>
              <w:t>RESIZE_WIDTH / HEIGHT</w:t>
            </w:r>
          </w:p>
        </w:tc>
        <w:tc>
          <w:tcPr>
            <w:tcW w:w="7056" w:type="dxa"/>
            <w:shd w:val="clear" w:color="auto" w:fill="F5F7FA"/>
          </w:tcPr>
          <w:p w14:paraId="754A07E0" w14:textId="77777777" w:rsidR="00C76F85" w:rsidRDefault="00000000">
            <w:r>
              <w:rPr>
                <w:rFonts w:ascii="Courier New" w:hAnsi="Courier New"/>
                <w:sz w:val="19"/>
              </w:rPr>
              <w:t>Resolution MediaPipe runs inference at (smaller = faster)</w:t>
            </w:r>
          </w:p>
        </w:tc>
      </w:tr>
      <w:tr w:rsidR="00C76F85" w14:paraId="06954433" w14:textId="77777777">
        <w:tc>
          <w:tcPr>
            <w:tcW w:w="3456" w:type="dxa"/>
            <w:shd w:val="clear" w:color="auto" w:fill="FFFFFF"/>
          </w:tcPr>
          <w:p w14:paraId="5CBE616C" w14:textId="77777777" w:rsidR="00C76F85" w:rsidRDefault="00000000">
            <w:r>
              <w:rPr>
                <w:sz w:val="19"/>
              </w:rPr>
              <w:t>MODEL_COMPLEXITY</w:t>
            </w:r>
          </w:p>
        </w:tc>
        <w:tc>
          <w:tcPr>
            <w:tcW w:w="7056" w:type="dxa"/>
            <w:shd w:val="clear" w:color="auto" w:fill="FFFFFF"/>
          </w:tcPr>
          <w:p w14:paraId="0EAC646C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MediaPipe model </w:t>
            </w:r>
            <w:proofErr w:type="gramStart"/>
            <w:r>
              <w:rPr>
                <w:rFonts w:ascii="Courier New" w:hAnsi="Courier New"/>
                <w:sz w:val="19"/>
              </w:rPr>
              <w:t>complexity  (</w:t>
            </w:r>
            <w:proofErr w:type="gramEnd"/>
            <w:r>
              <w:rPr>
                <w:rFonts w:ascii="Courier New" w:hAnsi="Courier New"/>
                <w:sz w:val="19"/>
              </w:rPr>
              <w:t xml:space="preserve">0 = </w:t>
            </w:r>
            <w:proofErr w:type="gramStart"/>
            <w:r>
              <w:rPr>
                <w:rFonts w:ascii="Courier New" w:hAnsi="Courier New"/>
                <w:sz w:val="19"/>
              </w:rPr>
              <w:t>lite</w:t>
            </w:r>
            <w:proofErr w:type="gramEnd"/>
            <w:r>
              <w:rPr>
                <w:rFonts w:ascii="Courier New" w:hAnsi="Courier New"/>
                <w:sz w:val="19"/>
              </w:rPr>
              <w:t>, 1 = full)</w:t>
            </w:r>
          </w:p>
        </w:tc>
      </w:tr>
      <w:tr w:rsidR="00C76F85" w14:paraId="7B7FE1A6" w14:textId="77777777">
        <w:tc>
          <w:tcPr>
            <w:tcW w:w="3456" w:type="dxa"/>
            <w:shd w:val="clear" w:color="auto" w:fill="F5F7FA"/>
          </w:tcPr>
          <w:p w14:paraId="27661E83" w14:textId="77777777" w:rsidR="00C76F85" w:rsidRDefault="00000000">
            <w:r>
              <w:rPr>
                <w:sz w:val="19"/>
              </w:rPr>
              <w:t>MIN_DETECTION_CONFIDENCE</w:t>
            </w:r>
          </w:p>
        </w:tc>
        <w:tc>
          <w:tcPr>
            <w:tcW w:w="7056" w:type="dxa"/>
            <w:shd w:val="clear" w:color="auto" w:fill="F5F7FA"/>
          </w:tcPr>
          <w:p w14:paraId="13AD5418" w14:textId="77777777" w:rsidR="00C76F85" w:rsidRDefault="00000000">
            <w:r>
              <w:rPr>
                <w:rFonts w:ascii="Courier New" w:hAnsi="Courier New"/>
                <w:sz w:val="19"/>
              </w:rPr>
              <w:t>Minimum score to accept a hand detection</w:t>
            </w:r>
          </w:p>
        </w:tc>
      </w:tr>
      <w:tr w:rsidR="00C76F85" w14:paraId="0C013BC5" w14:textId="77777777">
        <w:tc>
          <w:tcPr>
            <w:tcW w:w="3456" w:type="dxa"/>
            <w:shd w:val="clear" w:color="auto" w:fill="FFFFFF"/>
          </w:tcPr>
          <w:p w14:paraId="7400A1B3" w14:textId="77777777" w:rsidR="00C76F85" w:rsidRDefault="00000000">
            <w:r>
              <w:rPr>
                <w:sz w:val="19"/>
              </w:rPr>
              <w:t>MIN_TRACKING_CONFIDENCE</w:t>
            </w:r>
          </w:p>
        </w:tc>
        <w:tc>
          <w:tcPr>
            <w:tcW w:w="7056" w:type="dxa"/>
            <w:shd w:val="clear" w:color="auto" w:fill="FFFFFF"/>
          </w:tcPr>
          <w:p w14:paraId="57484EBB" w14:textId="77777777" w:rsidR="00C76F85" w:rsidRDefault="00000000">
            <w:r>
              <w:rPr>
                <w:rFonts w:ascii="Courier New" w:hAnsi="Courier New"/>
                <w:sz w:val="19"/>
              </w:rPr>
              <w:t>Minimum score to continue tracking a detected hand</w:t>
            </w:r>
          </w:p>
        </w:tc>
      </w:tr>
      <w:tr w:rsidR="00C76F85" w14:paraId="264108B1" w14:textId="77777777">
        <w:tc>
          <w:tcPr>
            <w:tcW w:w="3456" w:type="dxa"/>
            <w:shd w:val="clear" w:color="auto" w:fill="F5F7FA"/>
          </w:tcPr>
          <w:p w14:paraId="265EB442" w14:textId="77777777" w:rsidR="00C76F85" w:rsidRDefault="00000000">
            <w:r>
              <w:rPr>
                <w:sz w:val="19"/>
              </w:rPr>
              <w:t>LUX_DIM_THRESHOLD</w:t>
            </w:r>
          </w:p>
        </w:tc>
        <w:tc>
          <w:tcPr>
            <w:tcW w:w="7056" w:type="dxa"/>
            <w:shd w:val="clear" w:color="auto" w:fill="F5F7FA"/>
          </w:tcPr>
          <w:p w14:paraId="1A360A97" w14:textId="77777777" w:rsidR="00C76F85" w:rsidRDefault="00000000">
            <w:r>
              <w:rPr>
                <w:rFonts w:ascii="Courier New" w:hAnsi="Courier New"/>
                <w:sz w:val="19"/>
              </w:rPr>
              <w:t>Below this value (lux) the session is labelled Dim</w:t>
            </w:r>
          </w:p>
        </w:tc>
      </w:tr>
      <w:tr w:rsidR="00C76F85" w14:paraId="01FC34F1" w14:textId="77777777">
        <w:tc>
          <w:tcPr>
            <w:tcW w:w="3456" w:type="dxa"/>
            <w:shd w:val="clear" w:color="auto" w:fill="FFFFFF"/>
          </w:tcPr>
          <w:p w14:paraId="27F72CDE" w14:textId="77777777" w:rsidR="00C76F85" w:rsidRDefault="00000000">
            <w:r>
              <w:rPr>
                <w:sz w:val="19"/>
              </w:rPr>
              <w:t>LUX_BRIGHT_THRESHOLD</w:t>
            </w:r>
          </w:p>
        </w:tc>
        <w:tc>
          <w:tcPr>
            <w:tcW w:w="7056" w:type="dxa"/>
            <w:shd w:val="clear" w:color="auto" w:fill="FFFFFF"/>
          </w:tcPr>
          <w:p w14:paraId="50810DD3" w14:textId="77777777" w:rsidR="00C76F85" w:rsidRDefault="00000000">
            <w:r>
              <w:rPr>
                <w:rFonts w:ascii="Courier New" w:hAnsi="Courier New"/>
                <w:sz w:val="19"/>
              </w:rPr>
              <w:t>At or above this value the session is labelled Bright</w:t>
            </w:r>
          </w:p>
        </w:tc>
      </w:tr>
      <w:tr w:rsidR="00C76F85" w14:paraId="31552364" w14:textId="77777777">
        <w:tc>
          <w:tcPr>
            <w:tcW w:w="3456" w:type="dxa"/>
            <w:shd w:val="clear" w:color="auto" w:fill="F5F7FA"/>
          </w:tcPr>
          <w:p w14:paraId="4387BA7F" w14:textId="77777777" w:rsidR="00C76F85" w:rsidRDefault="00000000">
            <w:r>
              <w:rPr>
                <w:sz w:val="19"/>
              </w:rPr>
              <w:t>HAND_SIZE_MIN / MAX_CM</w:t>
            </w:r>
          </w:p>
        </w:tc>
        <w:tc>
          <w:tcPr>
            <w:tcW w:w="7056" w:type="dxa"/>
            <w:shd w:val="clear" w:color="auto" w:fill="F5F7FA"/>
          </w:tcPr>
          <w:p w14:paraId="490A75C7" w14:textId="77777777" w:rsidR="00C76F85" w:rsidRDefault="00000000">
            <w:r>
              <w:rPr>
                <w:rFonts w:ascii="Courier New" w:hAnsi="Courier New"/>
                <w:sz w:val="19"/>
              </w:rPr>
              <w:t>Validation range for the manually entered hand length</w:t>
            </w:r>
          </w:p>
        </w:tc>
      </w:tr>
      <w:tr w:rsidR="00C76F85" w14:paraId="765EF2E7" w14:textId="77777777">
        <w:tc>
          <w:tcPr>
            <w:tcW w:w="3456" w:type="dxa"/>
            <w:shd w:val="clear" w:color="auto" w:fill="FFFFFF"/>
          </w:tcPr>
          <w:p w14:paraId="2A3B93D6" w14:textId="77777777" w:rsidR="00C76F85" w:rsidRDefault="00000000">
            <w:r>
              <w:rPr>
                <w:sz w:val="19"/>
              </w:rPr>
              <w:t>HAND_SIZE_SMALL_MAX_CM</w:t>
            </w:r>
          </w:p>
        </w:tc>
        <w:tc>
          <w:tcPr>
            <w:tcW w:w="7056" w:type="dxa"/>
            <w:shd w:val="clear" w:color="auto" w:fill="FFFFFF"/>
          </w:tcPr>
          <w:p w14:paraId="4AA350C8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Hand lengths below this are </w:t>
            </w:r>
            <w:proofErr w:type="spellStart"/>
            <w:r>
              <w:rPr>
                <w:rFonts w:ascii="Courier New" w:hAnsi="Courier New"/>
                <w:sz w:val="19"/>
              </w:rPr>
              <w:t>categorised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as Small</w:t>
            </w:r>
          </w:p>
        </w:tc>
      </w:tr>
      <w:tr w:rsidR="00C76F85" w14:paraId="3BF35C5C" w14:textId="77777777">
        <w:tc>
          <w:tcPr>
            <w:tcW w:w="3456" w:type="dxa"/>
            <w:shd w:val="clear" w:color="auto" w:fill="F5F7FA"/>
          </w:tcPr>
          <w:p w14:paraId="3399777D" w14:textId="77777777" w:rsidR="00C76F85" w:rsidRDefault="00000000">
            <w:r>
              <w:rPr>
                <w:sz w:val="19"/>
              </w:rPr>
              <w:t>HAND_SIZE_LARGE_MIN_CM</w:t>
            </w:r>
          </w:p>
        </w:tc>
        <w:tc>
          <w:tcPr>
            <w:tcW w:w="7056" w:type="dxa"/>
            <w:shd w:val="clear" w:color="auto" w:fill="F5F7FA"/>
          </w:tcPr>
          <w:p w14:paraId="2189BBB9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Hand lengths at or above this are </w:t>
            </w:r>
            <w:proofErr w:type="spellStart"/>
            <w:r>
              <w:rPr>
                <w:rFonts w:ascii="Courier New" w:hAnsi="Courier New"/>
                <w:sz w:val="19"/>
              </w:rPr>
              <w:t>categorised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as Large</w:t>
            </w:r>
          </w:p>
        </w:tc>
      </w:tr>
      <w:tr w:rsidR="00C76F85" w14:paraId="047A8FD9" w14:textId="77777777">
        <w:tc>
          <w:tcPr>
            <w:tcW w:w="3456" w:type="dxa"/>
            <w:shd w:val="clear" w:color="auto" w:fill="FFFFFF"/>
          </w:tcPr>
          <w:p w14:paraId="022AF916" w14:textId="77777777" w:rsidR="00C76F85" w:rsidRDefault="00000000">
            <w:r>
              <w:rPr>
                <w:sz w:val="19"/>
              </w:rPr>
              <w:t>ACCURACY_THRESHOLD_RATIO</w:t>
            </w:r>
          </w:p>
        </w:tc>
        <w:tc>
          <w:tcPr>
            <w:tcW w:w="7056" w:type="dxa"/>
            <w:shd w:val="clear" w:color="auto" w:fill="FFFFFF"/>
          </w:tcPr>
          <w:p w14:paraId="45A2754B" w14:textId="77777777" w:rsidR="00C76F85" w:rsidRDefault="00000000">
            <w:r>
              <w:rPr>
                <w:rFonts w:ascii="Courier New" w:hAnsi="Courier New"/>
                <w:sz w:val="19"/>
              </w:rPr>
              <w:t>Fraction of white key width used as the accuracy pass threshold</w:t>
            </w:r>
          </w:p>
        </w:tc>
      </w:tr>
      <w:tr w:rsidR="00C76F85" w14:paraId="692BEA4F" w14:textId="77777777">
        <w:tc>
          <w:tcPr>
            <w:tcW w:w="3456" w:type="dxa"/>
            <w:shd w:val="clear" w:color="auto" w:fill="F5F7FA"/>
          </w:tcPr>
          <w:p w14:paraId="6CED3AE4" w14:textId="77777777" w:rsidR="00C76F85" w:rsidRDefault="00000000">
            <w:r>
              <w:rPr>
                <w:sz w:val="19"/>
              </w:rPr>
              <w:t>MASK_*</w:t>
            </w:r>
          </w:p>
        </w:tc>
        <w:tc>
          <w:tcPr>
            <w:tcW w:w="7056" w:type="dxa"/>
            <w:shd w:val="clear" w:color="auto" w:fill="F5F7FA"/>
          </w:tcPr>
          <w:p w14:paraId="63F92C78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Fill and border </w:t>
            </w:r>
            <w:proofErr w:type="spellStart"/>
            <w:r>
              <w:rPr>
                <w:rFonts w:ascii="Courier New" w:hAnsi="Courier New"/>
                <w:sz w:val="19"/>
              </w:rPr>
              <w:t>colours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for the keyboard overlay drawn on-screen</w:t>
            </w:r>
          </w:p>
        </w:tc>
      </w:tr>
    </w:tbl>
    <w:p w14:paraId="54C8B60F" w14:textId="77777777" w:rsidR="00C76F85" w:rsidRDefault="00C76F85"/>
    <w:p w14:paraId="32FD43BA" w14:textId="555ED6C7" w:rsidR="00C76F85" w:rsidRDefault="00000000">
      <w:pPr>
        <w:pStyle w:val="Heading1"/>
      </w:pPr>
      <w:r>
        <w:rPr>
          <w:color w:val="1F3964"/>
        </w:rPr>
        <w:t>3</w:t>
      </w:r>
      <w:r w:rsidR="00D87C79">
        <w:rPr>
          <w:color w:val="1F3964"/>
        </w:rPr>
        <w:t>. Support</w:t>
      </w:r>
      <w:r>
        <w:rPr>
          <w:color w:val="1F3964"/>
        </w:rPr>
        <w:t xml:space="preserve"> Scripts</w:t>
      </w:r>
    </w:p>
    <w:p w14:paraId="391C0E16" w14:textId="77777777" w:rsidR="00C76F85" w:rsidRDefault="00000000">
      <w:r>
        <w:t>These scripts are imported by the main pipeline scripts.  They are not run directly.</w:t>
      </w:r>
    </w:p>
    <w:p w14:paraId="045541D4" w14:textId="77777777" w:rsidR="00C76F85" w:rsidRDefault="00C76F85"/>
    <w:p w14:paraId="55CB21B4" w14:textId="0665D6D1" w:rsidR="00C76F85" w:rsidRDefault="00D87C79">
      <w:pPr>
        <w:pStyle w:val="Heading2"/>
      </w:pPr>
      <w:r>
        <w:rPr>
          <w:color w:val="1F3964"/>
        </w:rPr>
        <w:t>3.1 camera_setup.py</w:t>
      </w:r>
    </w:p>
    <w:p w14:paraId="6CD8DF5D" w14:textId="1FAA9AF9" w:rsidR="00C76F85" w:rsidRDefault="00000000">
      <w:r>
        <w:rPr>
          <w:b/>
        </w:rPr>
        <w:t>Purpose</w:t>
      </w:r>
      <w:r w:rsidR="00D87C79">
        <w:rPr>
          <w:b/>
        </w:rPr>
        <w:t>: Opens</w:t>
      </w:r>
      <w:r>
        <w:t xml:space="preserve"> the camera with the correct backend for the current OS and applies the capture resolution and FPS from config.  Returns a ready </w:t>
      </w:r>
      <w:proofErr w:type="spellStart"/>
      <w:r>
        <w:t>VideoCapture</w:t>
      </w:r>
      <w:proofErr w:type="spellEnd"/>
      <w:r>
        <w:t xml:space="preserve"> object.</w:t>
      </w:r>
    </w:p>
    <w:p w14:paraId="56FDDEFB" w14:textId="4B287FAA" w:rsidR="00C76F85" w:rsidRDefault="00000000">
      <w:r>
        <w:rPr>
          <w:b/>
        </w:rPr>
        <w:t xml:space="preserve">Depends </w:t>
      </w:r>
      <w:proofErr w:type="gramStart"/>
      <w:r w:rsidR="00D87C79">
        <w:rPr>
          <w:b/>
        </w:rPr>
        <w:t>on:</w:t>
      </w:r>
      <w:proofErr w:type="gramEnd"/>
      <w:r>
        <w:rPr>
          <w:b/>
        </w:rPr>
        <w:t xml:space="preserve">  </w:t>
      </w:r>
      <w:r w:rsidR="00D87C79">
        <w:t>config, cv</w:t>
      </w:r>
      <w:r>
        <w:t>2</w:t>
      </w:r>
    </w:p>
    <w:p w14:paraId="6460281C" w14:textId="0CF22F2E" w:rsidR="00C76F85" w:rsidRDefault="00000000">
      <w:r>
        <w:rPr>
          <w:b/>
        </w:rPr>
        <w:t>Used by</w:t>
      </w:r>
      <w:r w:rsidR="00D87C79">
        <w:rPr>
          <w:b/>
        </w:rPr>
        <w:t>: record.py</w:t>
      </w:r>
      <w:r w:rsidR="00D87C79">
        <w:t>, key_calibration.py, live_preview.py</w:t>
      </w:r>
    </w:p>
    <w:p w14:paraId="57EFADB6" w14:textId="77777777" w:rsidR="00C76F85" w:rsidRDefault="00C76F85"/>
    <w:p w14:paraId="20E7FC68" w14:textId="77777777" w:rsidR="00C76F85" w:rsidRDefault="00000000">
      <w:r>
        <w:t>Key function:</w:t>
      </w:r>
    </w:p>
    <w:p w14:paraId="7ECADAB9" w14:textId="60EFA9DE" w:rsidR="00C76F85" w:rsidRDefault="00000000">
      <w:pPr>
        <w:pStyle w:val="ListBullet"/>
      </w:pPr>
      <w:proofErr w:type="spellStart"/>
      <w:r>
        <w:lastRenderedPageBreak/>
        <w:t>init_camera</w:t>
      </w:r>
      <w:proofErr w:type="spellEnd"/>
      <w:r>
        <w:t>(</w:t>
      </w:r>
      <w:r w:rsidR="00D87C79">
        <w:t xml:space="preserve">config) </w:t>
      </w:r>
      <w:proofErr w:type="gramStart"/>
      <w:r w:rsidR="00D87C79">
        <w:t>—</w:t>
      </w:r>
      <w:r>
        <w:t xml:space="preserve">  opens</w:t>
      </w:r>
      <w:proofErr w:type="gramEnd"/>
      <w:r>
        <w:t xml:space="preserve"> the camera using CAP_DSHOW on Windows (required to avoid DirectShow double-open conflicts), sets width/height/FPS and buffer size, returns the </w:t>
      </w:r>
      <w:proofErr w:type="spellStart"/>
      <w:r>
        <w:t>VideoCapture</w:t>
      </w:r>
      <w:proofErr w:type="spellEnd"/>
      <w:r>
        <w:t xml:space="preserve"> handle.</w:t>
      </w:r>
    </w:p>
    <w:p w14:paraId="4735ED35" w14:textId="77777777" w:rsidR="00C76F85" w:rsidRDefault="00C76F85"/>
    <w:p w14:paraId="7AD9E9C9" w14:textId="78C3475E" w:rsidR="00C76F85" w:rsidRDefault="00D87C79">
      <w:pPr>
        <w:pStyle w:val="Heading2"/>
      </w:pPr>
      <w:r>
        <w:rPr>
          <w:color w:val="1F3964"/>
        </w:rPr>
        <w:t>3.2 lux_calculator.py</w:t>
      </w:r>
    </w:p>
    <w:p w14:paraId="14EAB491" w14:textId="00D8969E" w:rsidR="00C76F85" w:rsidRDefault="00000000">
      <w:r>
        <w:rPr>
          <w:b/>
        </w:rPr>
        <w:t>Purpose</w:t>
      </w:r>
      <w:r w:rsidR="00D87C79">
        <w:rPr>
          <w:b/>
        </w:rPr>
        <w:t>: Converts</w:t>
      </w:r>
      <w:r>
        <w:t xml:space="preserve"> a numeric lux value into a human-readable lighting category label.</w:t>
      </w:r>
    </w:p>
    <w:p w14:paraId="0B1DCB90" w14:textId="42A3B884" w:rsidR="00C76F85" w:rsidRDefault="00D87C79">
      <w:proofErr w:type="gramStart"/>
      <w:r>
        <w:rPr>
          <w:b/>
        </w:rPr>
        <w:t>Depends</w:t>
      </w:r>
      <w:proofErr w:type="gramEnd"/>
      <w:r w:rsidR="00000000">
        <w:rPr>
          <w:b/>
        </w:rPr>
        <w:t xml:space="preserve"> </w:t>
      </w:r>
      <w:proofErr w:type="gramStart"/>
      <w:r>
        <w:rPr>
          <w:b/>
        </w:rPr>
        <w:t>on:</w:t>
      </w:r>
      <w:proofErr w:type="gramEnd"/>
      <w:r w:rsidR="00000000">
        <w:rPr>
          <w:b/>
        </w:rPr>
        <w:t xml:space="preserve">  </w:t>
      </w:r>
      <w:r w:rsidR="00000000">
        <w:t>config</w:t>
      </w:r>
    </w:p>
    <w:p w14:paraId="1116FF39" w14:textId="77777777" w:rsidR="00C76F85" w:rsidRDefault="00000000">
      <w:r>
        <w:rPr>
          <w:b/>
        </w:rPr>
        <w:t xml:space="preserve">Used by:  </w:t>
      </w:r>
      <w:proofErr w:type="gramStart"/>
      <w:r>
        <w:t>record.py,  live_preview.py</w:t>
      </w:r>
      <w:proofErr w:type="gramEnd"/>
    </w:p>
    <w:p w14:paraId="3A49F21E" w14:textId="77777777" w:rsidR="00C76F85" w:rsidRDefault="00C76F85"/>
    <w:p w14:paraId="41DA3C85" w14:textId="77777777" w:rsidR="00C76F85" w:rsidRDefault="00000000">
      <w:r>
        <w:t>Key function:</w:t>
      </w:r>
    </w:p>
    <w:p w14:paraId="6C508910" w14:textId="77777777" w:rsidR="00C76F85" w:rsidRDefault="00000000">
      <w:pPr>
        <w:pStyle w:val="ListBullet"/>
      </w:pPr>
      <w:proofErr w:type="spellStart"/>
      <w:r>
        <w:t>lux_to_label</w:t>
      </w:r>
      <w:proofErr w:type="spellEnd"/>
      <w:r>
        <w:t>(</w:t>
      </w:r>
      <w:proofErr w:type="gramStart"/>
      <w:r>
        <w:t>lux)  -&gt;  "</w:t>
      </w:r>
      <w:proofErr w:type="gramEnd"/>
      <w:r>
        <w:t>Dim" / "Indoor" / "Bright</w:t>
      </w:r>
      <w:proofErr w:type="gramStart"/>
      <w:r>
        <w:t>"  (</w:t>
      </w:r>
      <w:proofErr w:type="gramEnd"/>
      <w:r>
        <w:t>thresholds are set in config.py)</w:t>
      </w:r>
    </w:p>
    <w:p w14:paraId="68A72757" w14:textId="77777777" w:rsidR="00C76F85" w:rsidRDefault="00C76F85"/>
    <w:p w14:paraId="6F9D309C" w14:textId="77777777" w:rsidR="00C76F85" w:rsidRDefault="00000000">
      <w:pPr>
        <w:pStyle w:val="Heading2"/>
      </w:pPr>
      <w:proofErr w:type="gramStart"/>
      <w:r>
        <w:rPr>
          <w:color w:val="1F3964"/>
        </w:rPr>
        <w:t>3.3  fitzpatrick_detector.py</w:t>
      </w:r>
      <w:proofErr w:type="gramEnd"/>
    </w:p>
    <w:p w14:paraId="7C5EC21C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Estimates</w:t>
      </w:r>
      <w:proofErr w:type="gramEnd"/>
      <w:r>
        <w:t xml:space="preserve"> the participant's Fitzpatrick skin type (I-VI) from a live video frame using the ITA (Individual Typology Angle) colorimetric method.  Samples </w:t>
      </w:r>
      <w:proofErr w:type="spellStart"/>
      <w:r>
        <w:t>CIELab</w:t>
      </w:r>
      <w:proofErr w:type="spellEnd"/>
      <w:r>
        <w:t xml:space="preserve"> pixels from the palm convex hull (landmarks 0,1,5,9,13,17).  Runs once per session at setup time.</w:t>
      </w:r>
    </w:p>
    <w:p w14:paraId="5A49ACAC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 xml:space="preserve">config,  cv2,  </w:t>
      </w:r>
      <w:proofErr w:type="spellStart"/>
      <w:r>
        <w:t>numpy</w:t>
      </w:r>
      <w:proofErr w:type="spellEnd"/>
      <w:proofErr w:type="gramEnd"/>
    </w:p>
    <w:p w14:paraId="5772301A" w14:textId="77777777" w:rsidR="00C76F85" w:rsidRDefault="00000000">
      <w:r>
        <w:rPr>
          <w:b/>
        </w:rPr>
        <w:t>Used by</w:t>
      </w:r>
      <w:proofErr w:type="gramStart"/>
      <w:r>
        <w:rPr>
          <w:b/>
        </w:rPr>
        <w:t xml:space="preserve">:  </w:t>
      </w:r>
      <w:r>
        <w:t>record.py</w:t>
      </w:r>
      <w:proofErr w:type="gramEnd"/>
    </w:p>
    <w:p w14:paraId="52AC4BAE" w14:textId="77777777" w:rsidR="00C76F85" w:rsidRDefault="00C76F85"/>
    <w:p w14:paraId="36E0442E" w14:textId="77777777" w:rsidR="00C76F85" w:rsidRDefault="00000000">
      <w:r>
        <w:t>Key functions:</w:t>
      </w:r>
    </w:p>
    <w:p w14:paraId="54A456C0" w14:textId="77777777" w:rsidR="00C76F85" w:rsidRDefault="00000000">
      <w:pPr>
        <w:pStyle w:val="ListBullet"/>
      </w:pPr>
      <w:proofErr w:type="spellStart"/>
      <w:r>
        <w:t>detect_skin_</w:t>
      </w:r>
      <w:proofErr w:type="gramStart"/>
      <w:r>
        <w:t>type</w:t>
      </w:r>
      <w:proofErr w:type="spellEnd"/>
      <w:r>
        <w:t>(</w:t>
      </w:r>
      <w:proofErr w:type="gramEnd"/>
      <w:r>
        <w:t xml:space="preserve">frame, </w:t>
      </w:r>
      <w:proofErr w:type="spellStart"/>
      <w:r>
        <w:t>hand_landmarks</w:t>
      </w:r>
      <w:proofErr w:type="spellEnd"/>
      <w:r>
        <w:t xml:space="preserve">, </w:t>
      </w:r>
      <w:proofErr w:type="spellStart"/>
      <w:r>
        <w:t>fw</w:t>
      </w:r>
      <w:proofErr w:type="spellEnd"/>
      <w:r>
        <w:t xml:space="preserve">, </w:t>
      </w:r>
      <w:proofErr w:type="spellStart"/>
      <w:proofErr w:type="gramStart"/>
      <w:r>
        <w:t>fh</w:t>
      </w:r>
      <w:proofErr w:type="spellEnd"/>
      <w:r>
        <w:t>)  -&gt;  (</w:t>
      </w:r>
      <w:proofErr w:type="spellStart"/>
      <w:proofErr w:type="gramEnd"/>
      <w:r>
        <w:t>fitzpatrick_type</w:t>
      </w:r>
      <w:proofErr w:type="spellEnd"/>
      <w:r>
        <w:t xml:space="preserve">, label, </w:t>
      </w:r>
      <w:proofErr w:type="spellStart"/>
      <w:r>
        <w:t>ita_</w:t>
      </w:r>
      <w:proofErr w:type="gramStart"/>
      <w:r>
        <w:t>angle</w:t>
      </w:r>
      <w:proofErr w:type="spellEnd"/>
      <w:r>
        <w:t>)  or</w:t>
      </w:r>
      <w:proofErr w:type="gramEnd"/>
      <w:r>
        <w:t xml:space="preserve">  (None, None, None) if palm not visible</w:t>
      </w:r>
    </w:p>
    <w:p w14:paraId="3FA0ECE0" w14:textId="77777777" w:rsidR="00C76F85" w:rsidRDefault="00000000">
      <w:pPr>
        <w:pStyle w:val="ListBullet"/>
      </w:pPr>
      <w:proofErr w:type="spellStart"/>
      <w:r>
        <w:t>ita_to_fitzpatrick</w:t>
      </w:r>
      <w:proofErr w:type="spellEnd"/>
      <w:r>
        <w:t>(</w:t>
      </w:r>
      <w:proofErr w:type="spellStart"/>
      <w:proofErr w:type="gramStart"/>
      <w:r>
        <w:t>ita</w:t>
      </w:r>
      <w:proofErr w:type="spellEnd"/>
      <w:r>
        <w:t>)  -&gt;  (</w:t>
      </w:r>
      <w:proofErr w:type="spellStart"/>
      <w:proofErr w:type="gramEnd"/>
      <w:r>
        <w:t>type_int</w:t>
      </w:r>
      <w:proofErr w:type="spellEnd"/>
      <w:r>
        <w:t xml:space="preserve">, </w:t>
      </w:r>
      <w:proofErr w:type="spellStart"/>
      <w:r>
        <w:t>label_</w:t>
      </w:r>
      <w:proofErr w:type="gramStart"/>
      <w:r>
        <w:t>str</w:t>
      </w:r>
      <w:proofErr w:type="spellEnd"/>
      <w:r>
        <w:t>)  —</w:t>
      </w:r>
      <w:proofErr w:type="gramEnd"/>
      <w:r>
        <w:t xml:space="preserve"> maps ITA angle to the six Fitzpatrick categories using Chardon (1991) thresholds</w:t>
      </w:r>
    </w:p>
    <w:p w14:paraId="1BAC2126" w14:textId="77777777" w:rsidR="00C76F85" w:rsidRDefault="00C76F85"/>
    <w:p w14:paraId="35806521" w14:textId="77777777" w:rsidR="00C76F85" w:rsidRDefault="00000000">
      <w:pPr>
        <w:pStyle w:val="Heading2"/>
      </w:pPr>
      <w:proofErr w:type="gramStart"/>
      <w:r>
        <w:rPr>
          <w:color w:val="1F3964"/>
        </w:rPr>
        <w:t>3.4  stats_collector.py</w:t>
      </w:r>
      <w:proofErr w:type="gramEnd"/>
    </w:p>
    <w:p w14:paraId="19B470EB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Rolling</w:t>
      </w:r>
      <w:proofErr w:type="gramEnd"/>
      <w:r>
        <w:t xml:space="preserve"> statistics tracker for the recording/preview loop.  Computes FPS, MediaPipe inference time, and total frame latency over a configurable window.</w:t>
      </w:r>
    </w:p>
    <w:p w14:paraId="3A5C9740" w14:textId="77777777" w:rsidR="00C76F85" w:rsidRDefault="00000000">
      <w:r>
        <w:rPr>
          <w:b/>
        </w:rPr>
        <w:t xml:space="preserve">Depends on:  </w:t>
      </w:r>
      <w:proofErr w:type="spellStart"/>
      <w:proofErr w:type="gramStart"/>
      <w:r>
        <w:t>numpy</w:t>
      </w:r>
      <w:proofErr w:type="spellEnd"/>
      <w:r>
        <w:t xml:space="preserve">,  </w:t>
      </w:r>
      <w:proofErr w:type="spellStart"/>
      <w:r>
        <w:t>collections</w:t>
      </w:r>
      <w:proofErr w:type="gramEnd"/>
      <w:r>
        <w:t>.deque</w:t>
      </w:r>
      <w:proofErr w:type="spellEnd"/>
    </w:p>
    <w:p w14:paraId="0D234EB7" w14:textId="77777777" w:rsidR="00C76F85" w:rsidRDefault="00000000">
      <w:r>
        <w:rPr>
          <w:b/>
        </w:rPr>
        <w:t xml:space="preserve">Used by:  </w:t>
      </w:r>
      <w:proofErr w:type="gramStart"/>
      <w:r>
        <w:t>record.py,  live_preview.py</w:t>
      </w:r>
      <w:proofErr w:type="gramEnd"/>
    </w:p>
    <w:p w14:paraId="1E8F7B81" w14:textId="77777777" w:rsidR="00C76F85" w:rsidRDefault="00C76F85"/>
    <w:p w14:paraId="0181C01C" w14:textId="77777777" w:rsidR="00C76F85" w:rsidRDefault="00000000">
      <w:r>
        <w:t xml:space="preserve">Key class:  </w:t>
      </w:r>
      <w:proofErr w:type="spellStart"/>
      <w:proofErr w:type="gramStart"/>
      <w:r>
        <w:t>StatsCollector</w:t>
      </w:r>
      <w:proofErr w:type="spellEnd"/>
      <w:r>
        <w:t>(</w:t>
      </w:r>
      <w:proofErr w:type="spellStart"/>
      <w:proofErr w:type="gramEnd"/>
      <w:r>
        <w:t>warmup_frames</w:t>
      </w:r>
      <w:proofErr w:type="spellEnd"/>
      <w:r>
        <w:t xml:space="preserve">, </w:t>
      </w:r>
      <w:proofErr w:type="spellStart"/>
      <w:r>
        <w:t>stat_frames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5"/>
        <w:gridCol w:w="5443"/>
      </w:tblGrid>
      <w:tr w:rsidR="00C76F85" w14:paraId="67877B7C" w14:textId="77777777">
        <w:tc>
          <w:tcPr>
            <w:tcW w:w="4320" w:type="dxa"/>
            <w:shd w:val="clear" w:color="auto" w:fill="1F3964"/>
            <w:vAlign w:val="center"/>
          </w:tcPr>
          <w:p w14:paraId="69B3A725" w14:textId="77777777" w:rsidR="00C76F85" w:rsidRDefault="00000000">
            <w:r>
              <w:rPr>
                <w:b/>
                <w:color w:val="FFFFFF"/>
                <w:sz w:val="20"/>
              </w:rPr>
              <w:t>Method / property</w:t>
            </w:r>
          </w:p>
        </w:tc>
        <w:tc>
          <w:tcPr>
            <w:tcW w:w="6192" w:type="dxa"/>
            <w:shd w:val="clear" w:color="auto" w:fill="1F3964"/>
            <w:vAlign w:val="center"/>
          </w:tcPr>
          <w:p w14:paraId="2C202065" w14:textId="77777777" w:rsidR="00C76F8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76F85" w14:paraId="03BF60D7" w14:textId="77777777">
        <w:tc>
          <w:tcPr>
            <w:tcW w:w="4320" w:type="dxa"/>
            <w:shd w:val="clear" w:color="auto" w:fill="FFFFFF"/>
          </w:tcPr>
          <w:p w14:paraId="5399381C" w14:textId="77777777" w:rsidR="00C76F85" w:rsidRDefault="00000000">
            <w:proofErr w:type="gramStart"/>
            <w:r>
              <w:rPr>
                <w:sz w:val="19"/>
              </w:rPr>
              <w:t>update(</w:t>
            </w:r>
            <w:proofErr w:type="spellStart"/>
            <w:proofErr w:type="gramEnd"/>
            <w:r>
              <w:rPr>
                <w:sz w:val="19"/>
              </w:rPr>
              <w:t>loop_start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inference_ms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latency_ms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192" w:type="dxa"/>
            <w:shd w:val="clear" w:color="auto" w:fill="FFFFFF"/>
          </w:tcPr>
          <w:p w14:paraId="380A71E0" w14:textId="77777777" w:rsidR="00C76F85" w:rsidRDefault="00000000">
            <w:r>
              <w:rPr>
                <w:rFonts w:ascii="Courier New" w:hAnsi="Courier New"/>
                <w:sz w:val="19"/>
              </w:rPr>
              <w:t>Call once per frame to push new measurements</w:t>
            </w:r>
          </w:p>
        </w:tc>
      </w:tr>
      <w:tr w:rsidR="00C76F85" w14:paraId="2328CD6A" w14:textId="77777777">
        <w:tc>
          <w:tcPr>
            <w:tcW w:w="4320" w:type="dxa"/>
            <w:shd w:val="clear" w:color="auto" w:fill="F5F7FA"/>
          </w:tcPr>
          <w:p w14:paraId="5FF2D000" w14:textId="77777777" w:rsidR="00C76F85" w:rsidRDefault="00000000">
            <w:r>
              <w:rPr>
                <w:sz w:val="19"/>
              </w:rPr>
              <w:t>fps</w:t>
            </w:r>
          </w:p>
        </w:tc>
        <w:tc>
          <w:tcPr>
            <w:tcW w:w="6192" w:type="dxa"/>
            <w:shd w:val="clear" w:color="auto" w:fill="F5F7FA"/>
          </w:tcPr>
          <w:p w14:paraId="01227D2D" w14:textId="77777777" w:rsidR="00C76F85" w:rsidRDefault="00000000">
            <w:r>
              <w:rPr>
                <w:rFonts w:ascii="Courier New" w:hAnsi="Courier New"/>
                <w:sz w:val="19"/>
              </w:rPr>
              <w:t>Rolling average frames per second</w:t>
            </w:r>
          </w:p>
        </w:tc>
      </w:tr>
      <w:tr w:rsidR="00C76F85" w14:paraId="6434819C" w14:textId="77777777">
        <w:tc>
          <w:tcPr>
            <w:tcW w:w="4320" w:type="dxa"/>
            <w:shd w:val="clear" w:color="auto" w:fill="FFFFFF"/>
          </w:tcPr>
          <w:p w14:paraId="6F5D1979" w14:textId="77777777" w:rsidR="00C76F85" w:rsidRDefault="00000000">
            <w:proofErr w:type="spellStart"/>
            <w:r>
              <w:rPr>
                <w:sz w:val="19"/>
              </w:rPr>
              <w:t>inference_ms</w:t>
            </w:r>
            <w:proofErr w:type="spellEnd"/>
          </w:p>
        </w:tc>
        <w:tc>
          <w:tcPr>
            <w:tcW w:w="6192" w:type="dxa"/>
            <w:shd w:val="clear" w:color="auto" w:fill="FFFFFF"/>
          </w:tcPr>
          <w:p w14:paraId="61A7249D" w14:textId="77777777" w:rsidR="00C76F85" w:rsidRDefault="00000000">
            <w:r>
              <w:rPr>
                <w:rFonts w:ascii="Courier New" w:hAnsi="Courier New"/>
                <w:sz w:val="19"/>
              </w:rPr>
              <w:t>Rolling average MediaPipe inference time (</w:t>
            </w:r>
            <w:proofErr w:type="spellStart"/>
            <w:r>
              <w:rPr>
                <w:rFonts w:ascii="Courier New" w:hAnsi="Courier New"/>
                <w:sz w:val="19"/>
              </w:rPr>
              <w:t>ms</w:t>
            </w:r>
            <w:proofErr w:type="spellEnd"/>
            <w:r>
              <w:rPr>
                <w:rFonts w:ascii="Courier New" w:hAnsi="Courier New"/>
                <w:sz w:val="19"/>
              </w:rPr>
              <w:t>)</w:t>
            </w:r>
          </w:p>
        </w:tc>
      </w:tr>
      <w:tr w:rsidR="00C76F85" w14:paraId="4BCFC672" w14:textId="77777777">
        <w:tc>
          <w:tcPr>
            <w:tcW w:w="4320" w:type="dxa"/>
            <w:shd w:val="clear" w:color="auto" w:fill="F5F7FA"/>
          </w:tcPr>
          <w:p w14:paraId="4D5D3110" w14:textId="77777777" w:rsidR="00C76F85" w:rsidRDefault="00000000">
            <w:proofErr w:type="spellStart"/>
            <w:r>
              <w:rPr>
                <w:sz w:val="19"/>
              </w:rPr>
              <w:t>latency_ms</w:t>
            </w:r>
            <w:proofErr w:type="spellEnd"/>
          </w:p>
        </w:tc>
        <w:tc>
          <w:tcPr>
            <w:tcW w:w="6192" w:type="dxa"/>
            <w:shd w:val="clear" w:color="auto" w:fill="F5F7FA"/>
          </w:tcPr>
          <w:p w14:paraId="0B30022A" w14:textId="77777777" w:rsidR="00C76F85" w:rsidRDefault="00000000">
            <w:r>
              <w:rPr>
                <w:rFonts w:ascii="Courier New" w:hAnsi="Courier New"/>
                <w:sz w:val="19"/>
              </w:rPr>
              <w:t>Rolling average total frame latency (</w:t>
            </w:r>
            <w:proofErr w:type="spellStart"/>
            <w:r>
              <w:rPr>
                <w:rFonts w:ascii="Courier New" w:hAnsi="Courier New"/>
                <w:sz w:val="19"/>
              </w:rPr>
              <w:t>ms</w:t>
            </w:r>
            <w:proofErr w:type="spellEnd"/>
            <w:r>
              <w:rPr>
                <w:rFonts w:ascii="Courier New" w:hAnsi="Courier New"/>
                <w:sz w:val="19"/>
              </w:rPr>
              <w:t>)</w:t>
            </w:r>
          </w:p>
        </w:tc>
      </w:tr>
      <w:tr w:rsidR="00C76F85" w14:paraId="08100C62" w14:textId="77777777">
        <w:tc>
          <w:tcPr>
            <w:tcW w:w="4320" w:type="dxa"/>
            <w:shd w:val="clear" w:color="auto" w:fill="FFFFFF"/>
          </w:tcPr>
          <w:p w14:paraId="7CFCDE4C" w14:textId="77777777" w:rsidR="00C76F85" w:rsidRDefault="00000000">
            <w:proofErr w:type="spellStart"/>
            <w:r>
              <w:rPr>
                <w:sz w:val="19"/>
              </w:rPr>
              <w:t>warmup_done</w:t>
            </w:r>
            <w:proofErr w:type="spellEnd"/>
          </w:p>
        </w:tc>
        <w:tc>
          <w:tcPr>
            <w:tcW w:w="6192" w:type="dxa"/>
            <w:shd w:val="clear" w:color="auto" w:fill="FFFFFF"/>
          </w:tcPr>
          <w:p w14:paraId="0BE9167A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True once </w:t>
            </w:r>
            <w:proofErr w:type="spellStart"/>
            <w:r>
              <w:rPr>
                <w:rFonts w:ascii="Courier New" w:hAnsi="Courier New"/>
                <w:sz w:val="19"/>
              </w:rPr>
              <w:t>warmup_frames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have elapsed</w:t>
            </w:r>
          </w:p>
        </w:tc>
      </w:tr>
      <w:tr w:rsidR="00C76F85" w14:paraId="1EB62EDF" w14:textId="77777777">
        <w:tc>
          <w:tcPr>
            <w:tcW w:w="4320" w:type="dxa"/>
            <w:shd w:val="clear" w:color="auto" w:fill="F5F7FA"/>
          </w:tcPr>
          <w:p w14:paraId="6AB7B8B5" w14:textId="77777777" w:rsidR="00C76F85" w:rsidRDefault="00000000">
            <w:proofErr w:type="spellStart"/>
            <w:r>
              <w:rPr>
                <w:sz w:val="19"/>
              </w:rPr>
              <w:t>print_final_</w:t>
            </w:r>
            <w:proofErr w:type="gramStart"/>
            <w:r>
              <w:rPr>
                <w:sz w:val="19"/>
              </w:rPr>
              <w:t>stats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w, h, complexity)</w:t>
            </w:r>
          </w:p>
        </w:tc>
        <w:tc>
          <w:tcPr>
            <w:tcW w:w="6192" w:type="dxa"/>
            <w:shd w:val="clear" w:color="auto" w:fill="F5F7FA"/>
          </w:tcPr>
          <w:p w14:paraId="2535DEEF" w14:textId="77777777" w:rsidR="00C76F85" w:rsidRDefault="00000000">
            <w:r>
              <w:rPr>
                <w:rFonts w:ascii="Courier New" w:hAnsi="Courier New"/>
                <w:sz w:val="19"/>
              </w:rPr>
              <w:t>Prints a summary table on session exit</w:t>
            </w:r>
          </w:p>
        </w:tc>
      </w:tr>
    </w:tbl>
    <w:p w14:paraId="4E30F5C1" w14:textId="77777777" w:rsidR="00C76F85" w:rsidRDefault="00C76F85"/>
    <w:p w14:paraId="4750D7A9" w14:textId="77777777" w:rsidR="00C76F85" w:rsidRDefault="00000000">
      <w:pPr>
        <w:pStyle w:val="Heading2"/>
      </w:pPr>
      <w:proofErr w:type="gramStart"/>
      <w:r>
        <w:rPr>
          <w:color w:val="1F3964"/>
        </w:rPr>
        <w:t>3.5  midi_recorder.py</w:t>
      </w:r>
      <w:proofErr w:type="gramEnd"/>
    </w:p>
    <w:p w14:paraId="036E537A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Threaded</w:t>
      </w:r>
      <w:proofErr w:type="gramEnd"/>
      <w:r>
        <w:t xml:space="preserve"> MIDI input capture with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timestamps.  All timestamps are relative to a shared t0 set at recording start (SPACE keypress), keeping video and MIDI in sync.</w:t>
      </w:r>
    </w:p>
    <w:p w14:paraId="3A852412" w14:textId="77777777" w:rsidR="00C76F85" w:rsidRDefault="00000000">
      <w:r>
        <w:rPr>
          <w:b/>
        </w:rPr>
        <w:t xml:space="preserve">Depends on:  </w:t>
      </w:r>
      <w:proofErr w:type="spellStart"/>
      <w:proofErr w:type="gramStart"/>
      <w:r>
        <w:t>mido</w:t>
      </w:r>
      <w:proofErr w:type="spellEnd"/>
      <w:r>
        <w:t>,  python</w:t>
      </w:r>
      <w:proofErr w:type="gramEnd"/>
      <w:r>
        <w:t>-</w:t>
      </w:r>
      <w:proofErr w:type="spellStart"/>
      <w:proofErr w:type="gramStart"/>
      <w:r>
        <w:t>rtmidi</w:t>
      </w:r>
      <w:proofErr w:type="spellEnd"/>
      <w:r>
        <w:t xml:space="preserve">,  </w:t>
      </w:r>
      <w:proofErr w:type="spellStart"/>
      <w:r>
        <w:t>json</w:t>
      </w:r>
      <w:proofErr w:type="spellEnd"/>
      <w:r>
        <w:t xml:space="preserve">,  threading,  </w:t>
      </w:r>
      <w:proofErr w:type="spellStart"/>
      <w:r>
        <w:t>pathlib</w:t>
      </w:r>
      <w:proofErr w:type="spellEnd"/>
      <w:proofErr w:type="gramEnd"/>
    </w:p>
    <w:p w14:paraId="20C59B96" w14:textId="77777777" w:rsidR="00C76F85" w:rsidRDefault="00000000">
      <w:r>
        <w:rPr>
          <w:b/>
        </w:rPr>
        <w:t xml:space="preserve">Used by:  </w:t>
      </w:r>
      <w:proofErr w:type="gramStart"/>
      <w:r>
        <w:t>record.py,  live_preview.py</w:t>
      </w:r>
      <w:proofErr w:type="gramEnd"/>
    </w:p>
    <w:p w14:paraId="57EE8330" w14:textId="77777777" w:rsidR="00C76F85" w:rsidRDefault="00C76F85"/>
    <w:p w14:paraId="742B9D07" w14:textId="77777777" w:rsidR="00C76F85" w:rsidRDefault="00000000">
      <w:r>
        <w:t>Key classes: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3"/>
        <w:gridCol w:w="5985"/>
      </w:tblGrid>
      <w:tr w:rsidR="00C76F85" w14:paraId="5F75F0CB" w14:textId="77777777">
        <w:tc>
          <w:tcPr>
            <w:tcW w:w="3600" w:type="dxa"/>
            <w:shd w:val="clear" w:color="auto" w:fill="1F3964"/>
            <w:vAlign w:val="center"/>
          </w:tcPr>
          <w:p w14:paraId="48341884" w14:textId="77777777" w:rsidR="00C76F85" w:rsidRDefault="00000000">
            <w:r>
              <w:rPr>
                <w:b/>
                <w:color w:val="FFFFFF"/>
                <w:sz w:val="20"/>
              </w:rPr>
              <w:t>Class / function</w:t>
            </w:r>
          </w:p>
        </w:tc>
        <w:tc>
          <w:tcPr>
            <w:tcW w:w="6912" w:type="dxa"/>
            <w:shd w:val="clear" w:color="auto" w:fill="1F3964"/>
            <w:vAlign w:val="center"/>
          </w:tcPr>
          <w:p w14:paraId="119D6D47" w14:textId="77777777" w:rsidR="00C76F8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76F85" w14:paraId="3326065E" w14:textId="77777777">
        <w:tc>
          <w:tcPr>
            <w:tcW w:w="3600" w:type="dxa"/>
            <w:shd w:val="clear" w:color="auto" w:fill="FFFFFF"/>
          </w:tcPr>
          <w:p w14:paraId="4AA377D5" w14:textId="77777777" w:rsidR="00C76F85" w:rsidRDefault="00000000">
            <w:proofErr w:type="spellStart"/>
            <w:r>
              <w:rPr>
                <w:sz w:val="19"/>
              </w:rPr>
              <w:t>MidiRecorder.start</w:t>
            </w:r>
            <w:proofErr w:type="spellEnd"/>
            <w:r>
              <w:rPr>
                <w:sz w:val="19"/>
              </w:rPr>
              <w:t>(t0)</w:t>
            </w:r>
          </w:p>
        </w:tc>
        <w:tc>
          <w:tcPr>
            <w:tcW w:w="6912" w:type="dxa"/>
            <w:shd w:val="clear" w:color="auto" w:fill="FFFFFF"/>
          </w:tcPr>
          <w:p w14:paraId="7C390948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Begins background daemon thread polling the MIDI port every 1 </w:t>
            </w:r>
            <w:proofErr w:type="spellStart"/>
            <w:r>
              <w:rPr>
                <w:rFonts w:ascii="Courier New" w:hAnsi="Courier New"/>
                <w:sz w:val="19"/>
              </w:rPr>
              <w:t>ms.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 </w:t>
            </w:r>
            <w:proofErr w:type="gramStart"/>
            <w:r>
              <w:rPr>
                <w:rFonts w:ascii="Courier New" w:hAnsi="Courier New"/>
                <w:sz w:val="19"/>
              </w:rPr>
              <w:t>Skips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9"/>
              </w:rPr>
              <w:t>realtime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messages (clock, active sensing).</w:t>
            </w:r>
          </w:p>
        </w:tc>
      </w:tr>
      <w:tr w:rsidR="00C76F85" w14:paraId="6D4039F4" w14:textId="77777777">
        <w:tc>
          <w:tcPr>
            <w:tcW w:w="3600" w:type="dxa"/>
            <w:shd w:val="clear" w:color="auto" w:fill="F5F7FA"/>
          </w:tcPr>
          <w:p w14:paraId="54CF1DB0" w14:textId="77777777" w:rsidR="00C76F85" w:rsidRDefault="00000000">
            <w:proofErr w:type="spellStart"/>
            <w:r>
              <w:rPr>
                <w:sz w:val="19"/>
              </w:rPr>
              <w:t>MidiRecorder.stop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6912" w:type="dxa"/>
            <w:shd w:val="clear" w:color="auto" w:fill="F5F7FA"/>
          </w:tcPr>
          <w:p w14:paraId="28B2C51A" w14:textId="77777777" w:rsidR="00C76F85" w:rsidRDefault="00000000">
            <w:r>
              <w:rPr>
                <w:rFonts w:ascii="Courier New" w:hAnsi="Courier New"/>
                <w:sz w:val="19"/>
              </w:rPr>
              <w:t>Joins the background thread.</w:t>
            </w:r>
          </w:p>
        </w:tc>
      </w:tr>
      <w:tr w:rsidR="00C76F85" w14:paraId="787D7899" w14:textId="77777777">
        <w:tc>
          <w:tcPr>
            <w:tcW w:w="3600" w:type="dxa"/>
            <w:shd w:val="clear" w:color="auto" w:fill="FFFFFF"/>
          </w:tcPr>
          <w:p w14:paraId="53FC38BB" w14:textId="77777777" w:rsidR="00C76F85" w:rsidRDefault="00000000">
            <w:proofErr w:type="spellStart"/>
            <w:r>
              <w:rPr>
                <w:sz w:val="19"/>
              </w:rPr>
              <w:t>MidiRecorder.save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out_dir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pid_str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912" w:type="dxa"/>
            <w:shd w:val="clear" w:color="auto" w:fill="FFFFFF"/>
          </w:tcPr>
          <w:p w14:paraId="0E1937C7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Writes </w:t>
            </w:r>
            <w:proofErr w:type="gramStart"/>
            <w:r>
              <w:rPr>
                <w:rFonts w:ascii="Courier New" w:hAnsi="Courier New"/>
                <w:sz w:val="19"/>
              </w:rPr>
              <w:t>p###_midi.jsonl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(one JSON line per event) and p###_midi.mid (standard MIDI file, type 0, 120 BPM).</w:t>
            </w:r>
          </w:p>
        </w:tc>
      </w:tr>
      <w:tr w:rsidR="00C76F85" w14:paraId="341E6138" w14:textId="77777777">
        <w:tc>
          <w:tcPr>
            <w:tcW w:w="3600" w:type="dxa"/>
            <w:shd w:val="clear" w:color="auto" w:fill="F5F7FA"/>
          </w:tcPr>
          <w:p w14:paraId="00888557" w14:textId="77777777" w:rsidR="00C76F85" w:rsidRDefault="00000000">
            <w:proofErr w:type="gramStart"/>
            <w:r>
              <w:rPr>
                <w:sz w:val="19"/>
              </w:rPr>
              <w:t>FrameLogger.log(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912" w:type="dxa"/>
            <w:shd w:val="clear" w:color="auto" w:fill="F5F7FA"/>
          </w:tcPr>
          <w:p w14:paraId="1070028C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Call once per </w:t>
            </w:r>
            <w:proofErr w:type="spellStart"/>
            <w:proofErr w:type="gramStart"/>
            <w:r>
              <w:rPr>
                <w:rFonts w:ascii="Courier New" w:hAnsi="Courier New"/>
                <w:sz w:val="19"/>
              </w:rPr>
              <w:t>writer.write</w:t>
            </w:r>
            <w:proofErr w:type="spellEnd"/>
            <w:proofErr w:type="gramEnd"/>
            <w:r>
              <w:rPr>
                <w:rFonts w:ascii="Courier New" w:hAnsi="Courier New"/>
                <w:sz w:val="19"/>
              </w:rPr>
              <w:t>(frame).  Records (</w:t>
            </w:r>
            <w:proofErr w:type="spellStart"/>
            <w:r>
              <w:rPr>
                <w:rFonts w:ascii="Courier New" w:hAnsi="Courier New"/>
                <w:sz w:val="19"/>
              </w:rPr>
              <w:t>frame_index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9"/>
              </w:rPr>
              <w:t>time_s</w:t>
            </w:r>
            <w:proofErr w:type="spellEnd"/>
            <w:r>
              <w:rPr>
                <w:rFonts w:ascii="Courier New" w:hAnsi="Courier New"/>
                <w:sz w:val="19"/>
              </w:rPr>
              <w:t>) relative to t0.</w:t>
            </w:r>
          </w:p>
        </w:tc>
      </w:tr>
      <w:tr w:rsidR="00C76F85" w14:paraId="0911303D" w14:textId="77777777">
        <w:tc>
          <w:tcPr>
            <w:tcW w:w="3600" w:type="dxa"/>
            <w:shd w:val="clear" w:color="auto" w:fill="FFFFFF"/>
          </w:tcPr>
          <w:p w14:paraId="0C8474B4" w14:textId="77777777" w:rsidR="00C76F85" w:rsidRDefault="00000000">
            <w:proofErr w:type="spellStart"/>
            <w:r>
              <w:rPr>
                <w:sz w:val="19"/>
              </w:rPr>
              <w:t>FrameLogger.save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out_dir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pid_str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912" w:type="dxa"/>
            <w:shd w:val="clear" w:color="auto" w:fill="FFFFFF"/>
          </w:tcPr>
          <w:p w14:paraId="507DE6EF" w14:textId="77777777" w:rsidR="00C76F85" w:rsidRDefault="00000000">
            <w:r>
              <w:rPr>
                <w:rFonts w:ascii="Courier New" w:hAnsi="Courier New"/>
                <w:sz w:val="19"/>
              </w:rPr>
              <w:t>Writes p###_frames.csv.</w:t>
            </w:r>
          </w:p>
        </w:tc>
      </w:tr>
      <w:tr w:rsidR="00C76F85" w14:paraId="28001D22" w14:textId="77777777">
        <w:tc>
          <w:tcPr>
            <w:tcW w:w="3600" w:type="dxa"/>
            <w:shd w:val="clear" w:color="auto" w:fill="F5F7FA"/>
          </w:tcPr>
          <w:p w14:paraId="73744203" w14:textId="77777777" w:rsidR="00C76F85" w:rsidRDefault="00000000">
            <w:proofErr w:type="spellStart"/>
            <w:r>
              <w:rPr>
                <w:sz w:val="19"/>
              </w:rPr>
              <w:t>list_midi_input_</w:t>
            </w:r>
            <w:proofErr w:type="gramStart"/>
            <w:r>
              <w:rPr>
                <w:sz w:val="19"/>
              </w:rPr>
              <w:t>ports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6912" w:type="dxa"/>
            <w:shd w:val="clear" w:color="auto" w:fill="F5F7FA"/>
          </w:tcPr>
          <w:p w14:paraId="4E157396" w14:textId="77777777" w:rsidR="00C76F85" w:rsidRDefault="00000000">
            <w:r>
              <w:rPr>
                <w:rFonts w:ascii="Courier New" w:hAnsi="Courier New"/>
                <w:sz w:val="19"/>
              </w:rPr>
              <w:t>Returns list of detected MIDI port name strings.</w:t>
            </w:r>
          </w:p>
        </w:tc>
      </w:tr>
    </w:tbl>
    <w:p w14:paraId="276A5A73" w14:textId="77777777" w:rsidR="00C76F85" w:rsidRDefault="00C76F85"/>
    <w:p w14:paraId="361CB0FD" w14:textId="77777777" w:rsidR="00C76F85" w:rsidRDefault="00000000">
      <w:pPr>
        <w:pStyle w:val="Heading2"/>
      </w:pPr>
      <w:proofErr w:type="gramStart"/>
      <w:r>
        <w:rPr>
          <w:color w:val="1F3964"/>
        </w:rPr>
        <w:t>3.6  model_manager.py</w:t>
      </w:r>
      <w:proofErr w:type="gramEnd"/>
    </w:p>
    <w:p w14:paraId="05BEB121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Abstract</w:t>
      </w:r>
      <w:proofErr w:type="gramEnd"/>
      <w:r>
        <w:t xml:space="preserve"> interface and concrete wrappers for switching between hand-tracking models at runtime.  Defines a common API (load, infer, draw, close) so analyse.py can run either model without branching logic.</w:t>
      </w:r>
    </w:p>
    <w:p w14:paraId="7F9E02F2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 xml:space="preserve">config,  cv2,  </w:t>
      </w:r>
      <w:proofErr w:type="spellStart"/>
      <w:r>
        <w:t>numpy</w:t>
      </w:r>
      <w:proofErr w:type="spellEnd"/>
      <w:r>
        <w:t xml:space="preserve">,  </w:t>
      </w:r>
      <w:proofErr w:type="spellStart"/>
      <w:r>
        <w:t>mediapipe</w:t>
      </w:r>
      <w:proofErr w:type="spellEnd"/>
      <w:proofErr w:type="gramEnd"/>
    </w:p>
    <w:p w14:paraId="6BE3F473" w14:textId="77777777" w:rsidR="00C76F85" w:rsidRDefault="00000000">
      <w:r>
        <w:rPr>
          <w:b/>
        </w:rPr>
        <w:t xml:space="preserve">Used by:  </w:t>
      </w:r>
      <w:proofErr w:type="gramStart"/>
      <w:r>
        <w:t>live_preview.py,  analyse.py</w:t>
      </w:r>
      <w:proofErr w:type="gramEnd"/>
    </w:p>
    <w:p w14:paraId="2325C768" w14:textId="77777777" w:rsidR="00C76F85" w:rsidRDefault="00C76F85"/>
    <w:p w14:paraId="7B5F9C59" w14:textId="77777777" w:rsidR="00C76F85" w:rsidRDefault="00000000">
      <w:r>
        <w:t>Concrete model classes:</w:t>
      </w:r>
    </w:p>
    <w:p w14:paraId="1DFDEBAF" w14:textId="77777777" w:rsidR="00C76F85" w:rsidRDefault="00000000">
      <w:pPr>
        <w:pStyle w:val="ListBullet"/>
      </w:pPr>
      <w:proofErr w:type="spellStart"/>
      <w:proofErr w:type="gramStart"/>
      <w:r>
        <w:lastRenderedPageBreak/>
        <w:t>MediaPipeHandModel</w:t>
      </w:r>
      <w:proofErr w:type="spellEnd"/>
      <w:r>
        <w:t xml:space="preserve">  —</w:t>
      </w:r>
      <w:proofErr w:type="gramEnd"/>
      <w:r>
        <w:t xml:space="preserve">  wraps </w:t>
      </w:r>
      <w:proofErr w:type="spellStart"/>
      <w:proofErr w:type="gramStart"/>
      <w:r>
        <w:t>mp.solutions</w:t>
      </w:r>
      <w:proofErr w:type="gramEnd"/>
      <w:r>
        <w:t>.hands</w:t>
      </w:r>
      <w:proofErr w:type="spellEnd"/>
      <w:r>
        <w:t xml:space="preserve">.  </w:t>
      </w:r>
      <w:proofErr w:type="gramStart"/>
      <w:r>
        <w:t>infer(</w:t>
      </w:r>
      <w:proofErr w:type="gramEnd"/>
      <w:r>
        <w:t>) returns the standard MediaPipe result object.</w:t>
      </w:r>
    </w:p>
    <w:p w14:paraId="31475B09" w14:textId="77777777" w:rsidR="00C76F85" w:rsidRDefault="00000000">
      <w:pPr>
        <w:pStyle w:val="ListBullet"/>
      </w:pPr>
      <w:proofErr w:type="spellStart"/>
      <w:proofErr w:type="gramStart"/>
      <w:r>
        <w:t>OpenPoseHandModel</w:t>
      </w:r>
      <w:proofErr w:type="spellEnd"/>
      <w:r>
        <w:t xml:space="preserve">  —</w:t>
      </w:r>
      <w:proofErr w:type="gramEnd"/>
      <w:r>
        <w:t xml:space="preserve">  loads pre-trained Caffe weights via cv2.dnn.  </w:t>
      </w:r>
      <w:proofErr w:type="gramStart"/>
      <w:r>
        <w:t>infer(</w:t>
      </w:r>
      <w:proofErr w:type="gramEnd"/>
      <w:r>
        <w:t xml:space="preserve">) extracts 21 </w:t>
      </w:r>
      <w:proofErr w:type="spellStart"/>
      <w:r>
        <w:t>keypoints</w:t>
      </w:r>
      <w:proofErr w:type="spellEnd"/>
      <w:r>
        <w:t xml:space="preserve"> from heatmap outputs.  Operates on a keyboard-area crop rather than the full frame.</w:t>
      </w:r>
    </w:p>
    <w:p w14:paraId="197C4688" w14:textId="77777777" w:rsidR="00C76F85" w:rsidRDefault="00C76F85"/>
    <w:p w14:paraId="4FAA9636" w14:textId="77777777" w:rsidR="00C76F85" w:rsidRDefault="00000000">
      <w:pPr>
        <w:pStyle w:val="Heading1"/>
      </w:pPr>
      <w:r>
        <w:rPr>
          <w:color w:val="1F3964"/>
        </w:rPr>
        <w:t>4</w:t>
      </w:r>
      <w:proofErr w:type="gramStart"/>
      <w:r>
        <w:rPr>
          <w:color w:val="1F3964"/>
        </w:rPr>
        <w:t>.  key_calibration.py</w:t>
      </w:r>
      <w:proofErr w:type="gramEnd"/>
    </w:p>
    <w:p w14:paraId="5E518868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Interactive</w:t>
      </w:r>
      <w:proofErr w:type="gramEnd"/>
      <w:r>
        <w:t xml:space="preserve"> GUI for aligning a virtual piano keyboard overlay over the camera view.  The overlay geometry (position, key width/height, perspective warp) is saved to data/calibration/</w:t>
      </w:r>
      <w:proofErr w:type="spellStart"/>
      <w:r>
        <w:t>key_centers.json</w:t>
      </w:r>
      <w:proofErr w:type="spellEnd"/>
      <w:r>
        <w:t xml:space="preserve"> and loaded by all downstream scripts.</w:t>
      </w:r>
    </w:p>
    <w:p w14:paraId="78EAE21B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 xml:space="preserve">config,  </w:t>
      </w:r>
      <w:proofErr w:type="spellStart"/>
      <w:r>
        <w:t>camera</w:t>
      </w:r>
      <w:proofErr w:type="gramEnd"/>
      <w:r>
        <w:t>_</w:t>
      </w:r>
      <w:proofErr w:type="gramStart"/>
      <w:r>
        <w:t>setup</w:t>
      </w:r>
      <w:proofErr w:type="spellEnd"/>
      <w:r>
        <w:t xml:space="preserve">,  cv2,  </w:t>
      </w:r>
      <w:proofErr w:type="spellStart"/>
      <w:r>
        <w:t>numpy</w:t>
      </w:r>
      <w:proofErr w:type="spellEnd"/>
      <w:r>
        <w:t xml:space="preserve">,  </w:t>
      </w:r>
      <w:proofErr w:type="spellStart"/>
      <w:r>
        <w:t>json</w:t>
      </w:r>
      <w:proofErr w:type="spellEnd"/>
      <w:r>
        <w:t>,  math</w:t>
      </w:r>
      <w:proofErr w:type="gramEnd"/>
    </w:p>
    <w:p w14:paraId="65F12E53" w14:textId="77777777" w:rsidR="00C76F85" w:rsidRDefault="00000000">
      <w:r>
        <w:rPr>
          <w:b/>
        </w:rPr>
        <w:t xml:space="preserve">Used by:  </w:t>
      </w:r>
      <w:proofErr w:type="gramStart"/>
      <w:r>
        <w:t>record.py,  live_preview.py,  analyse.py,  recalibrate.py</w:t>
      </w:r>
      <w:proofErr w:type="gramEnd"/>
    </w:p>
    <w:p w14:paraId="708B248E" w14:textId="77777777" w:rsidR="00C76F85" w:rsidRDefault="00C76F85"/>
    <w:p w14:paraId="250645D6" w14:textId="77777777" w:rsidR="00C76F85" w:rsidRDefault="00000000">
      <w:r>
        <w:t>Key class</w:t>
      </w:r>
      <w:proofErr w:type="gramStart"/>
      <w:r>
        <w:t xml:space="preserve">:  </w:t>
      </w:r>
      <w:proofErr w:type="spellStart"/>
      <w:r>
        <w:t>KeyMask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6"/>
        <w:gridCol w:w="5932"/>
      </w:tblGrid>
      <w:tr w:rsidR="00C76F85" w14:paraId="3CB5DF11" w14:textId="77777777">
        <w:tc>
          <w:tcPr>
            <w:tcW w:w="3744" w:type="dxa"/>
            <w:shd w:val="clear" w:color="auto" w:fill="1F3964"/>
            <w:vAlign w:val="center"/>
          </w:tcPr>
          <w:p w14:paraId="7CB1EC18" w14:textId="77777777" w:rsidR="00C76F85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6768" w:type="dxa"/>
            <w:shd w:val="clear" w:color="auto" w:fill="1F3964"/>
            <w:vAlign w:val="center"/>
          </w:tcPr>
          <w:p w14:paraId="50BB4E40" w14:textId="77777777" w:rsidR="00C76F8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76F85" w14:paraId="549D57EF" w14:textId="77777777">
        <w:tc>
          <w:tcPr>
            <w:tcW w:w="3744" w:type="dxa"/>
            <w:shd w:val="clear" w:color="auto" w:fill="FFFFFF"/>
          </w:tcPr>
          <w:p w14:paraId="283B65A5" w14:textId="77777777" w:rsidR="00C76F85" w:rsidRDefault="00000000">
            <w:proofErr w:type="gramStart"/>
            <w:r>
              <w:rPr>
                <w:sz w:val="19"/>
              </w:rPr>
              <w:t>draw(</w:t>
            </w:r>
            <w:proofErr w:type="gramEnd"/>
            <w:r>
              <w:rPr>
                <w:sz w:val="19"/>
              </w:rPr>
              <w:t xml:space="preserve">frame, </w:t>
            </w:r>
            <w:proofErr w:type="spellStart"/>
            <w:r>
              <w:rPr>
                <w:sz w:val="19"/>
              </w:rPr>
              <w:t>center_viz</w:t>
            </w:r>
            <w:proofErr w:type="spellEnd"/>
            <w:r>
              <w:rPr>
                <w:sz w:val="19"/>
              </w:rPr>
              <w:t>='line')</w:t>
            </w:r>
          </w:p>
        </w:tc>
        <w:tc>
          <w:tcPr>
            <w:tcW w:w="6768" w:type="dxa"/>
            <w:shd w:val="clear" w:color="auto" w:fill="FFFFFF"/>
          </w:tcPr>
          <w:p w14:paraId="09B735F3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Blends the perspective-warped key overlay onto a frame in-place.  </w:t>
            </w:r>
            <w:proofErr w:type="spellStart"/>
            <w:r>
              <w:rPr>
                <w:rFonts w:ascii="Courier New" w:hAnsi="Courier New"/>
                <w:sz w:val="19"/>
              </w:rPr>
              <w:t>center_viz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='line' draws a full-depth vertical line per key; 'dot' draws a single point at the calculated </w:t>
            </w:r>
            <w:proofErr w:type="spellStart"/>
            <w:r>
              <w:rPr>
                <w:rFonts w:ascii="Courier New" w:hAnsi="Courier New"/>
                <w:sz w:val="19"/>
              </w:rPr>
              <w:t>centre</w:t>
            </w:r>
            <w:proofErr w:type="spellEnd"/>
            <w:r>
              <w:rPr>
                <w:rFonts w:ascii="Courier New" w:hAnsi="Courier New"/>
                <w:sz w:val="19"/>
              </w:rPr>
              <w:t>.</w:t>
            </w:r>
          </w:p>
        </w:tc>
      </w:tr>
      <w:tr w:rsidR="00C76F85" w14:paraId="68395AEA" w14:textId="77777777">
        <w:tc>
          <w:tcPr>
            <w:tcW w:w="3744" w:type="dxa"/>
            <w:shd w:val="clear" w:color="auto" w:fill="F5F7FA"/>
          </w:tcPr>
          <w:p w14:paraId="33434F8E" w14:textId="77777777" w:rsidR="00C76F85" w:rsidRDefault="00000000">
            <w:proofErr w:type="spellStart"/>
            <w:r>
              <w:rPr>
                <w:sz w:val="19"/>
              </w:rPr>
              <w:t>on_</w:t>
            </w:r>
            <w:proofErr w:type="gramStart"/>
            <w:r>
              <w:rPr>
                <w:sz w:val="19"/>
              </w:rPr>
              <w:t>mouse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event, x, y, flags)</w:t>
            </w:r>
          </w:p>
        </w:tc>
        <w:tc>
          <w:tcPr>
            <w:tcW w:w="6768" w:type="dxa"/>
            <w:shd w:val="clear" w:color="auto" w:fill="F5F7FA"/>
          </w:tcPr>
          <w:p w14:paraId="384FCB5C" w14:textId="77777777" w:rsidR="00C76F85" w:rsidRDefault="00000000">
            <w:r>
              <w:rPr>
                <w:rFonts w:ascii="Courier New" w:hAnsi="Courier New"/>
                <w:sz w:val="19"/>
              </w:rPr>
              <w:t>Handles drag-to-move, edge-drag-to-resize, corner-drag-to-warp, scroll-to-add/remove keys.</w:t>
            </w:r>
          </w:p>
        </w:tc>
      </w:tr>
      <w:tr w:rsidR="00C76F85" w14:paraId="1212CB1E" w14:textId="77777777">
        <w:tc>
          <w:tcPr>
            <w:tcW w:w="3744" w:type="dxa"/>
            <w:shd w:val="clear" w:color="auto" w:fill="FFFFFF"/>
          </w:tcPr>
          <w:p w14:paraId="7B61C2AF" w14:textId="77777777" w:rsidR="00C76F85" w:rsidRDefault="00000000">
            <w:proofErr w:type="gramStart"/>
            <w:r>
              <w:rPr>
                <w:sz w:val="19"/>
              </w:rPr>
              <w:t>save(</w:t>
            </w:r>
            <w:proofErr w:type="spellStart"/>
            <w:proofErr w:type="gramEnd"/>
            <w:r>
              <w:rPr>
                <w:sz w:val="19"/>
              </w:rPr>
              <w:t>cal_dir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fw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fh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768" w:type="dxa"/>
            <w:shd w:val="clear" w:color="auto" w:fill="FFFFFF"/>
          </w:tcPr>
          <w:p w14:paraId="7076A131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Writes </w:t>
            </w:r>
            <w:proofErr w:type="spellStart"/>
            <w:r>
              <w:rPr>
                <w:rFonts w:ascii="Courier New" w:hAnsi="Courier New"/>
                <w:sz w:val="19"/>
              </w:rPr>
              <w:t>key_</w:t>
            </w:r>
            <w:proofErr w:type="gramStart"/>
            <w:r>
              <w:rPr>
                <w:rFonts w:ascii="Courier New" w:hAnsi="Courier New"/>
                <w:sz w:val="19"/>
              </w:rPr>
              <w:t>centers.json</w:t>
            </w:r>
            <w:proofErr w:type="spellEnd"/>
            <w:proofErr w:type="gramEnd"/>
            <w:r>
              <w:rPr>
                <w:rFonts w:ascii="Courier New" w:hAnsi="Courier New"/>
                <w:sz w:val="19"/>
              </w:rPr>
              <w:t xml:space="preserve"> with layout parameters and pre-computed per-key </w:t>
            </w:r>
            <w:proofErr w:type="spellStart"/>
            <w:r>
              <w:rPr>
                <w:rFonts w:ascii="Courier New" w:hAnsi="Courier New"/>
                <w:sz w:val="19"/>
              </w:rPr>
              <w:t>centre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coordinates.</w:t>
            </w:r>
          </w:p>
        </w:tc>
      </w:tr>
      <w:tr w:rsidR="00C76F85" w14:paraId="3DB43BE5" w14:textId="77777777">
        <w:tc>
          <w:tcPr>
            <w:tcW w:w="3744" w:type="dxa"/>
            <w:shd w:val="clear" w:color="auto" w:fill="F5F7FA"/>
          </w:tcPr>
          <w:p w14:paraId="7606EA2E" w14:textId="77777777" w:rsidR="00C76F85" w:rsidRDefault="00000000">
            <w:proofErr w:type="spellStart"/>
            <w:r>
              <w:rPr>
                <w:sz w:val="19"/>
              </w:rPr>
              <w:t>KeyMask.load</w:t>
            </w:r>
            <w:proofErr w:type="spellEnd"/>
            <w:r>
              <w:rPr>
                <w:sz w:val="19"/>
              </w:rPr>
              <w:t>(path)</w:t>
            </w:r>
          </w:p>
        </w:tc>
        <w:tc>
          <w:tcPr>
            <w:tcW w:w="6768" w:type="dxa"/>
            <w:shd w:val="clear" w:color="auto" w:fill="F5F7FA"/>
          </w:tcPr>
          <w:p w14:paraId="0252CDF7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Reconstructs a </w:t>
            </w:r>
            <w:proofErr w:type="spellStart"/>
            <w:r>
              <w:rPr>
                <w:rFonts w:ascii="Courier New" w:hAnsi="Courier New"/>
                <w:sz w:val="19"/>
              </w:rPr>
              <w:t>KeyMask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from a saved JSON file.</w:t>
            </w:r>
          </w:p>
        </w:tc>
      </w:tr>
      <w:tr w:rsidR="00C76F85" w14:paraId="0DFDEC91" w14:textId="77777777">
        <w:tc>
          <w:tcPr>
            <w:tcW w:w="3744" w:type="dxa"/>
            <w:shd w:val="clear" w:color="auto" w:fill="FFFFFF"/>
          </w:tcPr>
          <w:p w14:paraId="466A9EC1" w14:textId="77777777" w:rsidR="00C76F85" w:rsidRDefault="00000000">
            <w:proofErr w:type="spellStart"/>
            <w:r>
              <w:rPr>
                <w:sz w:val="19"/>
              </w:rPr>
              <w:t>KeyMask.default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fw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fh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768" w:type="dxa"/>
            <w:shd w:val="clear" w:color="auto" w:fill="FFFFFF"/>
          </w:tcPr>
          <w:p w14:paraId="03592570" w14:textId="77777777" w:rsidR="00C76F85" w:rsidRDefault="00000000">
            <w:r>
              <w:rPr>
                <w:rFonts w:ascii="Courier New" w:hAnsi="Courier New"/>
                <w:sz w:val="19"/>
              </w:rPr>
              <w:t>Returns a default 29-key layout sized to ~3/4 frame width.</w:t>
            </w:r>
          </w:p>
        </w:tc>
      </w:tr>
    </w:tbl>
    <w:p w14:paraId="616936F6" w14:textId="77777777" w:rsidR="00C76F85" w:rsidRDefault="00C76F85"/>
    <w:p w14:paraId="1C6E75BA" w14:textId="77777777" w:rsidR="00C76F85" w:rsidRDefault="00000000">
      <w:r>
        <w:t>Exported utility function:</w:t>
      </w:r>
    </w:p>
    <w:p w14:paraId="54A72BCC" w14:textId="77777777" w:rsidR="00C76F85" w:rsidRDefault="00000000">
      <w:pPr>
        <w:pStyle w:val="ListBullet"/>
      </w:pPr>
      <w:proofErr w:type="spellStart"/>
      <w:r>
        <w:t>build_key_</w:t>
      </w:r>
      <w:proofErr w:type="gramStart"/>
      <w:r>
        <w:t>layout</w:t>
      </w:r>
      <w:proofErr w:type="spellEnd"/>
      <w:r>
        <w:t>(</w:t>
      </w:r>
      <w:proofErr w:type="spellStart"/>
      <w:proofErr w:type="gramEnd"/>
      <w:r>
        <w:t>start_midi</w:t>
      </w:r>
      <w:proofErr w:type="spellEnd"/>
      <w:r>
        <w:t xml:space="preserve">, </w:t>
      </w:r>
      <w:proofErr w:type="spellStart"/>
      <w:r>
        <w:t>num_white</w:t>
      </w:r>
      <w:proofErr w:type="spellEnd"/>
      <w:r>
        <w:t xml:space="preserve">, ox, oy, </w:t>
      </w:r>
      <w:proofErr w:type="spellStart"/>
      <w:r>
        <w:t>wkw</w:t>
      </w:r>
      <w:proofErr w:type="spellEnd"/>
      <w:r>
        <w:t xml:space="preserve">, </w:t>
      </w:r>
      <w:proofErr w:type="spellStart"/>
      <w:proofErr w:type="gramStart"/>
      <w:r>
        <w:t>wkh</w:t>
      </w:r>
      <w:proofErr w:type="spellEnd"/>
      <w:r>
        <w:t>)  —</w:t>
      </w:r>
      <w:proofErr w:type="gramEnd"/>
      <w:r>
        <w:t xml:space="preserve">  re-derives per-key </w:t>
      </w:r>
      <w:proofErr w:type="spellStart"/>
      <w:r>
        <w:t>centre</w:t>
      </w:r>
      <w:proofErr w:type="spellEnd"/>
      <w:r>
        <w:t xml:space="preserve"> coordinates from saved parameters; used by analyse.py and recalibrate.py.</w:t>
      </w:r>
    </w:p>
    <w:p w14:paraId="2C481909" w14:textId="77777777" w:rsidR="00C76F85" w:rsidRDefault="00C76F85"/>
    <w:p w14:paraId="64F545A2" w14:textId="77777777" w:rsidR="00C76F85" w:rsidRDefault="00000000">
      <w:pPr>
        <w:pStyle w:val="Heading2"/>
      </w:pPr>
      <w:r>
        <w:rPr>
          <w:color w:val="1F3964"/>
        </w:rPr>
        <w:t>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6"/>
        <w:gridCol w:w="6772"/>
      </w:tblGrid>
      <w:tr w:rsidR="00C76F85" w14:paraId="418B2D75" w14:textId="77777777">
        <w:tc>
          <w:tcPr>
            <w:tcW w:w="2880" w:type="dxa"/>
            <w:shd w:val="clear" w:color="auto" w:fill="1F3964"/>
            <w:vAlign w:val="center"/>
          </w:tcPr>
          <w:p w14:paraId="307D501D" w14:textId="77777777" w:rsidR="00C76F85" w:rsidRDefault="00000000">
            <w:r>
              <w:rPr>
                <w:b/>
                <w:color w:val="FFFFFF"/>
                <w:sz w:val="20"/>
              </w:rPr>
              <w:t>Key / Action</w:t>
            </w:r>
          </w:p>
        </w:tc>
        <w:tc>
          <w:tcPr>
            <w:tcW w:w="7632" w:type="dxa"/>
            <w:shd w:val="clear" w:color="auto" w:fill="1F3964"/>
            <w:vAlign w:val="center"/>
          </w:tcPr>
          <w:p w14:paraId="52773077" w14:textId="77777777" w:rsidR="00C76F85" w:rsidRDefault="00000000">
            <w:r>
              <w:rPr>
                <w:b/>
                <w:color w:val="FFFFFF"/>
                <w:sz w:val="20"/>
              </w:rPr>
              <w:t>Effect</w:t>
            </w:r>
          </w:p>
        </w:tc>
      </w:tr>
      <w:tr w:rsidR="00C76F85" w14:paraId="3B3D0DE2" w14:textId="77777777">
        <w:tc>
          <w:tcPr>
            <w:tcW w:w="2880" w:type="dxa"/>
            <w:shd w:val="clear" w:color="auto" w:fill="FFFFFF"/>
          </w:tcPr>
          <w:p w14:paraId="135BAE62" w14:textId="77777777" w:rsidR="00C76F85" w:rsidRDefault="00000000">
            <w:r>
              <w:rPr>
                <w:sz w:val="19"/>
              </w:rPr>
              <w:t>Drag interior</w:t>
            </w:r>
          </w:p>
        </w:tc>
        <w:tc>
          <w:tcPr>
            <w:tcW w:w="7632" w:type="dxa"/>
            <w:shd w:val="clear" w:color="auto" w:fill="FFFFFF"/>
          </w:tcPr>
          <w:p w14:paraId="3F3DA704" w14:textId="77777777" w:rsidR="00C76F85" w:rsidRDefault="00000000">
            <w:r>
              <w:rPr>
                <w:rFonts w:ascii="Courier New" w:hAnsi="Courier New"/>
                <w:sz w:val="19"/>
              </w:rPr>
              <w:t>Move the entire keyboard overlay</w:t>
            </w:r>
          </w:p>
        </w:tc>
      </w:tr>
      <w:tr w:rsidR="00C76F85" w14:paraId="6791CEA8" w14:textId="77777777">
        <w:tc>
          <w:tcPr>
            <w:tcW w:w="2880" w:type="dxa"/>
            <w:shd w:val="clear" w:color="auto" w:fill="F5F7FA"/>
          </w:tcPr>
          <w:p w14:paraId="304A713E" w14:textId="77777777" w:rsidR="00C76F85" w:rsidRDefault="00000000">
            <w:r>
              <w:rPr>
                <w:sz w:val="19"/>
              </w:rPr>
              <w:t>Drag left / right edge</w:t>
            </w:r>
          </w:p>
        </w:tc>
        <w:tc>
          <w:tcPr>
            <w:tcW w:w="7632" w:type="dxa"/>
            <w:shd w:val="clear" w:color="auto" w:fill="F5F7FA"/>
          </w:tcPr>
          <w:p w14:paraId="32E71EB5" w14:textId="77777777" w:rsidR="00C76F85" w:rsidRDefault="00000000">
            <w:r>
              <w:rPr>
                <w:rFonts w:ascii="Courier New" w:hAnsi="Courier New"/>
                <w:sz w:val="19"/>
              </w:rPr>
              <w:t>Resize key width (opposite edge stays fixed)</w:t>
            </w:r>
          </w:p>
        </w:tc>
      </w:tr>
      <w:tr w:rsidR="00C76F85" w14:paraId="539E8BBE" w14:textId="77777777">
        <w:tc>
          <w:tcPr>
            <w:tcW w:w="2880" w:type="dxa"/>
            <w:shd w:val="clear" w:color="auto" w:fill="FFFFFF"/>
          </w:tcPr>
          <w:p w14:paraId="5FB1F91E" w14:textId="77777777" w:rsidR="00C76F85" w:rsidRDefault="00000000">
            <w:r>
              <w:rPr>
                <w:sz w:val="19"/>
              </w:rPr>
              <w:t>Drag bottom edge</w:t>
            </w:r>
          </w:p>
        </w:tc>
        <w:tc>
          <w:tcPr>
            <w:tcW w:w="7632" w:type="dxa"/>
            <w:shd w:val="clear" w:color="auto" w:fill="FFFFFF"/>
          </w:tcPr>
          <w:p w14:paraId="49AED7ED" w14:textId="77777777" w:rsidR="00C76F85" w:rsidRDefault="00000000">
            <w:r>
              <w:rPr>
                <w:rFonts w:ascii="Courier New" w:hAnsi="Courier New"/>
                <w:sz w:val="19"/>
              </w:rPr>
              <w:t>Resize key height</w:t>
            </w:r>
          </w:p>
        </w:tc>
      </w:tr>
      <w:tr w:rsidR="00C76F85" w14:paraId="7063BB2E" w14:textId="77777777">
        <w:tc>
          <w:tcPr>
            <w:tcW w:w="2880" w:type="dxa"/>
            <w:shd w:val="clear" w:color="auto" w:fill="F5F7FA"/>
          </w:tcPr>
          <w:p w14:paraId="0463E067" w14:textId="77777777" w:rsidR="00C76F85" w:rsidRDefault="00000000">
            <w:r>
              <w:rPr>
                <w:sz w:val="19"/>
              </w:rPr>
              <w:t>Drag corner circle</w:t>
            </w:r>
          </w:p>
        </w:tc>
        <w:tc>
          <w:tcPr>
            <w:tcW w:w="7632" w:type="dxa"/>
            <w:shd w:val="clear" w:color="auto" w:fill="F5F7FA"/>
          </w:tcPr>
          <w:p w14:paraId="06A483DF" w14:textId="77777777" w:rsidR="00C76F85" w:rsidRDefault="00000000">
            <w:r>
              <w:rPr>
                <w:rFonts w:ascii="Courier New" w:hAnsi="Courier New"/>
                <w:sz w:val="19"/>
              </w:rPr>
              <w:t>Warp perspective to correct camera angle</w:t>
            </w:r>
          </w:p>
        </w:tc>
      </w:tr>
      <w:tr w:rsidR="00C76F85" w14:paraId="5A9DFE31" w14:textId="77777777">
        <w:tc>
          <w:tcPr>
            <w:tcW w:w="2880" w:type="dxa"/>
            <w:shd w:val="clear" w:color="auto" w:fill="FFFFFF"/>
          </w:tcPr>
          <w:p w14:paraId="3D10C441" w14:textId="77777777" w:rsidR="00C76F85" w:rsidRDefault="00000000">
            <w:r>
              <w:rPr>
                <w:sz w:val="19"/>
              </w:rPr>
              <w:t>Scroll wheel</w:t>
            </w:r>
          </w:p>
        </w:tc>
        <w:tc>
          <w:tcPr>
            <w:tcW w:w="7632" w:type="dxa"/>
            <w:shd w:val="clear" w:color="auto" w:fill="FFFFFF"/>
          </w:tcPr>
          <w:p w14:paraId="4745C4DC" w14:textId="77777777" w:rsidR="00C76F85" w:rsidRDefault="00000000">
            <w:r>
              <w:rPr>
                <w:rFonts w:ascii="Courier New" w:hAnsi="Courier New"/>
                <w:sz w:val="19"/>
              </w:rPr>
              <w:t>Add or remove one key on the right end</w:t>
            </w:r>
          </w:p>
        </w:tc>
      </w:tr>
      <w:tr w:rsidR="00C76F85" w14:paraId="26610BEE" w14:textId="77777777">
        <w:tc>
          <w:tcPr>
            <w:tcW w:w="2880" w:type="dxa"/>
            <w:shd w:val="clear" w:color="auto" w:fill="F5F7FA"/>
          </w:tcPr>
          <w:p w14:paraId="7A2D8892" w14:textId="77777777" w:rsidR="00C76F85" w:rsidRDefault="00000000">
            <w:r>
              <w:rPr>
                <w:sz w:val="19"/>
              </w:rPr>
              <w:t>[ / ]</w:t>
            </w:r>
          </w:p>
        </w:tc>
        <w:tc>
          <w:tcPr>
            <w:tcW w:w="7632" w:type="dxa"/>
            <w:shd w:val="clear" w:color="auto" w:fill="F5F7FA"/>
          </w:tcPr>
          <w:p w14:paraId="3FDD4306" w14:textId="77777777" w:rsidR="00C76F85" w:rsidRDefault="00000000">
            <w:r>
              <w:rPr>
                <w:rFonts w:ascii="Courier New" w:hAnsi="Courier New"/>
                <w:sz w:val="19"/>
              </w:rPr>
              <w:t>Shift the starting MIDI note down / up</w:t>
            </w:r>
          </w:p>
        </w:tc>
      </w:tr>
      <w:tr w:rsidR="00C76F85" w14:paraId="3D0F38C4" w14:textId="77777777">
        <w:tc>
          <w:tcPr>
            <w:tcW w:w="2880" w:type="dxa"/>
            <w:shd w:val="clear" w:color="auto" w:fill="FFFFFF"/>
          </w:tcPr>
          <w:p w14:paraId="74137FA0" w14:textId="77777777" w:rsidR="00C76F85" w:rsidRDefault="00000000">
            <w:r>
              <w:rPr>
                <w:sz w:val="19"/>
              </w:rPr>
              <w:lastRenderedPageBreak/>
              <w:t>- / =</w:t>
            </w:r>
          </w:p>
        </w:tc>
        <w:tc>
          <w:tcPr>
            <w:tcW w:w="7632" w:type="dxa"/>
            <w:shd w:val="clear" w:color="auto" w:fill="FFFFFF"/>
          </w:tcPr>
          <w:p w14:paraId="2B1418FC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Fine key width -1 / +1 </w:t>
            </w:r>
            <w:proofErr w:type="spellStart"/>
            <w:r>
              <w:rPr>
                <w:rFonts w:ascii="Courier New" w:hAnsi="Courier New"/>
                <w:sz w:val="19"/>
              </w:rPr>
              <w:t>px</w:t>
            </w:r>
            <w:proofErr w:type="spellEnd"/>
          </w:p>
        </w:tc>
      </w:tr>
      <w:tr w:rsidR="00C76F85" w14:paraId="1AE89114" w14:textId="77777777">
        <w:tc>
          <w:tcPr>
            <w:tcW w:w="2880" w:type="dxa"/>
            <w:shd w:val="clear" w:color="auto" w:fill="F5F7FA"/>
          </w:tcPr>
          <w:p w14:paraId="0C017A0B" w14:textId="77777777" w:rsidR="00C76F85" w:rsidRDefault="00000000">
            <w:r>
              <w:rPr>
                <w:sz w:val="19"/>
              </w:rPr>
              <w:t>C</w:t>
            </w:r>
          </w:p>
        </w:tc>
        <w:tc>
          <w:tcPr>
            <w:tcW w:w="7632" w:type="dxa"/>
            <w:shd w:val="clear" w:color="auto" w:fill="F5F7FA"/>
          </w:tcPr>
          <w:p w14:paraId="2FB3AC5F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Toggle </w:t>
            </w:r>
            <w:proofErr w:type="spellStart"/>
            <w:r>
              <w:rPr>
                <w:rFonts w:ascii="Courier New" w:hAnsi="Courier New"/>
                <w:sz w:val="19"/>
              </w:rPr>
              <w:t>centre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z w:val="19"/>
              </w:rPr>
              <w:t>visualisation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 (</w:t>
            </w:r>
            <w:proofErr w:type="gramEnd"/>
            <w:r>
              <w:rPr>
                <w:rFonts w:ascii="Courier New" w:hAnsi="Courier New"/>
                <w:sz w:val="19"/>
              </w:rPr>
              <w:t>line / dot)</w:t>
            </w:r>
          </w:p>
        </w:tc>
      </w:tr>
      <w:tr w:rsidR="00C76F85" w14:paraId="2F2B13EA" w14:textId="77777777">
        <w:tc>
          <w:tcPr>
            <w:tcW w:w="2880" w:type="dxa"/>
            <w:shd w:val="clear" w:color="auto" w:fill="FFFFFF"/>
          </w:tcPr>
          <w:p w14:paraId="67127A90" w14:textId="77777777" w:rsidR="00C76F85" w:rsidRDefault="00000000">
            <w:r>
              <w:rPr>
                <w:sz w:val="19"/>
              </w:rPr>
              <w:t>F</w:t>
            </w:r>
          </w:p>
        </w:tc>
        <w:tc>
          <w:tcPr>
            <w:tcW w:w="7632" w:type="dxa"/>
            <w:shd w:val="clear" w:color="auto" w:fill="FFFFFF"/>
          </w:tcPr>
          <w:p w14:paraId="4AF4DF65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Toggle </w:t>
            </w:r>
            <w:proofErr w:type="gramStart"/>
            <w:r>
              <w:rPr>
                <w:rFonts w:ascii="Courier New" w:hAnsi="Courier New"/>
                <w:sz w:val="19"/>
              </w:rPr>
              <w:t>180 degree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flip to match record.py orientation</w:t>
            </w:r>
          </w:p>
        </w:tc>
      </w:tr>
      <w:tr w:rsidR="00C76F85" w14:paraId="57D3B068" w14:textId="77777777">
        <w:tc>
          <w:tcPr>
            <w:tcW w:w="2880" w:type="dxa"/>
            <w:shd w:val="clear" w:color="auto" w:fill="F5F7FA"/>
          </w:tcPr>
          <w:p w14:paraId="22A7B2E7" w14:textId="77777777" w:rsidR="00C76F85" w:rsidRDefault="00000000">
            <w:r>
              <w:rPr>
                <w:sz w:val="19"/>
              </w:rPr>
              <w:t>H</w:t>
            </w:r>
          </w:p>
        </w:tc>
        <w:tc>
          <w:tcPr>
            <w:tcW w:w="7632" w:type="dxa"/>
            <w:shd w:val="clear" w:color="auto" w:fill="F5F7FA"/>
          </w:tcPr>
          <w:p w14:paraId="168718EB" w14:textId="77777777" w:rsidR="00C76F85" w:rsidRDefault="00000000">
            <w:r>
              <w:rPr>
                <w:rFonts w:ascii="Courier New" w:hAnsi="Courier New"/>
                <w:sz w:val="19"/>
              </w:rPr>
              <w:t>Toggle on-screen help</w:t>
            </w:r>
          </w:p>
        </w:tc>
      </w:tr>
      <w:tr w:rsidR="00C76F85" w14:paraId="1E58A6B1" w14:textId="77777777">
        <w:tc>
          <w:tcPr>
            <w:tcW w:w="2880" w:type="dxa"/>
            <w:shd w:val="clear" w:color="auto" w:fill="FFFFFF"/>
          </w:tcPr>
          <w:p w14:paraId="6F237918" w14:textId="77777777" w:rsidR="00C76F85" w:rsidRDefault="00000000">
            <w:r>
              <w:rPr>
                <w:sz w:val="19"/>
              </w:rPr>
              <w:t>V</w:t>
            </w:r>
          </w:p>
        </w:tc>
        <w:tc>
          <w:tcPr>
            <w:tcW w:w="7632" w:type="dxa"/>
            <w:shd w:val="clear" w:color="auto" w:fill="FFFFFF"/>
          </w:tcPr>
          <w:p w14:paraId="3EE97C77" w14:textId="77777777" w:rsidR="00C76F85" w:rsidRDefault="00000000">
            <w:r>
              <w:rPr>
                <w:rFonts w:ascii="Courier New" w:hAnsi="Courier New"/>
                <w:sz w:val="19"/>
              </w:rPr>
              <w:t>Reset perspective warp to rectangle</w:t>
            </w:r>
          </w:p>
        </w:tc>
      </w:tr>
      <w:tr w:rsidR="00C76F85" w14:paraId="46CFBBCD" w14:textId="77777777">
        <w:tc>
          <w:tcPr>
            <w:tcW w:w="2880" w:type="dxa"/>
            <w:shd w:val="clear" w:color="auto" w:fill="F5F7FA"/>
          </w:tcPr>
          <w:p w14:paraId="49FF9663" w14:textId="77777777" w:rsidR="00C76F85" w:rsidRDefault="00000000">
            <w:r>
              <w:rPr>
                <w:sz w:val="19"/>
              </w:rPr>
              <w:t>ENTER or S</w:t>
            </w:r>
          </w:p>
        </w:tc>
        <w:tc>
          <w:tcPr>
            <w:tcW w:w="7632" w:type="dxa"/>
            <w:shd w:val="clear" w:color="auto" w:fill="F5F7FA"/>
          </w:tcPr>
          <w:p w14:paraId="6D3935BE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Save calibration to </w:t>
            </w:r>
            <w:proofErr w:type="spellStart"/>
            <w:r>
              <w:rPr>
                <w:rFonts w:ascii="Courier New" w:hAnsi="Courier New"/>
                <w:sz w:val="19"/>
              </w:rPr>
              <w:t>key_</w:t>
            </w:r>
            <w:proofErr w:type="gramStart"/>
            <w:r>
              <w:rPr>
                <w:rFonts w:ascii="Courier New" w:hAnsi="Courier New"/>
                <w:sz w:val="19"/>
              </w:rPr>
              <w:t>centers.json</w:t>
            </w:r>
            <w:proofErr w:type="spellEnd"/>
            <w:proofErr w:type="gramEnd"/>
          </w:p>
        </w:tc>
      </w:tr>
      <w:tr w:rsidR="00C76F85" w14:paraId="7CC9C2FD" w14:textId="77777777">
        <w:tc>
          <w:tcPr>
            <w:tcW w:w="2880" w:type="dxa"/>
            <w:shd w:val="clear" w:color="auto" w:fill="FFFFFF"/>
          </w:tcPr>
          <w:p w14:paraId="2A647207" w14:textId="77777777" w:rsidR="00C76F85" w:rsidRDefault="00000000">
            <w:r>
              <w:rPr>
                <w:sz w:val="19"/>
              </w:rPr>
              <w:t>ESC</w:t>
            </w:r>
          </w:p>
        </w:tc>
        <w:tc>
          <w:tcPr>
            <w:tcW w:w="7632" w:type="dxa"/>
            <w:shd w:val="clear" w:color="auto" w:fill="FFFFFF"/>
          </w:tcPr>
          <w:p w14:paraId="6A77461D" w14:textId="77777777" w:rsidR="00C76F85" w:rsidRDefault="00000000">
            <w:r>
              <w:rPr>
                <w:rFonts w:ascii="Courier New" w:hAnsi="Courier New"/>
                <w:sz w:val="19"/>
              </w:rPr>
              <w:t>Quit without saving</w:t>
            </w:r>
          </w:p>
        </w:tc>
      </w:tr>
    </w:tbl>
    <w:p w14:paraId="634A58CC" w14:textId="77777777" w:rsidR="00C76F85" w:rsidRDefault="00C76F85"/>
    <w:p w14:paraId="363D71BC" w14:textId="257C87A1" w:rsidR="00C76F85" w:rsidRDefault="006D6E90">
      <w:pPr>
        <w:jc w:val="center"/>
      </w:pPr>
      <w:r w:rsidRPr="00E64A7F">
        <w:rPr>
          <w:rFonts w:ascii="Arial" w:hAnsi="Arial" w:cs="Arial"/>
          <w:noProof/>
        </w:rPr>
        <w:drawing>
          <wp:inline distT="0" distB="0" distL="0" distR="0" wp14:anchorId="356BE9C1" wp14:editId="61F22491">
            <wp:extent cx="5792470" cy="3094268"/>
            <wp:effectExtent l="0" t="0" r="0" b="0"/>
            <wp:docPr id="18737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5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1B27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key_calibration.py — keyboard overlay aligned to physical piano keys on camera feed</w:t>
      </w:r>
    </w:p>
    <w:p w14:paraId="52BB898C" w14:textId="77777777" w:rsidR="00C76F85" w:rsidRDefault="00000000">
      <w:pPr>
        <w:pBdr>
          <w:left w:val="single" w:sz="24" w:space="6" w:color="0C5460"/>
        </w:pBdr>
        <w:shd w:val="clear" w:color="auto" w:fill="D1ECF1"/>
        <w:spacing w:before="80" w:after="120"/>
        <w:ind w:left="227" w:right="227"/>
      </w:pPr>
      <w:proofErr w:type="gramStart"/>
      <w:r>
        <w:rPr>
          <w:b/>
          <w:color w:val="0C5460"/>
        </w:rPr>
        <w:t xml:space="preserve">INFO  </w:t>
      </w:r>
      <w:r>
        <w:rPr>
          <w:color w:val="0C5460"/>
        </w:rPr>
        <w:t>Run</w:t>
      </w:r>
      <w:proofErr w:type="gramEnd"/>
      <w:r>
        <w:rPr>
          <w:color w:val="0C5460"/>
        </w:rPr>
        <w:t xml:space="preserve"> key_calibration.py first, or any time the camera or tripod position changes.  All downstream scripts rely on the saved </w:t>
      </w:r>
      <w:proofErr w:type="spellStart"/>
      <w:r>
        <w:rPr>
          <w:color w:val="0C5460"/>
        </w:rPr>
        <w:t>key_</w:t>
      </w:r>
      <w:proofErr w:type="gramStart"/>
      <w:r>
        <w:rPr>
          <w:color w:val="0C5460"/>
        </w:rPr>
        <w:t>centers.json</w:t>
      </w:r>
      <w:proofErr w:type="spellEnd"/>
      <w:proofErr w:type="gramEnd"/>
      <w:r>
        <w:rPr>
          <w:color w:val="0C5460"/>
        </w:rPr>
        <w:t>.</w:t>
      </w:r>
    </w:p>
    <w:p w14:paraId="7F98ACBA" w14:textId="77777777" w:rsidR="00C76F85" w:rsidRDefault="00C76F85"/>
    <w:p w14:paraId="1F2758DA" w14:textId="77777777" w:rsidR="00C76F85" w:rsidRDefault="00000000">
      <w:pPr>
        <w:pStyle w:val="Heading1"/>
      </w:pPr>
      <w:r>
        <w:rPr>
          <w:color w:val="1F3964"/>
        </w:rPr>
        <w:t>5</w:t>
      </w:r>
      <w:proofErr w:type="gramStart"/>
      <w:r>
        <w:rPr>
          <w:color w:val="1F3964"/>
        </w:rPr>
        <w:t>.  record.py</w:t>
      </w:r>
      <w:proofErr w:type="gramEnd"/>
    </w:p>
    <w:p w14:paraId="438871A5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Main</w:t>
      </w:r>
      <w:proofErr w:type="gramEnd"/>
      <w:r>
        <w:t xml:space="preserve"> data collection script.  Displays a live MediaPipe hand-tracking preview with the key overlay active.  Before each participant, a setup screen collects participant ID, Fitzpatrick skin type, ambient lux, and hand size.  Pressing SPACE starts and stops recording.</w:t>
      </w:r>
    </w:p>
    <w:p w14:paraId="647CA799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 xml:space="preserve">config,  </w:t>
      </w:r>
      <w:proofErr w:type="spellStart"/>
      <w:r>
        <w:t>camera</w:t>
      </w:r>
      <w:proofErr w:type="gramEnd"/>
      <w:r>
        <w:t>_</w:t>
      </w:r>
      <w:proofErr w:type="gramStart"/>
      <w:r>
        <w:t>setup</w:t>
      </w:r>
      <w:proofErr w:type="spellEnd"/>
      <w:r>
        <w:t xml:space="preserve">,  </w:t>
      </w:r>
      <w:proofErr w:type="spellStart"/>
      <w:r>
        <w:t>fitzpatrick</w:t>
      </w:r>
      <w:proofErr w:type="gramEnd"/>
      <w:r>
        <w:t>_</w:t>
      </w:r>
      <w:proofErr w:type="gramStart"/>
      <w:r>
        <w:t>detector</w:t>
      </w:r>
      <w:proofErr w:type="spellEnd"/>
      <w:r>
        <w:t xml:space="preserve">,  </w:t>
      </w:r>
      <w:proofErr w:type="spellStart"/>
      <w:r>
        <w:t>lux</w:t>
      </w:r>
      <w:proofErr w:type="gramEnd"/>
      <w:r>
        <w:t>_</w:t>
      </w:r>
      <w:proofErr w:type="gramStart"/>
      <w:r>
        <w:t>calculator</w:t>
      </w:r>
      <w:proofErr w:type="spellEnd"/>
      <w:r>
        <w:t xml:space="preserve">,  </w:t>
      </w:r>
      <w:proofErr w:type="spellStart"/>
      <w:r>
        <w:t>stats</w:t>
      </w:r>
      <w:proofErr w:type="gramEnd"/>
      <w:r>
        <w:t>_</w:t>
      </w:r>
      <w:proofErr w:type="gramStart"/>
      <w:r>
        <w:t>collector</w:t>
      </w:r>
      <w:proofErr w:type="spellEnd"/>
      <w:r>
        <w:t xml:space="preserve">,  </w:t>
      </w:r>
      <w:proofErr w:type="spellStart"/>
      <w:r>
        <w:t>midi</w:t>
      </w:r>
      <w:proofErr w:type="gramEnd"/>
      <w:r>
        <w:t>_</w:t>
      </w:r>
      <w:proofErr w:type="gramStart"/>
      <w:r>
        <w:t>recorder</w:t>
      </w:r>
      <w:proofErr w:type="spellEnd"/>
      <w:r>
        <w:t xml:space="preserve">,  </w:t>
      </w:r>
      <w:proofErr w:type="spellStart"/>
      <w:r>
        <w:t>key</w:t>
      </w:r>
      <w:proofErr w:type="gramEnd"/>
      <w:r>
        <w:t>_</w:t>
      </w:r>
      <w:proofErr w:type="gramStart"/>
      <w:r>
        <w:t>calibration</w:t>
      </w:r>
      <w:proofErr w:type="spellEnd"/>
      <w:r>
        <w:t xml:space="preserve">,  </w:t>
      </w:r>
      <w:proofErr w:type="spellStart"/>
      <w:r>
        <w:t>mediapipe</w:t>
      </w:r>
      <w:proofErr w:type="spellEnd"/>
      <w:r>
        <w:t xml:space="preserve">,  cv2,  </w:t>
      </w:r>
      <w:proofErr w:type="spellStart"/>
      <w:r>
        <w:t>numpy</w:t>
      </w:r>
      <w:proofErr w:type="spellEnd"/>
      <w:r>
        <w:t xml:space="preserve">,  </w:t>
      </w:r>
      <w:proofErr w:type="spellStart"/>
      <w:r>
        <w:t>mido</w:t>
      </w:r>
      <w:proofErr w:type="spellEnd"/>
      <w:proofErr w:type="gramEnd"/>
    </w:p>
    <w:p w14:paraId="1D367E90" w14:textId="77777777" w:rsidR="00C76F85" w:rsidRDefault="00000000">
      <w:r>
        <w:rPr>
          <w:b/>
        </w:rPr>
        <w:t>Used by</w:t>
      </w:r>
      <w:proofErr w:type="gramStart"/>
      <w:r>
        <w:rPr>
          <w:b/>
        </w:rPr>
        <w:t xml:space="preserve">:  </w:t>
      </w:r>
      <w:r>
        <w:t>(</w:t>
      </w:r>
      <w:proofErr w:type="gramEnd"/>
      <w:r>
        <w:t>main script — not imported by others)</w:t>
      </w:r>
    </w:p>
    <w:p w14:paraId="4EA215F4" w14:textId="77777777" w:rsidR="00C76F85" w:rsidRDefault="00C76F85"/>
    <w:p w14:paraId="3B3121F5" w14:textId="77777777" w:rsidR="00C76F85" w:rsidRDefault="00000000">
      <w:pPr>
        <w:pStyle w:val="Heading2"/>
      </w:pPr>
      <w:r>
        <w:rPr>
          <w:color w:val="1F3964"/>
        </w:rPr>
        <w:lastRenderedPageBreak/>
        <w:t xml:space="preserve">Output files per </w:t>
      </w:r>
      <w:proofErr w:type="gramStart"/>
      <w:r>
        <w:rPr>
          <w:color w:val="1F3964"/>
        </w:rPr>
        <w:t>session  (</w:t>
      </w:r>
      <w:proofErr w:type="gramEnd"/>
      <w:r>
        <w:rPr>
          <w:color w:val="1F3964"/>
        </w:rPr>
        <w:t>data/raw/</w:t>
      </w:r>
      <w:proofErr w:type="gramStart"/>
      <w:r>
        <w:rPr>
          <w:color w:val="1F3964"/>
        </w:rPr>
        <w:t>p###/</w:t>
      </w:r>
      <w:proofErr w:type="gramEnd"/>
      <w:r>
        <w:rPr>
          <w:color w:val="1F396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3"/>
        <w:gridCol w:w="6595"/>
      </w:tblGrid>
      <w:tr w:rsidR="00C76F85" w14:paraId="66E989D5" w14:textId="77777777">
        <w:tc>
          <w:tcPr>
            <w:tcW w:w="2880" w:type="dxa"/>
            <w:shd w:val="clear" w:color="auto" w:fill="1F3964"/>
            <w:vAlign w:val="center"/>
          </w:tcPr>
          <w:p w14:paraId="66F0988E" w14:textId="77777777" w:rsidR="00C76F85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7632" w:type="dxa"/>
            <w:shd w:val="clear" w:color="auto" w:fill="1F3964"/>
            <w:vAlign w:val="center"/>
          </w:tcPr>
          <w:p w14:paraId="371976A6" w14:textId="77777777" w:rsidR="00C76F85" w:rsidRDefault="00000000">
            <w:r>
              <w:rPr>
                <w:b/>
                <w:color w:val="FFFFFF"/>
                <w:sz w:val="20"/>
              </w:rPr>
              <w:t>Contents</w:t>
            </w:r>
          </w:p>
        </w:tc>
      </w:tr>
      <w:tr w:rsidR="00C76F85" w14:paraId="04294599" w14:textId="77777777">
        <w:tc>
          <w:tcPr>
            <w:tcW w:w="2880" w:type="dxa"/>
            <w:shd w:val="clear" w:color="auto" w:fill="FFFFFF"/>
          </w:tcPr>
          <w:p w14:paraId="28598DD1" w14:textId="77777777" w:rsidR="00C76F85" w:rsidRDefault="00000000">
            <w:r>
              <w:rPr>
                <w:sz w:val="19"/>
              </w:rPr>
              <w:t>p###.mp4</w:t>
            </w:r>
          </w:p>
        </w:tc>
        <w:tc>
          <w:tcPr>
            <w:tcW w:w="7632" w:type="dxa"/>
            <w:shd w:val="clear" w:color="auto" w:fill="FFFFFF"/>
          </w:tcPr>
          <w:p w14:paraId="0EA251D0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Raw video with no overlays.  </w:t>
            </w:r>
            <w:proofErr w:type="gramStart"/>
            <w:r>
              <w:rPr>
                <w:rFonts w:ascii="Courier New" w:hAnsi="Courier New"/>
                <w:sz w:val="19"/>
              </w:rPr>
              <w:t>180 degree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flip baked in if </w:t>
            </w:r>
            <w:proofErr w:type="spellStart"/>
            <w:r>
              <w:rPr>
                <w:rFonts w:ascii="Courier New" w:hAnsi="Courier New"/>
                <w:sz w:val="19"/>
              </w:rPr>
              <w:t>flip_y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= True.</w:t>
            </w:r>
          </w:p>
        </w:tc>
      </w:tr>
      <w:tr w:rsidR="00C76F85" w14:paraId="36FE965C" w14:textId="77777777">
        <w:tc>
          <w:tcPr>
            <w:tcW w:w="2880" w:type="dxa"/>
            <w:shd w:val="clear" w:color="auto" w:fill="F5F7FA"/>
          </w:tcPr>
          <w:p w14:paraId="3E5FB86D" w14:textId="77777777" w:rsidR="00C76F85" w:rsidRDefault="00000000">
            <w:r>
              <w:rPr>
                <w:sz w:val="19"/>
              </w:rPr>
              <w:t>p###_frames.csv</w:t>
            </w:r>
          </w:p>
        </w:tc>
        <w:tc>
          <w:tcPr>
            <w:tcW w:w="7632" w:type="dxa"/>
            <w:shd w:val="clear" w:color="auto" w:fill="F5F7FA"/>
          </w:tcPr>
          <w:p w14:paraId="79331020" w14:textId="77777777" w:rsidR="00C76F85" w:rsidRDefault="00000000">
            <w:proofErr w:type="spellStart"/>
            <w:r>
              <w:rPr>
                <w:rFonts w:ascii="Courier New" w:hAnsi="Courier New"/>
                <w:sz w:val="19"/>
              </w:rPr>
              <w:t>frame_index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9"/>
              </w:rPr>
              <w:t>time_s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— one row per recorded frame, timestamps relative to recording start.</w:t>
            </w:r>
          </w:p>
        </w:tc>
      </w:tr>
      <w:tr w:rsidR="00C76F85" w14:paraId="1E69DBB9" w14:textId="77777777">
        <w:tc>
          <w:tcPr>
            <w:tcW w:w="2880" w:type="dxa"/>
            <w:shd w:val="clear" w:color="auto" w:fill="FFFFFF"/>
          </w:tcPr>
          <w:p w14:paraId="5FDB0F47" w14:textId="77777777" w:rsidR="00C76F85" w:rsidRDefault="00000000">
            <w:proofErr w:type="gramStart"/>
            <w:r>
              <w:rPr>
                <w:sz w:val="19"/>
              </w:rPr>
              <w:t>p###_midi.jsonl</w:t>
            </w:r>
            <w:proofErr w:type="gramEnd"/>
          </w:p>
        </w:tc>
        <w:tc>
          <w:tcPr>
            <w:tcW w:w="7632" w:type="dxa"/>
            <w:shd w:val="clear" w:color="auto" w:fill="FFFFFF"/>
          </w:tcPr>
          <w:p w14:paraId="71E5F80C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One JSON line per MIDI event with </w:t>
            </w:r>
            <w:proofErr w:type="spellStart"/>
            <w:r>
              <w:rPr>
                <w:rFonts w:ascii="Courier New" w:hAnsi="Courier New"/>
                <w:sz w:val="19"/>
              </w:rPr>
              <w:t>time_s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offset from recording start.</w:t>
            </w:r>
          </w:p>
        </w:tc>
      </w:tr>
      <w:tr w:rsidR="00C76F85" w14:paraId="3498A461" w14:textId="77777777">
        <w:tc>
          <w:tcPr>
            <w:tcW w:w="2880" w:type="dxa"/>
            <w:shd w:val="clear" w:color="auto" w:fill="F5F7FA"/>
          </w:tcPr>
          <w:p w14:paraId="5E1F0951" w14:textId="77777777" w:rsidR="00C76F85" w:rsidRDefault="00000000">
            <w:r>
              <w:rPr>
                <w:sz w:val="19"/>
              </w:rPr>
              <w:t>p###_midi.mid</w:t>
            </w:r>
          </w:p>
        </w:tc>
        <w:tc>
          <w:tcPr>
            <w:tcW w:w="7632" w:type="dxa"/>
            <w:shd w:val="clear" w:color="auto" w:fill="F5F7FA"/>
          </w:tcPr>
          <w:p w14:paraId="67B562B5" w14:textId="77777777" w:rsidR="00C76F85" w:rsidRDefault="00000000">
            <w:r>
              <w:rPr>
                <w:rFonts w:ascii="Courier New" w:hAnsi="Courier New"/>
                <w:sz w:val="19"/>
              </w:rPr>
              <w:t>Standard MIDI file (type 0, 120 BPM, 480 ticks/beat).</w:t>
            </w:r>
          </w:p>
        </w:tc>
      </w:tr>
      <w:tr w:rsidR="00C76F85" w14:paraId="39850AFD" w14:textId="77777777">
        <w:tc>
          <w:tcPr>
            <w:tcW w:w="2880" w:type="dxa"/>
            <w:shd w:val="clear" w:color="auto" w:fill="FFFFFF"/>
          </w:tcPr>
          <w:p w14:paraId="5EE6E2EC" w14:textId="77777777" w:rsidR="00C76F85" w:rsidRDefault="00000000">
            <w:proofErr w:type="gramStart"/>
            <w:r>
              <w:rPr>
                <w:sz w:val="19"/>
              </w:rPr>
              <w:t>p###_session.json</w:t>
            </w:r>
            <w:proofErr w:type="gramEnd"/>
          </w:p>
        </w:tc>
        <w:tc>
          <w:tcPr>
            <w:tcW w:w="7632" w:type="dxa"/>
            <w:shd w:val="clear" w:color="auto" w:fill="FFFFFF"/>
          </w:tcPr>
          <w:p w14:paraId="5A9C4EBA" w14:textId="77777777" w:rsidR="00C76F85" w:rsidRDefault="00000000">
            <w:r>
              <w:rPr>
                <w:rFonts w:ascii="Courier New" w:hAnsi="Courier New"/>
                <w:sz w:val="19"/>
              </w:rPr>
              <w:t>Session metadata: lux, hand size, Fitzpatrick type, flip state, MIDI port name, and references to all output file names.</w:t>
            </w:r>
          </w:p>
        </w:tc>
      </w:tr>
      <w:tr w:rsidR="00C76F85" w14:paraId="46C514B0" w14:textId="77777777">
        <w:tc>
          <w:tcPr>
            <w:tcW w:w="2880" w:type="dxa"/>
            <w:shd w:val="clear" w:color="auto" w:fill="F5F7FA"/>
          </w:tcPr>
          <w:p w14:paraId="40036872" w14:textId="77777777" w:rsidR="00C76F85" w:rsidRDefault="00000000">
            <w:proofErr w:type="gramStart"/>
            <w:r>
              <w:rPr>
                <w:sz w:val="19"/>
              </w:rPr>
              <w:t>p###_</w:t>
            </w:r>
            <w:proofErr w:type="gramEnd"/>
            <w:r>
              <w:rPr>
                <w:sz w:val="19"/>
              </w:rPr>
              <w:t>key_</w:t>
            </w:r>
            <w:proofErr w:type="gramStart"/>
            <w:r>
              <w:rPr>
                <w:sz w:val="19"/>
              </w:rPr>
              <w:t>centers.json</w:t>
            </w:r>
            <w:proofErr w:type="gramEnd"/>
          </w:p>
        </w:tc>
        <w:tc>
          <w:tcPr>
            <w:tcW w:w="7632" w:type="dxa"/>
            <w:shd w:val="clear" w:color="auto" w:fill="F5F7FA"/>
          </w:tcPr>
          <w:p w14:paraId="5DCAC3C4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Snapshot of the active calibration </w:t>
            </w:r>
            <w:proofErr w:type="gramStart"/>
            <w:r>
              <w:rPr>
                <w:rFonts w:ascii="Courier New" w:hAnsi="Courier New"/>
                <w:sz w:val="19"/>
              </w:rPr>
              <w:t>at the moment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recording started.</w:t>
            </w:r>
          </w:p>
        </w:tc>
      </w:tr>
    </w:tbl>
    <w:p w14:paraId="11B77FA7" w14:textId="77777777" w:rsidR="00C76F85" w:rsidRDefault="00C76F85"/>
    <w:p w14:paraId="47A8E9BB" w14:textId="77777777" w:rsidR="00C76F85" w:rsidRDefault="00000000">
      <w:pPr>
        <w:pStyle w:val="Heading2"/>
      </w:pPr>
      <w:r>
        <w:rPr>
          <w:color w:val="1F3964"/>
        </w:rPr>
        <w:t>Key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7998"/>
      </w:tblGrid>
      <w:tr w:rsidR="00C76F85" w14:paraId="54D21763" w14:textId="77777777">
        <w:tc>
          <w:tcPr>
            <w:tcW w:w="1440" w:type="dxa"/>
            <w:shd w:val="clear" w:color="auto" w:fill="1F3964"/>
            <w:vAlign w:val="center"/>
          </w:tcPr>
          <w:p w14:paraId="361B9063" w14:textId="77777777" w:rsidR="00C76F85" w:rsidRDefault="00000000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9072" w:type="dxa"/>
            <w:shd w:val="clear" w:color="auto" w:fill="1F3964"/>
            <w:vAlign w:val="center"/>
          </w:tcPr>
          <w:p w14:paraId="5A7EFD8E" w14:textId="77777777" w:rsidR="00C76F85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C76F85" w14:paraId="04D5CAD0" w14:textId="77777777">
        <w:tc>
          <w:tcPr>
            <w:tcW w:w="1440" w:type="dxa"/>
            <w:shd w:val="clear" w:color="auto" w:fill="FFFFFF"/>
          </w:tcPr>
          <w:p w14:paraId="1AD812E6" w14:textId="77777777" w:rsidR="00C76F85" w:rsidRDefault="00000000">
            <w:r>
              <w:rPr>
                <w:sz w:val="19"/>
              </w:rPr>
              <w:t>SPACE</w:t>
            </w:r>
          </w:p>
        </w:tc>
        <w:tc>
          <w:tcPr>
            <w:tcW w:w="9072" w:type="dxa"/>
            <w:shd w:val="clear" w:color="auto" w:fill="FFFFFF"/>
          </w:tcPr>
          <w:p w14:paraId="6E59C48A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Start </w:t>
            </w:r>
            <w:proofErr w:type="gramStart"/>
            <w:r>
              <w:rPr>
                <w:rFonts w:ascii="Courier New" w:hAnsi="Courier New"/>
                <w:sz w:val="19"/>
              </w:rPr>
              <w:t>recording  /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 stop recording</w:t>
            </w:r>
          </w:p>
        </w:tc>
      </w:tr>
      <w:tr w:rsidR="00C76F85" w14:paraId="7EBBE180" w14:textId="77777777">
        <w:tc>
          <w:tcPr>
            <w:tcW w:w="1440" w:type="dxa"/>
            <w:shd w:val="clear" w:color="auto" w:fill="F5F7FA"/>
          </w:tcPr>
          <w:p w14:paraId="18D2379A" w14:textId="77777777" w:rsidR="00C76F85" w:rsidRDefault="00000000">
            <w:r>
              <w:rPr>
                <w:sz w:val="19"/>
              </w:rPr>
              <w:t>N</w:t>
            </w:r>
          </w:p>
        </w:tc>
        <w:tc>
          <w:tcPr>
            <w:tcW w:w="9072" w:type="dxa"/>
            <w:shd w:val="clear" w:color="auto" w:fill="F5F7FA"/>
          </w:tcPr>
          <w:p w14:paraId="53ABBE99" w14:textId="77777777" w:rsidR="00C76F85" w:rsidRDefault="00000000">
            <w:r>
              <w:rPr>
                <w:rFonts w:ascii="Courier New" w:hAnsi="Courier New"/>
                <w:sz w:val="19"/>
              </w:rPr>
              <w:t>Finish session and go to setup screen for next participant</w:t>
            </w:r>
          </w:p>
        </w:tc>
      </w:tr>
      <w:tr w:rsidR="00C76F85" w14:paraId="5C4254CA" w14:textId="77777777">
        <w:tc>
          <w:tcPr>
            <w:tcW w:w="1440" w:type="dxa"/>
            <w:shd w:val="clear" w:color="auto" w:fill="FFFFFF"/>
          </w:tcPr>
          <w:p w14:paraId="08C6D740" w14:textId="77777777" w:rsidR="00C76F85" w:rsidRDefault="00000000">
            <w:r>
              <w:rPr>
                <w:sz w:val="19"/>
              </w:rPr>
              <w:t>M</w:t>
            </w:r>
          </w:p>
        </w:tc>
        <w:tc>
          <w:tcPr>
            <w:tcW w:w="9072" w:type="dxa"/>
            <w:shd w:val="clear" w:color="auto" w:fill="FFFFFF"/>
          </w:tcPr>
          <w:p w14:paraId="4F3C6D85" w14:textId="77777777" w:rsidR="00C76F85" w:rsidRDefault="00000000">
            <w:r>
              <w:rPr>
                <w:rFonts w:ascii="Courier New" w:hAnsi="Courier New"/>
                <w:sz w:val="19"/>
              </w:rPr>
              <w:t>Toggle key overlay visibility</w:t>
            </w:r>
          </w:p>
        </w:tc>
      </w:tr>
      <w:tr w:rsidR="00C76F85" w14:paraId="5328AFED" w14:textId="77777777">
        <w:tc>
          <w:tcPr>
            <w:tcW w:w="1440" w:type="dxa"/>
            <w:shd w:val="clear" w:color="auto" w:fill="F5F7FA"/>
          </w:tcPr>
          <w:p w14:paraId="77BBC28A" w14:textId="77777777" w:rsidR="00C76F85" w:rsidRDefault="00000000">
            <w:r>
              <w:rPr>
                <w:sz w:val="19"/>
              </w:rPr>
              <w:t>P</w:t>
            </w:r>
          </w:p>
        </w:tc>
        <w:tc>
          <w:tcPr>
            <w:tcW w:w="9072" w:type="dxa"/>
            <w:shd w:val="clear" w:color="auto" w:fill="F5F7FA"/>
          </w:tcPr>
          <w:p w14:paraId="79231D51" w14:textId="77777777" w:rsidR="00C76F85" w:rsidRDefault="00000000">
            <w:r>
              <w:rPr>
                <w:rFonts w:ascii="Courier New" w:hAnsi="Courier New"/>
                <w:sz w:val="19"/>
              </w:rPr>
              <w:t>Toggle mask control panel (move/resize overlay with buttons)</w:t>
            </w:r>
          </w:p>
        </w:tc>
      </w:tr>
      <w:tr w:rsidR="00C76F85" w14:paraId="10ED958F" w14:textId="77777777">
        <w:tc>
          <w:tcPr>
            <w:tcW w:w="1440" w:type="dxa"/>
            <w:shd w:val="clear" w:color="auto" w:fill="FFFFFF"/>
          </w:tcPr>
          <w:p w14:paraId="5AF1E88B" w14:textId="77777777" w:rsidR="00C76F85" w:rsidRDefault="00000000">
            <w:r>
              <w:rPr>
                <w:sz w:val="19"/>
              </w:rPr>
              <w:t>C</w:t>
            </w:r>
          </w:p>
        </w:tc>
        <w:tc>
          <w:tcPr>
            <w:tcW w:w="9072" w:type="dxa"/>
            <w:shd w:val="clear" w:color="auto" w:fill="FFFFFF"/>
          </w:tcPr>
          <w:p w14:paraId="0D730759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Toggle </w:t>
            </w:r>
            <w:proofErr w:type="spellStart"/>
            <w:r>
              <w:rPr>
                <w:rFonts w:ascii="Courier New" w:hAnsi="Courier New"/>
                <w:sz w:val="19"/>
              </w:rPr>
              <w:t>centre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z w:val="19"/>
              </w:rPr>
              <w:t>visualisation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 (</w:t>
            </w:r>
            <w:proofErr w:type="gramEnd"/>
            <w:r>
              <w:rPr>
                <w:rFonts w:ascii="Courier New" w:hAnsi="Courier New"/>
                <w:sz w:val="19"/>
              </w:rPr>
              <w:t>line / dot)</w:t>
            </w:r>
          </w:p>
        </w:tc>
      </w:tr>
      <w:tr w:rsidR="00C76F85" w14:paraId="42AAFDAC" w14:textId="77777777">
        <w:tc>
          <w:tcPr>
            <w:tcW w:w="1440" w:type="dxa"/>
            <w:shd w:val="clear" w:color="auto" w:fill="F5F7FA"/>
          </w:tcPr>
          <w:p w14:paraId="058F5995" w14:textId="77777777" w:rsidR="00C76F85" w:rsidRDefault="00000000">
            <w:r>
              <w:rPr>
                <w:sz w:val="19"/>
              </w:rPr>
              <w:t>S</w:t>
            </w:r>
          </w:p>
        </w:tc>
        <w:tc>
          <w:tcPr>
            <w:tcW w:w="9072" w:type="dxa"/>
            <w:shd w:val="clear" w:color="auto" w:fill="F5F7FA"/>
          </w:tcPr>
          <w:p w14:paraId="676C594E" w14:textId="77777777" w:rsidR="00C76F85" w:rsidRDefault="00000000">
            <w:r>
              <w:rPr>
                <w:rFonts w:ascii="Courier New" w:hAnsi="Courier New"/>
                <w:sz w:val="19"/>
              </w:rPr>
              <w:t>Toggle FPS / inference / latency stats overlay</w:t>
            </w:r>
          </w:p>
        </w:tc>
      </w:tr>
      <w:tr w:rsidR="00C76F85" w14:paraId="6E494201" w14:textId="77777777">
        <w:tc>
          <w:tcPr>
            <w:tcW w:w="1440" w:type="dxa"/>
            <w:shd w:val="clear" w:color="auto" w:fill="FFFFFF"/>
          </w:tcPr>
          <w:p w14:paraId="34D27E63" w14:textId="77777777" w:rsidR="00C76F85" w:rsidRDefault="00000000">
            <w:r>
              <w:rPr>
                <w:sz w:val="19"/>
              </w:rPr>
              <w:t>R</w:t>
            </w:r>
          </w:p>
        </w:tc>
        <w:tc>
          <w:tcPr>
            <w:tcW w:w="9072" w:type="dxa"/>
            <w:shd w:val="clear" w:color="auto" w:fill="FFFFFF"/>
          </w:tcPr>
          <w:p w14:paraId="0A4759B6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Re-run Fitzpatrick skin-type </w:t>
            </w:r>
            <w:proofErr w:type="gramStart"/>
            <w:r>
              <w:rPr>
                <w:rFonts w:ascii="Courier New" w:hAnsi="Courier New"/>
                <w:sz w:val="19"/>
              </w:rPr>
              <w:t>auto-detection</w:t>
            </w:r>
            <w:proofErr w:type="gramEnd"/>
          </w:p>
        </w:tc>
      </w:tr>
      <w:tr w:rsidR="00C76F85" w14:paraId="003BA240" w14:textId="77777777">
        <w:tc>
          <w:tcPr>
            <w:tcW w:w="1440" w:type="dxa"/>
            <w:shd w:val="clear" w:color="auto" w:fill="F5F7FA"/>
          </w:tcPr>
          <w:p w14:paraId="0B76049F" w14:textId="77777777" w:rsidR="00C76F85" w:rsidRDefault="00000000">
            <w:r>
              <w:rPr>
                <w:sz w:val="19"/>
              </w:rPr>
              <w:t>F</w:t>
            </w:r>
          </w:p>
        </w:tc>
        <w:tc>
          <w:tcPr>
            <w:tcW w:w="9072" w:type="dxa"/>
            <w:shd w:val="clear" w:color="auto" w:fill="F5F7FA"/>
          </w:tcPr>
          <w:p w14:paraId="499BFCBC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Toggle </w:t>
            </w:r>
            <w:proofErr w:type="gramStart"/>
            <w:r>
              <w:rPr>
                <w:rFonts w:ascii="Courier New" w:hAnsi="Courier New"/>
                <w:sz w:val="19"/>
              </w:rPr>
              <w:t>180 degree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frame flip</w:t>
            </w:r>
          </w:p>
        </w:tc>
      </w:tr>
      <w:tr w:rsidR="00C76F85" w14:paraId="3D72D841" w14:textId="77777777">
        <w:tc>
          <w:tcPr>
            <w:tcW w:w="1440" w:type="dxa"/>
            <w:shd w:val="clear" w:color="auto" w:fill="FFFFFF"/>
          </w:tcPr>
          <w:p w14:paraId="0ACC1E96" w14:textId="77777777" w:rsidR="00C76F85" w:rsidRDefault="00000000">
            <w:r>
              <w:rPr>
                <w:sz w:val="19"/>
              </w:rPr>
              <w:t>V</w:t>
            </w:r>
          </w:p>
        </w:tc>
        <w:tc>
          <w:tcPr>
            <w:tcW w:w="9072" w:type="dxa"/>
            <w:shd w:val="clear" w:color="auto" w:fill="FFFFFF"/>
          </w:tcPr>
          <w:p w14:paraId="53BE0FD9" w14:textId="77777777" w:rsidR="00C76F85" w:rsidRDefault="00000000">
            <w:r>
              <w:rPr>
                <w:rFonts w:ascii="Courier New" w:hAnsi="Courier New"/>
                <w:sz w:val="19"/>
              </w:rPr>
              <w:t>Reset mask perspective warp to rectangle</w:t>
            </w:r>
          </w:p>
        </w:tc>
      </w:tr>
      <w:tr w:rsidR="00C76F85" w14:paraId="46755425" w14:textId="77777777">
        <w:tc>
          <w:tcPr>
            <w:tcW w:w="1440" w:type="dxa"/>
            <w:shd w:val="clear" w:color="auto" w:fill="F5F7FA"/>
          </w:tcPr>
          <w:p w14:paraId="79DF1DC3" w14:textId="77777777" w:rsidR="00C76F85" w:rsidRDefault="00000000">
            <w:r>
              <w:rPr>
                <w:sz w:val="19"/>
              </w:rPr>
              <w:t>ESC</w:t>
            </w:r>
          </w:p>
        </w:tc>
        <w:tc>
          <w:tcPr>
            <w:tcW w:w="9072" w:type="dxa"/>
            <w:shd w:val="clear" w:color="auto" w:fill="F5F7FA"/>
          </w:tcPr>
          <w:p w14:paraId="7F85AE1C" w14:textId="77777777" w:rsidR="00C76F85" w:rsidRDefault="00000000">
            <w:r>
              <w:rPr>
                <w:rFonts w:ascii="Courier New" w:hAnsi="Courier New"/>
                <w:sz w:val="19"/>
              </w:rPr>
              <w:t>Quit</w:t>
            </w:r>
          </w:p>
        </w:tc>
      </w:tr>
    </w:tbl>
    <w:p w14:paraId="1E29DF8B" w14:textId="77777777" w:rsidR="00C76F85" w:rsidRDefault="00C76F85"/>
    <w:p w14:paraId="477191A4" w14:textId="5CE37568" w:rsidR="00C76F85" w:rsidRDefault="006D6E90">
      <w:pPr>
        <w:jc w:val="center"/>
      </w:pPr>
      <w:r w:rsidRPr="006D6E90">
        <w:rPr>
          <w:noProof/>
        </w:rPr>
        <w:drawing>
          <wp:inline distT="0" distB="0" distL="0" distR="0" wp14:anchorId="1D1BFE99" wp14:editId="7B2FCEA4">
            <wp:extent cx="5792470" cy="3033395"/>
            <wp:effectExtent l="0" t="0" r="0" b="0"/>
            <wp:docPr id="21360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189E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record.py setup screen — participant ID, Fitzpatrick type, lux, and hand-size input fields</w:t>
      </w:r>
    </w:p>
    <w:p w14:paraId="24D64FA6" w14:textId="58E6CD06" w:rsidR="00C76F85" w:rsidRDefault="006D6E90">
      <w:pPr>
        <w:jc w:val="center"/>
      </w:pPr>
      <w:r w:rsidRPr="006D6E90">
        <w:rPr>
          <w:noProof/>
        </w:rPr>
        <w:lastRenderedPageBreak/>
        <w:drawing>
          <wp:inline distT="0" distB="0" distL="0" distR="0" wp14:anchorId="29544023" wp14:editId="5E8D3EBE">
            <wp:extent cx="5792470" cy="3039745"/>
            <wp:effectExtent l="0" t="0" r="0" b="8255"/>
            <wp:docPr id="8146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7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5CA9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record.py recording view — hand skeleton and key overlay active, REC indicator visible</w:t>
      </w:r>
    </w:p>
    <w:p w14:paraId="24819291" w14:textId="77777777" w:rsidR="00C76F85" w:rsidRDefault="00C76F85"/>
    <w:p w14:paraId="19E08FFB" w14:textId="77777777" w:rsidR="00C76F85" w:rsidRDefault="00000000">
      <w:pPr>
        <w:pStyle w:val="Heading1"/>
      </w:pPr>
      <w:r>
        <w:rPr>
          <w:color w:val="1F3964"/>
        </w:rPr>
        <w:t>6</w:t>
      </w:r>
      <w:proofErr w:type="gramStart"/>
      <w:r>
        <w:rPr>
          <w:color w:val="1F3964"/>
        </w:rPr>
        <w:t>.  live_preview.py</w:t>
      </w:r>
      <w:proofErr w:type="gramEnd"/>
    </w:p>
    <w:p w14:paraId="570058B7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Live</w:t>
      </w:r>
      <w:proofErr w:type="gramEnd"/>
      <w:r>
        <w:t xml:space="preserve"> hand-tracking preview and real-time MPJPE accuracy test.  Mirrors </w:t>
      </w:r>
      <w:proofErr w:type="spellStart"/>
      <w:r>
        <w:t>record.py's</w:t>
      </w:r>
      <w:proofErr w:type="spellEnd"/>
      <w:r>
        <w:t xml:space="preserve"> display but writes nothing to disk.  Shows live MPJPE, accuracy percentage, and detection rate in the top-right corner.  On exit (ESC), displays a full results panel with per-finger breakdown.</w:t>
      </w:r>
    </w:p>
    <w:p w14:paraId="435837BA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 xml:space="preserve">config,  </w:t>
      </w:r>
      <w:proofErr w:type="spellStart"/>
      <w:r>
        <w:t>camera</w:t>
      </w:r>
      <w:proofErr w:type="gramEnd"/>
      <w:r>
        <w:t>_</w:t>
      </w:r>
      <w:proofErr w:type="gramStart"/>
      <w:r>
        <w:t>setup</w:t>
      </w:r>
      <w:proofErr w:type="spellEnd"/>
      <w:r>
        <w:t xml:space="preserve">,  </w:t>
      </w:r>
      <w:proofErr w:type="spellStart"/>
      <w:r>
        <w:t>key</w:t>
      </w:r>
      <w:proofErr w:type="gramEnd"/>
      <w:r>
        <w:t>_</w:t>
      </w:r>
      <w:proofErr w:type="gramStart"/>
      <w:r>
        <w:t>calibration</w:t>
      </w:r>
      <w:proofErr w:type="spellEnd"/>
      <w:r>
        <w:t xml:space="preserve">,  </w:t>
      </w:r>
      <w:proofErr w:type="spellStart"/>
      <w:r>
        <w:t>midi</w:t>
      </w:r>
      <w:proofErr w:type="gramEnd"/>
      <w:r>
        <w:t>_</w:t>
      </w:r>
      <w:proofErr w:type="gramStart"/>
      <w:r>
        <w:t>recorder</w:t>
      </w:r>
      <w:proofErr w:type="spellEnd"/>
      <w:r>
        <w:t xml:space="preserve">,  </w:t>
      </w:r>
      <w:proofErr w:type="spellStart"/>
      <w:r>
        <w:t>stats</w:t>
      </w:r>
      <w:proofErr w:type="gramEnd"/>
      <w:r>
        <w:t>_</w:t>
      </w:r>
      <w:proofErr w:type="gramStart"/>
      <w:r>
        <w:t>collector</w:t>
      </w:r>
      <w:proofErr w:type="spellEnd"/>
      <w:r>
        <w:t xml:space="preserve">,  </w:t>
      </w:r>
      <w:proofErr w:type="spellStart"/>
      <w:r>
        <w:t>mediapipe</w:t>
      </w:r>
      <w:proofErr w:type="spellEnd"/>
      <w:r>
        <w:t xml:space="preserve">,  PIL,  cv2,  </w:t>
      </w:r>
      <w:proofErr w:type="spellStart"/>
      <w:r>
        <w:t>numpy</w:t>
      </w:r>
      <w:proofErr w:type="spellEnd"/>
      <w:r>
        <w:t xml:space="preserve">,  </w:t>
      </w:r>
      <w:proofErr w:type="spellStart"/>
      <w:r>
        <w:t>mido</w:t>
      </w:r>
      <w:proofErr w:type="spellEnd"/>
      <w:proofErr w:type="gramEnd"/>
    </w:p>
    <w:p w14:paraId="2A5EACD8" w14:textId="77777777" w:rsidR="00C76F85" w:rsidRDefault="00000000">
      <w:r>
        <w:rPr>
          <w:b/>
        </w:rPr>
        <w:t>Used by</w:t>
      </w:r>
      <w:proofErr w:type="gramStart"/>
      <w:r>
        <w:rPr>
          <w:b/>
        </w:rPr>
        <w:t xml:space="preserve">:  </w:t>
      </w:r>
      <w:r>
        <w:t>(</w:t>
      </w:r>
      <w:proofErr w:type="gramEnd"/>
      <w:r>
        <w:t>standalone tool — not imported by others)</w:t>
      </w:r>
    </w:p>
    <w:p w14:paraId="0D199EE2" w14:textId="77777777" w:rsidR="00C76F85" w:rsidRDefault="00C76F85"/>
    <w:p w14:paraId="2AF0F15C" w14:textId="77777777" w:rsidR="00C76F85" w:rsidRDefault="00000000">
      <w:pPr>
        <w:pStyle w:val="Heading2"/>
      </w:pPr>
      <w:r>
        <w:rPr>
          <w:color w:val="1F3964"/>
        </w:rPr>
        <w:t>MPJPE computation</w:t>
      </w:r>
    </w:p>
    <w:p w14:paraId="7868252B" w14:textId="77777777" w:rsidR="00C76F85" w:rsidRDefault="00000000">
      <w:r>
        <w:t xml:space="preserve">For every MIDI </w:t>
      </w:r>
      <w:proofErr w:type="spellStart"/>
      <w:r>
        <w:t>note_on</w:t>
      </w:r>
      <w:proofErr w:type="spellEnd"/>
      <w:r>
        <w:t xml:space="preserve"> event (velocity &gt; 0) while at least one hand is visible, the script classifies the outcome into one of three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3773"/>
        <w:gridCol w:w="3557"/>
      </w:tblGrid>
      <w:tr w:rsidR="00C76F85" w14:paraId="523EFB91" w14:textId="77777777">
        <w:tc>
          <w:tcPr>
            <w:tcW w:w="2160" w:type="dxa"/>
            <w:shd w:val="clear" w:color="auto" w:fill="1F3964"/>
            <w:vAlign w:val="center"/>
          </w:tcPr>
          <w:p w14:paraId="4E66DF27" w14:textId="77777777" w:rsidR="00C76F85" w:rsidRDefault="00000000"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w="4320" w:type="dxa"/>
            <w:shd w:val="clear" w:color="auto" w:fill="1F3964"/>
            <w:vAlign w:val="center"/>
          </w:tcPr>
          <w:p w14:paraId="5B8BB0CF" w14:textId="77777777" w:rsidR="00C76F85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4032" w:type="dxa"/>
            <w:shd w:val="clear" w:color="auto" w:fill="1F3964"/>
            <w:vAlign w:val="center"/>
          </w:tcPr>
          <w:p w14:paraId="190AE6A5" w14:textId="77777777" w:rsidR="00C76F85" w:rsidRDefault="00000000">
            <w:r>
              <w:rPr>
                <w:b/>
                <w:color w:val="FFFFFF"/>
                <w:sz w:val="20"/>
              </w:rPr>
              <w:t>Effect on MPJPE</w:t>
            </w:r>
          </w:p>
        </w:tc>
      </w:tr>
      <w:tr w:rsidR="00C76F85" w14:paraId="55094CF1" w14:textId="77777777">
        <w:tc>
          <w:tcPr>
            <w:tcW w:w="2160" w:type="dxa"/>
            <w:shd w:val="clear" w:color="auto" w:fill="FFFFFF"/>
          </w:tcPr>
          <w:p w14:paraId="5545C949" w14:textId="77777777" w:rsidR="00C76F85" w:rsidRDefault="00000000">
            <w:r>
              <w:rPr>
                <w:sz w:val="19"/>
              </w:rPr>
              <w:t>matched</w:t>
            </w:r>
          </w:p>
        </w:tc>
        <w:tc>
          <w:tcPr>
            <w:tcW w:w="4320" w:type="dxa"/>
            <w:shd w:val="clear" w:color="auto" w:fill="FFFFFF"/>
          </w:tcPr>
          <w:p w14:paraId="7147C6AA" w14:textId="77777777" w:rsidR="00C76F85" w:rsidRDefault="00000000">
            <w:r>
              <w:rPr>
                <w:rFonts w:ascii="Courier New" w:hAnsi="Courier New"/>
                <w:sz w:val="19"/>
              </w:rPr>
              <w:t>A fingertip landmark was inside the key polygon</w:t>
            </w:r>
          </w:p>
        </w:tc>
        <w:tc>
          <w:tcPr>
            <w:tcW w:w="4032" w:type="dxa"/>
            <w:shd w:val="clear" w:color="auto" w:fill="FFFFFF"/>
          </w:tcPr>
          <w:p w14:paraId="699D5D18" w14:textId="77777777" w:rsidR="00C76F85" w:rsidRDefault="00000000">
            <w:r>
              <w:rPr>
                <w:rFonts w:ascii="Courier New" w:hAnsi="Courier New"/>
                <w:sz w:val="19"/>
              </w:rPr>
              <w:t>Horizontal error |</w:t>
            </w:r>
            <w:proofErr w:type="spellStart"/>
            <w:r>
              <w:rPr>
                <w:rFonts w:ascii="Courier New" w:hAnsi="Courier New"/>
                <w:sz w:val="19"/>
              </w:rPr>
              <w:t>tip_x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9"/>
              </w:rPr>
              <w:t>key_cx</w:t>
            </w:r>
            <w:proofErr w:type="spellEnd"/>
            <w:r>
              <w:rPr>
                <w:rFonts w:ascii="Courier New" w:hAnsi="Courier New"/>
                <w:sz w:val="19"/>
              </w:rPr>
              <w:t>| added to MPJPE</w:t>
            </w:r>
          </w:p>
        </w:tc>
      </w:tr>
      <w:tr w:rsidR="00C76F85" w14:paraId="66F7A50D" w14:textId="77777777">
        <w:tc>
          <w:tcPr>
            <w:tcW w:w="2160" w:type="dxa"/>
            <w:shd w:val="clear" w:color="auto" w:fill="F5F7FA"/>
          </w:tcPr>
          <w:p w14:paraId="60D9909E" w14:textId="77777777" w:rsidR="00C76F85" w:rsidRDefault="00000000">
            <w:proofErr w:type="spellStart"/>
            <w:r>
              <w:rPr>
                <w:sz w:val="19"/>
              </w:rPr>
              <w:t>detection_fail</w:t>
            </w:r>
            <w:proofErr w:type="spellEnd"/>
          </w:p>
        </w:tc>
        <w:tc>
          <w:tcPr>
            <w:tcW w:w="4320" w:type="dxa"/>
            <w:shd w:val="clear" w:color="auto" w:fill="F5F7FA"/>
          </w:tcPr>
          <w:p w14:paraId="158DD9CA" w14:textId="77777777" w:rsidR="00C76F85" w:rsidRDefault="00000000">
            <w:r>
              <w:rPr>
                <w:rFonts w:ascii="Courier New" w:hAnsi="Courier New"/>
                <w:sz w:val="19"/>
              </w:rPr>
              <w:t>Hands visible but no fingertip tip inside the polygon</w:t>
            </w:r>
          </w:p>
        </w:tc>
        <w:tc>
          <w:tcPr>
            <w:tcW w:w="4032" w:type="dxa"/>
            <w:shd w:val="clear" w:color="auto" w:fill="F5F7FA"/>
          </w:tcPr>
          <w:p w14:paraId="7DE8CC6E" w14:textId="77777777" w:rsidR="00C76F85" w:rsidRDefault="00000000">
            <w:r>
              <w:rPr>
                <w:rFonts w:ascii="Courier New" w:hAnsi="Courier New"/>
                <w:sz w:val="19"/>
              </w:rPr>
              <w:t>Counted separately — NOT added to MPJPE</w:t>
            </w:r>
          </w:p>
        </w:tc>
      </w:tr>
      <w:tr w:rsidR="00C76F85" w14:paraId="504D72A8" w14:textId="77777777">
        <w:tc>
          <w:tcPr>
            <w:tcW w:w="2160" w:type="dxa"/>
            <w:shd w:val="clear" w:color="auto" w:fill="FFFFFF"/>
          </w:tcPr>
          <w:p w14:paraId="4583BEC3" w14:textId="77777777" w:rsidR="00C76F85" w:rsidRDefault="00000000">
            <w:r>
              <w:rPr>
                <w:sz w:val="19"/>
              </w:rPr>
              <w:t>missed</w:t>
            </w:r>
          </w:p>
        </w:tc>
        <w:tc>
          <w:tcPr>
            <w:tcW w:w="4320" w:type="dxa"/>
            <w:shd w:val="clear" w:color="auto" w:fill="FFFFFF"/>
          </w:tcPr>
          <w:p w14:paraId="6A3A0CEA" w14:textId="77777777" w:rsidR="00C76F85" w:rsidRDefault="00000000">
            <w:r>
              <w:rPr>
                <w:rFonts w:ascii="Courier New" w:hAnsi="Courier New"/>
                <w:sz w:val="19"/>
              </w:rPr>
              <w:t>No hand landmarks detected at all</w:t>
            </w:r>
          </w:p>
        </w:tc>
        <w:tc>
          <w:tcPr>
            <w:tcW w:w="4032" w:type="dxa"/>
            <w:shd w:val="clear" w:color="auto" w:fill="FFFFFF"/>
          </w:tcPr>
          <w:p w14:paraId="500E5130" w14:textId="77777777" w:rsidR="00C76F85" w:rsidRDefault="00000000">
            <w:r>
              <w:rPr>
                <w:rFonts w:ascii="Courier New" w:hAnsi="Courier New"/>
                <w:sz w:val="19"/>
              </w:rPr>
              <w:t>Counted separately — NOT added to MPJPE</w:t>
            </w:r>
          </w:p>
        </w:tc>
      </w:tr>
    </w:tbl>
    <w:p w14:paraId="4634772A" w14:textId="77777777" w:rsidR="00C76F85" w:rsidRDefault="00C76F85"/>
    <w:p w14:paraId="65CC61D1" w14:textId="77777777" w:rsidR="00C76F85" w:rsidRDefault="00000000">
      <w:pPr>
        <w:pBdr>
          <w:left w:val="single" w:sz="24" w:space="6" w:color="0C5460"/>
        </w:pBdr>
        <w:shd w:val="clear" w:color="auto" w:fill="D1ECF1"/>
        <w:spacing w:before="80" w:after="120"/>
        <w:ind w:left="227" w:right="227"/>
      </w:pPr>
      <w:proofErr w:type="gramStart"/>
      <w:r>
        <w:rPr>
          <w:b/>
          <w:color w:val="0C5460"/>
        </w:rPr>
        <w:lastRenderedPageBreak/>
        <w:t xml:space="preserve">INFO  </w:t>
      </w:r>
      <w:r>
        <w:rPr>
          <w:color w:val="0C5460"/>
        </w:rPr>
        <w:t>MPJPE</w:t>
      </w:r>
      <w:proofErr w:type="gramEnd"/>
      <w:r>
        <w:rPr>
          <w:color w:val="0C5460"/>
        </w:rPr>
        <w:t xml:space="preserve"> uses horizontal-only </w:t>
      </w:r>
      <w:proofErr w:type="gramStart"/>
      <w:r>
        <w:rPr>
          <w:color w:val="0C5460"/>
        </w:rPr>
        <w:t>error  (</w:t>
      </w:r>
      <w:proofErr w:type="gramEnd"/>
      <w:r>
        <w:rPr>
          <w:color w:val="0C5460"/>
        </w:rPr>
        <w:t>|</w:t>
      </w:r>
      <w:proofErr w:type="spellStart"/>
      <w:r>
        <w:rPr>
          <w:color w:val="0C5460"/>
        </w:rPr>
        <w:t>tip_x</w:t>
      </w:r>
      <w:proofErr w:type="spellEnd"/>
      <w:r>
        <w:rPr>
          <w:color w:val="0C5460"/>
        </w:rPr>
        <w:t xml:space="preserve"> - </w:t>
      </w:r>
      <w:proofErr w:type="spellStart"/>
      <w:r>
        <w:rPr>
          <w:color w:val="0C5460"/>
        </w:rPr>
        <w:t>key_cx</w:t>
      </w:r>
      <w:proofErr w:type="spellEnd"/>
      <w:proofErr w:type="gramStart"/>
      <w:r>
        <w:rPr>
          <w:color w:val="0C5460"/>
        </w:rPr>
        <w:t>|)  to</w:t>
      </w:r>
      <w:proofErr w:type="gramEnd"/>
      <w:r>
        <w:rPr>
          <w:color w:val="0C5460"/>
        </w:rPr>
        <w:t xml:space="preserve"> remove depth / finger-length bias from the measurement.  Any fingertip Y position within the key height is considered correct.</w:t>
      </w:r>
    </w:p>
    <w:p w14:paraId="6CD18DC7" w14:textId="77777777" w:rsidR="00C76F85" w:rsidRDefault="00000000">
      <w:pPr>
        <w:pStyle w:val="Heading2"/>
      </w:pPr>
      <w:r>
        <w:rPr>
          <w:color w:val="1F3964"/>
        </w:rPr>
        <w:t>Key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8023"/>
      </w:tblGrid>
      <w:tr w:rsidR="00C76F85" w14:paraId="76EC2B98" w14:textId="77777777">
        <w:tc>
          <w:tcPr>
            <w:tcW w:w="1440" w:type="dxa"/>
            <w:shd w:val="clear" w:color="auto" w:fill="1F3964"/>
            <w:vAlign w:val="center"/>
          </w:tcPr>
          <w:p w14:paraId="3E38F8FD" w14:textId="77777777" w:rsidR="00C76F85" w:rsidRDefault="00000000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9072" w:type="dxa"/>
            <w:shd w:val="clear" w:color="auto" w:fill="1F3964"/>
            <w:vAlign w:val="center"/>
          </w:tcPr>
          <w:p w14:paraId="2AB4D8C1" w14:textId="77777777" w:rsidR="00C76F85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C76F85" w14:paraId="11472F90" w14:textId="77777777">
        <w:tc>
          <w:tcPr>
            <w:tcW w:w="1440" w:type="dxa"/>
            <w:shd w:val="clear" w:color="auto" w:fill="FFFFFF"/>
          </w:tcPr>
          <w:p w14:paraId="5D514AFF" w14:textId="77777777" w:rsidR="00C76F85" w:rsidRDefault="00000000">
            <w:r>
              <w:rPr>
                <w:sz w:val="19"/>
              </w:rPr>
              <w:t>M</w:t>
            </w:r>
          </w:p>
        </w:tc>
        <w:tc>
          <w:tcPr>
            <w:tcW w:w="9072" w:type="dxa"/>
            <w:shd w:val="clear" w:color="auto" w:fill="FFFFFF"/>
          </w:tcPr>
          <w:p w14:paraId="12B6FE51" w14:textId="77777777" w:rsidR="00C76F85" w:rsidRDefault="00000000">
            <w:r>
              <w:rPr>
                <w:rFonts w:ascii="Courier New" w:hAnsi="Courier New"/>
                <w:sz w:val="19"/>
              </w:rPr>
              <w:t>Toggle key mask overlay</w:t>
            </w:r>
          </w:p>
        </w:tc>
      </w:tr>
      <w:tr w:rsidR="00C76F85" w14:paraId="16C446C1" w14:textId="77777777">
        <w:tc>
          <w:tcPr>
            <w:tcW w:w="1440" w:type="dxa"/>
            <w:shd w:val="clear" w:color="auto" w:fill="F5F7FA"/>
          </w:tcPr>
          <w:p w14:paraId="72F85B63" w14:textId="77777777" w:rsidR="00C76F85" w:rsidRDefault="00000000">
            <w:r>
              <w:rPr>
                <w:sz w:val="19"/>
              </w:rPr>
              <w:t>N</w:t>
            </w:r>
          </w:p>
        </w:tc>
        <w:tc>
          <w:tcPr>
            <w:tcW w:w="9072" w:type="dxa"/>
            <w:shd w:val="clear" w:color="auto" w:fill="F5F7FA"/>
          </w:tcPr>
          <w:p w14:paraId="3CD6C805" w14:textId="77777777" w:rsidR="00C76F85" w:rsidRDefault="00000000">
            <w:r>
              <w:rPr>
                <w:rFonts w:ascii="Courier New" w:hAnsi="Courier New"/>
                <w:sz w:val="19"/>
              </w:rPr>
              <w:t>Toggle mask control panel</w:t>
            </w:r>
          </w:p>
        </w:tc>
      </w:tr>
      <w:tr w:rsidR="00C76F85" w14:paraId="790B11AB" w14:textId="77777777">
        <w:tc>
          <w:tcPr>
            <w:tcW w:w="1440" w:type="dxa"/>
            <w:shd w:val="clear" w:color="auto" w:fill="FFFFFF"/>
          </w:tcPr>
          <w:p w14:paraId="02DB12EA" w14:textId="77777777" w:rsidR="00C76F85" w:rsidRDefault="00000000">
            <w:r>
              <w:rPr>
                <w:sz w:val="19"/>
              </w:rPr>
              <w:t>C</w:t>
            </w:r>
          </w:p>
        </w:tc>
        <w:tc>
          <w:tcPr>
            <w:tcW w:w="9072" w:type="dxa"/>
            <w:shd w:val="clear" w:color="auto" w:fill="FFFFFF"/>
          </w:tcPr>
          <w:p w14:paraId="29714259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Toggle </w:t>
            </w:r>
            <w:proofErr w:type="spellStart"/>
            <w:r>
              <w:rPr>
                <w:rFonts w:ascii="Courier New" w:hAnsi="Courier New"/>
                <w:sz w:val="19"/>
              </w:rPr>
              <w:t>centre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/>
                <w:sz w:val="19"/>
              </w:rPr>
              <w:t>visualisation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 (</w:t>
            </w:r>
            <w:proofErr w:type="gramEnd"/>
            <w:r>
              <w:rPr>
                <w:rFonts w:ascii="Courier New" w:hAnsi="Courier New"/>
                <w:sz w:val="19"/>
              </w:rPr>
              <w:t>line / dot)</w:t>
            </w:r>
          </w:p>
        </w:tc>
      </w:tr>
      <w:tr w:rsidR="00C76F85" w14:paraId="4697B854" w14:textId="77777777">
        <w:tc>
          <w:tcPr>
            <w:tcW w:w="1440" w:type="dxa"/>
            <w:shd w:val="clear" w:color="auto" w:fill="F5F7FA"/>
          </w:tcPr>
          <w:p w14:paraId="38B1CCF3" w14:textId="77777777" w:rsidR="00C76F85" w:rsidRDefault="00000000">
            <w:r>
              <w:rPr>
                <w:sz w:val="19"/>
              </w:rPr>
              <w:t>S</w:t>
            </w:r>
          </w:p>
        </w:tc>
        <w:tc>
          <w:tcPr>
            <w:tcW w:w="9072" w:type="dxa"/>
            <w:shd w:val="clear" w:color="auto" w:fill="F5F7FA"/>
          </w:tcPr>
          <w:p w14:paraId="18105BA0" w14:textId="77777777" w:rsidR="00C76F85" w:rsidRDefault="00000000">
            <w:r>
              <w:rPr>
                <w:rFonts w:ascii="Courier New" w:hAnsi="Courier New"/>
                <w:sz w:val="19"/>
              </w:rPr>
              <w:t>Toggle FPS / inference / latency stats overlay</w:t>
            </w:r>
          </w:p>
        </w:tc>
      </w:tr>
      <w:tr w:rsidR="00C76F85" w14:paraId="316C5F0D" w14:textId="77777777">
        <w:tc>
          <w:tcPr>
            <w:tcW w:w="1440" w:type="dxa"/>
            <w:shd w:val="clear" w:color="auto" w:fill="FFFFFF"/>
          </w:tcPr>
          <w:p w14:paraId="458758FD" w14:textId="77777777" w:rsidR="00C76F85" w:rsidRDefault="00000000">
            <w:r>
              <w:rPr>
                <w:sz w:val="19"/>
              </w:rPr>
              <w:t>V</w:t>
            </w:r>
          </w:p>
        </w:tc>
        <w:tc>
          <w:tcPr>
            <w:tcW w:w="9072" w:type="dxa"/>
            <w:shd w:val="clear" w:color="auto" w:fill="FFFFFF"/>
          </w:tcPr>
          <w:p w14:paraId="746DC004" w14:textId="77777777" w:rsidR="00C76F85" w:rsidRDefault="00000000">
            <w:r>
              <w:rPr>
                <w:rFonts w:ascii="Courier New" w:hAnsi="Courier New"/>
                <w:sz w:val="19"/>
              </w:rPr>
              <w:t>Reset perspective warp to rectangle</w:t>
            </w:r>
          </w:p>
        </w:tc>
      </w:tr>
      <w:tr w:rsidR="00C76F85" w14:paraId="148B3460" w14:textId="77777777">
        <w:tc>
          <w:tcPr>
            <w:tcW w:w="1440" w:type="dxa"/>
            <w:shd w:val="clear" w:color="auto" w:fill="F5F7FA"/>
          </w:tcPr>
          <w:p w14:paraId="25874A78" w14:textId="77777777" w:rsidR="00C76F85" w:rsidRDefault="00000000">
            <w:r>
              <w:rPr>
                <w:sz w:val="19"/>
              </w:rPr>
              <w:t>ESC</w:t>
            </w:r>
          </w:p>
        </w:tc>
        <w:tc>
          <w:tcPr>
            <w:tcW w:w="9072" w:type="dxa"/>
            <w:shd w:val="clear" w:color="auto" w:fill="F5F7FA"/>
          </w:tcPr>
          <w:p w14:paraId="5240A1C7" w14:textId="77777777" w:rsidR="00C76F85" w:rsidRDefault="00000000">
            <w:r>
              <w:rPr>
                <w:rFonts w:ascii="Courier New" w:hAnsi="Courier New"/>
                <w:sz w:val="19"/>
              </w:rPr>
              <w:t>Stop test and show results panel</w:t>
            </w:r>
          </w:p>
        </w:tc>
      </w:tr>
    </w:tbl>
    <w:p w14:paraId="3B64FBA0" w14:textId="77777777" w:rsidR="00C76F85" w:rsidRDefault="00C76F85"/>
    <w:p w14:paraId="2C15FE2C" w14:textId="385E19D8" w:rsidR="00C76F85" w:rsidRDefault="006D6E90">
      <w:pPr>
        <w:jc w:val="center"/>
      </w:pPr>
      <w:r w:rsidRPr="00E64A7F">
        <w:rPr>
          <w:rFonts w:ascii="Arial" w:hAnsi="Arial" w:cs="Arial"/>
          <w:noProof/>
        </w:rPr>
        <w:drawing>
          <wp:inline distT="0" distB="0" distL="0" distR="0" wp14:anchorId="0D124A3D" wp14:editId="0351773A">
            <wp:extent cx="5792470" cy="2847964"/>
            <wp:effectExtent l="0" t="0" r="0" b="0"/>
            <wp:docPr id="15607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9211" name=""/>
                    <pic:cNvPicPr/>
                  </pic:nvPicPr>
                  <pic:blipFill rotWithShape="1">
                    <a:blip r:embed="rId9"/>
                    <a:srcRect t="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847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497AD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live_preview.py — hand skeleton, key overlay, and live MPJPE readout top-right corner</w:t>
      </w:r>
    </w:p>
    <w:p w14:paraId="2AFBC2CE" w14:textId="51A05571" w:rsidR="00C76F85" w:rsidRDefault="006D6E90">
      <w:pPr>
        <w:jc w:val="center"/>
      </w:pPr>
      <w:r w:rsidRPr="006D6E90">
        <w:rPr>
          <w:noProof/>
        </w:rPr>
        <w:lastRenderedPageBreak/>
        <w:drawing>
          <wp:inline distT="0" distB="0" distL="0" distR="0" wp14:anchorId="0EFAB3C9" wp14:editId="01E12CBD">
            <wp:extent cx="5792470" cy="4709160"/>
            <wp:effectExtent l="0" t="0" r="0" b="0"/>
            <wp:docPr id="451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1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3573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live_preview.py results panel — MPJPE, accuracy %, detection rate, and per-finger table</w:t>
      </w:r>
    </w:p>
    <w:p w14:paraId="53A843BC" w14:textId="77777777" w:rsidR="00C76F85" w:rsidRDefault="00C76F85"/>
    <w:p w14:paraId="793B5DA8" w14:textId="77777777" w:rsidR="00C76F85" w:rsidRDefault="00000000">
      <w:pPr>
        <w:pStyle w:val="Heading1"/>
      </w:pPr>
      <w:r>
        <w:rPr>
          <w:color w:val="1F3964"/>
        </w:rPr>
        <w:t>7</w:t>
      </w:r>
      <w:proofErr w:type="gramStart"/>
      <w:r>
        <w:rPr>
          <w:color w:val="1F3964"/>
        </w:rPr>
        <w:t>.  recalibrate.py</w:t>
      </w:r>
      <w:proofErr w:type="gramEnd"/>
    </w:p>
    <w:p w14:paraId="7584F87A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GUI</w:t>
      </w:r>
      <w:proofErr w:type="gramEnd"/>
      <w:r>
        <w:t xml:space="preserve"> tool for aligning the key overlay against a pre-recorded session video.  Useful when the session calibration file was lost or was inaccurate.  Saves a per-session </w:t>
      </w:r>
      <w:proofErr w:type="gramStart"/>
      <w:r>
        <w:t>p###_</w:t>
      </w:r>
      <w:proofErr w:type="gramEnd"/>
      <w:r>
        <w:t>key_</w:t>
      </w:r>
      <w:proofErr w:type="gramStart"/>
      <w:r>
        <w:t>centers.json</w:t>
      </w:r>
      <w:proofErr w:type="gramEnd"/>
      <w:r>
        <w:t xml:space="preserve"> that analyse.py will prefer over the global calibration.</w:t>
      </w:r>
    </w:p>
    <w:p w14:paraId="093D69AB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spellStart"/>
      <w:r>
        <w:t>key_</w:t>
      </w:r>
      <w:proofErr w:type="gramStart"/>
      <w:r>
        <w:t>calibration.KeyMask</w:t>
      </w:r>
      <w:proofErr w:type="spellEnd"/>
      <w:r>
        <w:t xml:space="preserve">,  cv2,  </w:t>
      </w:r>
      <w:proofErr w:type="spellStart"/>
      <w:r>
        <w:t>numpy</w:t>
      </w:r>
      <w:proofErr w:type="spellEnd"/>
      <w:r>
        <w:t xml:space="preserve">,  </w:t>
      </w:r>
      <w:proofErr w:type="spellStart"/>
      <w:r>
        <w:t>json</w:t>
      </w:r>
      <w:proofErr w:type="spellEnd"/>
      <w:r>
        <w:t>,  csv</w:t>
      </w:r>
      <w:proofErr w:type="gramEnd"/>
    </w:p>
    <w:p w14:paraId="140B76A7" w14:textId="77777777" w:rsidR="00C76F85" w:rsidRDefault="00000000">
      <w:r>
        <w:rPr>
          <w:b/>
        </w:rPr>
        <w:t>Used by</w:t>
      </w:r>
      <w:proofErr w:type="gramStart"/>
      <w:r>
        <w:rPr>
          <w:b/>
        </w:rPr>
        <w:t xml:space="preserve">:  </w:t>
      </w:r>
      <w:r>
        <w:t>(</w:t>
      </w:r>
      <w:proofErr w:type="gramEnd"/>
      <w:r>
        <w:t>standalone tool — run manually before re-</w:t>
      </w:r>
      <w:proofErr w:type="spellStart"/>
      <w:r>
        <w:t>analysing</w:t>
      </w:r>
      <w:proofErr w:type="spellEnd"/>
      <w:r>
        <w:t xml:space="preserve"> a session)</w:t>
      </w:r>
    </w:p>
    <w:p w14:paraId="16D39A9F" w14:textId="77777777" w:rsidR="00C76F85" w:rsidRDefault="00C76F85"/>
    <w:p w14:paraId="4EDF70D8" w14:textId="77777777" w:rsidR="00C76F85" w:rsidRDefault="00000000">
      <w:pPr>
        <w:pStyle w:val="Heading2"/>
      </w:pPr>
      <w:r>
        <w:rPr>
          <w:color w:val="1F3964"/>
        </w:rPr>
        <w:t>Workflow</w:t>
      </w:r>
    </w:p>
    <w:p w14:paraId="6CF8F950" w14:textId="77777777" w:rsidR="00C76F85" w:rsidRDefault="00000000">
      <w:r>
        <w:t xml:space="preserve">1.  </w:t>
      </w:r>
      <w:proofErr w:type="gramStart"/>
      <w:r>
        <w:t>Run  python</w:t>
      </w:r>
      <w:proofErr w:type="gramEnd"/>
      <w:r>
        <w:t xml:space="preserve"> -m </w:t>
      </w:r>
      <w:proofErr w:type="spellStart"/>
      <w:proofErr w:type="gramStart"/>
      <w:r>
        <w:t>scripts.recalibrate</w:t>
      </w:r>
      <w:proofErr w:type="spellEnd"/>
      <w:proofErr w:type="gramEnd"/>
      <w:r>
        <w:t xml:space="preserve">  to open the participant picker.</w:t>
      </w:r>
    </w:p>
    <w:p w14:paraId="26817304" w14:textId="77777777" w:rsidR="00C76F85" w:rsidRDefault="00000000">
      <w:r>
        <w:lastRenderedPageBreak/>
        <w:t>2</w:t>
      </w:r>
      <w:proofErr w:type="gramStart"/>
      <w:r>
        <w:t>.  A</w:t>
      </w:r>
      <w:proofErr w:type="gramEnd"/>
      <w:r>
        <w:t xml:space="preserve"> scrollable list of all data/raw/</w:t>
      </w:r>
      <w:proofErr w:type="gramStart"/>
      <w:r>
        <w:t>p###/</w:t>
      </w:r>
      <w:proofErr w:type="gramEnd"/>
      <w:r>
        <w:t xml:space="preserve"> folders is shown.  Green dot = already has a per-session calibration.  Blue dot = will use </w:t>
      </w:r>
      <w:proofErr w:type="gramStart"/>
      <w:r>
        <w:t>the global</w:t>
      </w:r>
      <w:proofErr w:type="gramEnd"/>
      <w:r>
        <w:t xml:space="preserve"> calibration.</w:t>
      </w:r>
    </w:p>
    <w:p w14:paraId="4F262B28" w14:textId="77777777" w:rsidR="00C76F85" w:rsidRDefault="00000000">
      <w:r>
        <w:t>3.  Click a participant to open the calibration editor, which plays back that session's video.</w:t>
      </w:r>
    </w:p>
    <w:p w14:paraId="06527B0C" w14:textId="77777777" w:rsidR="00C76F85" w:rsidRDefault="00000000">
      <w:r>
        <w:t>4</w:t>
      </w:r>
      <w:proofErr w:type="gramStart"/>
      <w:r>
        <w:t>.  Align</w:t>
      </w:r>
      <w:proofErr w:type="gramEnd"/>
      <w:r>
        <w:t xml:space="preserve"> the overlay to match the piano in the video.  The NOW: C5 indicator shows which MIDI note was played at the current frame.</w:t>
      </w:r>
    </w:p>
    <w:p w14:paraId="254722D9" w14:textId="77777777" w:rsidR="00C76F85" w:rsidRDefault="00000000">
      <w:r>
        <w:t>5</w:t>
      </w:r>
      <w:proofErr w:type="gramStart"/>
      <w:r>
        <w:t>.  Press</w:t>
      </w:r>
      <w:proofErr w:type="gramEnd"/>
      <w:r>
        <w:t xml:space="preserve"> ENTER or S to save </w:t>
      </w:r>
      <w:proofErr w:type="gramStart"/>
      <w:r>
        <w:t>p###_</w:t>
      </w:r>
      <w:proofErr w:type="gramEnd"/>
      <w:r>
        <w:t>key_</w:t>
      </w:r>
      <w:proofErr w:type="gramStart"/>
      <w:r>
        <w:t>centers.json</w:t>
      </w:r>
      <w:proofErr w:type="gramEnd"/>
      <w:r>
        <w:t xml:space="preserve"> and return to the picker.</w:t>
      </w:r>
    </w:p>
    <w:p w14:paraId="3510AE1B" w14:textId="77777777" w:rsidR="00C76F85" w:rsidRDefault="00C76F85"/>
    <w:p w14:paraId="5BF42264" w14:textId="05328659" w:rsidR="00C76F85" w:rsidRDefault="006D6E90">
      <w:pPr>
        <w:jc w:val="center"/>
      </w:pPr>
      <w:r w:rsidRPr="006D6E90">
        <w:rPr>
          <w:noProof/>
        </w:rPr>
        <w:drawing>
          <wp:inline distT="0" distB="0" distL="0" distR="0" wp14:anchorId="7E58A4C6" wp14:editId="697C142F">
            <wp:extent cx="4428877" cy="5690735"/>
            <wp:effectExtent l="0" t="0" r="0" b="5715"/>
            <wp:docPr id="14744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9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938" cy="569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3556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recalibrate.py participant picker — scrollable list with green/blue status dots</w:t>
      </w:r>
    </w:p>
    <w:p w14:paraId="64830A5E" w14:textId="581F2E02" w:rsidR="00C76F85" w:rsidRDefault="00C76F85">
      <w:pPr>
        <w:jc w:val="center"/>
        <w:rPr>
          <w:noProof/>
        </w:rPr>
      </w:pPr>
    </w:p>
    <w:p w14:paraId="6ACA8F2A" w14:textId="21B7C9B1" w:rsidR="006D6E90" w:rsidRDefault="0067360A">
      <w:pPr>
        <w:jc w:val="center"/>
      </w:pPr>
      <w:r w:rsidRPr="0067360A">
        <w:rPr>
          <w:noProof/>
        </w:rPr>
        <w:lastRenderedPageBreak/>
        <w:drawing>
          <wp:inline distT="0" distB="0" distL="0" distR="0" wp14:anchorId="22C15D80" wp14:editId="08ACC8C5">
            <wp:extent cx="5792470" cy="3565525"/>
            <wp:effectExtent l="0" t="0" r="0" b="0"/>
            <wp:docPr id="3382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6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A818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recalibrate.py calibration editor — video playback with overlay and MIDI note indicator</w:t>
      </w:r>
    </w:p>
    <w:p w14:paraId="160A626F" w14:textId="77777777" w:rsidR="00C76F85" w:rsidRDefault="00C76F85"/>
    <w:p w14:paraId="276EFB44" w14:textId="77777777" w:rsidR="00C76F85" w:rsidRDefault="00000000">
      <w:pPr>
        <w:pStyle w:val="Heading1"/>
      </w:pPr>
      <w:r>
        <w:rPr>
          <w:color w:val="1F3964"/>
        </w:rPr>
        <w:t>8</w:t>
      </w:r>
      <w:proofErr w:type="gramStart"/>
      <w:r>
        <w:rPr>
          <w:color w:val="1F3964"/>
        </w:rPr>
        <w:t>.  analyse.py</w:t>
      </w:r>
      <w:proofErr w:type="gramEnd"/>
    </w:p>
    <w:p w14:paraId="67AA295B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Offline</w:t>
      </w:r>
      <w:proofErr w:type="gramEnd"/>
      <w:r>
        <w:t xml:space="preserve"> per-session MPJPE computation.  For each </w:t>
      </w:r>
      <w:proofErr w:type="spellStart"/>
      <w:r>
        <w:t>note_on</w:t>
      </w:r>
      <w:proofErr w:type="spellEnd"/>
      <w:r>
        <w:t xml:space="preserve"> event in the MIDI log, it seeks to the nearest video frame, runs the chosen model, and records the outcome.  Supports MediaPipe and OpenPose via </w:t>
      </w:r>
      <w:proofErr w:type="spellStart"/>
      <w:r>
        <w:t>model_manager</w:t>
      </w:r>
      <w:proofErr w:type="spellEnd"/>
      <w:r>
        <w:t xml:space="preserve">.  Can be run from the command line or via a </w:t>
      </w:r>
      <w:proofErr w:type="spellStart"/>
      <w:r>
        <w:t>Tkinter</w:t>
      </w:r>
      <w:proofErr w:type="spellEnd"/>
      <w:r>
        <w:t xml:space="preserve"> GUI session picker.</w:t>
      </w:r>
    </w:p>
    <w:p w14:paraId="0601771B" w14:textId="77777777" w:rsidR="00C76F85" w:rsidRDefault="00000000">
      <w:r>
        <w:rPr>
          <w:b/>
        </w:rPr>
        <w:t xml:space="preserve">Depends </w:t>
      </w:r>
      <w:proofErr w:type="gramStart"/>
      <w:r>
        <w:rPr>
          <w:b/>
        </w:rPr>
        <w:t>on:</w:t>
      </w:r>
      <w:proofErr w:type="gramEnd"/>
      <w:r>
        <w:rPr>
          <w:b/>
        </w:rPr>
        <w:t xml:space="preserve">  </w:t>
      </w:r>
      <w:proofErr w:type="gramStart"/>
      <w:r>
        <w:t xml:space="preserve">config,  </w:t>
      </w:r>
      <w:proofErr w:type="spellStart"/>
      <w:r>
        <w:t>key</w:t>
      </w:r>
      <w:proofErr w:type="gramEnd"/>
      <w:r>
        <w:t>_</w:t>
      </w:r>
      <w:proofErr w:type="gramStart"/>
      <w:r>
        <w:t>calibration.KeyMask</w:t>
      </w:r>
      <w:proofErr w:type="spellEnd"/>
      <w:r>
        <w:t xml:space="preserve">,  </w:t>
      </w:r>
      <w:proofErr w:type="spellStart"/>
      <w:r>
        <w:t>model</w:t>
      </w:r>
      <w:proofErr w:type="gramEnd"/>
      <w:r>
        <w:t>_</w:t>
      </w:r>
      <w:proofErr w:type="gramStart"/>
      <w:r>
        <w:t>manager</w:t>
      </w:r>
      <w:proofErr w:type="spellEnd"/>
      <w:r>
        <w:t xml:space="preserve">,  </w:t>
      </w:r>
      <w:proofErr w:type="spellStart"/>
      <w:r>
        <w:t>mediapipe</w:t>
      </w:r>
      <w:proofErr w:type="spellEnd"/>
      <w:r>
        <w:t xml:space="preserve">,  cv2,  </w:t>
      </w:r>
      <w:proofErr w:type="spellStart"/>
      <w:r>
        <w:t>numpy</w:t>
      </w:r>
      <w:proofErr w:type="spellEnd"/>
      <w:proofErr w:type="gramEnd"/>
    </w:p>
    <w:p w14:paraId="014301A2" w14:textId="77777777" w:rsidR="00C76F85" w:rsidRDefault="00000000">
      <w:r>
        <w:rPr>
          <w:b/>
        </w:rPr>
        <w:t>Used by</w:t>
      </w:r>
      <w:proofErr w:type="gramStart"/>
      <w:r>
        <w:rPr>
          <w:b/>
        </w:rPr>
        <w:t xml:space="preserve">:  </w:t>
      </w:r>
      <w:r>
        <w:t>(</w:t>
      </w:r>
      <w:proofErr w:type="gramEnd"/>
      <w:r>
        <w:t>main analysis script — outputs consumed by plot_results.py)</w:t>
      </w:r>
    </w:p>
    <w:p w14:paraId="02A24786" w14:textId="77777777" w:rsidR="00C76F85" w:rsidRDefault="00C76F85"/>
    <w:p w14:paraId="269E7E7A" w14:textId="77777777" w:rsidR="00C76F85" w:rsidRDefault="00000000">
      <w:pPr>
        <w:pStyle w:val="Heading2"/>
      </w:pPr>
      <w:r>
        <w:rPr>
          <w:color w:val="1F3964"/>
        </w:rPr>
        <w:t>Calibration priority</w:t>
      </w:r>
    </w:p>
    <w:p w14:paraId="2966E666" w14:textId="77777777" w:rsidR="00C76F85" w:rsidRDefault="00000000">
      <w:r>
        <w:t>analyse.py looks for a per-session calibration file first (data/raw/p###/p###_key_</w:t>
      </w:r>
      <w:proofErr w:type="gramStart"/>
      <w:r>
        <w:t>centers.json</w:t>
      </w:r>
      <w:proofErr w:type="gramEnd"/>
      <w:r>
        <w:t>), then falls back to the global calibration (data/calibration/</w:t>
      </w:r>
      <w:proofErr w:type="spellStart"/>
      <w:r>
        <w:t>key_centers.json</w:t>
      </w:r>
      <w:proofErr w:type="spellEnd"/>
      <w:r>
        <w:t>).  Use recalibrate.py to create per-session files where needed.</w:t>
      </w:r>
    </w:p>
    <w:p w14:paraId="6BA19A9A" w14:textId="77777777" w:rsidR="00C76F85" w:rsidRDefault="00C76F85"/>
    <w:p w14:paraId="31B4E957" w14:textId="77777777" w:rsidR="00C76F85" w:rsidRDefault="00000000">
      <w:pPr>
        <w:pStyle w:val="Heading2"/>
      </w:pPr>
      <w:r>
        <w:rPr>
          <w:color w:val="1F3964"/>
        </w:rPr>
        <w:lastRenderedPageBreak/>
        <w:t>Hand classification</w:t>
      </w:r>
    </w:p>
    <w:p w14:paraId="04687352" w14:textId="77777777" w:rsidR="00C76F85" w:rsidRDefault="00000000">
      <w:pPr>
        <w:pStyle w:val="ListBullet"/>
      </w:pPr>
      <w:r>
        <w:t>MediaPipe</w:t>
      </w:r>
      <w:proofErr w:type="gramStart"/>
      <w:r>
        <w:t>:  uses</w:t>
      </w:r>
      <w:proofErr w:type="gramEnd"/>
      <w:r>
        <w:t xml:space="preserve"> </w:t>
      </w:r>
      <w:proofErr w:type="spellStart"/>
      <w:r>
        <w:t>multi_handedness</w:t>
      </w:r>
      <w:proofErr w:type="spellEnd"/>
      <w:r>
        <w:t xml:space="preserve"> label combined with thumb-MCP-to-wrist geometry to determine physical L / R, accounting for mirrored camera setups.</w:t>
      </w:r>
    </w:p>
    <w:p w14:paraId="361CB38F" w14:textId="77777777" w:rsidR="00C76F85" w:rsidRDefault="00000000">
      <w:pPr>
        <w:pStyle w:val="ListBullet"/>
      </w:pPr>
      <w:r>
        <w:t>OpenPose</w:t>
      </w:r>
      <w:proofErr w:type="gramStart"/>
      <w:r>
        <w:t>:  geometry</w:t>
      </w:r>
      <w:proofErr w:type="gramEnd"/>
      <w:r>
        <w:t xml:space="preserve"> is unreliable on scene-level crops; falls back to keyboard-position </w:t>
      </w:r>
      <w:proofErr w:type="gramStart"/>
      <w:r>
        <w:t>split  (</w:t>
      </w:r>
      <w:proofErr w:type="gramEnd"/>
      <w:r>
        <w:t>left of keyboard midpoint = L).</w:t>
      </w:r>
    </w:p>
    <w:p w14:paraId="06213338" w14:textId="77777777" w:rsidR="00C76F85" w:rsidRDefault="00C76F85"/>
    <w:p w14:paraId="42B69CA6" w14:textId="77777777" w:rsidR="00C76F85" w:rsidRDefault="00000000">
      <w:pPr>
        <w:pStyle w:val="Heading2"/>
      </w:pPr>
      <w:r>
        <w:rPr>
          <w:color w:val="1F3964"/>
        </w:rPr>
        <w:t xml:space="preserve">Output </w:t>
      </w:r>
      <w:proofErr w:type="gramStart"/>
      <w:r>
        <w:rPr>
          <w:color w:val="1F3964"/>
        </w:rPr>
        <w:t>files  (</w:t>
      </w:r>
      <w:proofErr w:type="gramEnd"/>
      <w:r>
        <w:rPr>
          <w:color w:val="1F3964"/>
        </w:rPr>
        <w:t>data/processed/</w:t>
      </w:r>
      <w:proofErr w:type="gramStart"/>
      <w:r>
        <w:rPr>
          <w:color w:val="1F3964"/>
        </w:rPr>
        <w:t>p###/</w:t>
      </w:r>
      <w:proofErr w:type="gramEnd"/>
      <w:r>
        <w:rPr>
          <w:color w:val="1F396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9"/>
        <w:gridCol w:w="5609"/>
      </w:tblGrid>
      <w:tr w:rsidR="00C76F85" w14:paraId="2F434FD3" w14:textId="77777777">
        <w:tc>
          <w:tcPr>
            <w:tcW w:w="4032" w:type="dxa"/>
            <w:shd w:val="clear" w:color="auto" w:fill="1F3964"/>
            <w:vAlign w:val="center"/>
          </w:tcPr>
          <w:p w14:paraId="72A453B5" w14:textId="77777777" w:rsidR="00C76F85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6480" w:type="dxa"/>
            <w:shd w:val="clear" w:color="auto" w:fill="1F3964"/>
            <w:vAlign w:val="center"/>
          </w:tcPr>
          <w:p w14:paraId="252C4AEE" w14:textId="77777777" w:rsidR="00C76F85" w:rsidRDefault="00000000">
            <w:r>
              <w:rPr>
                <w:b/>
                <w:color w:val="FFFFFF"/>
                <w:sz w:val="20"/>
              </w:rPr>
              <w:t>Contents</w:t>
            </w:r>
          </w:p>
        </w:tc>
      </w:tr>
      <w:tr w:rsidR="00C76F85" w14:paraId="7A736645" w14:textId="77777777">
        <w:tc>
          <w:tcPr>
            <w:tcW w:w="4032" w:type="dxa"/>
            <w:shd w:val="clear" w:color="auto" w:fill="FFFFFF"/>
          </w:tcPr>
          <w:p w14:paraId="445A1071" w14:textId="77777777" w:rsidR="00C76F85" w:rsidRDefault="00000000">
            <w:proofErr w:type="gramStart"/>
            <w:r>
              <w:rPr>
                <w:sz w:val="19"/>
              </w:rPr>
              <w:t>p###_</w:t>
            </w:r>
            <w:proofErr w:type="gramEnd"/>
            <w:r>
              <w:rPr>
                <w:sz w:val="19"/>
              </w:rPr>
              <w:t>mediapipe_</w:t>
            </w:r>
            <w:proofErr w:type="gramStart"/>
            <w:r>
              <w:rPr>
                <w:sz w:val="19"/>
              </w:rPr>
              <w:t>results.json</w:t>
            </w:r>
            <w:proofErr w:type="gramEnd"/>
          </w:p>
        </w:tc>
        <w:tc>
          <w:tcPr>
            <w:tcW w:w="6480" w:type="dxa"/>
            <w:shd w:val="clear" w:color="auto" w:fill="FFFFFF"/>
          </w:tcPr>
          <w:p w14:paraId="4E35A122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Per-session MPJPE results: </w:t>
            </w:r>
            <w:proofErr w:type="spellStart"/>
            <w:r>
              <w:rPr>
                <w:rFonts w:ascii="Courier New" w:hAnsi="Courier New"/>
                <w:sz w:val="19"/>
              </w:rPr>
              <w:t>detection_rate_pct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9"/>
              </w:rPr>
              <w:t>per_hand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L/R with matched, </w:t>
            </w:r>
            <w:proofErr w:type="spellStart"/>
            <w:r>
              <w:rPr>
                <w:rFonts w:ascii="Courier New" w:hAnsi="Courier New"/>
                <w:sz w:val="19"/>
              </w:rPr>
              <w:t>detection_fail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9"/>
              </w:rPr>
              <w:t>mpjpe_px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9"/>
              </w:rPr>
              <w:t>accuracy_pct</w:t>
            </w:r>
            <w:proofErr w:type="spellEnd"/>
            <w:r>
              <w:rPr>
                <w:rFonts w:ascii="Courier New" w:hAnsi="Courier New"/>
                <w:sz w:val="19"/>
              </w:rPr>
              <w:t>, and per-finger arrays.</w:t>
            </w:r>
          </w:p>
        </w:tc>
      </w:tr>
      <w:tr w:rsidR="00C76F85" w14:paraId="5239474C" w14:textId="77777777">
        <w:tc>
          <w:tcPr>
            <w:tcW w:w="4032" w:type="dxa"/>
            <w:shd w:val="clear" w:color="auto" w:fill="F5F7FA"/>
          </w:tcPr>
          <w:p w14:paraId="38276BDD" w14:textId="77777777" w:rsidR="00C76F85" w:rsidRDefault="00000000">
            <w:proofErr w:type="gramStart"/>
            <w:r>
              <w:rPr>
                <w:sz w:val="19"/>
              </w:rPr>
              <w:t>p###_</w:t>
            </w:r>
            <w:proofErr w:type="gramEnd"/>
            <w:r>
              <w:rPr>
                <w:sz w:val="19"/>
              </w:rPr>
              <w:t>openpose_</w:t>
            </w:r>
            <w:proofErr w:type="gramStart"/>
            <w:r>
              <w:rPr>
                <w:sz w:val="19"/>
              </w:rPr>
              <w:t>results.json</w:t>
            </w:r>
            <w:proofErr w:type="gramEnd"/>
          </w:p>
        </w:tc>
        <w:tc>
          <w:tcPr>
            <w:tcW w:w="6480" w:type="dxa"/>
            <w:shd w:val="clear" w:color="auto" w:fill="F5F7FA"/>
          </w:tcPr>
          <w:p w14:paraId="5B61CE6E" w14:textId="77777777" w:rsidR="00C76F85" w:rsidRDefault="00000000">
            <w:r>
              <w:rPr>
                <w:rFonts w:ascii="Courier New" w:hAnsi="Courier New"/>
                <w:sz w:val="19"/>
              </w:rPr>
              <w:t>Same structure for OpenPose (hand split uses keyboard-position fallback).</w:t>
            </w:r>
          </w:p>
        </w:tc>
      </w:tr>
    </w:tbl>
    <w:p w14:paraId="7A7119AE" w14:textId="77777777" w:rsidR="00C76F85" w:rsidRDefault="00C76F85"/>
    <w:p w14:paraId="5FF317B4" w14:textId="77777777" w:rsidR="00C76F85" w:rsidRDefault="00000000">
      <w:pPr>
        <w:pStyle w:val="Heading2"/>
      </w:pPr>
      <w:r>
        <w:rPr>
          <w:color w:val="1F3964"/>
        </w:rPr>
        <w:t>Usage</w:t>
      </w:r>
    </w:p>
    <w:p w14:paraId="0BE13906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scripts.analyse</w:t>
      </w:r>
      <w:proofErr w:type="spellEnd"/>
      <w:proofErr w:type="gramEnd"/>
      <w:r>
        <w:rPr>
          <w:rFonts w:ascii="Courier New" w:hAnsi="Courier New"/>
          <w:color w:val="1A1A1A"/>
          <w:sz w:val="19"/>
        </w:rPr>
        <w:t xml:space="preserve">                       # open </w:t>
      </w:r>
      <w:proofErr w:type="spellStart"/>
      <w:r>
        <w:rPr>
          <w:rFonts w:ascii="Courier New" w:hAnsi="Courier New"/>
          <w:color w:val="1A1A1A"/>
          <w:sz w:val="19"/>
        </w:rPr>
        <w:t>Tkinter</w:t>
      </w:r>
      <w:proofErr w:type="spellEnd"/>
      <w:r>
        <w:rPr>
          <w:rFonts w:ascii="Courier New" w:hAnsi="Courier New"/>
          <w:color w:val="1A1A1A"/>
          <w:sz w:val="19"/>
        </w:rPr>
        <w:t xml:space="preserve"> GUI</w:t>
      </w:r>
    </w:p>
    <w:p w14:paraId="5A554C7B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scripts.analyse</w:t>
      </w:r>
      <w:proofErr w:type="spellEnd"/>
      <w:proofErr w:type="gramEnd"/>
      <w:r>
        <w:rPr>
          <w:rFonts w:ascii="Courier New" w:hAnsi="Courier New"/>
          <w:color w:val="1A1A1A"/>
          <w:sz w:val="19"/>
        </w:rPr>
        <w:t xml:space="preserve"> data/raw/</w:t>
      </w:r>
      <w:proofErr w:type="gramStart"/>
      <w:r>
        <w:rPr>
          <w:rFonts w:ascii="Courier New" w:hAnsi="Courier New"/>
          <w:color w:val="1A1A1A"/>
          <w:sz w:val="19"/>
        </w:rPr>
        <w:t>p001/        #</w:t>
      </w:r>
      <w:proofErr w:type="gramEnd"/>
      <w:r>
        <w:rPr>
          <w:rFonts w:ascii="Courier New" w:hAnsi="Courier New"/>
          <w:color w:val="1A1A1A"/>
          <w:sz w:val="19"/>
        </w:rPr>
        <w:t xml:space="preserve"> process one session (both models)</w:t>
      </w:r>
    </w:p>
    <w:p w14:paraId="1563F875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scripts.analyse</w:t>
      </w:r>
      <w:proofErr w:type="spellEnd"/>
      <w:proofErr w:type="gramEnd"/>
      <w:r>
        <w:rPr>
          <w:rFonts w:ascii="Courier New" w:hAnsi="Courier New"/>
          <w:color w:val="1A1A1A"/>
          <w:sz w:val="19"/>
        </w:rPr>
        <w:t xml:space="preserve"> data/raw/p001/ --model </w:t>
      </w:r>
      <w:proofErr w:type="spellStart"/>
      <w:r>
        <w:rPr>
          <w:rFonts w:ascii="Courier New" w:hAnsi="Courier New"/>
          <w:color w:val="1A1A1A"/>
          <w:sz w:val="19"/>
        </w:rPr>
        <w:t>mediapipe</w:t>
      </w:r>
      <w:proofErr w:type="spellEnd"/>
    </w:p>
    <w:p w14:paraId="373F57F4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scripts.analyse</w:t>
      </w:r>
      <w:proofErr w:type="spellEnd"/>
      <w:proofErr w:type="gramEnd"/>
      <w:r>
        <w:rPr>
          <w:rFonts w:ascii="Courier New" w:hAnsi="Courier New"/>
          <w:color w:val="1A1A1A"/>
          <w:sz w:val="19"/>
        </w:rPr>
        <w:t xml:space="preserve"> data/raw/p001/ --model </w:t>
      </w:r>
      <w:proofErr w:type="spellStart"/>
      <w:r>
        <w:rPr>
          <w:rFonts w:ascii="Courier New" w:hAnsi="Courier New"/>
          <w:color w:val="1A1A1A"/>
          <w:sz w:val="19"/>
        </w:rPr>
        <w:t>openpose</w:t>
      </w:r>
      <w:proofErr w:type="spellEnd"/>
    </w:p>
    <w:p w14:paraId="141DEF01" w14:textId="77777777" w:rsidR="00C76F85" w:rsidRDefault="00C76F85">
      <w:pPr>
        <w:spacing w:after="60"/>
      </w:pPr>
    </w:p>
    <w:p w14:paraId="5B66B827" w14:textId="5F1EF18C" w:rsidR="00C76F85" w:rsidRDefault="006D6E90">
      <w:pPr>
        <w:jc w:val="center"/>
      </w:pPr>
      <w:r w:rsidRPr="006D6E90">
        <w:rPr>
          <w:noProof/>
        </w:rPr>
        <w:lastRenderedPageBreak/>
        <w:drawing>
          <wp:inline distT="0" distB="0" distL="0" distR="0" wp14:anchorId="41257A93" wp14:editId="55DC36C3">
            <wp:extent cx="5487166" cy="5611008"/>
            <wp:effectExtent l="0" t="0" r="0" b="8890"/>
            <wp:docPr id="4793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85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9241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 xml:space="preserve">analyse.py </w:t>
      </w:r>
      <w:proofErr w:type="spellStart"/>
      <w:r>
        <w:rPr>
          <w:i/>
          <w:color w:val="808080"/>
          <w:sz w:val="18"/>
        </w:rPr>
        <w:t>Tkinter</w:t>
      </w:r>
      <w:proofErr w:type="spellEnd"/>
      <w:r>
        <w:rPr>
          <w:i/>
          <w:color w:val="808080"/>
          <w:sz w:val="18"/>
        </w:rPr>
        <w:t xml:space="preserve"> GUI — session list with MediaPipe and OpenPose status columns</w:t>
      </w:r>
    </w:p>
    <w:p w14:paraId="19FE722D" w14:textId="77777777" w:rsidR="00C76F85" w:rsidRDefault="00C76F85"/>
    <w:p w14:paraId="516EE26B" w14:textId="77777777" w:rsidR="00C76F85" w:rsidRDefault="00000000">
      <w:pPr>
        <w:pStyle w:val="Heading1"/>
      </w:pPr>
      <w:r>
        <w:rPr>
          <w:color w:val="1F3964"/>
        </w:rPr>
        <w:t>9</w:t>
      </w:r>
      <w:proofErr w:type="gramStart"/>
      <w:r>
        <w:rPr>
          <w:color w:val="1F3964"/>
        </w:rPr>
        <w:t>.  plot_results.py</w:t>
      </w:r>
      <w:proofErr w:type="gramEnd"/>
    </w:p>
    <w:p w14:paraId="25F0F3F2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Reads</w:t>
      </w:r>
      <w:proofErr w:type="gramEnd"/>
      <w:r>
        <w:t xml:space="preserve"> all processed result JSON files under data/processed/ and generates publication-ready group-level charts plus individual participant reports in data/plots/.</w:t>
      </w:r>
    </w:p>
    <w:p w14:paraId="27CB52EC" w14:textId="77777777" w:rsidR="00C76F85" w:rsidRDefault="00000000">
      <w:r>
        <w:rPr>
          <w:b/>
        </w:rPr>
        <w:t xml:space="preserve">Depends on:  </w:t>
      </w:r>
      <w:proofErr w:type="gramStart"/>
      <w:r>
        <w:t xml:space="preserve">matplotlib,  </w:t>
      </w:r>
      <w:proofErr w:type="spellStart"/>
      <w:r>
        <w:t>numpy</w:t>
      </w:r>
      <w:proofErr w:type="spellEnd"/>
      <w:r>
        <w:t xml:space="preserve">,  </w:t>
      </w:r>
      <w:proofErr w:type="spellStart"/>
      <w:r>
        <w:t>json</w:t>
      </w:r>
      <w:proofErr w:type="spellEnd"/>
      <w:r>
        <w:t xml:space="preserve">,  </w:t>
      </w:r>
      <w:proofErr w:type="spellStart"/>
      <w:r>
        <w:t>pathlib</w:t>
      </w:r>
      <w:proofErr w:type="spellEnd"/>
      <w:proofErr w:type="gramEnd"/>
    </w:p>
    <w:p w14:paraId="3E38F091" w14:textId="77777777" w:rsidR="00C76F85" w:rsidRDefault="00000000">
      <w:r>
        <w:rPr>
          <w:b/>
        </w:rPr>
        <w:t>Used by</w:t>
      </w:r>
      <w:proofErr w:type="gramStart"/>
      <w:r>
        <w:rPr>
          <w:b/>
        </w:rPr>
        <w:t xml:space="preserve">:  </w:t>
      </w:r>
      <w:r>
        <w:t>(</w:t>
      </w:r>
      <w:proofErr w:type="gramEnd"/>
      <w:r>
        <w:t>terminal script — outputs are PNG files for the report)</w:t>
      </w:r>
    </w:p>
    <w:p w14:paraId="2971B36F" w14:textId="77777777" w:rsidR="00C76F85" w:rsidRDefault="00C76F85"/>
    <w:p w14:paraId="09FD6B1D" w14:textId="77777777" w:rsidR="00C76F85" w:rsidRDefault="00000000">
      <w:pPr>
        <w:pStyle w:val="Heading2"/>
      </w:pPr>
      <w:r>
        <w:rPr>
          <w:color w:val="1F3964"/>
        </w:rPr>
        <w:lastRenderedPageBreak/>
        <w:t xml:space="preserve">Generated </w:t>
      </w:r>
      <w:proofErr w:type="gramStart"/>
      <w:r>
        <w:rPr>
          <w:color w:val="1F3964"/>
        </w:rPr>
        <w:t>charts  (</w:t>
      </w:r>
      <w:proofErr w:type="gramEnd"/>
      <w:r>
        <w:rPr>
          <w:color w:val="1F3964"/>
        </w:rPr>
        <w:t>data/plots/)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32"/>
      </w:tblGrid>
      <w:tr w:rsidR="00C76F85" w14:paraId="07870A56" w14:textId="77777777">
        <w:tc>
          <w:tcPr>
            <w:tcW w:w="4320" w:type="dxa"/>
            <w:shd w:val="clear" w:color="auto" w:fill="1F3964"/>
            <w:vAlign w:val="center"/>
          </w:tcPr>
          <w:p w14:paraId="5A02FD71" w14:textId="77777777" w:rsidR="00C76F85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6192" w:type="dxa"/>
            <w:shd w:val="clear" w:color="auto" w:fill="1F3964"/>
            <w:vAlign w:val="center"/>
          </w:tcPr>
          <w:p w14:paraId="3FC1C3F3" w14:textId="77777777" w:rsidR="00C76F8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76F85" w14:paraId="67F405C4" w14:textId="77777777">
        <w:tc>
          <w:tcPr>
            <w:tcW w:w="4320" w:type="dxa"/>
            <w:shd w:val="clear" w:color="auto" w:fill="FFFFFF"/>
          </w:tcPr>
          <w:p w14:paraId="62A43C8A" w14:textId="77777777" w:rsidR="00C76F85" w:rsidRDefault="00000000">
            <w:r>
              <w:rPr>
                <w:sz w:val="19"/>
              </w:rPr>
              <w:t>01_model_comparison_mpjpe.png</w:t>
            </w:r>
          </w:p>
        </w:tc>
        <w:tc>
          <w:tcPr>
            <w:tcW w:w="6192" w:type="dxa"/>
            <w:shd w:val="clear" w:color="auto" w:fill="FFFFFF"/>
          </w:tcPr>
          <w:p w14:paraId="51B355EB" w14:textId="77777777" w:rsidR="00C76F85" w:rsidRDefault="00000000">
            <w:r>
              <w:rPr>
                <w:rFonts w:ascii="Courier New" w:hAnsi="Courier New"/>
                <w:sz w:val="19"/>
              </w:rPr>
              <w:t>Bar chart: MediaPipe vs OpenPose MPJPE per participant</w:t>
            </w:r>
          </w:p>
        </w:tc>
      </w:tr>
      <w:tr w:rsidR="00C76F85" w14:paraId="7A7AEB93" w14:textId="77777777">
        <w:tc>
          <w:tcPr>
            <w:tcW w:w="4320" w:type="dxa"/>
            <w:shd w:val="clear" w:color="auto" w:fill="F5F7FA"/>
          </w:tcPr>
          <w:p w14:paraId="178E118A" w14:textId="77777777" w:rsidR="00C76F85" w:rsidRDefault="00000000">
            <w:r>
              <w:rPr>
                <w:sz w:val="19"/>
              </w:rPr>
              <w:t>02_per_finger_mpjpe.png</w:t>
            </w:r>
          </w:p>
        </w:tc>
        <w:tc>
          <w:tcPr>
            <w:tcW w:w="6192" w:type="dxa"/>
            <w:shd w:val="clear" w:color="auto" w:fill="F5F7FA"/>
          </w:tcPr>
          <w:p w14:paraId="40438CBC" w14:textId="77777777" w:rsidR="00C76F85" w:rsidRDefault="00000000">
            <w:r>
              <w:rPr>
                <w:rFonts w:ascii="Courier New" w:hAnsi="Courier New"/>
                <w:sz w:val="19"/>
              </w:rPr>
              <w:t>Mean per-finger MPJPE: MediaPipe L, MediaPipe R, OpenPose combined</w:t>
            </w:r>
          </w:p>
        </w:tc>
      </w:tr>
      <w:tr w:rsidR="00C76F85" w14:paraId="61A777D5" w14:textId="77777777">
        <w:tc>
          <w:tcPr>
            <w:tcW w:w="4320" w:type="dxa"/>
            <w:shd w:val="clear" w:color="auto" w:fill="FFFFFF"/>
          </w:tcPr>
          <w:p w14:paraId="58AC5A17" w14:textId="77777777" w:rsidR="00C76F85" w:rsidRDefault="00000000">
            <w:r>
              <w:rPr>
                <w:sz w:val="19"/>
              </w:rPr>
              <w:t>02_per_finger_mpjpe_mediapipe.png</w:t>
            </w:r>
          </w:p>
        </w:tc>
        <w:tc>
          <w:tcPr>
            <w:tcW w:w="6192" w:type="dxa"/>
            <w:shd w:val="clear" w:color="auto" w:fill="FFFFFF"/>
          </w:tcPr>
          <w:p w14:paraId="67090F93" w14:textId="77777777" w:rsidR="00C76F85" w:rsidRDefault="00000000">
            <w:r>
              <w:rPr>
                <w:rFonts w:ascii="Courier New" w:hAnsi="Courier New"/>
                <w:sz w:val="19"/>
              </w:rPr>
              <w:t>MediaPipe-only per-finger MPJPE: L and R panels</w:t>
            </w:r>
          </w:p>
        </w:tc>
      </w:tr>
      <w:tr w:rsidR="00C76F85" w14:paraId="6DF5211F" w14:textId="77777777">
        <w:tc>
          <w:tcPr>
            <w:tcW w:w="4320" w:type="dxa"/>
            <w:shd w:val="clear" w:color="auto" w:fill="F5F7FA"/>
          </w:tcPr>
          <w:p w14:paraId="70AD02C3" w14:textId="77777777" w:rsidR="00C76F85" w:rsidRDefault="00000000">
            <w:r>
              <w:rPr>
                <w:sz w:val="19"/>
              </w:rPr>
              <w:t>03_detection_breakdown.png</w:t>
            </w:r>
          </w:p>
        </w:tc>
        <w:tc>
          <w:tcPr>
            <w:tcW w:w="6192" w:type="dxa"/>
            <w:shd w:val="clear" w:color="auto" w:fill="F5F7FA"/>
          </w:tcPr>
          <w:p w14:paraId="384FF19F" w14:textId="77777777" w:rsidR="00C76F85" w:rsidRDefault="00000000">
            <w:r>
              <w:rPr>
                <w:rFonts w:ascii="Courier New" w:hAnsi="Courier New"/>
                <w:sz w:val="19"/>
              </w:rPr>
              <w:t>Stacked bar: matched / detection-fail / missed proportions per model</w:t>
            </w:r>
          </w:p>
        </w:tc>
      </w:tr>
      <w:tr w:rsidR="00C76F85" w14:paraId="3558EB7C" w14:textId="77777777">
        <w:tc>
          <w:tcPr>
            <w:tcW w:w="4320" w:type="dxa"/>
            <w:shd w:val="clear" w:color="auto" w:fill="FFFFFF"/>
          </w:tcPr>
          <w:p w14:paraId="7004A396" w14:textId="77777777" w:rsidR="00C76F85" w:rsidRDefault="00000000">
            <w:r>
              <w:rPr>
                <w:sz w:val="19"/>
              </w:rPr>
              <w:t>04_mpjpe_by_lux.png</w:t>
            </w:r>
          </w:p>
        </w:tc>
        <w:tc>
          <w:tcPr>
            <w:tcW w:w="6192" w:type="dxa"/>
            <w:shd w:val="clear" w:color="auto" w:fill="FFFFFF"/>
          </w:tcPr>
          <w:p w14:paraId="7D049F1C" w14:textId="77777777" w:rsidR="00C76F85" w:rsidRDefault="00000000">
            <w:r>
              <w:rPr>
                <w:rFonts w:ascii="Courier New" w:hAnsi="Courier New"/>
                <w:sz w:val="19"/>
              </w:rPr>
              <w:t>MPJPE grouped by lighting condition (Dim / Indoor / Bright) with SD error bars</w:t>
            </w:r>
          </w:p>
        </w:tc>
      </w:tr>
      <w:tr w:rsidR="00C76F85" w14:paraId="59AA1599" w14:textId="77777777">
        <w:tc>
          <w:tcPr>
            <w:tcW w:w="4320" w:type="dxa"/>
            <w:shd w:val="clear" w:color="auto" w:fill="F5F7FA"/>
          </w:tcPr>
          <w:p w14:paraId="2F4EC6B2" w14:textId="77777777" w:rsidR="00C76F85" w:rsidRDefault="00000000">
            <w:r>
              <w:rPr>
                <w:sz w:val="19"/>
              </w:rPr>
              <w:t>05_mpjpe_by_fitzpatrick.png</w:t>
            </w:r>
          </w:p>
        </w:tc>
        <w:tc>
          <w:tcPr>
            <w:tcW w:w="6192" w:type="dxa"/>
            <w:shd w:val="clear" w:color="auto" w:fill="F5F7FA"/>
          </w:tcPr>
          <w:p w14:paraId="7C295B8C" w14:textId="77777777" w:rsidR="00C76F85" w:rsidRDefault="00000000">
            <w:r>
              <w:rPr>
                <w:rFonts w:ascii="Courier New" w:hAnsi="Courier New"/>
                <w:sz w:val="19"/>
              </w:rPr>
              <w:t>MPJPE grouped by Fitzpatrick skin type with SD error bars</w:t>
            </w:r>
          </w:p>
        </w:tc>
      </w:tr>
      <w:tr w:rsidR="00C76F85" w14:paraId="63BA9707" w14:textId="77777777">
        <w:tc>
          <w:tcPr>
            <w:tcW w:w="4320" w:type="dxa"/>
            <w:shd w:val="clear" w:color="auto" w:fill="FFFFFF"/>
          </w:tcPr>
          <w:p w14:paraId="6D0B85A4" w14:textId="77777777" w:rsidR="00C76F85" w:rsidRDefault="00000000">
            <w:r>
              <w:rPr>
                <w:sz w:val="19"/>
              </w:rPr>
              <w:t>06_mpjpe_vs_handsize.png</w:t>
            </w:r>
          </w:p>
        </w:tc>
        <w:tc>
          <w:tcPr>
            <w:tcW w:w="6192" w:type="dxa"/>
            <w:shd w:val="clear" w:color="auto" w:fill="FFFFFF"/>
          </w:tcPr>
          <w:p w14:paraId="6E12D677" w14:textId="77777777" w:rsidR="00C76F85" w:rsidRDefault="00000000">
            <w:r>
              <w:rPr>
                <w:rFonts w:ascii="Courier New" w:hAnsi="Courier New"/>
                <w:sz w:val="19"/>
              </w:rPr>
              <w:t>Scatter: MPJPE vs hand size (cm) with regression lines per model</w:t>
            </w:r>
          </w:p>
        </w:tc>
      </w:tr>
      <w:tr w:rsidR="00C76F85" w14:paraId="51134864" w14:textId="77777777">
        <w:tc>
          <w:tcPr>
            <w:tcW w:w="4320" w:type="dxa"/>
            <w:shd w:val="clear" w:color="auto" w:fill="F5F7FA"/>
          </w:tcPr>
          <w:p w14:paraId="0840D4DE" w14:textId="77777777" w:rsidR="00C76F85" w:rsidRDefault="00000000">
            <w:r>
              <w:rPr>
                <w:sz w:val="19"/>
              </w:rPr>
              <w:t>07_finger_distribution_mediapipe.png</w:t>
            </w:r>
          </w:p>
        </w:tc>
        <w:tc>
          <w:tcPr>
            <w:tcW w:w="6192" w:type="dxa"/>
            <w:shd w:val="clear" w:color="auto" w:fill="F5F7FA"/>
          </w:tcPr>
          <w:p w14:paraId="3A32FCA6" w14:textId="77777777" w:rsidR="00C76F85" w:rsidRDefault="00000000">
            <w:r>
              <w:rPr>
                <w:rFonts w:ascii="Courier New" w:hAnsi="Courier New"/>
                <w:sz w:val="19"/>
              </w:rPr>
              <w:t>Box plots of per-finger MPJPE distribution across all sessions (MediaPipe)</w:t>
            </w:r>
          </w:p>
        </w:tc>
      </w:tr>
      <w:tr w:rsidR="00C76F85" w14:paraId="69CAE87A" w14:textId="77777777">
        <w:tc>
          <w:tcPr>
            <w:tcW w:w="4320" w:type="dxa"/>
            <w:shd w:val="clear" w:color="auto" w:fill="FFFFFF"/>
          </w:tcPr>
          <w:p w14:paraId="6BCD073B" w14:textId="77777777" w:rsidR="00C76F85" w:rsidRDefault="00000000">
            <w:r>
              <w:rPr>
                <w:sz w:val="19"/>
              </w:rPr>
              <w:t>07_finger_distribution_openpose.png</w:t>
            </w:r>
          </w:p>
        </w:tc>
        <w:tc>
          <w:tcPr>
            <w:tcW w:w="6192" w:type="dxa"/>
            <w:shd w:val="clear" w:color="auto" w:fill="FFFFFF"/>
          </w:tcPr>
          <w:p w14:paraId="339B59A5" w14:textId="77777777" w:rsidR="00C76F85" w:rsidRDefault="00000000">
            <w:r>
              <w:rPr>
                <w:rFonts w:ascii="Courier New" w:hAnsi="Courier New"/>
                <w:sz w:val="19"/>
              </w:rPr>
              <w:t>Same for OpenPose (combined L+R)</w:t>
            </w:r>
          </w:p>
        </w:tc>
      </w:tr>
      <w:tr w:rsidR="00C76F85" w14:paraId="1CA6C6B3" w14:textId="77777777">
        <w:tc>
          <w:tcPr>
            <w:tcW w:w="4320" w:type="dxa"/>
            <w:shd w:val="clear" w:color="auto" w:fill="F5F7FA"/>
          </w:tcPr>
          <w:p w14:paraId="284592D9" w14:textId="77777777" w:rsidR="00C76F85" w:rsidRDefault="00000000">
            <w:r>
              <w:rPr>
                <w:sz w:val="19"/>
              </w:rPr>
              <w:t>08_heatmap_mediapipe.png</w:t>
            </w:r>
          </w:p>
        </w:tc>
        <w:tc>
          <w:tcPr>
            <w:tcW w:w="6192" w:type="dxa"/>
            <w:shd w:val="clear" w:color="auto" w:fill="F5F7FA"/>
          </w:tcPr>
          <w:p w14:paraId="101F5258" w14:textId="77777777" w:rsidR="00C76F85" w:rsidRDefault="00000000">
            <w:r>
              <w:rPr>
                <w:rFonts w:ascii="Courier New" w:hAnsi="Courier New"/>
                <w:sz w:val="19"/>
              </w:rPr>
              <w:t>Heatmap: participants x fingers, 10 columns (L/R split)</w:t>
            </w:r>
          </w:p>
        </w:tc>
      </w:tr>
      <w:tr w:rsidR="00C76F85" w14:paraId="415B4329" w14:textId="77777777">
        <w:tc>
          <w:tcPr>
            <w:tcW w:w="4320" w:type="dxa"/>
            <w:shd w:val="clear" w:color="auto" w:fill="FFFFFF"/>
          </w:tcPr>
          <w:p w14:paraId="45217481" w14:textId="77777777" w:rsidR="00C76F85" w:rsidRDefault="00000000">
            <w:r>
              <w:rPr>
                <w:sz w:val="19"/>
              </w:rPr>
              <w:t>08_heatmap_openpose.png</w:t>
            </w:r>
          </w:p>
        </w:tc>
        <w:tc>
          <w:tcPr>
            <w:tcW w:w="6192" w:type="dxa"/>
            <w:shd w:val="clear" w:color="auto" w:fill="FFFFFF"/>
          </w:tcPr>
          <w:p w14:paraId="2F7F4A89" w14:textId="77777777" w:rsidR="00C76F85" w:rsidRDefault="00000000">
            <w:r>
              <w:rPr>
                <w:rFonts w:ascii="Courier New" w:hAnsi="Courier New"/>
                <w:sz w:val="19"/>
              </w:rPr>
              <w:t>Heatmap: participants x fingers, 5 columns (combined)</w:t>
            </w:r>
          </w:p>
        </w:tc>
      </w:tr>
      <w:tr w:rsidR="00C76F85" w14:paraId="5F918C6E" w14:textId="77777777">
        <w:tc>
          <w:tcPr>
            <w:tcW w:w="4320" w:type="dxa"/>
            <w:shd w:val="clear" w:color="auto" w:fill="F5F7FA"/>
          </w:tcPr>
          <w:p w14:paraId="652C4A1E" w14:textId="77777777" w:rsidR="00C76F85" w:rsidRDefault="00000000">
            <w:r>
              <w:rPr>
                <w:sz w:val="19"/>
              </w:rPr>
              <w:t>reports/p###_report.png</w:t>
            </w:r>
          </w:p>
        </w:tc>
        <w:tc>
          <w:tcPr>
            <w:tcW w:w="6192" w:type="dxa"/>
            <w:shd w:val="clear" w:color="auto" w:fill="F5F7FA"/>
          </w:tcPr>
          <w:p w14:paraId="6F245303" w14:textId="77777777" w:rsidR="00C76F85" w:rsidRDefault="00000000">
            <w:r>
              <w:rPr>
                <w:rFonts w:ascii="Courier New" w:hAnsi="Courier New"/>
                <w:sz w:val="19"/>
              </w:rPr>
              <w:t>Individual participant report (see below)</w:t>
            </w:r>
          </w:p>
        </w:tc>
      </w:tr>
    </w:tbl>
    <w:p w14:paraId="6DC538FE" w14:textId="77777777" w:rsidR="00C76F85" w:rsidRDefault="00C76F85"/>
    <w:p w14:paraId="42284ABB" w14:textId="77777777" w:rsidR="00C76F85" w:rsidRDefault="00000000">
      <w:pPr>
        <w:pStyle w:val="Heading2"/>
      </w:pPr>
      <w:r>
        <w:rPr>
          <w:color w:val="1F3964"/>
        </w:rPr>
        <w:t>Participant report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6981"/>
      </w:tblGrid>
      <w:tr w:rsidR="00C76F85" w14:paraId="46590944" w14:textId="77777777">
        <w:tc>
          <w:tcPr>
            <w:tcW w:w="2592" w:type="dxa"/>
            <w:shd w:val="clear" w:color="auto" w:fill="1F3964"/>
            <w:vAlign w:val="center"/>
          </w:tcPr>
          <w:p w14:paraId="1EC7B57D" w14:textId="77777777" w:rsidR="00C76F85" w:rsidRDefault="00000000">
            <w:r>
              <w:rPr>
                <w:b/>
                <w:color w:val="FFFFFF"/>
                <w:sz w:val="20"/>
              </w:rPr>
              <w:t>Panel position</w:t>
            </w:r>
          </w:p>
        </w:tc>
        <w:tc>
          <w:tcPr>
            <w:tcW w:w="7920" w:type="dxa"/>
            <w:shd w:val="clear" w:color="auto" w:fill="1F3964"/>
            <w:vAlign w:val="center"/>
          </w:tcPr>
          <w:p w14:paraId="6E8A2FCF" w14:textId="77777777" w:rsidR="00C76F85" w:rsidRDefault="00000000">
            <w:r>
              <w:rPr>
                <w:b/>
                <w:color w:val="FFFFFF"/>
                <w:sz w:val="20"/>
              </w:rPr>
              <w:t>Contents</w:t>
            </w:r>
          </w:p>
        </w:tc>
      </w:tr>
      <w:tr w:rsidR="00C76F85" w14:paraId="15EF4E8C" w14:textId="77777777">
        <w:tc>
          <w:tcPr>
            <w:tcW w:w="2592" w:type="dxa"/>
            <w:shd w:val="clear" w:color="auto" w:fill="FFFFFF"/>
          </w:tcPr>
          <w:p w14:paraId="60C55349" w14:textId="77777777" w:rsidR="00C76F85" w:rsidRDefault="00000000">
            <w:r>
              <w:rPr>
                <w:sz w:val="19"/>
              </w:rPr>
              <w:t>Top left</w:t>
            </w:r>
          </w:p>
        </w:tc>
        <w:tc>
          <w:tcPr>
            <w:tcW w:w="7920" w:type="dxa"/>
            <w:shd w:val="clear" w:color="auto" w:fill="FFFFFF"/>
          </w:tcPr>
          <w:p w14:paraId="0D1912B4" w14:textId="77777777" w:rsidR="00C76F85" w:rsidRDefault="00000000">
            <w:r>
              <w:rPr>
                <w:rFonts w:ascii="Courier New" w:hAnsi="Courier New"/>
                <w:sz w:val="19"/>
              </w:rPr>
              <w:t>Session info: PID, Fitzpatrick type, lighting, hand size, notes played</w:t>
            </w:r>
          </w:p>
        </w:tc>
      </w:tr>
      <w:tr w:rsidR="00C76F85" w14:paraId="59E3BE02" w14:textId="77777777">
        <w:tc>
          <w:tcPr>
            <w:tcW w:w="2592" w:type="dxa"/>
            <w:shd w:val="clear" w:color="auto" w:fill="F5F7FA"/>
          </w:tcPr>
          <w:p w14:paraId="18A50B75" w14:textId="77777777" w:rsidR="00C76F85" w:rsidRDefault="00000000">
            <w:r>
              <w:rPr>
                <w:sz w:val="19"/>
              </w:rPr>
              <w:t xml:space="preserve">Top </w:t>
            </w:r>
            <w:proofErr w:type="spellStart"/>
            <w:r>
              <w:rPr>
                <w:sz w:val="19"/>
              </w:rPr>
              <w:t>centre</w:t>
            </w:r>
            <w:proofErr w:type="spellEnd"/>
          </w:p>
        </w:tc>
        <w:tc>
          <w:tcPr>
            <w:tcW w:w="7920" w:type="dxa"/>
            <w:shd w:val="clear" w:color="auto" w:fill="F5F7FA"/>
          </w:tcPr>
          <w:p w14:paraId="0EB53CA2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Detection outcome bar </w:t>
            </w:r>
            <w:proofErr w:type="gramStart"/>
            <w:r>
              <w:rPr>
                <w:rFonts w:ascii="Courier New" w:hAnsi="Courier New"/>
                <w:sz w:val="19"/>
              </w:rPr>
              <w:t>chart  (</w:t>
            </w:r>
            <w:proofErr w:type="gramEnd"/>
            <w:r>
              <w:rPr>
                <w:rFonts w:ascii="Courier New" w:hAnsi="Courier New"/>
                <w:sz w:val="19"/>
              </w:rPr>
              <w:t xml:space="preserve">Matched / </w:t>
            </w:r>
            <w:proofErr w:type="spellStart"/>
            <w:r>
              <w:rPr>
                <w:rFonts w:ascii="Courier New" w:hAnsi="Courier New"/>
                <w:sz w:val="19"/>
              </w:rPr>
              <w:t>Det.Fail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/ Missed)</w:t>
            </w:r>
          </w:p>
        </w:tc>
      </w:tr>
      <w:tr w:rsidR="00C76F85" w14:paraId="03B6F4BD" w14:textId="77777777">
        <w:tc>
          <w:tcPr>
            <w:tcW w:w="2592" w:type="dxa"/>
            <w:shd w:val="clear" w:color="auto" w:fill="FFFFFF"/>
          </w:tcPr>
          <w:p w14:paraId="10FD448C" w14:textId="77777777" w:rsidR="00C76F85" w:rsidRDefault="00000000">
            <w:r>
              <w:rPr>
                <w:sz w:val="19"/>
              </w:rPr>
              <w:t>Top right</w:t>
            </w:r>
          </w:p>
        </w:tc>
        <w:tc>
          <w:tcPr>
            <w:tcW w:w="7920" w:type="dxa"/>
            <w:shd w:val="clear" w:color="auto" w:fill="FFFFFF"/>
          </w:tcPr>
          <w:p w14:paraId="5F3B5EF6" w14:textId="77777777" w:rsidR="00C76F85" w:rsidRDefault="00000000">
            <w:r>
              <w:rPr>
                <w:rFonts w:ascii="Courier New" w:hAnsi="Courier New"/>
                <w:sz w:val="19"/>
              </w:rPr>
              <w:t>Overall results: MPJPE, accuracy %, detection rate for both models</w:t>
            </w:r>
          </w:p>
        </w:tc>
      </w:tr>
      <w:tr w:rsidR="00C76F85" w14:paraId="1FDA554E" w14:textId="77777777">
        <w:tc>
          <w:tcPr>
            <w:tcW w:w="2592" w:type="dxa"/>
            <w:shd w:val="clear" w:color="auto" w:fill="F5F7FA"/>
          </w:tcPr>
          <w:p w14:paraId="1CD7A352" w14:textId="77777777" w:rsidR="00C76F85" w:rsidRDefault="00000000">
            <w:r>
              <w:rPr>
                <w:sz w:val="19"/>
              </w:rPr>
              <w:t>Bottom left</w:t>
            </w:r>
          </w:p>
        </w:tc>
        <w:tc>
          <w:tcPr>
            <w:tcW w:w="7920" w:type="dxa"/>
            <w:shd w:val="clear" w:color="auto" w:fill="F5F7FA"/>
          </w:tcPr>
          <w:p w14:paraId="17A13E28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Per-hand bar chart (MediaPipe) </w:t>
            </w:r>
            <w:proofErr w:type="spellStart"/>
            <w:r>
              <w:rPr>
                <w:rFonts w:ascii="Courier New" w:hAnsi="Courier New"/>
                <w:sz w:val="19"/>
              </w:rPr>
              <w:t>coloured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by accuracy tier</w:t>
            </w:r>
          </w:p>
        </w:tc>
      </w:tr>
      <w:tr w:rsidR="00C76F85" w14:paraId="3C6662EC" w14:textId="77777777">
        <w:tc>
          <w:tcPr>
            <w:tcW w:w="2592" w:type="dxa"/>
            <w:shd w:val="clear" w:color="auto" w:fill="FFFFFF"/>
          </w:tcPr>
          <w:p w14:paraId="160763D6" w14:textId="77777777" w:rsidR="00C76F85" w:rsidRDefault="00000000">
            <w:r>
              <w:rPr>
                <w:sz w:val="19"/>
              </w:rPr>
              <w:t xml:space="preserve">Bottom </w:t>
            </w:r>
            <w:proofErr w:type="spellStart"/>
            <w:r>
              <w:rPr>
                <w:sz w:val="19"/>
              </w:rPr>
              <w:t>centre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348DBBB2" w14:textId="77777777" w:rsidR="00C76F85" w:rsidRDefault="00000000">
            <w:r>
              <w:rPr>
                <w:rFonts w:ascii="Courier New" w:hAnsi="Courier New"/>
                <w:sz w:val="19"/>
              </w:rPr>
              <w:t xml:space="preserve">Per-hand bar chart (OpenPose) </w:t>
            </w:r>
            <w:proofErr w:type="spellStart"/>
            <w:r>
              <w:rPr>
                <w:rFonts w:ascii="Courier New" w:hAnsi="Courier New"/>
                <w:sz w:val="19"/>
              </w:rPr>
              <w:t>coloured</w:t>
            </w:r>
            <w:proofErr w:type="spellEnd"/>
            <w:r>
              <w:rPr>
                <w:rFonts w:ascii="Courier New" w:hAnsi="Courier New"/>
                <w:sz w:val="19"/>
              </w:rPr>
              <w:t xml:space="preserve"> by accuracy tier</w:t>
            </w:r>
          </w:p>
        </w:tc>
      </w:tr>
      <w:tr w:rsidR="00C76F85" w14:paraId="435F9CD5" w14:textId="77777777">
        <w:tc>
          <w:tcPr>
            <w:tcW w:w="2592" w:type="dxa"/>
            <w:shd w:val="clear" w:color="auto" w:fill="F5F7FA"/>
          </w:tcPr>
          <w:p w14:paraId="3EEDC79C" w14:textId="77777777" w:rsidR="00C76F85" w:rsidRDefault="00000000">
            <w:r>
              <w:rPr>
                <w:sz w:val="19"/>
              </w:rPr>
              <w:t>Bottom right</w:t>
            </w:r>
          </w:p>
        </w:tc>
        <w:tc>
          <w:tcPr>
            <w:tcW w:w="7920" w:type="dxa"/>
            <w:shd w:val="clear" w:color="auto" w:fill="F5F7FA"/>
          </w:tcPr>
          <w:p w14:paraId="430F7746" w14:textId="77777777" w:rsidR="00C76F85" w:rsidRDefault="00000000">
            <w:r>
              <w:rPr>
                <w:rFonts w:ascii="Courier New" w:hAnsi="Courier New"/>
                <w:sz w:val="19"/>
              </w:rPr>
              <w:t>Highlights: best/worst finger, detection rate rating, overall accuracy rating</w:t>
            </w:r>
          </w:p>
        </w:tc>
      </w:tr>
    </w:tbl>
    <w:p w14:paraId="46108081" w14:textId="77777777" w:rsidR="00C76F85" w:rsidRDefault="00C76F85"/>
    <w:p w14:paraId="021EA8A3" w14:textId="77777777" w:rsidR="00C76F85" w:rsidRDefault="00000000">
      <w:pPr>
        <w:pStyle w:val="Heading2"/>
      </w:pPr>
      <w:r>
        <w:rPr>
          <w:color w:val="1F3964"/>
        </w:rPr>
        <w:t>Usage</w:t>
      </w:r>
    </w:p>
    <w:p w14:paraId="6D382B89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scripts.plot</w:t>
      </w:r>
      <w:proofErr w:type="gramEnd"/>
      <w:r>
        <w:rPr>
          <w:rFonts w:ascii="Courier New" w:hAnsi="Courier New"/>
          <w:color w:val="1A1A1A"/>
          <w:sz w:val="19"/>
        </w:rPr>
        <w:t>_results</w:t>
      </w:r>
      <w:proofErr w:type="spellEnd"/>
      <w:r>
        <w:rPr>
          <w:rFonts w:ascii="Courier New" w:hAnsi="Courier New"/>
          <w:color w:val="1A1A1A"/>
          <w:sz w:val="19"/>
        </w:rPr>
        <w:t xml:space="preserve">                       # all sessions</w:t>
      </w:r>
    </w:p>
    <w:p w14:paraId="1EEB1B10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scripts.plot</w:t>
      </w:r>
      <w:proofErr w:type="gramEnd"/>
      <w:r>
        <w:rPr>
          <w:rFonts w:ascii="Courier New" w:hAnsi="Courier New"/>
          <w:color w:val="1A1A1A"/>
          <w:sz w:val="19"/>
        </w:rPr>
        <w:t>_results</w:t>
      </w:r>
      <w:proofErr w:type="spellEnd"/>
      <w:r>
        <w:rPr>
          <w:rFonts w:ascii="Courier New" w:hAnsi="Courier New"/>
          <w:color w:val="1A1A1A"/>
          <w:sz w:val="19"/>
        </w:rPr>
        <w:t xml:space="preserve"> --</w:t>
      </w:r>
      <w:proofErr w:type="spellStart"/>
      <w:r>
        <w:rPr>
          <w:rFonts w:ascii="Courier New" w:hAnsi="Courier New"/>
          <w:color w:val="1A1A1A"/>
          <w:sz w:val="19"/>
        </w:rPr>
        <w:t>pid</w:t>
      </w:r>
      <w:proofErr w:type="spellEnd"/>
      <w:r>
        <w:rPr>
          <w:rFonts w:ascii="Courier New" w:hAnsi="Courier New"/>
          <w:color w:val="1A1A1A"/>
          <w:sz w:val="19"/>
        </w:rPr>
        <w:t xml:space="preserve"> p001 p003       # specific sessions</w:t>
      </w:r>
    </w:p>
    <w:p w14:paraId="3C79FBC5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proofErr w:type="gramStart"/>
      <w:r>
        <w:rPr>
          <w:rFonts w:ascii="Courier New" w:hAnsi="Courier New"/>
          <w:color w:val="1A1A1A"/>
          <w:sz w:val="19"/>
        </w:rPr>
        <w:t>scripts.plot</w:t>
      </w:r>
      <w:proofErr w:type="gramEnd"/>
      <w:r>
        <w:rPr>
          <w:rFonts w:ascii="Courier New" w:hAnsi="Courier New"/>
          <w:color w:val="1A1A1A"/>
          <w:sz w:val="19"/>
        </w:rPr>
        <w:t>_results</w:t>
      </w:r>
      <w:proofErr w:type="spellEnd"/>
      <w:r>
        <w:rPr>
          <w:rFonts w:ascii="Courier New" w:hAnsi="Courier New"/>
          <w:color w:val="1A1A1A"/>
          <w:sz w:val="19"/>
        </w:rPr>
        <w:t xml:space="preserve"> --out </w:t>
      </w:r>
      <w:proofErr w:type="gramStart"/>
      <w:r>
        <w:rPr>
          <w:rFonts w:ascii="Courier New" w:hAnsi="Courier New"/>
          <w:color w:val="1A1A1A"/>
          <w:sz w:val="19"/>
        </w:rPr>
        <w:t>figures/        #</w:t>
      </w:r>
      <w:proofErr w:type="gramEnd"/>
      <w:r>
        <w:rPr>
          <w:rFonts w:ascii="Courier New" w:hAnsi="Courier New"/>
          <w:color w:val="1A1A1A"/>
          <w:sz w:val="19"/>
        </w:rPr>
        <w:t xml:space="preserve"> custom output folder</w:t>
      </w:r>
    </w:p>
    <w:p w14:paraId="2EBC8EEE" w14:textId="77777777" w:rsidR="00C76F85" w:rsidRDefault="00C76F85">
      <w:pPr>
        <w:spacing w:after="60"/>
      </w:pPr>
    </w:p>
    <w:p w14:paraId="12C41C8D" w14:textId="3BCEC36B" w:rsidR="00C76F85" w:rsidRDefault="006D6E90">
      <w:pPr>
        <w:jc w:val="center"/>
      </w:pPr>
      <w:r>
        <w:rPr>
          <w:noProof/>
        </w:rPr>
        <w:lastRenderedPageBreak/>
        <w:drawing>
          <wp:inline distT="0" distB="0" distL="0" distR="0" wp14:anchorId="3FBD649E" wp14:editId="7C008A83">
            <wp:extent cx="5780405" cy="2138680"/>
            <wp:effectExtent l="0" t="0" r="0" b="0"/>
            <wp:docPr id="11799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09C5" w14:textId="4E1711DF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 xml:space="preserve">Example generated group chart — </w:t>
      </w:r>
      <w:r w:rsidR="006D6E90">
        <w:rPr>
          <w:i/>
          <w:color w:val="808080"/>
          <w:sz w:val="18"/>
        </w:rPr>
        <w:t>diversity chart</w:t>
      </w:r>
    </w:p>
    <w:p w14:paraId="65EB750C" w14:textId="0E33C513" w:rsidR="00C76F85" w:rsidRDefault="006D6E90">
      <w:pPr>
        <w:jc w:val="center"/>
      </w:pPr>
      <w:r>
        <w:rPr>
          <w:noProof/>
        </w:rPr>
        <w:drawing>
          <wp:inline distT="0" distB="0" distL="0" distR="0" wp14:anchorId="7484F408" wp14:editId="2A475926">
            <wp:extent cx="5788660" cy="3490595"/>
            <wp:effectExtent l="0" t="0" r="2540" b="0"/>
            <wp:docPr id="171552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4D31" w14:textId="77777777" w:rsidR="00C76F85" w:rsidRDefault="00000000">
      <w:pPr>
        <w:spacing w:after="160"/>
        <w:jc w:val="center"/>
      </w:pPr>
      <w:r>
        <w:rPr>
          <w:i/>
          <w:color w:val="808080"/>
          <w:sz w:val="18"/>
        </w:rPr>
        <w:t>Example participant report — p001_report.png with all 6 panels</w:t>
      </w:r>
    </w:p>
    <w:p w14:paraId="47FBFFA1" w14:textId="77777777" w:rsidR="00C76F85" w:rsidRDefault="00C76F85"/>
    <w:p w14:paraId="298AB17C" w14:textId="77777777" w:rsidR="00C76F85" w:rsidRDefault="00000000">
      <w:pPr>
        <w:pStyle w:val="Heading1"/>
      </w:pPr>
      <w:r>
        <w:rPr>
          <w:color w:val="1F3964"/>
        </w:rPr>
        <w:t>10</w:t>
      </w:r>
      <w:proofErr w:type="gramStart"/>
      <w:r>
        <w:rPr>
          <w:color w:val="1F3964"/>
        </w:rPr>
        <w:t>.  data_summary.py</w:t>
      </w:r>
      <w:proofErr w:type="gramEnd"/>
    </w:p>
    <w:p w14:paraId="48C7AE66" w14:textId="77777777" w:rsidR="00C76F85" w:rsidRDefault="00000000">
      <w:r>
        <w:rPr>
          <w:b/>
        </w:rPr>
        <w:t>Purpose</w:t>
      </w:r>
      <w:proofErr w:type="gramStart"/>
      <w:r>
        <w:rPr>
          <w:b/>
        </w:rPr>
        <w:t xml:space="preserve">:  </w:t>
      </w:r>
      <w:r>
        <w:t>Quick</w:t>
      </w:r>
      <w:proofErr w:type="gramEnd"/>
      <w:r>
        <w:t xml:space="preserve"> audit of how much data has been collected across all sessions.  Prints a table with per-session frame counts, MIDI event counts, and matched note statistics.  Does not depend on any internal scripts.</w:t>
      </w:r>
    </w:p>
    <w:p w14:paraId="2F7A5C6B" w14:textId="77777777" w:rsidR="00C76F85" w:rsidRDefault="00000000">
      <w:r>
        <w:rPr>
          <w:b/>
        </w:rPr>
        <w:t xml:space="preserve">Depends on:  </w:t>
      </w:r>
      <w:proofErr w:type="spellStart"/>
      <w:proofErr w:type="gramStart"/>
      <w:r>
        <w:t>json</w:t>
      </w:r>
      <w:proofErr w:type="spellEnd"/>
      <w:r>
        <w:t xml:space="preserve">,  csv,  </w:t>
      </w:r>
      <w:proofErr w:type="spellStart"/>
      <w:r>
        <w:t>pathlib</w:t>
      </w:r>
      <w:proofErr w:type="spellEnd"/>
      <w:proofErr w:type="gramEnd"/>
    </w:p>
    <w:p w14:paraId="043834CA" w14:textId="77777777" w:rsidR="00C76F85" w:rsidRDefault="00000000">
      <w:r>
        <w:rPr>
          <w:b/>
        </w:rPr>
        <w:lastRenderedPageBreak/>
        <w:t>Used by</w:t>
      </w:r>
      <w:proofErr w:type="gramStart"/>
      <w:r>
        <w:rPr>
          <w:b/>
        </w:rPr>
        <w:t xml:space="preserve">:  </w:t>
      </w:r>
      <w:r>
        <w:t>(</w:t>
      </w:r>
      <w:proofErr w:type="gramEnd"/>
      <w:r>
        <w:t>standalone audit tool — no imports of project scripts)</w:t>
      </w:r>
    </w:p>
    <w:p w14:paraId="7B4DDA88" w14:textId="77777777" w:rsidR="00C76F85" w:rsidRDefault="00C76F85"/>
    <w:p w14:paraId="74C5999A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python -m </w:t>
      </w:r>
      <w:proofErr w:type="spellStart"/>
      <w:r>
        <w:rPr>
          <w:rFonts w:ascii="Courier New" w:hAnsi="Courier New"/>
          <w:color w:val="1A1A1A"/>
          <w:sz w:val="19"/>
        </w:rPr>
        <w:t>scripts.data_summary</w:t>
      </w:r>
      <w:proofErr w:type="spellEnd"/>
    </w:p>
    <w:p w14:paraId="5BA28F12" w14:textId="77777777" w:rsidR="00C76F85" w:rsidRDefault="00C76F85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7353"/>
      </w:tblGrid>
      <w:tr w:rsidR="00C76F85" w14:paraId="595B9CAB" w14:textId="77777777">
        <w:tc>
          <w:tcPr>
            <w:tcW w:w="2160" w:type="dxa"/>
            <w:shd w:val="clear" w:color="auto" w:fill="1F3964"/>
            <w:vAlign w:val="center"/>
          </w:tcPr>
          <w:p w14:paraId="06579590" w14:textId="77777777" w:rsidR="00C76F85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8352" w:type="dxa"/>
            <w:shd w:val="clear" w:color="auto" w:fill="1F3964"/>
            <w:vAlign w:val="center"/>
          </w:tcPr>
          <w:p w14:paraId="691157A1" w14:textId="77777777" w:rsidR="00C76F85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76F85" w14:paraId="69137A1C" w14:textId="77777777">
        <w:tc>
          <w:tcPr>
            <w:tcW w:w="2160" w:type="dxa"/>
            <w:shd w:val="clear" w:color="auto" w:fill="FFFFFF"/>
          </w:tcPr>
          <w:p w14:paraId="2A963C84" w14:textId="77777777" w:rsidR="00C76F85" w:rsidRDefault="00000000">
            <w:r>
              <w:rPr>
                <w:sz w:val="19"/>
              </w:rPr>
              <w:t>Frames</w:t>
            </w:r>
          </w:p>
        </w:tc>
        <w:tc>
          <w:tcPr>
            <w:tcW w:w="8352" w:type="dxa"/>
            <w:shd w:val="clear" w:color="auto" w:fill="FFFFFF"/>
          </w:tcPr>
          <w:p w14:paraId="609C591C" w14:textId="77777777" w:rsidR="00C76F85" w:rsidRDefault="00000000">
            <w:r>
              <w:rPr>
                <w:rFonts w:ascii="Courier New" w:hAnsi="Courier New"/>
                <w:sz w:val="19"/>
              </w:rPr>
              <w:t>Total video frames recorded in the session</w:t>
            </w:r>
          </w:p>
        </w:tc>
      </w:tr>
      <w:tr w:rsidR="00C76F85" w14:paraId="71AE6C95" w14:textId="77777777">
        <w:tc>
          <w:tcPr>
            <w:tcW w:w="2160" w:type="dxa"/>
            <w:shd w:val="clear" w:color="auto" w:fill="F5F7FA"/>
          </w:tcPr>
          <w:p w14:paraId="2B407670" w14:textId="77777777" w:rsidR="00C76F85" w:rsidRDefault="00000000">
            <w:r>
              <w:rPr>
                <w:sz w:val="19"/>
              </w:rPr>
              <w:t xml:space="preserve">MIDI </w:t>
            </w:r>
            <w:proofErr w:type="spellStart"/>
            <w:r>
              <w:rPr>
                <w:sz w:val="19"/>
              </w:rPr>
              <w:t>evts</w:t>
            </w:r>
            <w:proofErr w:type="spellEnd"/>
          </w:p>
        </w:tc>
        <w:tc>
          <w:tcPr>
            <w:tcW w:w="8352" w:type="dxa"/>
            <w:shd w:val="clear" w:color="auto" w:fill="F5F7FA"/>
          </w:tcPr>
          <w:p w14:paraId="630C809A" w14:textId="77777777" w:rsidR="00C76F85" w:rsidRDefault="00000000">
            <w:r>
              <w:rPr>
                <w:rFonts w:ascii="Courier New" w:hAnsi="Courier New"/>
                <w:sz w:val="19"/>
              </w:rPr>
              <w:t>Total MIDI messages of all types</w:t>
            </w:r>
          </w:p>
        </w:tc>
      </w:tr>
      <w:tr w:rsidR="00C76F85" w14:paraId="08462507" w14:textId="77777777">
        <w:tc>
          <w:tcPr>
            <w:tcW w:w="2160" w:type="dxa"/>
            <w:shd w:val="clear" w:color="auto" w:fill="FFFFFF"/>
          </w:tcPr>
          <w:p w14:paraId="4B888BC3" w14:textId="77777777" w:rsidR="00C76F85" w:rsidRDefault="00000000">
            <w:proofErr w:type="spellStart"/>
            <w:r>
              <w:rPr>
                <w:sz w:val="19"/>
              </w:rPr>
              <w:t>note_on</w:t>
            </w:r>
            <w:proofErr w:type="spellEnd"/>
          </w:p>
        </w:tc>
        <w:tc>
          <w:tcPr>
            <w:tcW w:w="8352" w:type="dxa"/>
            <w:shd w:val="clear" w:color="auto" w:fill="FFFFFF"/>
          </w:tcPr>
          <w:p w14:paraId="50668697" w14:textId="77777777" w:rsidR="00C76F85" w:rsidRDefault="00000000">
            <w:r>
              <w:rPr>
                <w:rFonts w:ascii="Courier New" w:hAnsi="Courier New"/>
                <w:sz w:val="19"/>
              </w:rPr>
              <w:t>Key-press events with velocity &gt; 0</w:t>
            </w:r>
          </w:p>
        </w:tc>
      </w:tr>
      <w:tr w:rsidR="00C76F85" w14:paraId="1071BD25" w14:textId="77777777">
        <w:tc>
          <w:tcPr>
            <w:tcW w:w="2160" w:type="dxa"/>
            <w:shd w:val="clear" w:color="auto" w:fill="F5F7FA"/>
          </w:tcPr>
          <w:p w14:paraId="06072CAD" w14:textId="77777777" w:rsidR="00C76F85" w:rsidRDefault="00000000">
            <w:r>
              <w:rPr>
                <w:sz w:val="19"/>
              </w:rPr>
              <w:t>MP matched</w:t>
            </w:r>
          </w:p>
        </w:tc>
        <w:tc>
          <w:tcPr>
            <w:tcW w:w="8352" w:type="dxa"/>
            <w:shd w:val="clear" w:color="auto" w:fill="F5F7FA"/>
          </w:tcPr>
          <w:p w14:paraId="5C49A5FD" w14:textId="77777777" w:rsidR="00C76F85" w:rsidRDefault="00000000">
            <w:r>
              <w:rPr>
                <w:rFonts w:ascii="Courier New" w:hAnsi="Courier New"/>
                <w:sz w:val="19"/>
              </w:rPr>
              <w:t>Notes where a MediaPipe fingertip landed inside the key polygon</w:t>
            </w:r>
          </w:p>
        </w:tc>
      </w:tr>
      <w:tr w:rsidR="00C76F85" w14:paraId="693EDA22" w14:textId="77777777">
        <w:tc>
          <w:tcPr>
            <w:tcW w:w="2160" w:type="dxa"/>
            <w:shd w:val="clear" w:color="auto" w:fill="FFFFFF"/>
          </w:tcPr>
          <w:p w14:paraId="7671ECEF" w14:textId="77777777" w:rsidR="00C76F85" w:rsidRDefault="00000000">
            <w:r>
              <w:rPr>
                <w:sz w:val="19"/>
              </w:rPr>
              <w:t>OP matched</w:t>
            </w:r>
          </w:p>
        </w:tc>
        <w:tc>
          <w:tcPr>
            <w:tcW w:w="8352" w:type="dxa"/>
            <w:shd w:val="clear" w:color="auto" w:fill="FFFFFF"/>
          </w:tcPr>
          <w:p w14:paraId="0B9B8B62" w14:textId="77777777" w:rsidR="00C76F85" w:rsidRDefault="00000000">
            <w:r>
              <w:rPr>
                <w:rFonts w:ascii="Courier New" w:hAnsi="Courier New"/>
                <w:sz w:val="19"/>
              </w:rPr>
              <w:t>Notes where an OpenPose fingertip landed inside the key polygon</w:t>
            </w:r>
          </w:p>
        </w:tc>
      </w:tr>
    </w:tbl>
    <w:p w14:paraId="2B4338A6" w14:textId="77777777" w:rsidR="00C76F85" w:rsidRDefault="00C76F85"/>
    <w:p w14:paraId="4CE0FA2B" w14:textId="77777777" w:rsidR="00C76F85" w:rsidRDefault="00C76F85"/>
    <w:p w14:paraId="6DEA107F" w14:textId="77777777" w:rsidR="00C76F85" w:rsidRDefault="00000000">
      <w:pPr>
        <w:pStyle w:val="Heading1"/>
      </w:pPr>
      <w:r>
        <w:rPr>
          <w:color w:val="1F3964"/>
        </w:rPr>
        <w:t>11</w:t>
      </w:r>
      <w:proofErr w:type="gramStart"/>
      <w:r>
        <w:rPr>
          <w:color w:val="1F3964"/>
        </w:rPr>
        <w:t>.  Dependency</w:t>
      </w:r>
      <w:proofErr w:type="gramEnd"/>
      <w:r>
        <w:rPr>
          <w:color w:val="1F3964"/>
        </w:rPr>
        <w:t xml:space="preserve"> Graph</w:t>
      </w:r>
    </w:p>
    <w:p w14:paraId="4787BFEA" w14:textId="77777777" w:rsidR="00C76F85" w:rsidRDefault="00000000">
      <w:r>
        <w:t>Arrows show import relationships.  scripts at the top are imported by everything below them.</w:t>
      </w:r>
    </w:p>
    <w:p w14:paraId="3DDA3D83" w14:textId="77777777" w:rsidR="00C76F85" w:rsidRDefault="00C76F85"/>
    <w:p w14:paraId="7876ABB2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config.py</w:t>
      </w:r>
    </w:p>
    <w:p w14:paraId="7BA5B516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camera_setup.py</w:t>
      </w:r>
    </w:p>
    <w:p w14:paraId="1F20FCB6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lux_calculator.py</w:t>
      </w:r>
    </w:p>
    <w:p w14:paraId="4F8BA55D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fitzpatrick_detector.py</w:t>
      </w:r>
    </w:p>
    <w:p w14:paraId="3B53B30F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stats_collector.py</w:t>
      </w:r>
    </w:p>
    <w:p w14:paraId="15090ADD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midi_recorder.py</w:t>
      </w:r>
    </w:p>
    <w:p w14:paraId="16F26D8B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key_calibration.py</w:t>
      </w:r>
    </w:p>
    <w:p w14:paraId="6D613C3E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recalibrate.py</w:t>
      </w:r>
    </w:p>
    <w:p w14:paraId="4651130E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model_manager.py</w:t>
      </w:r>
    </w:p>
    <w:p w14:paraId="2F54D5BB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</w:t>
      </w:r>
      <w:proofErr w:type="gramStart"/>
      <w:r>
        <w:rPr>
          <w:rFonts w:ascii="Courier New" w:hAnsi="Courier New"/>
          <w:color w:val="1A1A1A"/>
          <w:sz w:val="19"/>
        </w:rPr>
        <w:t>live_preview.py  ............</w:t>
      </w:r>
      <w:proofErr w:type="gramEnd"/>
      <w:r>
        <w:rPr>
          <w:rFonts w:ascii="Courier New" w:hAnsi="Courier New"/>
          <w:color w:val="1A1A1A"/>
          <w:sz w:val="19"/>
        </w:rPr>
        <w:t xml:space="preserve">  (no data written to disk)</w:t>
      </w:r>
    </w:p>
    <w:p w14:paraId="64983203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analyse.py</w:t>
      </w:r>
    </w:p>
    <w:p w14:paraId="3DC37714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    plot_results.py</w:t>
      </w:r>
    </w:p>
    <w:p w14:paraId="0EBC19E1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</w:t>
      </w:r>
      <w:proofErr w:type="gramStart"/>
      <w:r>
        <w:rPr>
          <w:rFonts w:ascii="Courier New" w:hAnsi="Courier New"/>
          <w:color w:val="1A1A1A"/>
          <w:sz w:val="19"/>
        </w:rPr>
        <w:t>record.py  (</w:t>
      </w:r>
      <w:proofErr w:type="gramEnd"/>
      <w:r>
        <w:rPr>
          <w:rFonts w:ascii="Courier New" w:hAnsi="Courier New"/>
          <w:color w:val="1A1A1A"/>
          <w:sz w:val="19"/>
        </w:rPr>
        <w:t xml:space="preserve">imports </w:t>
      </w:r>
      <w:proofErr w:type="gramStart"/>
      <w:r>
        <w:rPr>
          <w:rFonts w:ascii="Courier New" w:hAnsi="Courier New"/>
          <w:color w:val="1A1A1A"/>
          <w:sz w:val="19"/>
        </w:rPr>
        <w:t>all of</w:t>
      </w:r>
      <w:proofErr w:type="gramEnd"/>
      <w:r>
        <w:rPr>
          <w:rFonts w:ascii="Courier New" w:hAnsi="Courier New"/>
          <w:color w:val="1A1A1A"/>
          <w:sz w:val="19"/>
        </w:rPr>
        <w:t xml:space="preserve"> the above)</w:t>
      </w:r>
    </w:p>
    <w:p w14:paraId="61397785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</w:t>
      </w:r>
    </w:p>
    <w:p w14:paraId="74AB1EA7" w14:textId="77777777" w:rsidR="00C76F85" w:rsidRDefault="00000000"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</w:t>
      </w:r>
      <w:proofErr w:type="gramStart"/>
      <w:r>
        <w:rPr>
          <w:rFonts w:ascii="Courier New" w:hAnsi="Courier New"/>
          <w:color w:val="1A1A1A"/>
          <w:sz w:val="19"/>
        </w:rPr>
        <w:t>data_summary.py  (</w:t>
      </w:r>
      <w:proofErr w:type="gramEnd"/>
      <w:r>
        <w:rPr>
          <w:rFonts w:ascii="Courier New" w:hAnsi="Courier New"/>
          <w:color w:val="1A1A1A"/>
          <w:sz w:val="19"/>
        </w:rPr>
        <w:t>reads data/raw/ directly, imports no project scripts)</w:t>
      </w:r>
    </w:p>
    <w:p w14:paraId="63C3D7BD" w14:textId="77777777" w:rsidR="00C76F85" w:rsidRDefault="00C76F85">
      <w:pPr>
        <w:spacing w:after="60"/>
      </w:pPr>
    </w:p>
    <w:sectPr w:rsidR="00C76F8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6853">
    <w:abstractNumId w:val="8"/>
  </w:num>
  <w:num w:numId="2" w16cid:durableId="1362899210">
    <w:abstractNumId w:val="6"/>
  </w:num>
  <w:num w:numId="3" w16cid:durableId="14965796">
    <w:abstractNumId w:val="5"/>
  </w:num>
  <w:num w:numId="4" w16cid:durableId="337854847">
    <w:abstractNumId w:val="4"/>
  </w:num>
  <w:num w:numId="5" w16cid:durableId="1821926032">
    <w:abstractNumId w:val="7"/>
  </w:num>
  <w:num w:numId="6" w16cid:durableId="2066247990">
    <w:abstractNumId w:val="3"/>
  </w:num>
  <w:num w:numId="7" w16cid:durableId="224144992">
    <w:abstractNumId w:val="2"/>
  </w:num>
  <w:num w:numId="8" w16cid:durableId="1595362277">
    <w:abstractNumId w:val="1"/>
  </w:num>
  <w:num w:numId="9" w16cid:durableId="4275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E55"/>
    <w:rsid w:val="0067360A"/>
    <w:rsid w:val="006D6E90"/>
    <w:rsid w:val="00AA1D8D"/>
    <w:rsid w:val="00B47730"/>
    <w:rsid w:val="00C76F85"/>
    <w:rsid w:val="00CB0664"/>
    <w:rsid w:val="00D87C79"/>
    <w:rsid w:val="00DA1FC3"/>
    <w:rsid w:val="00EA75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B443E"/>
  <w14:defaultImageDpi w14:val="300"/>
  <w15:docId w15:val="{D942BD89-E873-4498-B6B2-CF66E064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2615</Words>
  <Characters>14910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Aayam Regmi</cp:lastModifiedBy>
  <cp:revision>4</cp:revision>
  <cp:lastPrinted>2026-05-04T06:44:00Z</cp:lastPrinted>
  <dcterms:created xsi:type="dcterms:W3CDTF">2013-12-23T23:15:00Z</dcterms:created>
  <dcterms:modified xsi:type="dcterms:W3CDTF">2026-05-04T06:45:00Z</dcterms:modified>
  <cp:category/>
</cp:coreProperties>
</file>