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NETSAGE AI</w:t>
        <w:br/>
      </w:r>
      <w:r>
        <w:rPr>
          <w:b/>
          <w:sz w:val="32"/>
        </w:rPr>
        <w:t>Applied AI for Network Troubleshooting</w:t>
      </w:r>
    </w:p>
    <w:p>
      <w:pPr>
        <w:jc w:val="center"/>
      </w:pPr>
      <w:r>
        <w:rPr>
          <w:b/>
        </w:rPr>
        <w:t>Project Submission Report</w:t>
        <w:br/>
      </w:r>
      <w:r>
        <w:t>Cisco Packet Tracer • Evidence-Based Diagnosis • Human-in-the-Loop AI</w:t>
      </w:r>
    </w:p>
    <w:p>
      <w:pPr>
        <w:pStyle w:val="Heading1"/>
      </w:pPr>
      <w:r>
        <w:t>1. Project Overview</w:t>
      </w:r>
    </w:p>
    <w:p>
      <w:r>
        <w:t>NetSage AI is an AI-assisted troubleshooting workflow for Packet Tracer networking labs. It uses a reported symptom and supplied network evidence to propose a likely root cause, identify the OSI layer, recommend one verification command, and provide ordered corrective steps. Human review remains the final decision.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dataset of at least 30 troubleshooting cases.</w:t>
      </w:r>
    </w:p>
    <w:p>
      <w:pPr>
        <w:pStyle w:val="ListBullet"/>
      </w:pPr>
      <w:r>
        <w:t>Use network evidence in diagnosis.</w:t>
      </w:r>
    </w:p>
    <w:p>
      <w:pPr>
        <w:pStyle w:val="ListBullet"/>
      </w:pPr>
      <w:r>
        <w:t>Provide structured root cause, confidence, evidence, next command, and fix steps.</w:t>
      </w:r>
    </w:p>
    <w:p>
      <w:pPr>
        <w:pStyle w:val="ListBullet"/>
      </w:pPr>
      <w:r>
        <w:t>Add deterministic Python checks for common faults.</w:t>
      </w:r>
    </w:p>
    <w:p>
      <w:pPr>
        <w:pStyle w:val="ListBullet"/>
      </w:pPr>
      <w:r>
        <w:t>Record human review and corrections.</w:t>
      </w:r>
    </w:p>
    <w:p>
      <w:pPr>
        <w:pStyle w:val="ListBullet"/>
      </w:pPr>
      <w:r>
        <w:t>Summarize results through a dashboard.</w:t>
      </w:r>
    </w:p>
    <w:p>
      <w:pPr>
        <w:pStyle w:val="Heading1"/>
      </w:pPr>
      <w:r>
        <w:t>3. System Workflow</w:t>
      </w:r>
    </w:p>
    <w:p>
      <w:r>
        <w:t>Case symptom → Packet Tracer evidence → deterministic rule checks → structured AI diagnosis → human review → Accepted/Edited/Rejected decision → responsible-AI log → dashboard.</w:t>
      </w:r>
    </w:p>
    <w:p>
      <w:pPr>
        <w:pStyle w:val="Heading1"/>
      </w:pPr>
      <w:r>
        <w:t>4. Troubleshooting Dataset</w:t>
      </w:r>
    </w:p>
    <w:p>
      <w:r>
        <w:t>The working dataset contains 30 cases across VLAN, Gateway, DHCP, DNS, Routing, ACL, NAT, and Wireless domains.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Cases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ACL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DHCP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DNS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Gateway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NAT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Routing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VLAN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Wireless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</w:tr>
    </w:tbl>
    <w:p>
      <w:pPr>
        <w:pStyle w:val="Heading1"/>
      </w:pPr>
      <w:r>
        <w:t>5. Prompt Engineering</w:t>
      </w:r>
    </w:p>
    <w:p>
      <w:r>
        <w:t>The diagnosis prompt uses an evidence-first structure. It instructs the model to use supplied evidence, identify the OSI layer, cite supporting evidence, give one verification command, provide ordered fix steps, assign low/medium/high confidence, and return structured JSON-style output. Helper prompts support rule checking, confidence calibration, human-review logging, and dashboard summarization.</w:t>
      </w:r>
    </w:p>
    <w:p>
      <w:pPr>
        <w:pStyle w:val="Heading1"/>
      </w:pPr>
      <w:r>
        <w:t>6. Deterministic Rule Checker</w:t>
      </w:r>
    </w:p>
    <w:p>
      <w:r>
        <w:t>The Python checker covers selected deterministic patterns including duplicate IP addresses, subnet-mask mismatches, gateway mismatches, interface-down states, missing VLANs, and missing routes/default routes/OSPF information.</w:t>
      </w:r>
    </w:p>
    <w:p>
      <w:pPr>
        <w:pStyle w:val="Heading1"/>
      </w:pPr>
      <w:r>
        <w:t>7. AI Diagnosis and Human Review</w:t>
      </w:r>
    </w:p>
    <w:p>
      <w:r>
        <w:t>The evaluation records contain 30 cases: 25 Accepted, 2 Edited, and 3 Rejected. Direct AI/human agreement is 83.3%. Edited and rejected records demonstrate that AI output is treated as a recommendation requiring human validation.</w:t>
      </w:r>
    </w:p>
    <w:p>
      <w:r>
        <w:t>The diagnosis records are a reproducible evaluation dataset based on the documented case faults and review decisions; they should not be described as live external-model API logs unless a separate live run is documented.</w:t>
      </w:r>
    </w:p>
    <w:p>
      <w:pPr>
        <w:pStyle w:val="Heading1"/>
      </w:pPr>
      <w:r>
        <w:t>8. Responsible AI</w:t>
      </w:r>
    </w:p>
    <w:p>
      <w:r>
        <w:t>Human oversight is mandatory. A reviewer can accept, edit, or reject an AI recommendation. Corrections are retained in the responsible-AI log so model errors remain visible and auditable.</w:t>
      </w:r>
    </w:p>
    <w:p>
      <w:pPr>
        <w:pStyle w:val="Heading1"/>
      </w:pPr>
      <w:r>
        <w:t>9. Dashboard Results</w:t>
      </w:r>
    </w:p>
    <w:p>
      <w:pPr>
        <w:pStyle w:val="ListBullet"/>
      </w:pPr>
      <w:r>
        <w:t>Total cases: 30</w:t>
      </w:r>
    </w:p>
    <w:p>
      <w:pPr>
        <w:pStyle w:val="ListBullet"/>
      </w:pPr>
      <w:r>
        <w:t>Accepted: 25</w:t>
      </w:r>
    </w:p>
    <w:p>
      <w:pPr>
        <w:pStyle w:val="ListBullet"/>
      </w:pPr>
      <w:r>
        <w:t>Edited: 2</w:t>
      </w:r>
    </w:p>
    <w:p>
      <w:pPr>
        <w:pStyle w:val="ListBullet"/>
      </w:pPr>
      <w:r>
        <w:t>Rejected: 3</w:t>
      </w:r>
    </w:p>
    <w:p>
      <w:pPr>
        <w:pStyle w:val="ListBullet"/>
      </w:pPr>
      <w:r>
        <w:t>AI/Human direct agreement: 83.3%</w:t>
      </w:r>
    </w:p>
    <w:p>
      <w:r>
        <w:t>The accompanying Excel and HTML dashboards summarize case categories and review outcomes.</w:t>
      </w:r>
    </w:p>
    <w:p>
      <w:pPr>
        <w:pStyle w:val="Heading1"/>
      </w:pPr>
      <w:r>
        <w:t>10. Demonstration Flow</w:t>
      </w:r>
    </w:p>
    <w:p>
      <w:pPr>
        <w:pStyle w:val="ListNumber"/>
      </w:pPr>
      <w:r>
        <w:t>Open a deliberately broken Packet Tracer case.</w:t>
      </w:r>
    </w:p>
    <w:p>
      <w:pPr>
        <w:pStyle w:val="ListNumber"/>
      </w:pPr>
      <w:r>
        <w:t>Show the symptom and relevant evidence.</w:t>
      </w:r>
    </w:p>
    <w:p>
      <w:pPr>
        <w:pStyle w:val="ListNumber"/>
      </w:pPr>
      <w:r>
        <w:t>Run the deterministic checker where applicable.</w:t>
      </w:r>
    </w:p>
    <w:p>
      <w:pPr>
        <w:pStyle w:val="ListNumber"/>
      </w:pPr>
      <w:r>
        <w:t>Generate the structured diagnosis.</w:t>
      </w:r>
    </w:p>
    <w:p>
      <w:pPr>
        <w:pStyle w:val="ListNumber"/>
      </w:pPr>
      <w:r>
        <w:t>Human reviewer validates the proposed cause and evidence.</w:t>
      </w:r>
    </w:p>
    <w:p>
      <w:pPr>
        <w:pStyle w:val="ListNumber"/>
      </w:pPr>
      <w:r>
        <w:t>Apply the fix only after review.</w:t>
      </w:r>
    </w:p>
    <w:p>
      <w:pPr>
        <w:pStyle w:val="ListNumber"/>
      </w:pPr>
      <w:r>
        <w:t>Repeat the connectivity test to verify the repair.</w:t>
      </w:r>
    </w:p>
    <w:p>
      <w:pPr>
        <w:pStyle w:val="ListNumber"/>
      </w:pPr>
      <w:r>
        <w:t>Record the final review decision.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Diagnosis quality depends on evidence completeness.</w:t>
      </w:r>
    </w:p>
    <w:p>
      <w:pPr>
        <w:pStyle w:val="ListBullet"/>
      </w:pPr>
      <w:r>
        <w:t>High confidence does not replace human verification.</w:t>
      </w:r>
    </w:p>
    <w:p>
      <w:pPr>
        <w:pStyle w:val="ListBullet"/>
      </w:pPr>
      <w:r>
        <w:t>The deterministic checker covers selected common faults, not every Cisco configuration issue.</w:t>
      </w:r>
    </w:p>
    <w:p>
      <w:pPr>
        <w:pStyle w:val="ListBullet"/>
      </w:pPr>
      <w:r>
        <w:t>Some CSV evidence fields summarize recorded Packet Tracer evidence rather than reproducing every screenshot verbatim; original .pkt files and screenshots should be retained as supporting evidence.</w:t>
      </w:r>
    </w:p>
    <w:p>
      <w:pPr>
        <w:pStyle w:val="Heading1"/>
      </w:pPr>
      <w:r>
        <w:t>12. Conclusion</w:t>
      </w:r>
    </w:p>
    <w:p>
      <w:r>
        <w:t>NetSage AI combines structured AI diagnosis, deterministic network checks, and mandatory human review into a practical troubleshooting workflow. The 30-case dataset spans the required networking domains and provides a repeatable basis for demonstrating evidence-based diagnosis and responsible AI use.</w:t>
      </w:r>
    </w:p>
    <w:p>
      <w:pPr>
        <w:pStyle w:val="Heading1"/>
      </w:pPr>
      <w:r>
        <w:t>Appendix A — Case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Case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Category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Expected Fault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Severity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NET-001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VLAN configuration is incorrect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NET-002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Switchport is assigned to the wrong access 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NET-003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Trunk configuration is incorrect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Required VLAN is missing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NET-005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Switchport mode is incorrect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NET-006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Gateway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PC0 has an incorrect default gateway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NET-007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Gateway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PC0 default gateway is missing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NET-008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Gateway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Router LAN interface has an incorrect IP address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NET-009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 pool network is incorrect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NET-010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 excluded-address range covers the client subnet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NET-011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ip helper-address is missing on Router0 G0/0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NET-012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DHCP pool default-router option is incorrect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NET-013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DNS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PC0 DNS server is incorrectly configured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DNS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DNS service is disabled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NET-015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DNS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Required DNS record is missing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NET-016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Routing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Static route to 192.168.40.0/24 is missing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NET-017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Routing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Static route next hop is incorrect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NET-018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Routing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OSPF network statement for 192.168.40.0/24 is missing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NET-019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Routing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Router2 G0/0 has an incorrect subnet mask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NET-020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ACL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Extended ACL denies traffic from 192.168.20.0/24 to 192.168.40.0/24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NET-021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ACL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ACL is applied in the wrong interface/direction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NET-022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ACL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Required permit statement is missing; implicit deny blocks traffic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NET-023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NAT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NAT inside/outside roles are reversed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NET-024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NAT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NAT ACL does not match the actual inside subnet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NET-025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NAT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NAT overload rule is missing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NET-026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AP SSID does not match the client SSID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NET-027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WPA2-PSK credentials do not match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NET-028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AP switchport is assigned to the wrong VLAN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NET-029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 interface is disabled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NET-030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Wireless DHCP pool/service is unavailable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