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E903" w14:textId="2C7F17C4" w:rsidR="00A535BF" w:rsidRDefault="00795A78" w:rsidP="00795A78">
      <w:pPr>
        <w:jc w:val="center"/>
        <w:rPr>
          <w:rFonts w:ascii="Times New Roman" w:hAnsi="Times New Roman" w:cs="Times New Roman"/>
          <w:sz w:val="48"/>
          <w:szCs w:val="48"/>
        </w:rPr>
      </w:pPr>
      <w:r w:rsidRPr="00795A78">
        <w:rPr>
          <w:rFonts w:ascii="Times New Roman" w:hAnsi="Times New Roman" w:cs="Times New Roman"/>
          <w:sz w:val="48"/>
          <w:szCs w:val="48"/>
        </w:rPr>
        <w:t>Smart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795A78">
        <w:rPr>
          <w:rFonts w:ascii="Times New Roman" w:hAnsi="Times New Roman" w:cs="Times New Roman"/>
          <w:sz w:val="48"/>
          <w:szCs w:val="48"/>
        </w:rPr>
        <w:t>water management</w:t>
      </w:r>
    </w:p>
    <w:p w14:paraId="3BFFE577" w14:textId="4FE7733A" w:rsidR="00795A78" w:rsidRDefault="00795A78" w:rsidP="00976E4E">
      <w:pPr>
        <w:tabs>
          <w:tab w:val="left" w:pos="282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IOT </w:t>
      </w:r>
      <w:r w:rsidR="0097440B">
        <w:rPr>
          <w:rFonts w:ascii="Times New Roman" w:hAnsi="Times New Roman" w:cs="Times New Roman"/>
          <w:sz w:val="32"/>
          <w:szCs w:val="32"/>
        </w:rPr>
        <w:t xml:space="preserve">_PHASE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8A52689" w14:textId="6304215D" w:rsidR="00795A78" w:rsidRP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REG NO:</w:t>
      </w:r>
      <w:r w:rsidR="001B6AC5">
        <w:rPr>
          <w:rFonts w:ascii="Times New Roman" w:hAnsi="Times New Roman" w:cs="Times New Roman"/>
          <w:sz w:val="32"/>
          <w:szCs w:val="32"/>
        </w:rPr>
        <w:t>6108211060</w:t>
      </w:r>
      <w:r w:rsidR="00BF3FFB">
        <w:rPr>
          <w:rFonts w:ascii="Times New Roman" w:hAnsi="Times New Roman" w:cs="Times New Roman"/>
          <w:sz w:val="32"/>
          <w:szCs w:val="32"/>
        </w:rPr>
        <w:t>01</w:t>
      </w:r>
    </w:p>
    <w:p w14:paraId="5F656D4B" w14:textId="0EBD7206" w:rsid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NAME:</w:t>
      </w:r>
      <w:r w:rsidR="004D09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FFB">
        <w:rPr>
          <w:rFonts w:ascii="Times New Roman" w:hAnsi="Times New Roman" w:cs="Times New Roman"/>
          <w:sz w:val="32"/>
          <w:szCs w:val="32"/>
        </w:rPr>
        <w:t>Aayesha.L</w:t>
      </w:r>
      <w:proofErr w:type="spellEnd"/>
    </w:p>
    <w:p w14:paraId="67C528C1" w14:textId="67D6859D" w:rsidR="00976E4E" w:rsidRDefault="00976E4E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</w:p>
    <w:p w14:paraId="09C4A70E" w14:textId="77777777" w:rsidR="00976E4E" w:rsidRPr="00D5613B" w:rsidRDefault="00976E4E" w:rsidP="00976E4E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Configure IoT sensors to measure water consumption in public places.</w:t>
      </w:r>
    </w:p>
    <w:p w14:paraId="51B16658" w14:textId="53AEF9AA" w:rsidR="00976E4E" w:rsidRPr="0097440B" w:rsidRDefault="00976E4E" w:rsidP="0097440B">
      <w:pPr>
        <w:tabs>
          <w:tab w:val="left" w:pos="9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60007D" w14:textId="39BEDD04" w:rsidR="00976E4E" w:rsidRPr="0097440B" w:rsidRDefault="00976E4E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 smart measurement system is based on the development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of an architecture for IoT that covers 5 important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aspects.</w:t>
      </w:r>
    </w:p>
    <w:p w14:paraId="6A31C62E" w14:textId="77777777" w:rsidR="0097440B" w:rsidRPr="0097440B" w:rsidRDefault="0097440B" w:rsidP="009744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FA46A" w14:textId="5B7AD84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 xml:space="preserve">The below figure </w:t>
      </w:r>
      <w:r w:rsidRPr="0097440B">
        <w:rPr>
          <w:rFonts w:ascii="Times New Roman" w:hAnsi="Times New Roman" w:cs="Times New Roman"/>
          <w:sz w:val="28"/>
          <w:szCs w:val="28"/>
        </w:rPr>
        <w:t>shows the five main components of the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system, which allow the collection, storage, analysis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and visualization of water consumption.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025E5D5E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846CB7" w14:textId="23E855E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In the “House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Data Collection” component, each time 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1 (can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be 1 min), the value of water consumption is obtained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through a smart meter, which is sent to the “Edge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Gateway” component for storage.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011F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4E2A9" w14:textId="3AB8BEEB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Within this component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there is an installed “Anti-Tampering” security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mechanism that alerts the user and administrator 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case of manipulation of the device. </w:t>
      </w:r>
    </w:p>
    <w:p w14:paraId="5C81053A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88C19" w14:textId="3CB29C07" w:rsidR="00976E4E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Then, each time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2 (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 xml:space="preserve">2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&gt; t</w:t>
      </w:r>
      <w:r w:rsidRPr="0097440B">
        <w:rPr>
          <w:rFonts w:ascii="Times New Roman" w:hAnsi="Times New Roman" w:cs="Times New Roman"/>
          <w:sz w:val="28"/>
          <w:szCs w:val="28"/>
        </w:rPr>
        <w:t>1, it can be 1 h), the accumulated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 is sent to the “Cloud” server so that this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value is stored together with the user’s location, which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is obtained through the cell phone’s GPS, and both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are analyzed by the leak detection algorithm “Water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leak Algorithm,” which alerts to the user and administrator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if there is a possible water leak. Also, within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 “Cloud” there is a web portal that allows the user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to visualize, in real time, the history of their 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consumption.</w:t>
      </w:r>
    </w:p>
    <w:p w14:paraId="6C0C4A3E" w14:textId="4C93E853" w:rsidR="0097440B" w:rsidRPr="0097440B" w:rsidRDefault="0097440B" w:rsidP="0097440B">
      <w:pPr>
        <w:tabs>
          <w:tab w:val="left" w:pos="9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1CA58C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B54465D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09B177B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77EDBF2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D3867E7" w14:textId="62463C6F" w:rsidR="0097440B" w:rsidRDefault="00B85E99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="0097440B" w:rsidRPr="00D561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19758B" wp14:editId="7C4B07E3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6353175" cy="31216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962B0" w14:textId="209BD727" w:rsidR="00D5613B" w:rsidRDefault="00D5613B" w:rsidP="00D5613B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C05472C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paho.mqtt.client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14:paraId="1188138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62639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time</w:t>
      </w:r>
    </w:p>
    <w:p w14:paraId="55932BC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from random import uniform</w:t>
      </w:r>
    </w:p>
    <w:p w14:paraId="0A03A40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8B74FA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Define MQTT parameters</w:t>
      </w:r>
    </w:p>
    <w:p w14:paraId="3B7736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613B">
        <w:rPr>
          <w:rFonts w:ascii="Times New Roman" w:hAnsi="Times New Roman" w:cs="Times New Roman"/>
          <w:sz w:val="24"/>
          <w:szCs w:val="24"/>
        </w:rPr>
        <w:t>broker_address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your_broker_address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"</w:t>
      </w:r>
    </w:p>
    <w:p w14:paraId="6781D3B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port = 1883</w:t>
      </w:r>
    </w:p>
    <w:p w14:paraId="7AA5171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topic = "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water_consumption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"</w:t>
      </w:r>
    </w:p>
    <w:p w14:paraId="2A73728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29FD35C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Function to simulate water consumption data</w:t>
      </w:r>
    </w:p>
    <w:p w14:paraId="25580EC7" w14:textId="77777777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generate_water_data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():</w:t>
      </w:r>
    </w:p>
    <w:p w14:paraId="1CB45109" w14:textId="69E8DC4B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lastRenderedPageBreak/>
        <w:t>return {"timestamp": int(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()), "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flow_rate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": round(uniform(0.5, 5.0), 2)}</w:t>
      </w:r>
    </w:p>
    <w:p w14:paraId="4C95803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E639AF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the client connects to the broker</w:t>
      </w:r>
    </w:p>
    <w:p w14:paraId="6E3BB96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on_connect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 xml:space="preserve">(client,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 xml:space="preserve">, flags,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):</w:t>
      </w:r>
    </w:p>
    <w:p w14:paraId="0445C5C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print("Connected with result code "+str(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))</w:t>
      </w:r>
    </w:p>
    <w:p w14:paraId="03C0E6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(topic)</w:t>
      </w:r>
    </w:p>
    <w:p w14:paraId="1A58288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3177CF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a message is published to the topic</w:t>
      </w:r>
    </w:p>
    <w:p w14:paraId="7721D2DD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on_publish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 xml:space="preserve">(client,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, mid):</w:t>
      </w:r>
    </w:p>
    <w:p w14:paraId="67A35E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print("Message Published")</w:t>
      </w:r>
    </w:p>
    <w:p w14:paraId="017C65B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C56CDE3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Main script</w:t>
      </w:r>
    </w:p>
    <w:p w14:paraId="49253DF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mqtt.Client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()</w:t>
      </w:r>
    </w:p>
    <w:p w14:paraId="34C7943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613B">
        <w:rPr>
          <w:rFonts w:ascii="Times New Roman" w:hAnsi="Times New Roman" w:cs="Times New Roman"/>
          <w:sz w:val="24"/>
          <w:szCs w:val="24"/>
        </w:rPr>
        <w:t>client.on_connect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on_connect</w:t>
      </w:r>
      <w:proofErr w:type="spellEnd"/>
    </w:p>
    <w:p w14:paraId="678E1C2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613B">
        <w:rPr>
          <w:rFonts w:ascii="Times New Roman" w:hAnsi="Times New Roman" w:cs="Times New Roman"/>
          <w:sz w:val="24"/>
          <w:szCs w:val="24"/>
        </w:rPr>
        <w:t>client.on_publish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on_publish</w:t>
      </w:r>
      <w:proofErr w:type="spellEnd"/>
    </w:p>
    <w:p w14:paraId="51DC09D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01737ED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Connect to the broker</w:t>
      </w:r>
    </w:p>
    <w:p w14:paraId="46D5B4E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613B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broker_address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, port, 60)</w:t>
      </w:r>
    </w:p>
    <w:p w14:paraId="12FD3A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try:</w:t>
      </w:r>
    </w:p>
    <w:p w14:paraId="17BAB0A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32"/>
          <w:szCs w:val="32"/>
        </w:rPr>
        <w:t xml:space="preserve">    </w:t>
      </w:r>
      <w:r w:rsidRPr="00D5613B">
        <w:rPr>
          <w:rFonts w:ascii="Times New Roman" w:hAnsi="Times New Roman" w:cs="Times New Roman"/>
          <w:sz w:val="24"/>
          <w:szCs w:val="24"/>
        </w:rPr>
        <w:t>while True:</w:t>
      </w:r>
    </w:p>
    <w:p w14:paraId="701789D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water_data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generate_water_data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()</w:t>
      </w:r>
    </w:p>
    <w:p w14:paraId="521036DA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payload =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water_data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)</w:t>
      </w:r>
    </w:p>
    <w:p w14:paraId="6E974ECC" w14:textId="1404578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# Publish the data to the topic</w:t>
      </w:r>
    </w:p>
    <w:p w14:paraId="3DB6EBC2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(topic, payload)</w:t>
      </w:r>
    </w:p>
    <w:p w14:paraId="084DEA88" w14:textId="0EE64F4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(10)  # Adjust the interval based on your requirements</w:t>
      </w:r>
    </w:p>
    <w:p w14:paraId="46D07724" w14:textId="0BCB0CB5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5613B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:</w:t>
      </w:r>
    </w:p>
    <w:p w14:paraId="11ACA423" w14:textId="029FC836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print("Script terminated by user.")</w:t>
      </w:r>
    </w:p>
    <w:p w14:paraId="1599A526" w14:textId="27218213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613B">
        <w:rPr>
          <w:rFonts w:ascii="Times New Roman" w:hAnsi="Times New Roman" w:cs="Times New Roman"/>
          <w:sz w:val="24"/>
          <w:szCs w:val="24"/>
        </w:rPr>
        <w:t>client.disconnect</w:t>
      </w:r>
      <w:proofErr w:type="spellEnd"/>
      <w:r w:rsidRPr="00D5613B">
        <w:rPr>
          <w:rFonts w:ascii="Times New Roman" w:hAnsi="Times New Roman" w:cs="Times New Roman"/>
          <w:sz w:val="24"/>
          <w:szCs w:val="24"/>
        </w:rPr>
        <w:t>()</w:t>
      </w:r>
    </w:p>
    <w:sectPr w:rsidR="00D5613B" w:rsidRPr="00D5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911"/>
    <w:multiLevelType w:val="hybridMultilevel"/>
    <w:tmpl w:val="FC9EC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5B22"/>
    <w:multiLevelType w:val="hybridMultilevel"/>
    <w:tmpl w:val="DECC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E55F5"/>
    <w:multiLevelType w:val="hybridMultilevel"/>
    <w:tmpl w:val="C456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F1193"/>
    <w:multiLevelType w:val="hybridMultilevel"/>
    <w:tmpl w:val="E4B4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F"/>
    <w:rsid w:val="001B6AC5"/>
    <w:rsid w:val="004D09E0"/>
    <w:rsid w:val="00795A78"/>
    <w:rsid w:val="0097440B"/>
    <w:rsid w:val="00976E4E"/>
    <w:rsid w:val="00A535BF"/>
    <w:rsid w:val="00B85E99"/>
    <w:rsid w:val="00BF3FFB"/>
    <w:rsid w:val="00D5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A5B3"/>
  <w15:chartTrackingRefBased/>
  <w15:docId w15:val="{AC867CD6-5708-4906-9377-C4FE43A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4E"/>
    <w:pPr>
      <w:ind w:left="720"/>
      <w:contextualSpacing/>
    </w:pPr>
  </w:style>
  <w:style w:type="character" w:customStyle="1" w:styleId="normaltextrun">
    <w:name w:val="normaltextrun"/>
    <w:basedOn w:val="DefaultParagraphFont"/>
    <w:rsid w:val="00B8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2023-10-17T03:58:00Z</dcterms:created>
  <dcterms:modified xsi:type="dcterms:W3CDTF">2023-10-17T04:50:00Z</dcterms:modified>
</cp:coreProperties>
</file>