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73F660" w14:textId="77777777" w:rsidR="00F56AC6" w:rsidRDefault="00F56AC6">
      <w:pPr>
        <w:spacing w:line="240" w:lineRule="auto"/>
        <w:rPr>
          <w:sz w:val="24"/>
          <w:szCs w:val="24"/>
        </w:rPr>
      </w:pPr>
    </w:p>
    <w:p w14:paraId="15BF9D57" w14:textId="77777777" w:rsidR="00F56AC6" w:rsidRDefault="00F56AC6">
      <w:pPr>
        <w:spacing w:line="240" w:lineRule="auto"/>
        <w:rPr>
          <w:sz w:val="24"/>
          <w:szCs w:val="24"/>
        </w:rPr>
      </w:pPr>
    </w:p>
    <w:p w14:paraId="7303CBA0" w14:textId="77777777" w:rsidR="00F56AC6" w:rsidRDefault="00F56AC6">
      <w:pPr>
        <w:spacing w:line="240" w:lineRule="auto"/>
        <w:rPr>
          <w:sz w:val="24"/>
          <w:szCs w:val="24"/>
        </w:rPr>
      </w:pPr>
    </w:p>
    <w:p w14:paraId="73A79BBA" w14:textId="77777777" w:rsidR="00F56AC6" w:rsidRDefault="00F56AC6">
      <w:pPr>
        <w:spacing w:line="240" w:lineRule="auto"/>
        <w:rPr>
          <w:sz w:val="24"/>
          <w:szCs w:val="24"/>
        </w:rPr>
      </w:pPr>
    </w:p>
    <w:p w14:paraId="000E3047" w14:textId="77777777" w:rsidR="00F56AC6" w:rsidRDefault="00F56AC6">
      <w:pPr>
        <w:spacing w:line="240" w:lineRule="auto"/>
        <w:rPr>
          <w:sz w:val="24"/>
          <w:szCs w:val="24"/>
        </w:rPr>
      </w:pPr>
    </w:p>
    <w:p w14:paraId="3B5EB117" w14:textId="77777777" w:rsidR="00F56AC6" w:rsidRDefault="00F56AC6">
      <w:pPr>
        <w:spacing w:line="240" w:lineRule="auto"/>
        <w:rPr>
          <w:sz w:val="24"/>
          <w:szCs w:val="24"/>
        </w:rPr>
      </w:pPr>
    </w:p>
    <w:p w14:paraId="3ABC9A05" w14:textId="77777777" w:rsidR="00F56AC6" w:rsidRDefault="00F56AC6">
      <w:pPr>
        <w:spacing w:line="240" w:lineRule="auto"/>
        <w:rPr>
          <w:sz w:val="24"/>
          <w:szCs w:val="24"/>
        </w:rPr>
      </w:pPr>
    </w:p>
    <w:p w14:paraId="706D910C" w14:textId="77777777" w:rsidR="00F56AC6" w:rsidRDefault="00F56AC6">
      <w:pPr>
        <w:spacing w:line="240" w:lineRule="auto"/>
        <w:rPr>
          <w:sz w:val="24"/>
          <w:szCs w:val="24"/>
        </w:rPr>
      </w:pPr>
    </w:p>
    <w:p w14:paraId="36627464" w14:textId="77777777" w:rsidR="00F56AC6" w:rsidRDefault="00F56AC6">
      <w:pPr>
        <w:spacing w:line="240" w:lineRule="auto"/>
        <w:rPr>
          <w:sz w:val="24"/>
          <w:szCs w:val="24"/>
        </w:rPr>
      </w:pPr>
    </w:p>
    <w:p w14:paraId="7A18040E" w14:textId="77777777" w:rsidR="00F56AC6" w:rsidRDefault="00F56AC6">
      <w:pPr>
        <w:spacing w:line="240" w:lineRule="auto"/>
        <w:rPr>
          <w:sz w:val="24"/>
          <w:szCs w:val="24"/>
        </w:rPr>
      </w:pPr>
    </w:p>
    <w:p w14:paraId="0660843A" w14:textId="77777777" w:rsidR="00F56AC6" w:rsidRDefault="00F56AC6">
      <w:pPr>
        <w:spacing w:line="240" w:lineRule="auto"/>
        <w:rPr>
          <w:sz w:val="24"/>
          <w:szCs w:val="24"/>
        </w:rPr>
      </w:pPr>
    </w:p>
    <w:p w14:paraId="3FBD515A" w14:textId="77777777" w:rsidR="00F56AC6" w:rsidRDefault="00F56AC6">
      <w:pPr>
        <w:spacing w:line="240" w:lineRule="auto"/>
        <w:rPr>
          <w:sz w:val="24"/>
          <w:szCs w:val="24"/>
        </w:rPr>
      </w:pPr>
    </w:p>
    <w:p w14:paraId="5CE6D0F2" w14:textId="77777777" w:rsidR="00F56AC6" w:rsidRDefault="00F56AC6">
      <w:pPr>
        <w:spacing w:line="240" w:lineRule="auto"/>
        <w:rPr>
          <w:sz w:val="24"/>
          <w:szCs w:val="24"/>
        </w:rPr>
      </w:pPr>
    </w:p>
    <w:p w14:paraId="1DEAB94B" w14:textId="77777777" w:rsidR="00F56AC6" w:rsidRDefault="00F56AC6">
      <w:pPr>
        <w:spacing w:line="240" w:lineRule="auto"/>
        <w:rPr>
          <w:sz w:val="24"/>
          <w:szCs w:val="24"/>
        </w:rPr>
      </w:pPr>
    </w:p>
    <w:p w14:paraId="50D342DE" w14:textId="77777777" w:rsidR="00F56AC6" w:rsidRDefault="00F56AC6">
      <w:pPr>
        <w:spacing w:line="240" w:lineRule="auto"/>
        <w:jc w:val="center"/>
        <w:rPr>
          <w:sz w:val="26"/>
          <w:szCs w:val="26"/>
        </w:rPr>
      </w:pPr>
    </w:p>
    <w:p w14:paraId="53B92992" w14:textId="77777777" w:rsidR="00F56AC6" w:rsidRDefault="00000000">
      <w:pPr>
        <w:spacing w:line="240" w:lineRule="auto"/>
        <w:jc w:val="center"/>
        <w:rPr>
          <w:b/>
          <w:sz w:val="36"/>
          <w:szCs w:val="36"/>
        </w:rPr>
      </w:pPr>
      <w:r>
        <w:rPr>
          <w:b/>
          <w:sz w:val="36"/>
          <w:szCs w:val="36"/>
        </w:rPr>
        <w:t>Time Complexity in the Real-World: Teaching of Algorithms in Computer Science</w:t>
      </w:r>
    </w:p>
    <w:p w14:paraId="017CA79A" w14:textId="77777777" w:rsidR="00F56AC6" w:rsidRDefault="00F56AC6">
      <w:pPr>
        <w:spacing w:line="240" w:lineRule="auto"/>
        <w:rPr>
          <w:sz w:val="24"/>
          <w:szCs w:val="24"/>
        </w:rPr>
      </w:pPr>
    </w:p>
    <w:p w14:paraId="26365F17" w14:textId="77777777" w:rsidR="00F56AC6" w:rsidRDefault="00F56AC6">
      <w:pPr>
        <w:spacing w:line="240" w:lineRule="auto"/>
        <w:rPr>
          <w:sz w:val="36"/>
          <w:szCs w:val="36"/>
        </w:rPr>
      </w:pPr>
    </w:p>
    <w:p w14:paraId="0EEACC47" w14:textId="77777777" w:rsidR="00F56AC6" w:rsidRDefault="00000000">
      <w:pPr>
        <w:spacing w:line="240" w:lineRule="auto"/>
        <w:rPr>
          <w:sz w:val="36"/>
          <w:szCs w:val="36"/>
        </w:rPr>
      </w:pPr>
      <w:r>
        <w:rPr>
          <w:sz w:val="36"/>
          <w:szCs w:val="36"/>
        </w:rPr>
        <w:t xml:space="preserve"> </w:t>
      </w:r>
      <w:r>
        <w:rPr>
          <w:sz w:val="36"/>
          <w:szCs w:val="36"/>
        </w:rPr>
        <w:tab/>
      </w:r>
      <w:r>
        <w:rPr>
          <w:sz w:val="36"/>
          <w:szCs w:val="36"/>
        </w:rPr>
        <w:tab/>
      </w:r>
      <w:r>
        <w:rPr>
          <w:sz w:val="36"/>
          <w:szCs w:val="36"/>
        </w:rPr>
        <w:tab/>
      </w:r>
      <w:r>
        <w:rPr>
          <w:sz w:val="36"/>
          <w:szCs w:val="36"/>
        </w:rPr>
        <w:tab/>
      </w:r>
      <w:r>
        <w:rPr>
          <w:sz w:val="36"/>
          <w:szCs w:val="36"/>
        </w:rPr>
        <w:tab/>
        <w:t>Aayesha Islam</w:t>
      </w:r>
    </w:p>
    <w:p w14:paraId="4F709DD9" w14:textId="77777777" w:rsidR="00F56AC6" w:rsidRDefault="00000000">
      <w:pPr>
        <w:spacing w:line="240" w:lineRule="auto"/>
        <w:ind w:left="2880" w:firstLine="720"/>
        <w:rPr>
          <w:sz w:val="36"/>
          <w:szCs w:val="36"/>
        </w:rPr>
      </w:pPr>
      <w:r>
        <w:rPr>
          <w:sz w:val="36"/>
          <w:szCs w:val="36"/>
        </w:rPr>
        <w:t>June 10th, 2024</w:t>
      </w:r>
    </w:p>
    <w:p w14:paraId="2E646C51" w14:textId="77777777" w:rsidR="00F56AC6" w:rsidRDefault="00F56AC6">
      <w:pPr>
        <w:spacing w:line="240" w:lineRule="auto"/>
        <w:rPr>
          <w:sz w:val="36"/>
          <w:szCs w:val="36"/>
        </w:rPr>
      </w:pPr>
    </w:p>
    <w:p w14:paraId="5D9C3B23" w14:textId="77777777" w:rsidR="00F56AC6" w:rsidRDefault="00F56AC6">
      <w:pPr>
        <w:spacing w:line="240" w:lineRule="auto"/>
        <w:rPr>
          <w:sz w:val="24"/>
          <w:szCs w:val="24"/>
        </w:rPr>
      </w:pPr>
    </w:p>
    <w:p w14:paraId="4D959424" w14:textId="77777777" w:rsidR="00F56AC6" w:rsidRDefault="00F56AC6">
      <w:pPr>
        <w:spacing w:line="240" w:lineRule="auto"/>
        <w:rPr>
          <w:sz w:val="24"/>
          <w:szCs w:val="24"/>
        </w:rPr>
      </w:pPr>
    </w:p>
    <w:p w14:paraId="7E610E87" w14:textId="77777777" w:rsidR="00F56AC6" w:rsidRDefault="00F56AC6">
      <w:pPr>
        <w:spacing w:line="240" w:lineRule="auto"/>
        <w:rPr>
          <w:sz w:val="24"/>
          <w:szCs w:val="24"/>
        </w:rPr>
      </w:pPr>
    </w:p>
    <w:p w14:paraId="6C774EFF" w14:textId="77777777" w:rsidR="00F56AC6" w:rsidRDefault="00F56AC6">
      <w:pPr>
        <w:spacing w:line="240" w:lineRule="auto"/>
        <w:rPr>
          <w:sz w:val="24"/>
          <w:szCs w:val="24"/>
        </w:rPr>
      </w:pPr>
    </w:p>
    <w:p w14:paraId="381E7384" w14:textId="77777777" w:rsidR="00F56AC6" w:rsidRDefault="00F56AC6">
      <w:pPr>
        <w:spacing w:line="240" w:lineRule="auto"/>
        <w:rPr>
          <w:sz w:val="24"/>
          <w:szCs w:val="24"/>
        </w:rPr>
      </w:pPr>
    </w:p>
    <w:p w14:paraId="03425192" w14:textId="77777777" w:rsidR="00F56AC6" w:rsidRDefault="00F56AC6">
      <w:pPr>
        <w:spacing w:line="240" w:lineRule="auto"/>
        <w:rPr>
          <w:sz w:val="24"/>
          <w:szCs w:val="24"/>
        </w:rPr>
      </w:pPr>
    </w:p>
    <w:p w14:paraId="223FED83" w14:textId="77777777" w:rsidR="00F56AC6" w:rsidRDefault="00F56AC6">
      <w:pPr>
        <w:spacing w:line="240" w:lineRule="auto"/>
        <w:rPr>
          <w:sz w:val="24"/>
          <w:szCs w:val="24"/>
        </w:rPr>
      </w:pPr>
    </w:p>
    <w:p w14:paraId="09877929" w14:textId="77777777" w:rsidR="00F56AC6" w:rsidRDefault="00F56AC6">
      <w:pPr>
        <w:spacing w:line="240" w:lineRule="auto"/>
        <w:rPr>
          <w:sz w:val="24"/>
          <w:szCs w:val="24"/>
        </w:rPr>
      </w:pPr>
    </w:p>
    <w:p w14:paraId="2D3FD7B6" w14:textId="77777777" w:rsidR="00F56AC6" w:rsidRDefault="00F56AC6">
      <w:pPr>
        <w:spacing w:line="240" w:lineRule="auto"/>
        <w:rPr>
          <w:sz w:val="24"/>
          <w:szCs w:val="24"/>
        </w:rPr>
      </w:pPr>
    </w:p>
    <w:p w14:paraId="05433557" w14:textId="77777777" w:rsidR="00F56AC6" w:rsidRDefault="00F56AC6">
      <w:pPr>
        <w:spacing w:line="240" w:lineRule="auto"/>
        <w:rPr>
          <w:sz w:val="24"/>
          <w:szCs w:val="24"/>
        </w:rPr>
      </w:pPr>
    </w:p>
    <w:p w14:paraId="7E62045F" w14:textId="77777777" w:rsidR="00F56AC6" w:rsidRDefault="00F56AC6">
      <w:pPr>
        <w:spacing w:line="240" w:lineRule="auto"/>
        <w:rPr>
          <w:sz w:val="24"/>
          <w:szCs w:val="24"/>
        </w:rPr>
      </w:pPr>
    </w:p>
    <w:p w14:paraId="114EB271" w14:textId="77777777" w:rsidR="00F56AC6" w:rsidRDefault="00F56AC6">
      <w:pPr>
        <w:spacing w:line="240" w:lineRule="auto"/>
        <w:rPr>
          <w:sz w:val="24"/>
          <w:szCs w:val="24"/>
        </w:rPr>
      </w:pPr>
    </w:p>
    <w:p w14:paraId="13204B55" w14:textId="77777777" w:rsidR="00F56AC6" w:rsidRDefault="00F56AC6">
      <w:pPr>
        <w:spacing w:line="240" w:lineRule="auto"/>
        <w:rPr>
          <w:sz w:val="24"/>
          <w:szCs w:val="24"/>
        </w:rPr>
      </w:pPr>
    </w:p>
    <w:p w14:paraId="58F6AAC8" w14:textId="77777777" w:rsidR="00F56AC6" w:rsidRDefault="00F56AC6">
      <w:pPr>
        <w:spacing w:line="240" w:lineRule="auto"/>
        <w:rPr>
          <w:sz w:val="24"/>
          <w:szCs w:val="24"/>
        </w:rPr>
      </w:pPr>
    </w:p>
    <w:p w14:paraId="0A02AF9F" w14:textId="77777777" w:rsidR="00F56AC6" w:rsidRDefault="00F56AC6">
      <w:pPr>
        <w:spacing w:line="240" w:lineRule="auto"/>
        <w:rPr>
          <w:sz w:val="24"/>
          <w:szCs w:val="24"/>
        </w:rPr>
      </w:pPr>
    </w:p>
    <w:p w14:paraId="24182EFF" w14:textId="77777777" w:rsidR="00F56AC6" w:rsidRDefault="00F56AC6">
      <w:pPr>
        <w:spacing w:line="240" w:lineRule="auto"/>
        <w:rPr>
          <w:sz w:val="24"/>
          <w:szCs w:val="24"/>
        </w:rPr>
      </w:pPr>
    </w:p>
    <w:p w14:paraId="4ECFA402" w14:textId="77777777" w:rsidR="00F56AC6" w:rsidRDefault="00F56AC6">
      <w:pPr>
        <w:spacing w:line="240" w:lineRule="auto"/>
        <w:rPr>
          <w:sz w:val="24"/>
          <w:szCs w:val="24"/>
        </w:rPr>
      </w:pPr>
    </w:p>
    <w:p w14:paraId="0ED3C37C" w14:textId="77777777" w:rsidR="00F56AC6" w:rsidRDefault="00F56AC6">
      <w:pPr>
        <w:spacing w:line="240" w:lineRule="auto"/>
        <w:rPr>
          <w:sz w:val="24"/>
          <w:szCs w:val="24"/>
        </w:rPr>
      </w:pPr>
    </w:p>
    <w:p w14:paraId="6CFF2EF5" w14:textId="77777777" w:rsidR="00F56AC6" w:rsidRDefault="00F56AC6">
      <w:pPr>
        <w:spacing w:line="240" w:lineRule="auto"/>
        <w:rPr>
          <w:sz w:val="24"/>
          <w:szCs w:val="24"/>
        </w:rPr>
      </w:pPr>
    </w:p>
    <w:p w14:paraId="46803A17" w14:textId="77777777" w:rsidR="00342258" w:rsidRDefault="00342258">
      <w:pPr>
        <w:spacing w:line="240" w:lineRule="auto"/>
        <w:rPr>
          <w:sz w:val="24"/>
          <w:szCs w:val="24"/>
        </w:rPr>
      </w:pPr>
    </w:p>
    <w:p w14:paraId="2599A36B" w14:textId="77777777" w:rsidR="00342258" w:rsidRDefault="00342258">
      <w:pPr>
        <w:spacing w:line="240" w:lineRule="auto"/>
        <w:rPr>
          <w:sz w:val="24"/>
          <w:szCs w:val="24"/>
        </w:rPr>
      </w:pPr>
    </w:p>
    <w:p w14:paraId="49F43D49" w14:textId="77777777" w:rsidR="00342258" w:rsidRDefault="00342258">
      <w:pPr>
        <w:spacing w:line="240" w:lineRule="auto"/>
        <w:rPr>
          <w:sz w:val="24"/>
          <w:szCs w:val="24"/>
        </w:rPr>
      </w:pPr>
    </w:p>
    <w:p w14:paraId="14B94EB7" w14:textId="77777777" w:rsidR="00F56AC6" w:rsidRDefault="00000000">
      <w:pPr>
        <w:spacing w:line="240" w:lineRule="auto"/>
        <w:rPr>
          <w:b/>
          <w:sz w:val="28"/>
          <w:szCs w:val="28"/>
        </w:rPr>
      </w:pPr>
      <w:r>
        <w:rPr>
          <w:b/>
          <w:sz w:val="28"/>
          <w:szCs w:val="28"/>
        </w:rPr>
        <w:t>I. Introduction</w:t>
      </w:r>
    </w:p>
    <w:p w14:paraId="240D7090" w14:textId="77777777" w:rsidR="00F56AC6" w:rsidRDefault="00F56AC6">
      <w:pPr>
        <w:spacing w:line="240" w:lineRule="auto"/>
        <w:rPr>
          <w:sz w:val="24"/>
          <w:szCs w:val="24"/>
        </w:rPr>
      </w:pPr>
    </w:p>
    <w:p w14:paraId="32A412FD" w14:textId="77777777" w:rsidR="00F56AC6" w:rsidRDefault="00000000">
      <w:pPr>
        <w:spacing w:line="240" w:lineRule="auto"/>
        <w:rPr>
          <w:sz w:val="24"/>
          <w:szCs w:val="24"/>
        </w:rPr>
      </w:pPr>
      <w:r>
        <w:rPr>
          <w:sz w:val="24"/>
          <w:szCs w:val="24"/>
        </w:rPr>
        <w:t xml:space="preserve">Algorithms and their complexities are foundational elements of computer science, driving innovations and efficiency across various fields. An algorithm is essentially a step-by-step procedure for solving a problem or performing a task, and its complexity refers to the resources it requires, such as time and space (Phalke et al., 2022). The concept of time complexity is crucial as it allows computer scientists to measure and compare the performance of different algorithms systematically. Understanding time complexity allows prediction and knowledge of how an algorithm’s execution time increases with the size of its input, thus assisting in selecting the most efficient algorithm for a given problem (Papadimitriou, 2014). Time complexity is typically expressed using Big O notation, which provides a high-level understanding of an algorithm’s performance (Phalke et al., 2022). </w:t>
      </w:r>
    </w:p>
    <w:p w14:paraId="5B79431C" w14:textId="77777777" w:rsidR="00F56AC6" w:rsidRDefault="00F56AC6">
      <w:pPr>
        <w:spacing w:line="240" w:lineRule="auto"/>
        <w:rPr>
          <w:sz w:val="24"/>
          <w:szCs w:val="24"/>
        </w:rPr>
      </w:pPr>
    </w:p>
    <w:p w14:paraId="561062C9" w14:textId="77777777" w:rsidR="00F56AC6" w:rsidRDefault="00000000">
      <w:pPr>
        <w:spacing w:line="240" w:lineRule="auto"/>
        <w:rPr>
          <w:sz w:val="24"/>
          <w:szCs w:val="24"/>
        </w:rPr>
      </w:pPr>
      <w:r>
        <w:rPr>
          <w:sz w:val="24"/>
          <w:szCs w:val="24"/>
        </w:rPr>
        <w:t>Understanding these complexities is not just an academic exercise; it has practical implications in developing efficient software and optimizing computational resources. Despite its importance, the teaching and understanding of time complexity in algorithms present significant challenges. This paper examines the fundamental concepts of time complexity, reviews real-world applications, and explores the instructional methods used to teach these concepts effectively in computer science education.</w:t>
      </w:r>
    </w:p>
    <w:p w14:paraId="4DAA9C26" w14:textId="77777777" w:rsidR="00F56AC6" w:rsidRDefault="00F56AC6">
      <w:pPr>
        <w:spacing w:line="240" w:lineRule="auto"/>
        <w:rPr>
          <w:sz w:val="24"/>
          <w:szCs w:val="24"/>
        </w:rPr>
      </w:pPr>
    </w:p>
    <w:p w14:paraId="2535438F" w14:textId="77777777" w:rsidR="00F56AC6" w:rsidRDefault="00F56AC6">
      <w:pPr>
        <w:spacing w:line="240" w:lineRule="auto"/>
        <w:rPr>
          <w:sz w:val="24"/>
          <w:szCs w:val="24"/>
        </w:rPr>
      </w:pPr>
    </w:p>
    <w:p w14:paraId="076D920E" w14:textId="77777777" w:rsidR="00F56AC6" w:rsidRDefault="00F56AC6">
      <w:pPr>
        <w:spacing w:line="240" w:lineRule="auto"/>
        <w:rPr>
          <w:sz w:val="24"/>
          <w:szCs w:val="24"/>
        </w:rPr>
      </w:pPr>
    </w:p>
    <w:p w14:paraId="1188D30B" w14:textId="77777777" w:rsidR="00F56AC6" w:rsidRDefault="00000000">
      <w:pPr>
        <w:spacing w:line="240" w:lineRule="auto"/>
        <w:rPr>
          <w:b/>
          <w:i/>
          <w:sz w:val="24"/>
          <w:szCs w:val="24"/>
        </w:rPr>
      </w:pPr>
      <w:r>
        <w:rPr>
          <w:b/>
          <w:i/>
          <w:sz w:val="24"/>
          <w:szCs w:val="24"/>
        </w:rPr>
        <w:t>Figure 1: Key Terms Defined</w:t>
      </w:r>
    </w:p>
    <w:p w14:paraId="49150A10" w14:textId="77777777" w:rsidR="00F56AC6" w:rsidRDefault="00F56AC6">
      <w:pPr>
        <w:spacing w:line="240" w:lineRule="auto"/>
        <w:rPr>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56AC6" w14:paraId="31B60FB7" w14:textId="77777777">
        <w:tc>
          <w:tcPr>
            <w:tcW w:w="3120" w:type="dxa"/>
            <w:shd w:val="clear" w:color="auto" w:fill="auto"/>
            <w:tcMar>
              <w:top w:w="100" w:type="dxa"/>
              <w:left w:w="100" w:type="dxa"/>
              <w:bottom w:w="100" w:type="dxa"/>
              <w:right w:w="100" w:type="dxa"/>
            </w:tcMar>
          </w:tcPr>
          <w:p w14:paraId="472FE313" w14:textId="77777777" w:rsidR="00F56AC6" w:rsidRDefault="00000000">
            <w:pPr>
              <w:widowControl w:val="0"/>
              <w:pBdr>
                <w:top w:val="nil"/>
                <w:left w:val="nil"/>
                <w:bottom w:val="nil"/>
                <w:right w:val="nil"/>
                <w:between w:val="nil"/>
              </w:pBdr>
              <w:spacing w:line="240" w:lineRule="auto"/>
              <w:rPr>
                <w:sz w:val="24"/>
                <w:szCs w:val="24"/>
              </w:rPr>
            </w:pPr>
            <w:r>
              <w:rPr>
                <w:sz w:val="24"/>
                <w:szCs w:val="24"/>
              </w:rPr>
              <w:t>Term</w:t>
            </w:r>
          </w:p>
        </w:tc>
        <w:tc>
          <w:tcPr>
            <w:tcW w:w="3120" w:type="dxa"/>
            <w:shd w:val="clear" w:color="auto" w:fill="auto"/>
            <w:tcMar>
              <w:top w:w="100" w:type="dxa"/>
              <w:left w:w="100" w:type="dxa"/>
              <w:bottom w:w="100" w:type="dxa"/>
              <w:right w:w="100" w:type="dxa"/>
            </w:tcMar>
          </w:tcPr>
          <w:p w14:paraId="132732E3" w14:textId="77777777" w:rsidR="00F56AC6" w:rsidRDefault="00000000">
            <w:pPr>
              <w:widowControl w:val="0"/>
              <w:pBdr>
                <w:top w:val="nil"/>
                <w:left w:val="nil"/>
                <w:bottom w:val="nil"/>
                <w:right w:val="nil"/>
                <w:between w:val="nil"/>
              </w:pBdr>
              <w:spacing w:line="240" w:lineRule="auto"/>
              <w:rPr>
                <w:sz w:val="24"/>
                <w:szCs w:val="24"/>
              </w:rPr>
            </w:pPr>
            <w:r>
              <w:rPr>
                <w:sz w:val="24"/>
                <w:szCs w:val="24"/>
              </w:rPr>
              <w:t>Definition</w:t>
            </w:r>
          </w:p>
        </w:tc>
        <w:tc>
          <w:tcPr>
            <w:tcW w:w="3120" w:type="dxa"/>
            <w:shd w:val="clear" w:color="auto" w:fill="auto"/>
            <w:tcMar>
              <w:top w:w="100" w:type="dxa"/>
              <w:left w:w="100" w:type="dxa"/>
              <w:bottom w:w="100" w:type="dxa"/>
              <w:right w:w="100" w:type="dxa"/>
            </w:tcMar>
          </w:tcPr>
          <w:p w14:paraId="61D7DFEA" w14:textId="77777777" w:rsidR="00F56AC6" w:rsidRDefault="00000000">
            <w:pPr>
              <w:widowControl w:val="0"/>
              <w:pBdr>
                <w:top w:val="nil"/>
                <w:left w:val="nil"/>
                <w:bottom w:val="nil"/>
                <w:right w:val="nil"/>
                <w:between w:val="nil"/>
              </w:pBdr>
              <w:spacing w:line="240" w:lineRule="auto"/>
              <w:rPr>
                <w:sz w:val="24"/>
                <w:szCs w:val="24"/>
              </w:rPr>
            </w:pPr>
            <w:r>
              <w:rPr>
                <w:sz w:val="24"/>
                <w:szCs w:val="24"/>
              </w:rPr>
              <w:t>Example</w:t>
            </w:r>
          </w:p>
        </w:tc>
      </w:tr>
      <w:tr w:rsidR="00F56AC6" w14:paraId="1C2A0EA6" w14:textId="77777777">
        <w:tc>
          <w:tcPr>
            <w:tcW w:w="3120" w:type="dxa"/>
            <w:shd w:val="clear" w:color="auto" w:fill="auto"/>
            <w:tcMar>
              <w:top w:w="100" w:type="dxa"/>
              <w:left w:w="100" w:type="dxa"/>
              <w:bottom w:w="100" w:type="dxa"/>
              <w:right w:w="100" w:type="dxa"/>
            </w:tcMar>
          </w:tcPr>
          <w:p w14:paraId="3085B50D" w14:textId="77777777" w:rsidR="00F56AC6" w:rsidRDefault="00000000">
            <w:pPr>
              <w:widowControl w:val="0"/>
              <w:pBdr>
                <w:top w:val="nil"/>
                <w:left w:val="nil"/>
                <w:bottom w:val="nil"/>
                <w:right w:val="nil"/>
                <w:between w:val="nil"/>
              </w:pBdr>
              <w:spacing w:line="240" w:lineRule="auto"/>
              <w:rPr>
                <w:sz w:val="24"/>
                <w:szCs w:val="24"/>
              </w:rPr>
            </w:pPr>
            <w:r>
              <w:rPr>
                <w:sz w:val="24"/>
                <w:szCs w:val="24"/>
              </w:rPr>
              <w:t>Algorithm</w:t>
            </w:r>
          </w:p>
        </w:tc>
        <w:tc>
          <w:tcPr>
            <w:tcW w:w="3120" w:type="dxa"/>
            <w:shd w:val="clear" w:color="auto" w:fill="auto"/>
            <w:tcMar>
              <w:top w:w="100" w:type="dxa"/>
              <w:left w:w="100" w:type="dxa"/>
              <w:bottom w:w="100" w:type="dxa"/>
              <w:right w:w="100" w:type="dxa"/>
            </w:tcMar>
          </w:tcPr>
          <w:p w14:paraId="147F77D6" w14:textId="77777777" w:rsidR="00F56AC6" w:rsidRDefault="00000000">
            <w:pPr>
              <w:widowControl w:val="0"/>
              <w:pBdr>
                <w:top w:val="nil"/>
                <w:left w:val="nil"/>
                <w:bottom w:val="nil"/>
                <w:right w:val="nil"/>
                <w:between w:val="nil"/>
              </w:pBdr>
              <w:spacing w:line="240" w:lineRule="auto"/>
              <w:rPr>
                <w:sz w:val="24"/>
                <w:szCs w:val="24"/>
              </w:rPr>
            </w:pPr>
            <w:r>
              <w:rPr>
                <w:sz w:val="24"/>
                <w:szCs w:val="24"/>
              </w:rPr>
              <w:t>A set of well-defined instructions for solving a problem or completing a task.</w:t>
            </w:r>
          </w:p>
        </w:tc>
        <w:tc>
          <w:tcPr>
            <w:tcW w:w="3120" w:type="dxa"/>
            <w:shd w:val="clear" w:color="auto" w:fill="auto"/>
            <w:tcMar>
              <w:top w:w="100" w:type="dxa"/>
              <w:left w:w="100" w:type="dxa"/>
              <w:bottom w:w="100" w:type="dxa"/>
              <w:right w:w="100" w:type="dxa"/>
            </w:tcMar>
          </w:tcPr>
          <w:p w14:paraId="7925047C" w14:textId="77777777" w:rsidR="00F56AC6" w:rsidRDefault="00000000">
            <w:pPr>
              <w:widowControl w:val="0"/>
              <w:pBdr>
                <w:top w:val="nil"/>
                <w:left w:val="nil"/>
                <w:bottom w:val="nil"/>
                <w:right w:val="nil"/>
                <w:between w:val="nil"/>
              </w:pBdr>
              <w:spacing w:line="240" w:lineRule="auto"/>
              <w:rPr>
                <w:sz w:val="24"/>
                <w:szCs w:val="24"/>
              </w:rPr>
            </w:pPr>
            <w:r>
              <w:rPr>
                <w:sz w:val="24"/>
                <w:szCs w:val="24"/>
              </w:rPr>
              <w:t>A recipe is an algorithm for cooking a dish.</w:t>
            </w:r>
          </w:p>
        </w:tc>
      </w:tr>
      <w:tr w:rsidR="00F56AC6" w14:paraId="30E77EB8" w14:textId="77777777">
        <w:tc>
          <w:tcPr>
            <w:tcW w:w="3120" w:type="dxa"/>
            <w:shd w:val="clear" w:color="auto" w:fill="auto"/>
            <w:tcMar>
              <w:top w:w="100" w:type="dxa"/>
              <w:left w:w="100" w:type="dxa"/>
              <w:bottom w:w="100" w:type="dxa"/>
              <w:right w:w="100" w:type="dxa"/>
            </w:tcMar>
          </w:tcPr>
          <w:p w14:paraId="1480A4B0" w14:textId="77777777" w:rsidR="00F56AC6" w:rsidRDefault="00000000">
            <w:pPr>
              <w:widowControl w:val="0"/>
              <w:pBdr>
                <w:top w:val="nil"/>
                <w:left w:val="nil"/>
                <w:bottom w:val="nil"/>
                <w:right w:val="nil"/>
                <w:between w:val="nil"/>
              </w:pBdr>
              <w:spacing w:line="240" w:lineRule="auto"/>
              <w:rPr>
                <w:sz w:val="24"/>
                <w:szCs w:val="24"/>
              </w:rPr>
            </w:pPr>
            <w:r>
              <w:rPr>
                <w:sz w:val="24"/>
                <w:szCs w:val="24"/>
              </w:rPr>
              <w:t>Time Complexity</w:t>
            </w:r>
          </w:p>
        </w:tc>
        <w:tc>
          <w:tcPr>
            <w:tcW w:w="3120" w:type="dxa"/>
            <w:shd w:val="clear" w:color="auto" w:fill="auto"/>
            <w:tcMar>
              <w:top w:w="100" w:type="dxa"/>
              <w:left w:w="100" w:type="dxa"/>
              <w:bottom w:w="100" w:type="dxa"/>
              <w:right w:w="100" w:type="dxa"/>
            </w:tcMar>
          </w:tcPr>
          <w:p w14:paraId="263AB820" w14:textId="77777777" w:rsidR="00F56AC6" w:rsidRDefault="00000000">
            <w:pPr>
              <w:widowControl w:val="0"/>
              <w:pBdr>
                <w:top w:val="nil"/>
                <w:left w:val="nil"/>
                <w:bottom w:val="nil"/>
                <w:right w:val="nil"/>
                <w:between w:val="nil"/>
              </w:pBdr>
              <w:spacing w:line="240" w:lineRule="auto"/>
              <w:rPr>
                <w:sz w:val="24"/>
                <w:szCs w:val="24"/>
              </w:rPr>
            </w:pPr>
            <w:r>
              <w:rPr>
                <w:sz w:val="24"/>
                <w:szCs w:val="24"/>
              </w:rPr>
              <w:t>A measure of the amount of time (resources) an algorithm takes to execute as the size of its input increases.</w:t>
            </w:r>
          </w:p>
        </w:tc>
        <w:tc>
          <w:tcPr>
            <w:tcW w:w="3120" w:type="dxa"/>
            <w:shd w:val="clear" w:color="auto" w:fill="auto"/>
            <w:tcMar>
              <w:top w:w="100" w:type="dxa"/>
              <w:left w:w="100" w:type="dxa"/>
              <w:bottom w:w="100" w:type="dxa"/>
              <w:right w:w="100" w:type="dxa"/>
            </w:tcMar>
          </w:tcPr>
          <w:p w14:paraId="35B66257" w14:textId="77777777" w:rsidR="00F56AC6" w:rsidRDefault="00000000">
            <w:pPr>
              <w:widowControl w:val="0"/>
              <w:pBdr>
                <w:top w:val="nil"/>
                <w:left w:val="nil"/>
                <w:bottom w:val="nil"/>
                <w:right w:val="nil"/>
                <w:between w:val="nil"/>
              </w:pBdr>
              <w:spacing w:line="240" w:lineRule="auto"/>
              <w:rPr>
                <w:sz w:val="24"/>
                <w:szCs w:val="24"/>
              </w:rPr>
            </w:pPr>
            <w:r>
              <w:rPr>
                <w:sz w:val="24"/>
                <w:szCs w:val="24"/>
              </w:rPr>
              <w:t>Searching a phonebook for a name might take longer (more time) as the number of entries increases.</w:t>
            </w:r>
          </w:p>
        </w:tc>
      </w:tr>
      <w:tr w:rsidR="00F56AC6" w14:paraId="38B8E40B" w14:textId="77777777">
        <w:tc>
          <w:tcPr>
            <w:tcW w:w="3120" w:type="dxa"/>
            <w:shd w:val="clear" w:color="auto" w:fill="auto"/>
            <w:tcMar>
              <w:top w:w="100" w:type="dxa"/>
              <w:left w:w="100" w:type="dxa"/>
              <w:bottom w:w="100" w:type="dxa"/>
              <w:right w:w="100" w:type="dxa"/>
            </w:tcMar>
          </w:tcPr>
          <w:p w14:paraId="3BF52DE3" w14:textId="77777777" w:rsidR="00F56AC6" w:rsidRDefault="00000000">
            <w:pPr>
              <w:widowControl w:val="0"/>
              <w:pBdr>
                <w:top w:val="nil"/>
                <w:left w:val="nil"/>
                <w:bottom w:val="nil"/>
                <w:right w:val="nil"/>
                <w:between w:val="nil"/>
              </w:pBdr>
              <w:spacing w:line="240" w:lineRule="auto"/>
              <w:rPr>
                <w:sz w:val="24"/>
                <w:szCs w:val="24"/>
              </w:rPr>
            </w:pPr>
            <w:r>
              <w:rPr>
                <w:sz w:val="24"/>
                <w:szCs w:val="24"/>
              </w:rPr>
              <w:t>Big O Notation</w:t>
            </w:r>
          </w:p>
        </w:tc>
        <w:tc>
          <w:tcPr>
            <w:tcW w:w="3120" w:type="dxa"/>
            <w:shd w:val="clear" w:color="auto" w:fill="auto"/>
            <w:tcMar>
              <w:top w:w="100" w:type="dxa"/>
              <w:left w:w="100" w:type="dxa"/>
              <w:bottom w:w="100" w:type="dxa"/>
              <w:right w:w="100" w:type="dxa"/>
            </w:tcMar>
          </w:tcPr>
          <w:p w14:paraId="47EE3D86" w14:textId="77777777" w:rsidR="00F56AC6" w:rsidRDefault="00000000">
            <w:pPr>
              <w:widowControl w:val="0"/>
              <w:pBdr>
                <w:top w:val="nil"/>
                <w:left w:val="nil"/>
                <w:bottom w:val="nil"/>
                <w:right w:val="nil"/>
                <w:between w:val="nil"/>
              </w:pBdr>
              <w:spacing w:line="240" w:lineRule="auto"/>
              <w:rPr>
                <w:sz w:val="24"/>
                <w:szCs w:val="24"/>
              </w:rPr>
            </w:pPr>
            <w:r>
              <w:rPr>
                <w:sz w:val="24"/>
                <w:szCs w:val="24"/>
              </w:rPr>
              <w:t>A mathematical notation used to express the upper bound of an algorithm's time complexity.</w:t>
            </w:r>
          </w:p>
        </w:tc>
        <w:tc>
          <w:tcPr>
            <w:tcW w:w="3120" w:type="dxa"/>
            <w:shd w:val="clear" w:color="auto" w:fill="auto"/>
            <w:tcMar>
              <w:top w:w="100" w:type="dxa"/>
              <w:left w:w="100" w:type="dxa"/>
              <w:bottom w:w="100" w:type="dxa"/>
              <w:right w:w="100" w:type="dxa"/>
            </w:tcMar>
          </w:tcPr>
          <w:p w14:paraId="19BB1247" w14:textId="77777777" w:rsidR="00F56AC6" w:rsidRDefault="00000000">
            <w:pPr>
              <w:widowControl w:val="0"/>
              <w:pBdr>
                <w:top w:val="nil"/>
                <w:left w:val="nil"/>
                <w:bottom w:val="nil"/>
                <w:right w:val="nil"/>
                <w:between w:val="nil"/>
              </w:pBdr>
              <w:spacing w:line="240" w:lineRule="auto"/>
              <w:rPr>
                <w:sz w:val="24"/>
                <w:szCs w:val="24"/>
              </w:rPr>
            </w:pPr>
            <w:r>
              <w:rPr>
                <w:sz w:val="24"/>
                <w:szCs w:val="24"/>
              </w:rPr>
              <w:t>An algorithm with Big O notation of O(n) means its execution time grows linearly with the input size (n).</w:t>
            </w:r>
          </w:p>
        </w:tc>
      </w:tr>
    </w:tbl>
    <w:p w14:paraId="281140F4" w14:textId="77777777" w:rsidR="00F56AC6" w:rsidRDefault="00F56AC6">
      <w:pPr>
        <w:spacing w:line="240" w:lineRule="auto"/>
        <w:rPr>
          <w:sz w:val="24"/>
          <w:szCs w:val="24"/>
        </w:rPr>
      </w:pPr>
    </w:p>
    <w:p w14:paraId="38F5AB01" w14:textId="77777777" w:rsidR="00F56AC6" w:rsidRDefault="00F56AC6">
      <w:pPr>
        <w:spacing w:line="240" w:lineRule="auto"/>
        <w:rPr>
          <w:sz w:val="24"/>
          <w:szCs w:val="24"/>
        </w:rPr>
      </w:pPr>
    </w:p>
    <w:p w14:paraId="43AE2173" w14:textId="58B85C88" w:rsidR="00F56AC6" w:rsidRDefault="00000000">
      <w:pPr>
        <w:spacing w:line="240" w:lineRule="auto"/>
        <w:rPr>
          <w:b/>
          <w:sz w:val="28"/>
          <w:szCs w:val="28"/>
        </w:rPr>
      </w:pPr>
      <w:r>
        <w:rPr>
          <w:b/>
          <w:sz w:val="28"/>
          <w:szCs w:val="28"/>
        </w:rPr>
        <w:lastRenderedPageBreak/>
        <w:t>II. Foundations and History of Complexity Theory</w:t>
      </w:r>
    </w:p>
    <w:p w14:paraId="0A461BB0" w14:textId="77777777" w:rsidR="00F56AC6" w:rsidRDefault="00F56AC6">
      <w:pPr>
        <w:spacing w:line="240" w:lineRule="auto"/>
        <w:rPr>
          <w:sz w:val="24"/>
          <w:szCs w:val="24"/>
        </w:rPr>
      </w:pPr>
    </w:p>
    <w:p w14:paraId="3EA0D96C" w14:textId="6FCCE496" w:rsidR="00F56AC6" w:rsidRDefault="00000000">
      <w:pPr>
        <w:spacing w:line="240" w:lineRule="auto"/>
        <w:rPr>
          <w:sz w:val="24"/>
          <w:szCs w:val="24"/>
        </w:rPr>
      </w:pPr>
      <w:r>
        <w:rPr>
          <w:sz w:val="24"/>
          <w:szCs w:val="24"/>
        </w:rPr>
        <w:t>The study of algorithms and computational complexity has a rich history, originating with early contributions such as Euclid's algorithm for finding the greatest common divisor and Al Khwarizmi's codification of arithmetic algorithms (Papadimitriou, 2014). These early works laid the groundwork for understanding algorithm efficiency and the eventual adoption of the decimal system, which spurred significant scientific and social advancements (Papadimitriou, 2014).</w:t>
      </w:r>
    </w:p>
    <w:p w14:paraId="3BC1DDB3" w14:textId="77777777" w:rsidR="00F56AC6" w:rsidRDefault="00F56AC6">
      <w:pPr>
        <w:spacing w:line="240" w:lineRule="auto"/>
        <w:rPr>
          <w:sz w:val="24"/>
          <w:szCs w:val="24"/>
        </w:rPr>
      </w:pPr>
    </w:p>
    <w:p w14:paraId="1762F139" w14:textId="38C066B8" w:rsidR="00F56AC6" w:rsidRDefault="00000000">
      <w:pPr>
        <w:spacing w:line="240" w:lineRule="auto"/>
        <w:rPr>
          <w:sz w:val="24"/>
          <w:szCs w:val="24"/>
        </w:rPr>
      </w:pPr>
      <w:r>
        <w:rPr>
          <w:sz w:val="24"/>
          <w:szCs w:val="24"/>
        </w:rPr>
        <w:t xml:space="preserve">In the 1960s, the formalization of computational complexity theory was advanced by </w:t>
      </w:r>
      <w:proofErr w:type="spellStart"/>
      <w:r>
        <w:rPr>
          <w:sz w:val="24"/>
          <w:szCs w:val="24"/>
        </w:rPr>
        <w:t>Hartmanis</w:t>
      </w:r>
      <w:proofErr w:type="spellEnd"/>
      <w:r>
        <w:rPr>
          <w:sz w:val="24"/>
          <w:szCs w:val="24"/>
        </w:rPr>
        <w:t xml:space="preserve"> and Stearns, who introduced a classification scheme for computational problems based on their difficulty. Their work established foundational concepts and theorems that continue to shape the field, such as the speed-up theorem, which highlights the variability in algorithm efficiency across different problem instances (</w:t>
      </w:r>
      <w:proofErr w:type="spellStart"/>
      <w:r>
        <w:rPr>
          <w:sz w:val="24"/>
          <w:szCs w:val="24"/>
        </w:rPr>
        <w:t>Hartmanis</w:t>
      </w:r>
      <w:proofErr w:type="spellEnd"/>
      <w:r>
        <w:rPr>
          <w:sz w:val="24"/>
          <w:szCs w:val="24"/>
        </w:rPr>
        <w:t xml:space="preserve"> &amp; Stearns, 1965).</w:t>
      </w:r>
    </w:p>
    <w:p w14:paraId="49CCDF57" w14:textId="02D5FD03" w:rsidR="00F56AC6" w:rsidRDefault="00F56AC6">
      <w:pPr>
        <w:spacing w:line="240" w:lineRule="auto"/>
        <w:rPr>
          <w:sz w:val="24"/>
          <w:szCs w:val="24"/>
        </w:rPr>
      </w:pPr>
    </w:p>
    <w:p w14:paraId="53A0D8F5" w14:textId="0A6080FC" w:rsidR="00F56AC6" w:rsidRDefault="00000000">
      <w:pPr>
        <w:spacing w:line="240" w:lineRule="auto"/>
        <w:rPr>
          <w:sz w:val="24"/>
          <w:szCs w:val="24"/>
        </w:rPr>
      </w:pPr>
      <w:proofErr w:type="spellStart"/>
      <w:r>
        <w:rPr>
          <w:sz w:val="24"/>
          <w:szCs w:val="24"/>
        </w:rPr>
        <w:t>Hartmanis</w:t>
      </w:r>
      <w:proofErr w:type="spellEnd"/>
      <w:r>
        <w:rPr>
          <w:sz w:val="24"/>
          <w:szCs w:val="24"/>
        </w:rPr>
        <w:t xml:space="preserve"> and Stearns' work emphasized the importance of computational models, such as the Turing machine, in formalizing the study of algorithm complexity (</w:t>
      </w:r>
      <w:proofErr w:type="spellStart"/>
      <w:r>
        <w:rPr>
          <w:sz w:val="24"/>
          <w:szCs w:val="24"/>
        </w:rPr>
        <w:t>Hartmanis</w:t>
      </w:r>
      <w:proofErr w:type="spellEnd"/>
      <w:r>
        <w:rPr>
          <w:sz w:val="24"/>
          <w:szCs w:val="24"/>
        </w:rPr>
        <w:t xml:space="preserve"> &amp; Stearns, 1965). By establishing rigorous definitions and providing proofs for key theorems, they created a systematic framework that has guided further research in the field (</w:t>
      </w:r>
      <w:proofErr w:type="spellStart"/>
      <w:r>
        <w:rPr>
          <w:sz w:val="24"/>
          <w:szCs w:val="24"/>
        </w:rPr>
        <w:t>Hartmanis</w:t>
      </w:r>
      <w:proofErr w:type="spellEnd"/>
      <w:r>
        <w:rPr>
          <w:sz w:val="24"/>
          <w:szCs w:val="24"/>
        </w:rPr>
        <w:t xml:space="preserve"> &amp; Stearns, 1965). These models helped create a clear and organized way to study how complex computer programs can be. Their work included defining different categories of complexity (called complexity classes) and exploring how efficiently computers can solve certain problems (</w:t>
      </w:r>
      <w:proofErr w:type="spellStart"/>
      <w:r>
        <w:rPr>
          <w:sz w:val="24"/>
          <w:szCs w:val="24"/>
        </w:rPr>
        <w:t>Hartmanis</w:t>
      </w:r>
      <w:proofErr w:type="spellEnd"/>
      <w:r>
        <w:rPr>
          <w:sz w:val="24"/>
          <w:szCs w:val="24"/>
        </w:rPr>
        <w:t xml:space="preserve"> &amp; Stearns, 1965). The exploration of complexity classes P and NP, as well as the ongoing investigation into the P vs. NP problem shows the importance of understanding computational complexity in both theoretical research and practical applications (Papadimitriou, 2014).</w:t>
      </w:r>
    </w:p>
    <w:p w14:paraId="30915D1B" w14:textId="77777777" w:rsidR="00342258" w:rsidRDefault="00342258">
      <w:pPr>
        <w:spacing w:line="240" w:lineRule="auto"/>
        <w:rPr>
          <w:sz w:val="24"/>
          <w:szCs w:val="24"/>
        </w:rPr>
      </w:pPr>
    </w:p>
    <w:p w14:paraId="4779BA57" w14:textId="77777777" w:rsidR="00342258" w:rsidRDefault="00342258">
      <w:pPr>
        <w:spacing w:line="240" w:lineRule="auto"/>
        <w:rPr>
          <w:sz w:val="24"/>
          <w:szCs w:val="24"/>
        </w:rPr>
      </w:pPr>
    </w:p>
    <w:p w14:paraId="5CB00C5D" w14:textId="1949CA69" w:rsidR="00F56AC6" w:rsidRDefault="00000000">
      <w:pPr>
        <w:spacing w:line="240" w:lineRule="auto"/>
        <w:rPr>
          <w:b/>
          <w:i/>
          <w:sz w:val="24"/>
          <w:szCs w:val="24"/>
        </w:rPr>
      </w:pPr>
      <w:r>
        <w:rPr>
          <w:b/>
          <w:i/>
          <w:sz w:val="24"/>
          <w:szCs w:val="24"/>
        </w:rPr>
        <w:t>Figure 2: Venn diagram representing P vs NP hierarchy</w:t>
      </w:r>
    </w:p>
    <w:p w14:paraId="68D7320F" w14:textId="092DEC34" w:rsidR="00F56AC6" w:rsidRDefault="00F56AC6">
      <w:pPr>
        <w:spacing w:line="240" w:lineRule="auto"/>
        <w:rPr>
          <w:sz w:val="24"/>
          <w:szCs w:val="24"/>
        </w:rPr>
      </w:pPr>
    </w:p>
    <w:p w14:paraId="22A86755" w14:textId="3340FEE4" w:rsidR="00F56AC6" w:rsidRDefault="00342258">
      <w:pPr>
        <w:spacing w:line="240" w:lineRule="auto"/>
        <w:rPr>
          <w:sz w:val="24"/>
          <w:szCs w:val="24"/>
        </w:rPr>
      </w:pPr>
      <w:r>
        <w:rPr>
          <w:noProof/>
        </w:rPr>
        <w:drawing>
          <wp:anchor distT="114300" distB="114300" distL="114300" distR="114300" simplePos="0" relativeHeight="251658240" behindDoc="0" locked="0" layoutInCell="1" hidden="0" allowOverlap="1" wp14:anchorId="1E8E0E7C" wp14:editId="7F3977A1">
            <wp:simplePos x="0" y="0"/>
            <wp:positionH relativeFrom="column">
              <wp:posOffset>203200</wp:posOffset>
            </wp:positionH>
            <wp:positionV relativeFrom="paragraph">
              <wp:posOffset>19685</wp:posOffset>
            </wp:positionV>
            <wp:extent cx="2914650" cy="2317750"/>
            <wp:effectExtent l="0" t="0" r="0" b="635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2914650" cy="2317750"/>
                    </a:xfrm>
                    <a:prstGeom prst="rect">
                      <a:avLst/>
                    </a:prstGeom>
                    <a:ln/>
                  </pic:spPr>
                </pic:pic>
              </a:graphicData>
            </a:graphic>
            <wp14:sizeRelH relativeFrom="margin">
              <wp14:pctWidth>0</wp14:pctWidth>
            </wp14:sizeRelH>
            <wp14:sizeRelV relativeFrom="margin">
              <wp14:pctHeight>0</wp14:pctHeight>
            </wp14:sizeRelV>
          </wp:anchor>
        </w:drawing>
      </w:r>
    </w:p>
    <w:p w14:paraId="3190E15A" w14:textId="77777777" w:rsidR="00F56AC6" w:rsidRDefault="00F56AC6">
      <w:pPr>
        <w:spacing w:line="240" w:lineRule="auto"/>
        <w:rPr>
          <w:b/>
          <w:sz w:val="28"/>
          <w:szCs w:val="28"/>
        </w:rPr>
      </w:pPr>
    </w:p>
    <w:p w14:paraId="1E21F963" w14:textId="77777777" w:rsidR="00F56AC6" w:rsidRDefault="00F56AC6">
      <w:pPr>
        <w:spacing w:line="240" w:lineRule="auto"/>
        <w:rPr>
          <w:b/>
          <w:sz w:val="28"/>
          <w:szCs w:val="28"/>
        </w:rPr>
      </w:pPr>
    </w:p>
    <w:p w14:paraId="18690D94" w14:textId="77777777" w:rsidR="00F56AC6" w:rsidRDefault="00F56AC6">
      <w:pPr>
        <w:spacing w:line="240" w:lineRule="auto"/>
        <w:rPr>
          <w:b/>
          <w:sz w:val="28"/>
          <w:szCs w:val="28"/>
        </w:rPr>
      </w:pPr>
    </w:p>
    <w:p w14:paraId="113AAC9A" w14:textId="77777777" w:rsidR="00F56AC6" w:rsidRDefault="00F56AC6">
      <w:pPr>
        <w:spacing w:line="240" w:lineRule="auto"/>
        <w:rPr>
          <w:b/>
          <w:sz w:val="28"/>
          <w:szCs w:val="28"/>
        </w:rPr>
      </w:pPr>
    </w:p>
    <w:p w14:paraId="12FC4E83" w14:textId="77777777" w:rsidR="00F56AC6" w:rsidRDefault="00F56AC6">
      <w:pPr>
        <w:spacing w:line="240" w:lineRule="auto"/>
        <w:rPr>
          <w:b/>
          <w:sz w:val="28"/>
          <w:szCs w:val="28"/>
        </w:rPr>
      </w:pPr>
    </w:p>
    <w:p w14:paraId="745CC4C3" w14:textId="77777777" w:rsidR="00F56AC6" w:rsidRDefault="00F56AC6">
      <w:pPr>
        <w:spacing w:line="240" w:lineRule="auto"/>
        <w:rPr>
          <w:b/>
          <w:sz w:val="28"/>
          <w:szCs w:val="28"/>
        </w:rPr>
      </w:pPr>
    </w:p>
    <w:p w14:paraId="25F5707E" w14:textId="77777777" w:rsidR="00F56AC6" w:rsidRDefault="00F56AC6">
      <w:pPr>
        <w:spacing w:line="240" w:lineRule="auto"/>
        <w:rPr>
          <w:b/>
          <w:sz w:val="28"/>
          <w:szCs w:val="28"/>
        </w:rPr>
      </w:pPr>
    </w:p>
    <w:p w14:paraId="53E94ACB" w14:textId="77777777" w:rsidR="00F56AC6" w:rsidRDefault="00F56AC6">
      <w:pPr>
        <w:spacing w:line="240" w:lineRule="auto"/>
        <w:rPr>
          <w:b/>
          <w:sz w:val="28"/>
          <w:szCs w:val="28"/>
        </w:rPr>
      </w:pPr>
    </w:p>
    <w:p w14:paraId="37E7305A" w14:textId="77777777" w:rsidR="00F56AC6" w:rsidRDefault="00F56AC6">
      <w:pPr>
        <w:spacing w:line="240" w:lineRule="auto"/>
        <w:rPr>
          <w:b/>
          <w:sz w:val="28"/>
          <w:szCs w:val="28"/>
        </w:rPr>
      </w:pPr>
    </w:p>
    <w:p w14:paraId="3B36C809" w14:textId="77777777" w:rsidR="00F56AC6" w:rsidRDefault="00F56AC6">
      <w:pPr>
        <w:spacing w:line="240" w:lineRule="auto"/>
        <w:rPr>
          <w:b/>
          <w:sz w:val="28"/>
          <w:szCs w:val="28"/>
        </w:rPr>
      </w:pPr>
    </w:p>
    <w:p w14:paraId="3FA4C4DB" w14:textId="77777777" w:rsidR="00F56AC6" w:rsidRDefault="00F56AC6">
      <w:pPr>
        <w:spacing w:line="240" w:lineRule="auto"/>
        <w:rPr>
          <w:b/>
          <w:sz w:val="28"/>
          <w:szCs w:val="28"/>
        </w:rPr>
      </w:pPr>
    </w:p>
    <w:p w14:paraId="2F20D941" w14:textId="77777777" w:rsidR="00F56AC6" w:rsidRDefault="00F56AC6">
      <w:pPr>
        <w:spacing w:line="240" w:lineRule="auto"/>
        <w:rPr>
          <w:b/>
          <w:sz w:val="28"/>
          <w:szCs w:val="28"/>
        </w:rPr>
      </w:pPr>
    </w:p>
    <w:p w14:paraId="1A3B6855" w14:textId="77777777" w:rsidR="00F56AC6" w:rsidRDefault="00000000">
      <w:pPr>
        <w:spacing w:line="240" w:lineRule="auto"/>
        <w:rPr>
          <w:b/>
          <w:sz w:val="28"/>
          <w:szCs w:val="28"/>
        </w:rPr>
      </w:pPr>
      <w:r>
        <w:rPr>
          <w:b/>
          <w:sz w:val="28"/>
          <w:szCs w:val="28"/>
        </w:rPr>
        <w:lastRenderedPageBreak/>
        <w:t>III. Teaching Algorithm Design and Analysis</w:t>
      </w:r>
    </w:p>
    <w:p w14:paraId="741E56EC" w14:textId="77777777" w:rsidR="00F56AC6" w:rsidRDefault="00F56AC6">
      <w:pPr>
        <w:spacing w:line="240" w:lineRule="auto"/>
        <w:rPr>
          <w:sz w:val="24"/>
          <w:szCs w:val="24"/>
        </w:rPr>
      </w:pPr>
    </w:p>
    <w:p w14:paraId="4AF997F7" w14:textId="77777777" w:rsidR="00F56AC6" w:rsidRDefault="00000000">
      <w:pPr>
        <w:spacing w:line="240" w:lineRule="auto"/>
        <w:rPr>
          <w:sz w:val="24"/>
          <w:szCs w:val="24"/>
        </w:rPr>
      </w:pPr>
      <w:r>
        <w:rPr>
          <w:sz w:val="24"/>
          <w:szCs w:val="24"/>
        </w:rPr>
        <w:t>Effective teaching of algorithm design and analysis requires strategies that promote problem-solving and algorithmic thinking (</w:t>
      </w:r>
      <w:proofErr w:type="spellStart"/>
      <w:r>
        <w:rPr>
          <w:sz w:val="24"/>
          <w:szCs w:val="24"/>
        </w:rPr>
        <w:t>Naragund</w:t>
      </w:r>
      <w:proofErr w:type="spellEnd"/>
      <w:r>
        <w:rPr>
          <w:sz w:val="24"/>
          <w:szCs w:val="24"/>
        </w:rPr>
        <w:t xml:space="preserve"> &amp; </w:t>
      </w:r>
      <w:proofErr w:type="spellStart"/>
      <w:r>
        <w:rPr>
          <w:sz w:val="24"/>
          <w:szCs w:val="24"/>
        </w:rPr>
        <w:t>Handur</w:t>
      </w:r>
      <w:proofErr w:type="spellEnd"/>
      <w:r>
        <w:rPr>
          <w:sz w:val="24"/>
          <w:szCs w:val="24"/>
        </w:rPr>
        <w:t>, 2013). Active learning methodologies can be particularly beneficial in achieving these goals. These methodologies include Manifold Problem Assignment, Inspection of Algorithms, Technique-Based Learning, Identification and Designing Method, and Realization of Algorithms (</w:t>
      </w:r>
      <w:proofErr w:type="spellStart"/>
      <w:r>
        <w:rPr>
          <w:sz w:val="24"/>
          <w:szCs w:val="24"/>
        </w:rPr>
        <w:t>Naragund</w:t>
      </w:r>
      <w:proofErr w:type="spellEnd"/>
      <w:r>
        <w:rPr>
          <w:sz w:val="24"/>
          <w:szCs w:val="24"/>
        </w:rPr>
        <w:t xml:space="preserve"> &amp; </w:t>
      </w:r>
      <w:proofErr w:type="spellStart"/>
      <w:r>
        <w:rPr>
          <w:sz w:val="24"/>
          <w:szCs w:val="24"/>
        </w:rPr>
        <w:t>Handur</w:t>
      </w:r>
      <w:proofErr w:type="spellEnd"/>
      <w:r>
        <w:rPr>
          <w:sz w:val="24"/>
          <w:szCs w:val="24"/>
        </w:rPr>
        <w:t xml:space="preserve">, 2013). </w:t>
      </w:r>
    </w:p>
    <w:p w14:paraId="6447BEDD" w14:textId="77777777" w:rsidR="00F56AC6" w:rsidRDefault="00F56AC6">
      <w:pPr>
        <w:spacing w:line="240" w:lineRule="auto"/>
        <w:rPr>
          <w:sz w:val="24"/>
          <w:szCs w:val="24"/>
        </w:rPr>
      </w:pPr>
    </w:p>
    <w:p w14:paraId="2F71FFD9" w14:textId="77777777" w:rsidR="00F56AC6" w:rsidRDefault="00000000">
      <w:pPr>
        <w:spacing w:line="240" w:lineRule="auto"/>
        <w:rPr>
          <w:b/>
          <w:i/>
          <w:sz w:val="24"/>
          <w:szCs w:val="24"/>
        </w:rPr>
      </w:pPr>
      <w:r>
        <w:rPr>
          <w:b/>
          <w:i/>
          <w:sz w:val="24"/>
          <w:szCs w:val="24"/>
        </w:rPr>
        <w:t>Figure 3: Teaching Methodology Classification</w:t>
      </w:r>
    </w:p>
    <w:p w14:paraId="43710053" w14:textId="77777777" w:rsidR="00F56AC6" w:rsidRDefault="00F56AC6">
      <w:pPr>
        <w:spacing w:line="240" w:lineRule="auto"/>
        <w:rPr>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56AC6" w14:paraId="26170050" w14:textId="77777777">
        <w:tc>
          <w:tcPr>
            <w:tcW w:w="4680" w:type="dxa"/>
            <w:shd w:val="clear" w:color="auto" w:fill="auto"/>
            <w:tcMar>
              <w:top w:w="100" w:type="dxa"/>
              <w:left w:w="100" w:type="dxa"/>
              <w:bottom w:w="100" w:type="dxa"/>
              <w:right w:w="100" w:type="dxa"/>
            </w:tcMar>
          </w:tcPr>
          <w:p w14:paraId="6126377B" w14:textId="77777777" w:rsidR="00F56AC6" w:rsidRDefault="00000000">
            <w:pPr>
              <w:widowControl w:val="0"/>
              <w:pBdr>
                <w:top w:val="nil"/>
                <w:left w:val="nil"/>
                <w:bottom w:val="nil"/>
                <w:right w:val="nil"/>
                <w:between w:val="nil"/>
              </w:pBdr>
              <w:spacing w:line="240" w:lineRule="auto"/>
              <w:rPr>
                <w:sz w:val="24"/>
                <w:szCs w:val="24"/>
              </w:rPr>
            </w:pPr>
            <w:r>
              <w:rPr>
                <w:sz w:val="24"/>
                <w:szCs w:val="24"/>
              </w:rPr>
              <w:t>Term</w:t>
            </w:r>
          </w:p>
        </w:tc>
        <w:tc>
          <w:tcPr>
            <w:tcW w:w="4680" w:type="dxa"/>
            <w:shd w:val="clear" w:color="auto" w:fill="auto"/>
            <w:tcMar>
              <w:top w:w="100" w:type="dxa"/>
              <w:left w:w="100" w:type="dxa"/>
              <w:bottom w:w="100" w:type="dxa"/>
              <w:right w:w="100" w:type="dxa"/>
            </w:tcMar>
          </w:tcPr>
          <w:p w14:paraId="122B66E4" w14:textId="77777777" w:rsidR="00F56AC6" w:rsidRDefault="00000000">
            <w:pPr>
              <w:widowControl w:val="0"/>
              <w:pBdr>
                <w:top w:val="nil"/>
                <w:left w:val="nil"/>
                <w:bottom w:val="nil"/>
                <w:right w:val="nil"/>
                <w:between w:val="nil"/>
              </w:pBdr>
              <w:spacing w:line="240" w:lineRule="auto"/>
              <w:rPr>
                <w:sz w:val="24"/>
                <w:szCs w:val="24"/>
              </w:rPr>
            </w:pPr>
            <w:r>
              <w:rPr>
                <w:sz w:val="24"/>
                <w:szCs w:val="24"/>
              </w:rPr>
              <w:t>Definition</w:t>
            </w:r>
          </w:p>
        </w:tc>
      </w:tr>
      <w:tr w:rsidR="00F56AC6" w14:paraId="5A1E6F43" w14:textId="77777777">
        <w:tc>
          <w:tcPr>
            <w:tcW w:w="4680" w:type="dxa"/>
            <w:shd w:val="clear" w:color="auto" w:fill="auto"/>
            <w:tcMar>
              <w:top w:w="100" w:type="dxa"/>
              <w:left w:w="100" w:type="dxa"/>
              <w:bottom w:w="100" w:type="dxa"/>
              <w:right w:w="100" w:type="dxa"/>
            </w:tcMar>
          </w:tcPr>
          <w:p w14:paraId="5B73BB7A" w14:textId="77777777" w:rsidR="00F56AC6" w:rsidRDefault="00000000">
            <w:pPr>
              <w:widowControl w:val="0"/>
              <w:pBdr>
                <w:top w:val="nil"/>
                <w:left w:val="nil"/>
                <w:bottom w:val="nil"/>
                <w:right w:val="nil"/>
                <w:between w:val="nil"/>
              </w:pBdr>
              <w:spacing w:line="240" w:lineRule="auto"/>
              <w:rPr>
                <w:sz w:val="24"/>
                <w:szCs w:val="24"/>
              </w:rPr>
            </w:pPr>
            <w:r>
              <w:rPr>
                <w:sz w:val="24"/>
                <w:szCs w:val="24"/>
              </w:rPr>
              <w:t>Manifold Problem Assignment</w:t>
            </w:r>
          </w:p>
        </w:tc>
        <w:tc>
          <w:tcPr>
            <w:tcW w:w="4680" w:type="dxa"/>
            <w:shd w:val="clear" w:color="auto" w:fill="auto"/>
            <w:tcMar>
              <w:top w:w="100" w:type="dxa"/>
              <w:left w:w="100" w:type="dxa"/>
              <w:bottom w:w="100" w:type="dxa"/>
              <w:right w:w="100" w:type="dxa"/>
            </w:tcMar>
          </w:tcPr>
          <w:p w14:paraId="01EC1CED" w14:textId="77777777" w:rsidR="00F56AC6" w:rsidRDefault="00000000">
            <w:pPr>
              <w:widowControl w:val="0"/>
              <w:pBdr>
                <w:top w:val="nil"/>
                <w:left w:val="nil"/>
                <w:bottom w:val="nil"/>
                <w:right w:val="nil"/>
                <w:between w:val="nil"/>
              </w:pBdr>
              <w:spacing w:line="240" w:lineRule="auto"/>
              <w:rPr>
                <w:sz w:val="24"/>
                <w:szCs w:val="24"/>
              </w:rPr>
            </w:pPr>
            <w:r>
              <w:rPr>
                <w:sz w:val="24"/>
                <w:szCs w:val="24"/>
              </w:rPr>
              <w:t>A teaching method involving diverse problem sets designed to enhance problem-solving skills and expose students to various algorithmic challenges.</w:t>
            </w:r>
          </w:p>
        </w:tc>
      </w:tr>
      <w:tr w:rsidR="00F56AC6" w14:paraId="52AC5D66" w14:textId="77777777">
        <w:tc>
          <w:tcPr>
            <w:tcW w:w="4680" w:type="dxa"/>
            <w:shd w:val="clear" w:color="auto" w:fill="auto"/>
            <w:tcMar>
              <w:top w:w="100" w:type="dxa"/>
              <w:left w:w="100" w:type="dxa"/>
              <w:bottom w:w="100" w:type="dxa"/>
              <w:right w:w="100" w:type="dxa"/>
            </w:tcMar>
          </w:tcPr>
          <w:p w14:paraId="5C9F3BE6" w14:textId="77777777" w:rsidR="00F56AC6" w:rsidRDefault="00000000">
            <w:pPr>
              <w:widowControl w:val="0"/>
              <w:pBdr>
                <w:top w:val="nil"/>
                <w:left w:val="nil"/>
                <w:bottom w:val="nil"/>
                <w:right w:val="nil"/>
                <w:between w:val="nil"/>
              </w:pBdr>
              <w:spacing w:line="240" w:lineRule="auto"/>
              <w:rPr>
                <w:sz w:val="24"/>
                <w:szCs w:val="24"/>
              </w:rPr>
            </w:pPr>
            <w:r>
              <w:rPr>
                <w:sz w:val="24"/>
                <w:szCs w:val="24"/>
              </w:rPr>
              <w:t>Inspection of Algorithms</w:t>
            </w:r>
          </w:p>
        </w:tc>
        <w:tc>
          <w:tcPr>
            <w:tcW w:w="4680" w:type="dxa"/>
            <w:shd w:val="clear" w:color="auto" w:fill="auto"/>
            <w:tcMar>
              <w:top w:w="100" w:type="dxa"/>
              <w:left w:w="100" w:type="dxa"/>
              <w:bottom w:w="100" w:type="dxa"/>
              <w:right w:w="100" w:type="dxa"/>
            </w:tcMar>
          </w:tcPr>
          <w:p w14:paraId="63C9E03D" w14:textId="77777777" w:rsidR="00F56AC6" w:rsidRDefault="00000000">
            <w:pPr>
              <w:widowControl w:val="0"/>
              <w:pBdr>
                <w:top w:val="nil"/>
                <w:left w:val="nil"/>
                <w:bottom w:val="nil"/>
                <w:right w:val="nil"/>
                <w:between w:val="nil"/>
              </w:pBdr>
              <w:spacing w:line="240" w:lineRule="auto"/>
              <w:rPr>
                <w:sz w:val="24"/>
                <w:szCs w:val="24"/>
              </w:rPr>
            </w:pPr>
            <w:r>
              <w:rPr>
                <w:sz w:val="24"/>
                <w:szCs w:val="24"/>
              </w:rPr>
              <w:t>A method where students analyze and critique existing algorithms to understand their structure, efficiency, and potential improvements.</w:t>
            </w:r>
          </w:p>
        </w:tc>
      </w:tr>
      <w:tr w:rsidR="00F56AC6" w14:paraId="7C988FFA" w14:textId="77777777">
        <w:tc>
          <w:tcPr>
            <w:tcW w:w="4680" w:type="dxa"/>
            <w:shd w:val="clear" w:color="auto" w:fill="auto"/>
            <w:tcMar>
              <w:top w:w="100" w:type="dxa"/>
              <w:left w:w="100" w:type="dxa"/>
              <w:bottom w:w="100" w:type="dxa"/>
              <w:right w:w="100" w:type="dxa"/>
            </w:tcMar>
          </w:tcPr>
          <w:p w14:paraId="3987F8B5" w14:textId="77777777" w:rsidR="00F56AC6" w:rsidRDefault="00000000">
            <w:pPr>
              <w:widowControl w:val="0"/>
              <w:pBdr>
                <w:top w:val="nil"/>
                <w:left w:val="nil"/>
                <w:bottom w:val="nil"/>
                <w:right w:val="nil"/>
                <w:between w:val="nil"/>
              </w:pBdr>
              <w:spacing w:line="240" w:lineRule="auto"/>
              <w:rPr>
                <w:sz w:val="24"/>
                <w:szCs w:val="24"/>
              </w:rPr>
            </w:pPr>
            <w:r>
              <w:rPr>
                <w:sz w:val="24"/>
                <w:szCs w:val="24"/>
              </w:rPr>
              <w:t>Technique-Based Learning</w:t>
            </w:r>
          </w:p>
        </w:tc>
        <w:tc>
          <w:tcPr>
            <w:tcW w:w="4680" w:type="dxa"/>
            <w:shd w:val="clear" w:color="auto" w:fill="auto"/>
            <w:tcMar>
              <w:top w:w="100" w:type="dxa"/>
              <w:left w:w="100" w:type="dxa"/>
              <w:bottom w:w="100" w:type="dxa"/>
              <w:right w:w="100" w:type="dxa"/>
            </w:tcMar>
          </w:tcPr>
          <w:p w14:paraId="305D0BC0" w14:textId="77777777" w:rsidR="00F56AC6" w:rsidRDefault="00000000">
            <w:pPr>
              <w:widowControl w:val="0"/>
              <w:pBdr>
                <w:top w:val="nil"/>
                <w:left w:val="nil"/>
                <w:bottom w:val="nil"/>
                <w:right w:val="nil"/>
                <w:between w:val="nil"/>
              </w:pBdr>
              <w:spacing w:line="240" w:lineRule="auto"/>
              <w:rPr>
                <w:sz w:val="24"/>
                <w:szCs w:val="24"/>
              </w:rPr>
            </w:pPr>
            <w:r>
              <w:rPr>
                <w:sz w:val="24"/>
                <w:szCs w:val="24"/>
              </w:rPr>
              <w:t>A process where students identify appropriate algorithms and design new ones to solve specific problems, fostering creativity and innovation.</w:t>
            </w:r>
          </w:p>
        </w:tc>
      </w:tr>
      <w:tr w:rsidR="00F56AC6" w14:paraId="55DAAE3E" w14:textId="77777777">
        <w:tc>
          <w:tcPr>
            <w:tcW w:w="4680" w:type="dxa"/>
            <w:shd w:val="clear" w:color="auto" w:fill="auto"/>
            <w:tcMar>
              <w:top w:w="100" w:type="dxa"/>
              <w:left w:w="100" w:type="dxa"/>
              <w:bottom w:w="100" w:type="dxa"/>
              <w:right w:w="100" w:type="dxa"/>
            </w:tcMar>
          </w:tcPr>
          <w:p w14:paraId="03D851C0" w14:textId="77777777" w:rsidR="00F56AC6" w:rsidRDefault="00000000">
            <w:pPr>
              <w:widowControl w:val="0"/>
              <w:pBdr>
                <w:top w:val="nil"/>
                <w:left w:val="nil"/>
                <w:bottom w:val="nil"/>
                <w:right w:val="nil"/>
                <w:between w:val="nil"/>
              </w:pBdr>
              <w:spacing w:line="240" w:lineRule="auto"/>
              <w:rPr>
                <w:sz w:val="24"/>
                <w:szCs w:val="24"/>
              </w:rPr>
            </w:pPr>
            <w:r>
              <w:rPr>
                <w:sz w:val="24"/>
                <w:szCs w:val="24"/>
              </w:rPr>
              <w:t>Realization of Algorithms</w:t>
            </w:r>
          </w:p>
          <w:p w14:paraId="1CC4E3D5" w14:textId="77777777" w:rsidR="00F56AC6" w:rsidRDefault="00F56AC6">
            <w:pPr>
              <w:widowControl w:val="0"/>
              <w:pBdr>
                <w:top w:val="nil"/>
                <w:left w:val="nil"/>
                <w:bottom w:val="nil"/>
                <w:right w:val="nil"/>
                <w:between w:val="nil"/>
              </w:pBdr>
              <w:spacing w:line="240" w:lineRule="auto"/>
              <w:rPr>
                <w:sz w:val="24"/>
                <w:szCs w:val="24"/>
              </w:rPr>
            </w:pPr>
          </w:p>
          <w:p w14:paraId="486514E1" w14:textId="77777777" w:rsidR="00F56AC6" w:rsidRDefault="00F56AC6">
            <w:pPr>
              <w:widowControl w:val="0"/>
              <w:pBdr>
                <w:top w:val="nil"/>
                <w:left w:val="nil"/>
                <w:bottom w:val="nil"/>
                <w:right w:val="nil"/>
                <w:between w:val="nil"/>
              </w:pBdr>
              <w:spacing w:line="240" w:lineRule="auto"/>
              <w:rPr>
                <w:sz w:val="24"/>
                <w:szCs w:val="24"/>
              </w:rPr>
            </w:pPr>
          </w:p>
          <w:p w14:paraId="68DEE5E9" w14:textId="77777777" w:rsidR="00F56AC6" w:rsidRDefault="00000000">
            <w:pPr>
              <w:widowControl w:val="0"/>
              <w:pBdr>
                <w:top w:val="nil"/>
                <w:left w:val="nil"/>
                <w:bottom w:val="nil"/>
                <w:right w:val="nil"/>
                <w:between w:val="nil"/>
              </w:pBdr>
              <w:spacing w:line="240" w:lineRule="auto"/>
              <w:rPr>
                <w:sz w:val="24"/>
                <w:szCs w:val="24"/>
              </w:rPr>
            </w:pPr>
            <w:r>
              <w:rPr>
                <w:sz w:val="24"/>
                <w:szCs w:val="24"/>
              </w:rPr>
              <w:t>Information</w:t>
            </w:r>
            <w:proofErr w:type="gramStart"/>
            <w:r>
              <w:rPr>
                <w:sz w:val="24"/>
                <w:szCs w:val="24"/>
              </w:rPr>
              <w:t>:  (</w:t>
            </w:r>
            <w:proofErr w:type="spellStart"/>
            <w:proofErr w:type="gramEnd"/>
            <w:r>
              <w:rPr>
                <w:sz w:val="24"/>
                <w:szCs w:val="24"/>
              </w:rPr>
              <w:t>Naragund</w:t>
            </w:r>
            <w:proofErr w:type="spellEnd"/>
            <w:r>
              <w:rPr>
                <w:sz w:val="24"/>
                <w:szCs w:val="24"/>
              </w:rPr>
              <w:t xml:space="preserve"> &amp; </w:t>
            </w:r>
            <w:proofErr w:type="spellStart"/>
            <w:r>
              <w:rPr>
                <w:sz w:val="24"/>
                <w:szCs w:val="24"/>
              </w:rPr>
              <w:t>Handur</w:t>
            </w:r>
            <w:proofErr w:type="spellEnd"/>
            <w:r>
              <w:rPr>
                <w:sz w:val="24"/>
                <w:szCs w:val="24"/>
              </w:rPr>
              <w:t>, 2013)</w:t>
            </w:r>
          </w:p>
        </w:tc>
        <w:tc>
          <w:tcPr>
            <w:tcW w:w="4680" w:type="dxa"/>
            <w:shd w:val="clear" w:color="auto" w:fill="auto"/>
            <w:tcMar>
              <w:top w:w="100" w:type="dxa"/>
              <w:left w:w="100" w:type="dxa"/>
              <w:bottom w:w="100" w:type="dxa"/>
              <w:right w:w="100" w:type="dxa"/>
            </w:tcMar>
          </w:tcPr>
          <w:p w14:paraId="4A27043E" w14:textId="77777777" w:rsidR="00F56AC6" w:rsidRDefault="00000000">
            <w:pPr>
              <w:widowControl w:val="0"/>
              <w:pBdr>
                <w:top w:val="nil"/>
                <w:left w:val="nil"/>
                <w:bottom w:val="nil"/>
                <w:right w:val="nil"/>
                <w:between w:val="nil"/>
              </w:pBdr>
              <w:spacing w:line="240" w:lineRule="auto"/>
              <w:rPr>
                <w:sz w:val="24"/>
                <w:szCs w:val="24"/>
              </w:rPr>
            </w:pPr>
            <w:r>
              <w:rPr>
                <w:sz w:val="24"/>
                <w:szCs w:val="24"/>
              </w:rPr>
              <w:t>Practical implementation and testing of algorithms by students to ensure they work correctly and efficiently in real-world scenarios.</w:t>
            </w:r>
          </w:p>
        </w:tc>
      </w:tr>
    </w:tbl>
    <w:p w14:paraId="415B53B2" w14:textId="77777777" w:rsidR="00F56AC6" w:rsidRDefault="00F56AC6">
      <w:pPr>
        <w:spacing w:line="240" w:lineRule="auto"/>
        <w:rPr>
          <w:sz w:val="24"/>
          <w:szCs w:val="24"/>
        </w:rPr>
      </w:pPr>
    </w:p>
    <w:p w14:paraId="67A69EF7" w14:textId="77777777" w:rsidR="00F56AC6" w:rsidRDefault="00F56AC6">
      <w:pPr>
        <w:spacing w:line="240" w:lineRule="auto"/>
        <w:rPr>
          <w:sz w:val="24"/>
          <w:szCs w:val="24"/>
        </w:rPr>
      </w:pPr>
    </w:p>
    <w:p w14:paraId="7E2D589F" w14:textId="77777777" w:rsidR="00F56AC6" w:rsidRDefault="00000000">
      <w:pPr>
        <w:spacing w:line="240" w:lineRule="auto"/>
        <w:rPr>
          <w:sz w:val="24"/>
          <w:szCs w:val="24"/>
        </w:rPr>
      </w:pPr>
      <w:r>
        <w:rPr>
          <w:sz w:val="24"/>
          <w:szCs w:val="24"/>
        </w:rPr>
        <w:t xml:space="preserve">These methods engage students in active problem-solving, algorithm analysis, and implementation using various design techniques. The positive impact of these methodologies on student learning </w:t>
      </w:r>
      <w:proofErr w:type="gramStart"/>
      <w:r>
        <w:rPr>
          <w:sz w:val="24"/>
          <w:szCs w:val="24"/>
        </w:rPr>
        <w:t>outcomes,</w:t>
      </w:r>
      <w:proofErr w:type="gramEnd"/>
      <w:r>
        <w:rPr>
          <w:sz w:val="24"/>
          <w:szCs w:val="24"/>
        </w:rPr>
        <w:t xml:space="preserve"> is evidenced by student feedback and performance (</w:t>
      </w:r>
      <w:proofErr w:type="spellStart"/>
      <w:r>
        <w:rPr>
          <w:sz w:val="24"/>
          <w:szCs w:val="24"/>
        </w:rPr>
        <w:t>Naragund</w:t>
      </w:r>
      <w:proofErr w:type="spellEnd"/>
      <w:r>
        <w:rPr>
          <w:sz w:val="24"/>
          <w:szCs w:val="24"/>
        </w:rPr>
        <w:t xml:space="preserve"> &amp; </w:t>
      </w:r>
      <w:proofErr w:type="spellStart"/>
      <w:r>
        <w:rPr>
          <w:sz w:val="24"/>
          <w:szCs w:val="24"/>
        </w:rPr>
        <w:t>Handur</w:t>
      </w:r>
      <w:proofErr w:type="spellEnd"/>
      <w:r>
        <w:rPr>
          <w:sz w:val="24"/>
          <w:szCs w:val="24"/>
        </w:rPr>
        <w:t>, 2013).</w:t>
      </w:r>
    </w:p>
    <w:p w14:paraId="2CADC55F" w14:textId="77777777" w:rsidR="00F56AC6" w:rsidRDefault="00F56AC6">
      <w:pPr>
        <w:spacing w:line="240" w:lineRule="auto"/>
        <w:rPr>
          <w:sz w:val="24"/>
          <w:szCs w:val="24"/>
        </w:rPr>
      </w:pPr>
    </w:p>
    <w:p w14:paraId="21799FDC" w14:textId="77777777" w:rsidR="00F56AC6" w:rsidRDefault="00000000">
      <w:pPr>
        <w:spacing w:line="240" w:lineRule="auto"/>
        <w:rPr>
          <w:sz w:val="24"/>
          <w:szCs w:val="24"/>
        </w:rPr>
      </w:pPr>
      <w:r>
        <w:rPr>
          <w:sz w:val="24"/>
          <w:szCs w:val="24"/>
        </w:rPr>
        <w:t xml:space="preserve">While there is a trend towards more practical subjects in computer science education, a strong foundation in theoretical concepts remains crucial (Hynek, 2019). Algorithmic complexity should be taught with practical examples, and the course structure must utilize real-world scenarios to demonstrate the usefulness of theoretical </w:t>
      </w:r>
      <w:proofErr w:type="gramStart"/>
      <w:r>
        <w:rPr>
          <w:sz w:val="24"/>
          <w:szCs w:val="24"/>
        </w:rPr>
        <w:t>principles  (</w:t>
      </w:r>
      <w:proofErr w:type="gramEnd"/>
      <w:r>
        <w:rPr>
          <w:sz w:val="24"/>
          <w:szCs w:val="24"/>
        </w:rPr>
        <w:t xml:space="preserve">Hynek, 2019). Examples include finding subsequences with maximal sum, calculating the Fibonacci sequence, and solving the N-queens problem (a puzzle about placing N </w:t>
      </w:r>
      <w:r>
        <w:rPr>
          <w:sz w:val="24"/>
          <w:szCs w:val="24"/>
        </w:rPr>
        <w:lastRenderedPageBreak/>
        <w:t>chess queens on an N×N chessboard without them attacking each other). By contrasting different time complexities and showcasing the impact on efficiency, these examples bridge the gap between theory and practice (Hynek, 2019). This approach fosters a deeper understanding of theoretical concepts and their practical applications in algorithm design.</w:t>
      </w:r>
    </w:p>
    <w:p w14:paraId="51F6864D" w14:textId="77777777" w:rsidR="00F56AC6" w:rsidRDefault="00F56AC6">
      <w:pPr>
        <w:spacing w:line="240" w:lineRule="auto"/>
        <w:rPr>
          <w:sz w:val="24"/>
          <w:szCs w:val="24"/>
        </w:rPr>
      </w:pPr>
    </w:p>
    <w:p w14:paraId="798B0778" w14:textId="77777777" w:rsidR="00F56AC6" w:rsidRDefault="00000000">
      <w:pPr>
        <w:spacing w:line="240" w:lineRule="auto"/>
        <w:rPr>
          <w:b/>
          <w:sz w:val="28"/>
          <w:szCs w:val="28"/>
        </w:rPr>
      </w:pPr>
      <w:r>
        <w:rPr>
          <w:b/>
          <w:sz w:val="28"/>
          <w:szCs w:val="28"/>
        </w:rPr>
        <w:t>IV. Algorithmic Thinking and Evaluation in the Real-World</w:t>
      </w:r>
    </w:p>
    <w:p w14:paraId="65AA7C14" w14:textId="77777777" w:rsidR="00F56AC6" w:rsidRDefault="00F56AC6">
      <w:pPr>
        <w:spacing w:line="240" w:lineRule="auto"/>
        <w:rPr>
          <w:color w:val="FF0000"/>
          <w:sz w:val="24"/>
          <w:szCs w:val="24"/>
        </w:rPr>
      </w:pPr>
    </w:p>
    <w:p w14:paraId="58670446" w14:textId="77777777" w:rsidR="00F56AC6" w:rsidRDefault="00000000">
      <w:pPr>
        <w:spacing w:line="240" w:lineRule="auto"/>
        <w:rPr>
          <w:sz w:val="24"/>
          <w:szCs w:val="24"/>
        </w:rPr>
      </w:pPr>
      <w:r>
        <w:rPr>
          <w:sz w:val="24"/>
          <w:szCs w:val="24"/>
        </w:rPr>
        <w:t xml:space="preserve">In today's digital age, algorithmic thinking emerges as a fundamental skill, focusing on logical solutions and problem decomposition (Park &amp; </w:t>
      </w:r>
      <w:proofErr w:type="gramStart"/>
      <w:r>
        <w:rPr>
          <w:sz w:val="24"/>
          <w:szCs w:val="24"/>
        </w:rPr>
        <w:t>Jun,</w:t>
      </w:r>
      <w:proofErr w:type="gramEnd"/>
      <w:r>
        <w:rPr>
          <w:sz w:val="24"/>
          <w:szCs w:val="24"/>
        </w:rPr>
        <w:t xml:space="preserve"> 2023). Consider its application in e-commerce platforms, where efficient algorithms are needed for tasks like product recommendation systems and inventory management. Here, algorithmic thinking involves understanding complex customer preferences, exploring efficient solutions for personalized recommendations, and articulating step-by-step processes to optimize user experience and increase sales. Evaluation standards specifically for algorithmic thinking skills contribute to the understanding and improvement of algorithms, impacting time complexity considerations in software development and the digital marketplace (Park &amp; </w:t>
      </w:r>
      <w:proofErr w:type="gramStart"/>
      <w:r>
        <w:rPr>
          <w:sz w:val="24"/>
          <w:szCs w:val="24"/>
        </w:rPr>
        <w:t>Jun,</w:t>
      </w:r>
      <w:proofErr w:type="gramEnd"/>
      <w:r>
        <w:rPr>
          <w:sz w:val="24"/>
          <w:szCs w:val="24"/>
        </w:rPr>
        <w:t xml:space="preserve"> 2023). In the case of e-commerce, the effectiveness of recommendation algorithms directly influences user engagement and conversion rates, demonstrating the importance of algorithmic thinking in driving business success.</w:t>
      </w:r>
    </w:p>
    <w:p w14:paraId="031BD8AF" w14:textId="77777777" w:rsidR="00F56AC6" w:rsidRDefault="00F56AC6">
      <w:pPr>
        <w:spacing w:line="240" w:lineRule="auto"/>
        <w:rPr>
          <w:sz w:val="24"/>
          <w:szCs w:val="24"/>
        </w:rPr>
      </w:pPr>
    </w:p>
    <w:p w14:paraId="5E547096" w14:textId="77777777" w:rsidR="00F56AC6" w:rsidRDefault="00000000">
      <w:pPr>
        <w:spacing w:line="240" w:lineRule="auto"/>
        <w:rPr>
          <w:sz w:val="24"/>
          <w:szCs w:val="24"/>
        </w:rPr>
      </w:pPr>
      <w:r>
        <w:rPr>
          <w:sz w:val="24"/>
          <w:szCs w:val="24"/>
        </w:rPr>
        <w:t>The role of Big O notation in evaluating and comparing algorithm performance cannot be overstated (Shabbir et al., 2023). Big O notation provides a framework for understanding the efficiency of algorithms, crucial for computer science education and career development (Shabbir et al., 2023). In the context of e-commerce platforms, where vast datasets are processed daily, the efficiency of sorting algorithms directly influences the speed and accuracy of search processes. For instance, efficient sorting algorithms ensure that product listings are presented to users in a timely manner, enhancing the overall user experience and increasing the likelihood of purchase (Shabbir et al., 2023). This nuanced understanding is invaluable for e-commerce businesses aiming to optimize algorithmic performance and provide seamless user experiences. By incorporating knowledge from real-world examples, educators can enhance students' understanding of time complexity and algorithmic efficiency, empowering them to apply these concepts effectively in both theoretical analyses and practical scenarios (</w:t>
      </w:r>
      <w:proofErr w:type="spellStart"/>
      <w:r>
        <w:rPr>
          <w:sz w:val="24"/>
          <w:szCs w:val="24"/>
        </w:rPr>
        <w:t>Naragund</w:t>
      </w:r>
      <w:proofErr w:type="spellEnd"/>
      <w:r>
        <w:rPr>
          <w:sz w:val="24"/>
          <w:szCs w:val="24"/>
        </w:rPr>
        <w:t xml:space="preserve"> &amp; </w:t>
      </w:r>
      <w:proofErr w:type="spellStart"/>
      <w:r>
        <w:rPr>
          <w:sz w:val="24"/>
          <w:szCs w:val="24"/>
        </w:rPr>
        <w:t>Handur</w:t>
      </w:r>
      <w:proofErr w:type="spellEnd"/>
      <w:r>
        <w:rPr>
          <w:sz w:val="24"/>
          <w:szCs w:val="24"/>
        </w:rPr>
        <w:t>, 2013).</w:t>
      </w:r>
    </w:p>
    <w:p w14:paraId="6870217A" w14:textId="77777777" w:rsidR="00F56AC6" w:rsidRDefault="00F56AC6">
      <w:pPr>
        <w:spacing w:line="240" w:lineRule="auto"/>
        <w:rPr>
          <w:sz w:val="24"/>
          <w:szCs w:val="24"/>
        </w:rPr>
      </w:pPr>
    </w:p>
    <w:p w14:paraId="30C1473F" w14:textId="77777777" w:rsidR="00F56AC6" w:rsidRDefault="00000000">
      <w:pPr>
        <w:spacing w:line="240" w:lineRule="auto"/>
        <w:rPr>
          <w:b/>
          <w:sz w:val="28"/>
          <w:szCs w:val="28"/>
        </w:rPr>
      </w:pPr>
      <w:r>
        <w:rPr>
          <w:b/>
          <w:sz w:val="28"/>
          <w:szCs w:val="28"/>
        </w:rPr>
        <w:t>V. Conclusion</w:t>
      </w:r>
    </w:p>
    <w:p w14:paraId="01D71462" w14:textId="77777777" w:rsidR="00F56AC6" w:rsidRDefault="00F56AC6">
      <w:pPr>
        <w:spacing w:line="240" w:lineRule="auto"/>
        <w:rPr>
          <w:sz w:val="24"/>
          <w:szCs w:val="24"/>
        </w:rPr>
      </w:pPr>
    </w:p>
    <w:p w14:paraId="33359492" w14:textId="77777777" w:rsidR="00F56AC6" w:rsidRDefault="00000000">
      <w:pPr>
        <w:spacing w:line="240" w:lineRule="auto"/>
        <w:rPr>
          <w:sz w:val="24"/>
          <w:szCs w:val="24"/>
        </w:rPr>
      </w:pPr>
      <w:r>
        <w:rPr>
          <w:sz w:val="24"/>
          <w:szCs w:val="24"/>
        </w:rPr>
        <w:t xml:space="preserve">Teaching time complexity in computer science education presents unique challenges, but through innovative strategies, these can be addressed. Striving for a student-centered approach, as outlined in modern teaching concepts, can enhance understanding and engagement. Shifting from traditional teacher-centered methods to practices that prioritize students' active participation and individual learning needs can stimulate their interest and potential. This includes incorporating interactive simulations and real-world case studies, such as applications in search engines and e-commerce, to illustrate the relevance of time complexity in everyday technology. Future teaching </w:t>
      </w:r>
      <w:r>
        <w:rPr>
          <w:sz w:val="24"/>
          <w:szCs w:val="24"/>
        </w:rPr>
        <w:lastRenderedPageBreak/>
        <w:t xml:space="preserve">approaches should incorporate a combination of online and offline methods to accommodate different learning styles and levels of preparation. This can include providing varied learning materials for pre-class preparation and using practical examples during class to clarify complex algorithmic concepts and spur algorithmic thinking. Hierarchical experiments tailored to students' skill levels and group work to foster collaboration can further enhance learning outcomes. Encouraging autonomous learning through modern communication tools and a comprehensive assessment plan that evaluates multiple aspects of student performance can ensure a holistic development of their algorithmic skills. </w:t>
      </w:r>
    </w:p>
    <w:p w14:paraId="29917BE3" w14:textId="77777777" w:rsidR="00F56AC6" w:rsidRDefault="00F56AC6">
      <w:pPr>
        <w:spacing w:line="240" w:lineRule="auto"/>
        <w:rPr>
          <w:sz w:val="24"/>
          <w:szCs w:val="24"/>
        </w:rPr>
      </w:pPr>
    </w:p>
    <w:p w14:paraId="4D4A6B96" w14:textId="77777777" w:rsidR="00F56AC6" w:rsidRDefault="00F56AC6">
      <w:pPr>
        <w:spacing w:line="240" w:lineRule="auto"/>
        <w:rPr>
          <w:sz w:val="24"/>
          <w:szCs w:val="24"/>
        </w:rPr>
      </w:pPr>
    </w:p>
    <w:p w14:paraId="3B0E3534" w14:textId="77777777" w:rsidR="00F56AC6" w:rsidRDefault="00F56AC6">
      <w:pPr>
        <w:spacing w:line="240" w:lineRule="auto"/>
        <w:rPr>
          <w:sz w:val="24"/>
          <w:szCs w:val="24"/>
        </w:rPr>
      </w:pPr>
    </w:p>
    <w:p w14:paraId="2B1BF252" w14:textId="77777777" w:rsidR="00F56AC6" w:rsidRDefault="00F56AC6">
      <w:pPr>
        <w:spacing w:line="240" w:lineRule="auto"/>
        <w:rPr>
          <w:sz w:val="24"/>
          <w:szCs w:val="24"/>
        </w:rPr>
      </w:pPr>
    </w:p>
    <w:p w14:paraId="6A2BF2E0" w14:textId="77777777" w:rsidR="00F56AC6" w:rsidRDefault="00F56AC6">
      <w:pPr>
        <w:spacing w:line="240" w:lineRule="auto"/>
        <w:rPr>
          <w:sz w:val="24"/>
          <w:szCs w:val="24"/>
        </w:rPr>
      </w:pPr>
    </w:p>
    <w:p w14:paraId="33117955" w14:textId="77777777" w:rsidR="00F56AC6" w:rsidRDefault="00F56AC6">
      <w:pPr>
        <w:spacing w:line="240" w:lineRule="auto"/>
        <w:rPr>
          <w:sz w:val="24"/>
          <w:szCs w:val="24"/>
        </w:rPr>
      </w:pPr>
    </w:p>
    <w:p w14:paraId="40687251" w14:textId="77777777" w:rsidR="00F56AC6" w:rsidRDefault="00F56AC6">
      <w:pPr>
        <w:spacing w:line="240" w:lineRule="auto"/>
        <w:rPr>
          <w:sz w:val="24"/>
          <w:szCs w:val="24"/>
        </w:rPr>
      </w:pPr>
    </w:p>
    <w:p w14:paraId="01F66F5C" w14:textId="77777777" w:rsidR="00F56AC6" w:rsidRDefault="00F56AC6">
      <w:pPr>
        <w:spacing w:line="240" w:lineRule="auto"/>
        <w:rPr>
          <w:sz w:val="24"/>
          <w:szCs w:val="24"/>
        </w:rPr>
      </w:pPr>
    </w:p>
    <w:p w14:paraId="661ADF68" w14:textId="77777777" w:rsidR="00F56AC6" w:rsidRDefault="00F56AC6">
      <w:pPr>
        <w:spacing w:line="240" w:lineRule="auto"/>
        <w:rPr>
          <w:sz w:val="24"/>
          <w:szCs w:val="24"/>
        </w:rPr>
      </w:pPr>
    </w:p>
    <w:p w14:paraId="2FF98176" w14:textId="77777777" w:rsidR="00F56AC6" w:rsidRDefault="00F56AC6">
      <w:pPr>
        <w:spacing w:line="240" w:lineRule="auto"/>
        <w:rPr>
          <w:sz w:val="24"/>
          <w:szCs w:val="24"/>
        </w:rPr>
      </w:pPr>
    </w:p>
    <w:p w14:paraId="11E84CD5" w14:textId="77777777" w:rsidR="00F56AC6" w:rsidRDefault="00F56AC6">
      <w:pPr>
        <w:spacing w:line="240" w:lineRule="auto"/>
        <w:rPr>
          <w:sz w:val="24"/>
          <w:szCs w:val="24"/>
        </w:rPr>
      </w:pPr>
    </w:p>
    <w:p w14:paraId="17D84D5D" w14:textId="77777777" w:rsidR="00F56AC6" w:rsidRDefault="00F56AC6">
      <w:pPr>
        <w:spacing w:line="240" w:lineRule="auto"/>
        <w:rPr>
          <w:sz w:val="24"/>
          <w:szCs w:val="24"/>
        </w:rPr>
      </w:pPr>
    </w:p>
    <w:p w14:paraId="601CB549" w14:textId="77777777" w:rsidR="00F56AC6" w:rsidRDefault="00F56AC6">
      <w:pPr>
        <w:spacing w:line="240" w:lineRule="auto"/>
        <w:rPr>
          <w:sz w:val="24"/>
          <w:szCs w:val="24"/>
        </w:rPr>
      </w:pPr>
    </w:p>
    <w:p w14:paraId="48639CD1" w14:textId="77777777" w:rsidR="00F56AC6" w:rsidRDefault="00F56AC6">
      <w:pPr>
        <w:spacing w:line="240" w:lineRule="auto"/>
        <w:rPr>
          <w:sz w:val="24"/>
          <w:szCs w:val="24"/>
        </w:rPr>
      </w:pPr>
    </w:p>
    <w:p w14:paraId="3083DBF6" w14:textId="77777777" w:rsidR="00F56AC6" w:rsidRDefault="00F56AC6">
      <w:pPr>
        <w:spacing w:line="240" w:lineRule="auto"/>
        <w:rPr>
          <w:sz w:val="24"/>
          <w:szCs w:val="24"/>
        </w:rPr>
      </w:pPr>
    </w:p>
    <w:p w14:paraId="4D9A44A2" w14:textId="77777777" w:rsidR="00F56AC6" w:rsidRDefault="00F56AC6">
      <w:pPr>
        <w:spacing w:line="240" w:lineRule="auto"/>
        <w:rPr>
          <w:sz w:val="24"/>
          <w:szCs w:val="24"/>
        </w:rPr>
      </w:pPr>
    </w:p>
    <w:p w14:paraId="3247D3A5" w14:textId="77777777" w:rsidR="00F56AC6" w:rsidRDefault="00F56AC6">
      <w:pPr>
        <w:spacing w:line="240" w:lineRule="auto"/>
        <w:rPr>
          <w:sz w:val="24"/>
          <w:szCs w:val="24"/>
        </w:rPr>
      </w:pPr>
    </w:p>
    <w:p w14:paraId="088F1DC9" w14:textId="77777777" w:rsidR="00F56AC6" w:rsidRDefault="00F56AC6">
      <w:pPr>
        <w:spacing w:line="240" w:lineRule="auto"/>
        <w:rPr>
          <w:sz w:val="24"/>
          <w:szCs w:val="24"/>
        </w:rPr>
      </w:pPr>
    </w:p>
    <w:p w14:paraId="75766E60" w14:textId="77777777" w:rsidR="00F56AC6" w:rsidRDefault="00F56AC6">
      <w:pPr>
        <w:spacing w:line="240" w:lineRule="auto"/>
        <w:rPr>
          <w:sz w:val="24"/>
          <w:szCs w:val="24"/>
        </w:rPr>
      </w:pPr>
    </w:p>
    <w:p w14:paraId="5B754838" w14:textId="77777777" w:rsidR="00F56AC6" w:rsidRDefault="00F56AC6">
      <w:pPr>
        <w:spacing w:line="240" w:lineRule="auto"/>
        <w:rPr>
          <w:sz w:val="24"/>
          <w:szCs w:val="24"/>
        </w:rPr>
      </w:pPr>
    </w:p>
    <w:p w14:paraId="3D606330" w14:textId="77777777" w:rsidR="00F56AC6" w:rsidRDefault="00F56AC6">
      <w:pPr>
        <w:spacing w:line="240" w:lineRule="auto"/>
        <w:rPr>
          <w:sz w:val="24"/>
          <w:szCs w:val="24"/>
        </w:rPr>
      </w:pPr>
    </w:p>
    <w:p w14:paraId="35C9EFEC" w14:textId="77777777" w:rsidR="00F56AC6" w:rsidRDefault="00F56AC6">
      <w:pPr>
        <w:spacing w:line="240" w:lineRule="auto"/>
        <w:rPr>
          <w:sz w:val="24"/>
          <w:szCs w:val="24"/>
        </w:rPr>
      </w:pPr>
    </w:p>
    <w:p w14:paraId="1F05EF27" w14:textId="77777777" w:rsidR="00F56AC6" w:rsidRDefault="00F56AC6">
      <w:pPr>
        <w:spacing w:line="240" w:lineRule="auto"/>
        <w:rPr>
          <w:sz w:val="24"/>
          <w:szCs w:val="24"/>
        </w:rPr>
      </w:pPr>
    </w:p>
    <w:p w14:paraId="41B46A68" w14:textId="77777777" w:rsidR="00F56AC6" w:rsidRDefault="00F56AC6">
      <w:pPr>
        <w:spacing w:line="240" w:lineRule="auto"/>
        <w:rPr>
          <w:sz w:val="24"/>
          <w:szCs w:val="24"/>
        </w:rPr>
      </w:pPr>
    </w:p>
    <w:p w14:paraId="4162FD4F" w14:textId="77777777" w:rsidR="00F56AC6" w:rsidRDefault="00F56AC6">
      <w:pPr>
        <w:spacing w:line="240" w:lineRule="auto"/>
        <w:rPr>
          <w:sz w:val="24"/>
          <w:szCs w:val="24"/>
        </w:rPr>
      </w:pPr>
    </w:p>
    <w:p w14:paraId="0D9C9E43" w14:textId="77777777" w:rsidR="00F56AC6" w:rsidRDefault="00F56AC6">
      <w:pPr>
        <w:spacing w:line="240" w:lineRule="auto"/>
        <w:rPr>
          <w:sz w:val="24"/>
          <w:szCs w:val="24"/>
        </w:rPr>
      </w:pPr>
    </w:p>
    <w:p w14:paraId="4C702CA8" w14:textId="77777777" w:rsidR="00F56AC6" w:rsidRDefault="00F56AC6">
      <w:pPr>
        <w:spacing w:line="240" w:lineRule="auto"/>
        <w:rPr>
          <w:sz w:val="24"/>
          <w:szCs w:val="24"/>
        </w:rPr>
      </w:pPr>
    </w:p>
    <w:p w14:paraId="066E0B57" w14:textId="77777777" w:rsidR="00F56AC6" w:rsidRDefault="00F56AC6">
      <w:pPr>
        <w:spacing w:line="240" w:lineRule="auto"/>
        <w:rPr>
          <w:sz w:val="24"/>
          <w:szCs w:val="24"/>
        </w:rPr>
      </w:pPr>
    </w:p>
    <w:p w14:paraId="46B5C812" w14:textId="77777777" w:rsidR="00F56AC6" w:rsidRDefault="00F56AC6">
      <w:pPr>
        <w:spacing w:line="240" w:lineRule="auto"/>
        <w:rPr>
          <w:sz w:val="24"/>
          <w:szCs w:val="24"/>
        </w:rPr>
      </w:pPr>
    </w:p>
    <w:p w14:paraId="46C92E9C" w14:textId="77777777" w:rsidR="00F56AC6" w:rsidRDefault="00F56AC6">
      <w:pPr>
        <w:spacing w:line="240" w:lineRule="auto"/>
        <w:rPr>
          <w:sz w:val="24"/>
          <w:szCs w:val="24"/>
        </w:rPr>
      </w:pPr>
    </w:p>
    <w:p w14:paraId="2F0DE8DF" w14:textId="77777777" w:rsidR="00F56AC6" w:rsidRDefault="00F56AC6">
      <w:pPr>
        <w:spacing w:line="240" w:lineRule="auto"/>
        <w:rPr>
          <w:sz w:val="24"/>
          <w:szCs w:val="24"/>
        </w:rPr>
      </w:pPr>
    </w:p>
    <w:p w14:paraId="43AB7074" w14:textId="77777777" w:rsidR="00F56AC6" w:rsidRDefault="00F56AC6">
      <w:pPr>
        <w:spacing w:line="240" w:lineRule="auto"/>
        <w:rPr>
          <w:sz w:val="24"/>
          <w:szCs w:val="24"/>
        </w:rPr>
      </w:pPr>
    </w:p>
    <w:p w14:paraId="2305E9E2" w14:textId="77777777" w:rsidR="00F56AC6" w:rsidRDefault="00F56AC6">
      <w:pPr>
        <w:spacing w:line="240" w:lineRule="auto"/>
        <w:rPr>
          <w:sz w:val="24"/>
          <w:szCs w:val="24"/>
        </w:rPr>
      </w:pPr>
    </w:p>
    <w:p w14:paraId="34EA517A" w14:textId="77777777" w:rsidR="00F56AC6" w:rsidRDefault="00F56AC6">
      <w:pPr>
        <w:spacing w:line="240" w:lineRule="auto"/>
        <w:rPr>
          <w:sz w:val="24"/>
          <w:szCs w:val="24"/>
        </w:rPr>
      </w:pPr>
    </w:p>
    <w:p w14:paraId="1C448F03" w14:textId="77777777" w:rsidR="00F56AC6" w:rsidRDefault="00F56AC6">
      <w:pPr>
        <w:spacing w:line="240" w:lineRule="auto"/>
        <w:rPr>
          <w:sz w:val="24"/>
          <w:szCs w:val="24"/>
        </w:rPr>
      </w:pPr>
    </w:p>
    <w:p w14:paraId="0D2F29D4" w14:textId="77777777" w:rsidR="00F56AC6" w:rsidRDefault="00F56AC6">
      <w:pPr>
        <w:spacing w:line="240" w:lineRule="auto"/>
        <w:rPr>
          <w:sz w:val="24"/>
          <w:szCs w:val="24"/>
        </w:rPr>
      </w:pPr>
    </w:p>
    <w:p w14:paraId="65646548" w14:textId="77777777" w:rsidR="00F56AC6" w:rsidRDefault="00F56AC6">
      <w:pPr>
        <w:spacing w:line="240" w:lineRule="auto"/>
        <w:rPr>
          <w:sz w:val="24"/>
          <w:szCs w:val="24"/>
        </w:rPr>
      </w:pPr>
    </w:p>
    <w:p w14:paraId="578E6EFF" w14:textId="77777777" w:rsidR="00F56AC6" w:rsidRDefault="00000000">
      <w:pPr>
        <w:spacing w:line="240" w:lineRule="auto"/>
        <w:rPr>
          <w:sz w:val="24"/>
          <w:szCs w:val="24"/>
        </w:rPr>
      </w:pPr>
      <w:r>
        <w:rPr>
          <w:sz w:val="24"/>
          <w:szCs w:val="24"/>
        </w:rPr>
        <w:lastRenderedPageBreak/>
        <w:t>References</w:t>
      </w:r>
    </w:p>
    <w:p w14:paraId="0E44FF70" w14:textId="77777777" w:rsidR="00F56AC6" w:rsidRDefault="00F56AC6">
      <w:pPr>
        <w:spacing w:line="240" w:lineRule="auto"/>
        <w:rPr>
          <w:sz w:val="24"/>
          <w:szCs w:val="24"/>
        </w:rPr>
      </w:pPr>
    </w:p>
    <w:p w14:paraId="08081427" w14:textId="77777777" w:rsidR="00F56AC6" w:rsidRDefault="00F56AC6">
      <w:pPr>
        <w:spacing w:line="240" w:lineRule="auto"/>
        <w:rPr>
          <w:sz w:val="24"/>
          <w:szCs w:val="24"/>
        </w:rPr>
      </w:pPr>
    </w:p>
    <w:p w14:paraId="38F9D2F1" w14:textId="77777777" w:rsidR="00F56AC6" w:rsidRDefault="00000000">
      <w:pPr>
        <w:spacing w:line="240" w:lineRule="auto"/>
        <w:ind w:left="720"/>
        <w:rPr>
          <w:sz w:val="24"/>
          <w:szCs w:val="24"/>
        </w:rPr>
      </w:pPr>
      <w:r>
        <w:rPr>
          <w:sz w:val="24"/>
          <w:szCs w:val="24"/>
        </w:rPr>
        <w:t xml:space="preserve">Phalke, S., Vaidya, Y., &amp; </w:t>
      </w:r>
      <w:proofErr w:type="spellStart"/>
      <w:r>
        <w:rPr>
          <w:sz w:val="24"/>
          <w:szCs w:val="24"/>
        </w:rPr>
        <w:t>Metkar</w:t>
      </w:r>
      <w:proofErr w:type="spellEnd"/>
      <w:r>
        <w:rPr>
          <w:sz w:val="24"/>
          <w:szCs w:val="24"/>
        </w:rPr>
        <w:t xml:space="preserve">, S. (2022). Big-O Time Complexity Analysis </w:t>
      </w:r>
      <w:proofErr w:type="gramStart"/>
      <w:r>
        <w:rPr>
          <w:sz w:val="24"/>
          <w:szCs w:val="24"/>
        </w:rPr>
        <w:t>Of</w:t>
      </w:r>
      <w:proofErr w:type="gramEnd"/>
      <w:r>
        <w:rPr>
          <w:sz w:val="24"/>
          <w:szCs w:val="24"/>
        </w:rPr>
        <w:t xml:space="preserve"> Algorithm. </w:t>
      </w:r>
      <w:r>
        <w:rPr>
          <w:i/>
          <w:sz w:val="24"/>
          <w:szCs w:val="24"/>
        </w:rPr>
        <w:t>2022 International Conference on Signal and Information Processing (</w:t>
      </w:r>
      <w:proofErr w:type="spellStart"/>
      <w:r>
        <w:rPr>
          <w:i/>
          <w:sz w:val="24"/>
          <w:szCs w:val="24"/>
        </w:rPr>
        <w:t>IConSIP</w:t>
      </w:r>
      <w:proofErr w:type="spellEnd"/>
      <w:r>
        <w:rPr>
          <w:i/>
          <w:sz w:val="24"/>
          <w:szCs w:val="24"/>
        </w:rPr>
        <w:t>)</w:t>
      </w:r>
      <w:r>
        <w:rPr>
          <w:sz w:val="24"/>
          <w:szCs w:val="24"/>
        </w:rPr>
        <w:t>, 1–5.</w:t>
      </w:r>
    </w:p>
    <w:p w14:paraId="631E38EC" w14:textId="77777777" w:rsidR="00F56AC6" w:rsidRDefault="00000000">
      <w:pPr>
        <w:spacing w:line="240" w:lineRule="auto"/>
        <w:ind w:left="1440" w:hanging="720"/>
        <w:rPr>
          <w:sz w:val="24"/>
          <w:szCs w:val="24"/>
        </w:rPr>
      </w:pPr>
      <w:r>
        <w:rPr>
          <w:sz w:val="24"/>
          <w:szCs w:val="24"/>
        </w:rPr>
        <w:t xml:space="preserve"> </w:t>
      </w:r>
      <w:hyperlink r:id="rId5">
        <w:r>
          <w:rPr>
            <w:color w:val="1155CC"/>
            <w:sz w:val="24"/>
            <w:szCs w:val="24"/>
            <w:u w:val="single"/>
          </w:rPr>
          <w:t>https://doi.org/10.1109/ICoNSIP49665.2022.10007469</w:t>
        </w:r>
      </w:hyperlink>
    </w:p>
    <w:p w14:paraId="197A999E" w14:textId="77777777" w:rsidR="00F56AC6" w:rsidRDefault="00000000">
      <w:pPr>
        <w:spacing w:before="240" w:after="240" w:line="240" w:lineRule="auto"/>
        <w:ind w:left="720" w:hanging="720"/>
        <w:rPr>
          <w:sz w:val="24"/>
          <w:szCs w:val="24"/>
        </w:rPr>
      </w:pPr>
      <w:r>
        <w:rPr>
          <w:sz w:val="24"/>
          <w:szCs w:val="24"/>
        </w:rPr>
        <w:t>Papadimitriou, C. (2014). Algorithms, complexity, and the sciences.</w:t>
      </w:r>
      <w:r>
        <w:rPr>
          <w:i/>
          <w:sz w:val="24"/>
          <w:szCs w:val="24"/>
        </w:rPr>
        <w:t xml:space="preserve"> Proceedings of the National Academy of Sciences of the United States of America, 111(45)</w:t>
      </w:r>
      <w:r>
        <w:rPr>
          <w:sz w:val="24"/>
          <w:szCs w:val="24"/>
        </w:rPr>
        <w:t>, 15881–15887.</w:t>
      </w:r>
    </w:p>
    <w:p w14:paraId="0F63FABF" w14:textId="77777777" w:rsidR="00F56AC6" w:rsidRDefault="00000000">
      <w:pPr>
        <w:spacing w:before="240" w:after="240" w:line="240" w:lineRule="auto"/>
        <w:ind w:left="1440" w:hanging="720"/>
        <w:rPr>
          <w:color w:val="1155CC"/>
          <w:sz w:val="24"/>
          <w:szCs w:val="24"/>
          <w:u w:val="single"/>
        </w:rPr>
      </w:pPr>
      <w:hyperlink r:id="rId6">
        <w:r>
          <w:rPr>
            <w:sz w:val="24"/>
            <w:szCs w:val="24"/>
          </w:rPr>
          <w:t xml:space="preserve"> </w:t>
        </w:r>
      </w:hyperlink>
      <w:hyperlink r:id="rId7">
        <w:r>
          <w:rPr>
            <w:color w:val="1155CC"/>
            <w:sz w:val="24"/>
            <w:szCs w:val="24"/>
            <w:u w:val="single"/>
          </w:rPr>
          <w:t>http://www.jstor.org/stable/43279180</w:t>
        </w:r>
      </w:hyperlink>
    </w:p>
    <w:p w14:paraId="09973BA5" w14:textId="77777777" w:rsidR="00F56AC6" w:rsidRDefault="00000000">
      <w:pPr>
        <w:spacing w:before="240" w:after="240" w:line="240" w:lineRule="auto"/>
        <w:ind w:left="720" w:hanging="720"/>
        <w:rPr>
          <w:color w:val="1155CC"/>
          <w:sz w:val="24"/>
          <w:szCs w:val="24"/>
          <w:u w:val="single"/>
        </w:rPr>
      </w:pPr>
      <w:proofErr w:type="spellStart"/>
      <w:r>
        <w:rPr>
          <w:sz w:val="24"/>
          <w:szCs w:val="24"/>
        </w:rPr>
        <w:t>Hartmanis</w:t>
      </w:r>
      <w:proofErr w:type="spellEnd"/>
      <w:r>
        <w:rPr>
          <w:sz w:val="24"/>
          <w:szCs w:val="24"/>
        </w:rPr>
        <w:t xml:space="preserve">, J., &amp; Stearns, R. E. (1965). On the Computational Complexity of Algorithms. </w:t>
      </w:r>
      <w:r>
        <w:rPr>
          <w:i/>
          <w:sz w:val="24"/>
          <w:szCs w:val="24"/>
        </w:rPr>
        <w:t>Transactions of the American Mathematical Society, 117</w:t>
      </w:r>
      <w:r>
        <w:rPr>
          <w:sz w:val="24"/>
          <w:szCs w:val="24"/>
        </w:rPr>
        <w:t>, 285–306.</w:t>
      </w:r>
      <w:hyperlink r:id="rId8">
        <w:r>
          <w:rPr>
            <w:sz w:val="24"/>
            <w:szCs w:val="24"/>
          </w:rPr>
          <w:t xml:space="preserve"> </w:t>
        </w:r>
      </w:hyperlink>
      <w:hyperlink r:id="rId9">
        <w:r>
          <w:rPr>
            <w:color w:val="1155CC"/>
            <w:sz w:val="24"/>
            <w:szCs w:val="24"/>
            <w:u w:val="single"/>
          </w:rPr>
          <w:t>https://doi.org/10.2307/1994208</w:t>
        </w:r>
      </w:hyperlink>
    </w:p>
    <w:p w14:paraId="09D7DCA5" w14:textId="77777777" w:rsidR="00F56AC6" w:rsidRDefault="00000000">
      <w:pPr>
        <w:spacing w:before="240" w:after="240" w:line="240" w:lineRule="auto"/>
        <w:ind w:left="720" w:hanging="720"/>
        <w:rPr>
          <w:color w:val="1155CC"/>
          <w:sz w:val="24"/>
          <w:szCs w:val="24"/>
          <w:u w:val="single"/>
        </w:rPr>
      </w:pPr>
      <w:proofErr w:type="spellStart"/>
      <w:r>
        <w:rPr>
          <w:sz w:val="24"/>
          <w:szCs w:val="24"/>
        </w:rPr>
        <w:t>Naragund</w:t>
      </w:r>
      <w:proofErr w:type="spellEnd"/>
      <w:r>
        <w:rPr>
          <w:sz w:val="24"/>
          <w:szCs w:val="24"/>
        </w:rPr>
        <w:t xml:space="preserve">, J. G., &amp; </w:t>
      </w:r>
      <w:proofErr w:type="spellStart"/>
      <w:r>
        <w:rPr>
          <w:sz w:val="24"/>
          <w:szCs w:val="24"/>
        </w:rPr>
        <w:t>Handur</w:t>
      </w:r>
      <w:proofErr w:type="spellEnd"/>
      <w:r>
        <w:rPr>
          <w:sz w:val="24"/>
          <w:szCs w:val="24"/>
        </w:rPr>
        <w:t xml:space="preserve">, V. S. (2013). Educationally effective teaching of design and analysis of algorithms. </w:t>
      </w:r>
      <w:r>
        <w:rPr>
          <w:i/>
          <w:sz w:val="24"/>
          <w:szCs w:val="24"/>
        </w:rPr>
        <w:t>Innovation and Technology in Education (MITE)</w:t>
      </w:r>
      <w:r>
        <w:rPr>
          <w:sz w:val="24"/>
          <w:szCs w:val="24"/>
        </w:rPr>
        <w:t>, 57-62.</w:t>
      </w:r>
      <w:hyperlink r:id="rId10">
        <w:r>
          <w:rPr>
            <w:sz w:val="24"/>
            <w:szCs w:val="24"/>
          </w:rPr>
          <w:t xml:space="preserve"> </w:t>
        </w:r>
      </w:hyperlink>
      <w:hyperlink r:id="rId11">
        <w:r>
          <w:rPr>
            <w:color w:val="1155CC"/>
            <w:sz w:val="24"/>
            <w:szCs w:val="24"/>
            <w:u w:val="single"/>
          </w:rPr>
          <w:t>https://doi.org/10.1109/mite.2013.6756305</w:t>
        </w:r>
      </w:hyperlink>
    </w:p>
    <w:p w14:paraId="39386628" w14:textId="77777777" w:rsidR="00F56AC6" w:rsidRDefault="00000000">
      <w:pPr>
        <w:spacing w:line="240" w:lineRule="auto"/>
        <w:ind w:left="720" w:hanging="720"/>
        <w:rPr>
          <w:sz w:val="24"/>
          <w:szCs w:val="24"/>
        </w:rPr>
      </w:pPr>
      <w:r>
        <w:rPr>
          <w:sz w:val="24"/>
          <w:szCs w:val="24"/>
        </w:rPr>
        <w:t xml:space="preserve">Hynek, J. (2019). A Practical Approach to the Time Complexity of Algorithms. </w:t>
      </w:r>
      <w:r>
        <w:rPr>
          <w:i/>
          <w:sz w:val="24"/>
          <w:szCs w:val="24"/>
        </w:rPr>
        <w:t>2019 29th Annual Conference of the European Association for Education in Electrical and Information Engineering (EAEEIE</w:t>
      </w:r>
      <w:r>
        <w:rPr>
          <w:sz w:val="24"/>
          <w:szCs w:val="24"/>
        </w:rPr>
        <w:t xml:space="preserve">), 1–5. </w:t>
      </w:r>
      <w:hyperlink r:id="rId12">
        <w:r>
          <w:rPr>
            <w:color w:val="1155CC"/>
            <w:sz w:val="24"/>
            <w:szCs w:val="24"/>
            <w:u w:val="single"/>
          </w:rPr>
          <w:t>https://doi.org/10.1109/eaeeie46886.2019.9000428</w:t>
        </w:r>
      </w:hyperlink>
    </w:p>
    <w:p w14:paraId="43B3D98F" w14:textId="77777777" w:rsidR="00F56AC6" w:rsidRDefault="00F56AC6">
      <w:pPr>
        <w:spacing w:line="240" w:lineRule="auto"/>
        <w:rPr>
          <w:sz w:val="24"/>
          <w:szCs w:val="24"/>
        </w:rPr>
      </w:pPr>
    </w:p>
    <w:p w14:paraId="65AE124C" w14:textId="77777777" w:rsidR="00F56AC6" w:rsidRDefault="00000000">
      <w:pPr>
        <w:spacing w:before="240" w:line="240" w:lineRule="auto"/>
        <w:ind w:left="720" w:hanging="720"/>
        <w:rPr>
          <w:sz w:val="24"/>
          <w:szCs w:val="24"/>
        </w:rPr>
      </w:pPr>
      <w:r>
        <w:rPr>
          <w:sz w:val="24"/>
          <w:szCs w:val="24"/>
        </w:rPr>
        <w:t xml:space="preserve">Park, H. and Jun, W. (2023). A Study of Development of Algorithm Thinking Evaluation Standards, </w:t>
      </w:r>
      <w:r>
        <w:rPr>
          <w:i/>
          <w:sz w:val="24"/>
          <w:szCs w:val="24"/>
        </w:rPr>
        <w:t>International Journal of Applied Engineering and Technology 5(2),</w:t>
      </w:r>
      <w:r>
        <w:rPr>
          <w:sz w:val="24"/>
          <w:szCs w:val="24"/>
        </w:rPr>
        <w:t xml:space="preserve"> 53-58 </w:t>
      </w:r>
    </w:p>
    <w:p w14:paraId="6200D529" w14:textId="77777777" w:rsidR="00F56AC6" w:rsidRDefault="00000000">
      <w:pPr>
        <w:spacing w:before="240" w:line="240" w:lineRule="auto"/>
        <w:ind w:left="1440" w:hanging="720"/>
        <w:rPr>
          <w:sz w:val="24"/>
          <w:szCs w:val="24"/>
        </w:rPr>
      </w:pPr>
      <w:hyperlink r:id="rId13">
        <w:r>
          <w:rPr>
            <w:color w:val="1155CC"/>
            <w:sz w:val="24"/>
            <w:szCs w:val="24"/>
            <w:u w:val="single"/>
          </w:rPr>
          <w:t>https://romanpub.com/resources/ijaet%20v5-2-2023-08.pdf</w:t>
        </w:r>
      </w:hyperlink>
      <w:r>
        <w:rPr>
          <w:sz w:val="24"/>
          <w:szCs w:val="24"/>
        </w:rPr>
        <w:t>.</w:t>
      </w:r>
    </w:p>
    <w:p w14:paraId="54FE60C8" w14:textId="77777777" w:rsidR="00F56AC6" w:rsidRDefault="00F56AC6">
      <w:pPr>
        <w:spacing w:line="240" w:lineRule="auto"/>
        <w:rPr>
          <w:sz w:val="24"/>
          <w:szCs w:val="24"/>
        </w:rPr>
      </w:pPr>
    </w:p>
    <w:p w14:paraId="3DD3BF29" w14:textId="77777777" w:rsidR="00F56AC6" w:rsidRDefault="00000000">
      <w:pPr>
        <w:spacing w:before="240" w:after="240" w:line="240" w:lineRule="auto"/>
        <w:ind w:left="720" w:hanging="720"/>
        <w:rPr>
          <w:color w:val="1155CC"/>
          <w:sz w:val="24"/>
          <w:szCs w:val="24"/>
          <w:u w:val="single"/>
        </w:rPr>
      </w:pPr>
      <w:r>
        <w:rPr>
          <w:sz w:val="24"/>
          <w:szCs w:val="24"/>
        </w:rPr>
        <w:t xml:space="preserve">Shabbir, A., Majeed, A., Iftikhar, M., Raja Hashim Ali, Arshad, U., Muhammad Zeeshan Shabbir, Ali Zeeshan Ijaz, Ali, N., &amp; Aftab, A. (2023). A Review of </w:t>
      </w:r>
      <w:proofErr w:type="spellStart"/>
      <w:r>
        <w:rPr>
          <w:sz w:val="24"/>
          <w:szCs w:val="24"/>
        </w:rPr>
        <w:t>Algorithms’s</w:t>
      </w:r>
      <w:proofErr w:type="spellEnd"/>
      <w:r>
        <w:rPr>
          <w:sz w:val="24"/>
          <w:szCs w:val="24"/>
        </w:rPr>
        <w:t xml:space="preserve"> Complexities on Different Valued Sorted and Unsorted Data. </w:t>
      </w:r>
      <w:r>
        <w:rPr>
          <w:i/>
          <w:sz w:val="24"/>
          <w:szCs w:val="24"/>
        </w:rPr>
        <w:t>2023 International Conference on IT and Industrial Technologies (ICIT)</w:t>
      </w:r>
      <w:r>
        <w:rPr>
          <w:sz w:val="24"/>
          <w:szCs w:val="24"/>
        </w:rPr>
        <w:t>, 1–6.</w:t>
      </w:r>
      <w:hyperlink r:id="rId14">
        <w:r>
          <w:rPr>
            <w:sz w:val="24"/>
            <w:szCs w:val="24"/>
          </w:rPr>
          <w:t xml:space="preserve"> </w:t>
        </w:r>
      </w:hyperlink>
      <w:hyperlink r:id="rId15">
        <w:r>
          <w:rPr>
            <w:color w:val="1155CC"/>
            <w:sz w:val="24"/>
            <w:szCs w:val="24"/>
            <w:u w:val="single"/>
          </w:rPr>
          <w:t>https://doi.org/10.1109/icit59216.2023.10335840</w:t>
        </w:r>
      </w:hyperlink>
    </w:p>
    <w:p w14:paraId="7F594DF3" w14:textId="77777777" w:rsidR="00F56AC6" w:rsidRDefault="00F56AC6">
      <w:pPr>
        <w:spacing w:before="240" w:after="240" w:line="240" w:lineRule="auto"/>
        <w:rPr>
          <w:sz w:val="24"/>
          <w:szCs w:val="24"/>
        </w:rPr>
      </w:pPr>
    </w:p>
    <w:p w14:paraId="20105D1D" w14:textId="77777777" w:rsidR="00F56AC6" w:rsidRDefault="00000000">
      <w:pPr>
        <w:spacing w:before="240" w:after="240" w:line="240" w:lineRule="auto"/>
        <w:rPr>
          <w:sz w:val="24"/>
          <w:szCs w:val="24"/>
        </w:rPr>
      </w:pPr>
      <w:r>
        <w:rPr>
          <w:sz w:val="24"/>
          <w:szCs w:val="24"/>
        </w:rPr>
        <w:t xml:space="preserve"> </w:t>
      </w:r>
    </w:p>
    <w:p w14:paraId="2ED0E280" w14:textId="77777777" w:rsidR="00F56AC6" w:rsidRDefault="00F56AC6">
      <w:pPr>
        <w:spacing w:line="240" w:lineRule="auto"/>
        <w:rPr>
          <w:sz w:val="24"/>
          <w:szCs w:val="24"/>
        </w:rPr>
      </w:pPr>
    </w:p>
    <w:sectPr w:rsidR="00F56AC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AC6"/>
    <w:rsid w:val="00112BBF"/>
    <w:rsid w:val="00342258"/>
    <w:rsid w:val="00820985"/>
    <w:rsid w:val="00DA1881"/>
    <w:rsid w:val="00F56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9C7392"/>
  <w15:docId w15:val="{E5028A2E-ACC0-4042-BE10-8A3F24C4D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doi.org/10.2307/1994208" TargetMode="External"/><Relationship Id="rId13" Type="http://schemas.openxmlformats.org/officeDocument/2006/relationships/hyperlink" Target="https://romanpub.com/resources/ijaet%20v5-2-2023-08.pdf" TargetMode="External"/><Relationship Id="rId3" Type="http://schemas.openxmlformats.org/officeDocument/2006/relationships/webSettings" Target="webSettings.xml"/><Relationship Id="rId7" Type="http://schemas.openxmlformats.org/officeDocument/2006/relationships/hyperlink" Target="http://www.jstor.org/stable/43279180" TargetMode="External"/><Relationship Id="rId12" Type="http://schemas.openxmlformats.org/officeDocument/2006/relationships/hyperlink" Target="https://doi.org/10.1109/eaeeie46886.2019.9000428"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jstor.org/stable/43279180" TargetMode="External"/><Relationship Id="rId11" Type="http://schemas.openxmlformats.org/officeDocument/2006/relationships/hyperlink" Target="https://doi.org/10.1109/mite.2013.6756305" TargetMode="External"/><Relationship Id="rId5" Type="http://schemas.openxmlformats.org/officeDocument/2006/relationships/hyperlink" Target="https://doi.org/10.1109/ICoNSIP49665.2022.10007469" TargetMode="External"/><Relationship Id="rId15" Type="http://schemas.openxmlformats.org/officeDocument/2006/relationships/hyperlink" Target="https://doi.org/10.1109/icit59216.2023.10335840" TargetMode="External"/><Relationship Id="rId10" Type="http://schemas.openxmlformats.org/officeDocument/2006/relationships/hyperlink" Target="https://doi.org/10.1109/mite.2013.6756305" TargetMode="External"/><Relationship Id="rId4" Type="http://schemas.openxmlformats.org/officeDocument/2006/relationships/image" Target="media/image1.png"/><Relationship Id="rId9" Type="http://schemas.openxmlformats.org/officeDocument/2006/relationships/hyperlink" Target="https://doi.org/10.2307/1994208" TargetMode="External"/><Relationship Id="rId14" Type="http://schemas.openxmlformats.org/officeDocument/2006/relationships/hyperlink" Target="https://doi.org/10.1109/icit59216.2023.103358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1667</Words>
  <Characters>10820</Characters>
  <Application>Microsoft Office Word</Application>
  <DocSecurity>0</DocSecurity>
  <Lines>349</Lines>
  <Paragraphs>68</Paragraphs>
  <ScaleCrop>false</ScaleCrop>
  <Company/>
  <LinksUpToDate>false</LinksUpToDate>
  <CharactersWithSpaces>12419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Islam, Aayesha M.</cp:lastModifiedBy>
  <cp:revision>3</cp:revision>
  <dcterms:created xsi:type="dcterms:W3CDTF">2024-07-27T03:03:00Z</dcterms:created>
  <dcterms:modified xsi:type="dcterms:W3CDTF">2024-07-27T03:57:00Z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fe995ca8051389829b16d9c980fc983f4e036f9f9b328c0cf5aaf1b5d66bce38</vt:lpwstr>
  </property>
</Properties>
</file>