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2D3E2C" w:sz="12" w:space="12"/>
        </w:pBdr>
        <w:spacing w:after="400"/>
        <w:jc w:val="center"/>
      </w:pPr>
      <w:r>
        <w:rPr>
          <w:sz w:val="8"/>
          <w:szCs w:val="8"/>
        </w:rPr>
        <w:t xml:space="preserve"> </w:t>
      </w:r>
    </w:p>
    <w:p>
      <w:pPr>
        <w:spacing w:after="80"/>
        <w:jc w:val="center"/>
      </w:pPr>
      <w:r>
        <w:rPr>
          <w:rFonts w:ascii="Calibri" w:cs="Calibri" w:eastAsia="Calibri" w:hAnsi="Calibri"/>
          <w:b/>
          <w:bCs/>
          <w:color w:val="2D3E2C"/>
          <w:spacing w:val="120"/>
          <w:sz w:val="60"/>
          <w:szCs w:val="60"/>
        </w:rPr>
        <w:t xml:space="preserve">PROBEAI</w:t>
      </w:r>
    </w:p>
    <w:p>
      <w:pPr>
        <w:spacing w:after="40"/>
        <w:jc w:val="center"/>
      </w:pPr>
      <w:r>
        <w:rPr>
          <w:rFonts w:ascii="Calibri" w:cs="Calibri" w:eastAsia="Calibri" w:hAnsi="Calibri"/>
          <w:i/>
          <w:iCs/>
          <w:color w:val="4A6B48"/>
          <w:sz w:val="22"/>
          <w:szCs w:val="22"/>
        </w:rPr>
        <w:t xml:space="preserve">An AI That Doesn't Just Ask. It Probes.</w:t>
      </w:r>
    </w:p>
    <w:p>
      <w:pPr>
        <w:pBdr>
          <w:top w:val="single" w:color="2D3E2C" w:sz="12" w:space="12"/>
        </w:pBdr>
        <w:spacing w:after="600" w:before="400"/>
        <w:jc w:val="center"/>
      </w:pPr>
      <w:r>
        <w:rPr>
          <w:sz w:val="8"/>
          <w:szCs w:val="8"/>
        </w:rPr>
        <w:t xml:space="preserve"> </w:t>
      </w:r>
    </w:p>
    <w:p>
      <w:pPr>
        <w:jc w:val="center"/>
      </w:pPr>
      <w:r>
        <w:rPr>
          <w:rFonts w:ascii="Calibri" w:cs="Calibri" w:eastAsia="Calibri" w:hAnsi="Calibri"/>
          <w:b/>
          <w:bCs/>
          <w:color w:val="1A1A1A"/>
          <w:sz w:val="36"/>
          <w:szCs w:val="36"/>
        </w:rPr>
        <w:t xml:space="preserve">System Design Document</w:t>
      </w:r>
    </w:p>
    <w:p>
      <w:pPr>
        <w:spacing w:after="800" w:before="120"/>
        <w:jc w:val="center"/>
      </w:pPr>
      <w:r>
        <w:rPr>
          <w:rFonts w:ascii="Calibri" w:cs="Calibri" w:eastAsia="Calibri" w:hAnsi="Calibri"/>
          <w:color w:val="555555"/>
          <w:sz w:val="22"/>
          <w:szCs w:val="22"/>
        </w:rPr>
        <w:t xml:space="preserve">Complete Architecture: RAG, Vector DB, Agentic AI, MCP &amp; Production Systems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b/>
                <w:bCs/>
                <w:color w:val="2D3E2C"/>
                <w:sz w:val="19"/>
                <w:szCs w:val="19"/>
              </w:rPr>
              <w:t xml:space="preserve">Document Type</w:t>
            </w:r>
          </w:p>
        </w:tc>
        <w:tc>
          <w:tcPr>
            <w:tcW w:type="dxa" w:w="5800"/>
            <w:tcBorders>
              <w:top w:val="single" w:color="C8D4C6" w:sz="2"/>
              <w:left w:val="single" w:color="C8D4C6" w:sz="2"/>
              <w:bottom w:val="single" w:color="C8D4C6" w:sz="2"/>
              <w:right w:val="single" w:color="C8D4C6" w:sz="2"/>
            </w:tcBorders>
          </w:tcPr>
          <w:p>
            <w:pPr>
              <w:spacing w:after="60" w:before="60"/>
            </w:pPr>
            <w:r>
              <w:rPr>
                <w:rFonts w:ascii="Calibri" w:cs="Calibri" w:eastAsia="Calibri" w:hAnsi="Calibri"/>
                <w:color w:val="333333"/>
                <w:sz w:val="19"/>
                <w:szCs w:val="19"/>
              </w:rPr>
              <w:t xml:space="preserve">System Design Document (SDD)</w:t>
            </w:r>
          </w:p>
        </w:tc>
      </w:tr>
      <w:tr>
        <w:tc>
          <w:tcPr>
            <w:tcW w:type="dxa" w:w="3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b/>
                <w:bCs/>
                <w:color w:val="2D3E2C"/>
                <w:sz w:val="19"/>
                <w:szCs w:val="19"/>
              </w:rPr>
              <w:t xml:space="preserve">Version</w:t>
            </w:r>
          </w:p>
        </w:tc>
        <w:tc>
          <w:tcPr>
            <w:tcW w:type="dxa" w:w="5800"/>
            <w:tcBorders>
              <w:top w:val="single" w:color="C8D4C6" w:sz="2"/>
              <w:left w:val="single" w:color="C8D4C6" w:sz="2"/>
              <w:bottom w:val="single" w:color="C8D4C6" w:sz="2"/>
              <w:right w:val="single" w:color="C8D4C6" w:sz="2"/>
            </w:tcBorders>
          </w:tcPr>
          <w:p>
            <w:pPr>
              <w:spacing w:after="60" w:before="60"/>
            </w:pPr>
            <w:r>
              <w:rPr>
                <w:rFonts w:ascii="Calibri" w:cs="Calibri" w:eastAsia="Calibri" w:hAnsi="Calibri"/>
                <w:color w:val="333333"/>
                <w:sz w:val="19"/>
                <w:szCs w:val="19"/>
              </w:rPr>
              <w:t xml:space="preserve">1.0</w:t>
            </w:r>
          </w:p>
        </w:tc>
      </w:tr>
      <w:tr>
        <w:tc>
          <w:tcPr>
            <w:tcW w:type="dxa" w:w="3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b/>
                <w:bCs/>
                <w:color w:val="2D3E2C"/>
                <w:sz w:val="19"/>
                <w:szCs w:val="19"/>
              </w:rPr>
              <w:t xml:space="preserve">Date</w:t>
            </w:r>
          </w:p>
        </w:tc>
        <w:tc>
          <w:tcPr>
            <w:tcW w:type="dxa" w:w="5800"/>
            <w:tcBorders>
              <w:top w:val="single" w:color="C8D4C6" w:sz="2"/>
              <w:left w:val="single" w:color="C8D4C6" w:sz="2"/>
              <w:bottom w:val="single" w:color="C8D4C6" w:sz="2"/>
              <w:right w:val="single" w:color="C8D4C6" w:sz="2"/>
            </w:tcBorders>
          </w:tcPr>
          <w:p>
            <w:pPr>
              <w:spacing w:after="60" w:before="60"/>
            </w:pPr>
            <w:r>
              <w:rPr>
                <w:rFonts w:ascii="Calibri" w:cs="Calibri" w:eastAsia="Calibri" w:hAnsi="Calibri"/>
                <w:color w:val="333333"/>
                <w:sz w:val="19"/>
                <w:szCs w:val="19"/>
              </w:rPr>
              <w:t xml:space="preserve">August 8, 2026</w:t>
            </w:r>
          </w:p>
        </w:tc>
      </w:tr>
      <w:tr>
        <w:tc>
          <w:tcPr>
            <w:tcW w:type="dxa" w:w="3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b/>
                <w:bCs/>
                <w:color w:val="2D3E2C"/>
                <w:sz w:val="19"/>
                <w:szCs w:val="19"/>
              </w:rPr>
              <w:t xml:space="preserve">Project</w:t>
            </w:r>
          </w:p>
        </w:tc>
        <w:tc>
          <w:tcPr>
            <w:tcW w:type="dxa" w:w="5800"/>
            <w:tcBorders>
              <w:top w:val="single" w:color="C8D4C6" w:sz="2"/>
              <w:left w:val="single" w:color="C8D4C6" w:sz="2"/>
              <w:bottom w:val="single" w:color="C8D4C6" w:sz="2"/>
              <w:right w:val="single" w:color="C8D4C6" w:sz="2"/>
            </w:tcBorders>
          </w:tcPr>
          <w:p>
            <w:pPr>
              <w:spacing w:after="60" w:before="60"/>
            </w:pPr>
            <w:r>
              <w:rPr>
                <w:rFonts w:ascii="Calibri" w:cs="Calibri" w:eastAsia="Calibri" w:hAnsi="Calibri"/>
                <w:color w:val="333333"/>
                <w:sz w:val="19"/>
                <w:szCs w:val="19"/>
              </w:rPr>
              <w:t xml:space="preserve">ABTalks AI Cohort Hackathon</w:t>
            </w:r>
          </w:p>
        </w:tc>
      </w:tr>
      <w:tr>
        <w:tc>
          <w:tcPr>
            <w:tcW w:type="dxa" w:w="3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b/>
                <w:bCs/>
                <w:color w:val="2D3E2C"/>
                <w:sz w:val="19"/>
                <w:szCs w:val="19"/>
              </w:rPr>
              <w:t xml:space="preserve">Classification</w:t>
            </w:r>
          </w:p>
        </w:tc>
        <w:tc>
          <w:tcPr>
            <w:tcW w:type="dxa" w:w="5800"/>
            <w:tcBorders>
              <w:top w:val="single" w:color="C8D4C6" w:sz="2"/>
              <w:left w:val="single" w:color="C8D4C6" w:sz="2"/>
              <w:bottom w:val="single" w:color="C8D4C6" w:sz="2"/>
              <w:right w:val="single" w:color="C8D4C6" w:sz="2"/>
            </w:tcBorders>
          </w:tcPr>
          <w:p>
            <w:pPr>
              <w:spacing w:after="60" w:before="60"/>
            </w:pPr>
            <w:r>
              <w:rPr>
                <w:rFonts w:ascii="Calibri" w:cs="Calibri" w:eastAsia="Calibri" w:hAnsi="Calibri"/>
                <w:color w:val="333333"/>
                <w:sz w:val="19"/>
                <w:szCs w:val="19"/>
              </w:rPr>
              <w:t xml:space="preserve">Internal / Hackathon Submission</w:t>
            </w:r>
          </w:p>
        </w:tc>
      </w:tr>
    </w:tbl>
    <w:p>
      <w:r>
        <w:br w:type="page"/>
      </w:r>
    </w:p>
    <w:p>
      <w:pPr>
        <w:pStyle w:val="Heading1"/>
        <w:pBdr>
          <w:bottom w:val="single" w:color="2D3E2C" w:sz="4" w:space="8"/>
        </w:pBdr>
        <w:spacing w:after="200" w:before="500"/>
      </w:pPr>
      <w:r>
        <w:rPr>
          <w:rFonts w:ascii="Calibri" w:cs="Calibri" w:eastAsia="Calibri" w:hAnsi="Calibri"/>
          <w:b/>
          <w:bCs/>
          <w:color w:val="2D3E2C"/>
          <w:sz w:val="30"/>
          <w:szCs w:val="30"/>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spacing w:before="300"/>
      </w:pPr>
      <w:r>
        <w:rPr>
          <w:i/>
          <w:iCs/>
          <w:color w:val="777777"/>
          <w:sz w:val="18"/>
          <w:szCs w:val="18"/>
        </w:rPr>
        <w:t xml:space="preserve">Update: Right-click &gt; Update Field in Microsoft Word.</w:t>
      </w:r>
    </w:p>
    <w:p>
      <w:r>
        <w:br w:type="page"/>
      </w:r>
    </w:p>
    <w:p>
      <w:pPr>
        <w:pStyle w:val="Heading1"/>
        <w:pBdr>
          <w:bottom w:val="single" w:color="2D3E2C" w:sz="4" w:space="8"/>
        </w:pBdr>
        <w:spacing w:after="200" w:before="500"/>
      </w:pPr>
      <w:r>
        <w:rPr>
          <w:rFonts w:ascii="Calibri" w:cs="Calibri" w:eastAsia="Calibri" w:hAnsi="Calibri"/>
          <w:b/>
          <w:bCs/>
          <w:color w:val="2D3E2C"/>
          <w:sz w:val="30"/>
          <w:szCs w:val="30"/>
        </w:rPr>
        <w:t xml:space="preserve">1. System Overview</w:t>
      </w:r>
    </w:p>
    <w:p>
      <w:pPr>
        <w:spacing w:after="140" w:line="300"/>
      </w:pPr>
      <w:r>
        <w:rPr>
          <w:rFonts w:ascii="Calibri" w:cs="Calibri" w:eastAsia="Calibri" w:hAnsi="Calibri"/>
          <w:color w:val="333333"/>
          <w:sz w:val="21"/>
          <w:szCs w:val="21"/>
        </w:rPr>
        <w:t xml:space="preserve">ProbeAI is an AI-powered technical interview agent built for the ABTalks AI Cohort Hackathon. It conducts personalized, adaptive, multi-turn interviews for graduates of a 31-day AI Engineering program. The system analyzes each candidate's learning journey and uses that data to generate targeted interview questions, follow up on weak answers, calibrate difficulty to the candidate's experience level, and produce specific, actionable feedback.</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D4C6" w:sz="2"/>
              <w:left w:val="single" w:color="2D3E2C" w:sz="12"/>
              <w:bottom w:val="single" w:color="C8D4C6" w:sz="2"/>
              <w:right w:val="single" w:color="C8D4C6" w:sz="2"/>
            </w:tcBorders>
            <w:shd w:fill="EAF2E8" w:val="clear"/>
          </w:tcPr>
          <w:p>
            <w:pPr>
              <w:spacing w:after="100" w:before="100"/>
            </w:pPr>
            <w:r>
              <w:rPr>
                <w:rFonts w:ascii="Calibri" w:cs="Calibri" w:eastAsia="Calibri" w:hAnsi="Calibri"/>
                <w:color w:val="333333"/>
                <w:sz w:val="20"/>
                <w:szCs w:val="20"/>
              </w:rPr>
              <w:t xml:space="preserve">Key Differentiator: ProbeAI does not just interview candidates about AI concepts. The system itself is built using those same concepts: RAG for contextual question generation, vector databases for curriculum retrieval, prompt engineering for interview quality, agentic architecture for adaptive behavior, and production patterns for reliability.</w:t>
            </w:r>
          </w:p>
        </w:tc>
      </w:tr>
    </w:tbl>
    <w:p>
      <w:pPr>
        <w:spacing w:after="100" w:before="100"/>
      </w:pPr>
    </w:p>
    <w:p>
      <w:pPr>
        <w:spacing w:after="140" w:line="300"/>
      </w:pPr>
      <w:r>
        <w:rPr>
          <w:rFonts w:ascii="Calibri" w:cs="Calibri" w:eastAsia="Calibri" w:hAnsi="Calibri"/>
          <w:color w:val="333333"/>
          <w:sz w:val="21"/>
          <w:szCs w:val="21"/>
        </w:rPr>
        <w:t xml:space="preserve">This document describes the complete system design from frontend entry point through the AI reasoning pipeline to the final deployed infrastructure.</w:t>
      </w:r>
    </w:p>
    <w:p>
      <w:pPr>
        <w:pStyle w:val="Heading2"/>
        <w:spacing w:after="160" w:before="360"/>
      </w:pPr>
      <w:r>
        <w:rPr>
          <w:rFonts w:ascii="Calibri" w:cs="Calibri" w:eastAsia="Calibri" w:hAnsi="Calibri"/>
          <w:b/>
          <w:bCs/>
          <w:color w:val="1A1A1A"/>
          <w:sz w:val="25"/>
          <w:szCs w:val="25"/>
        </w:rPr>
        <w:t xml:space="preserve">1.1 System Capabilities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6500"/>
      </w:tblGrid>
      <w:tr>
        <w:trPr>
          <w:tblHeader/>
        </w:trPr>
        <w:tc>
          <w:tcPr>
            <w:tcW w:type="dxa" w:w="2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Capability</w:t>
            </w:r>
          </w:p>
        </w:tc>
        <w:tc>
          <w:tcPr>
            <w:tcW w:type="dxa" w:w="23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AI Concept Demonstrated</w:t>
            </w:r>
          </w:p>
        </w:tc>
        <w:tc>
          <w:tcPr>
            <w:tcW w:type="dxa" w:w="6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How It Works</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Personalized question selection</w:t>
            </w:r>
          </w:p>
        </w:tc>
        <w:tc>
          <w:tcPr>
            <w:tcW w:type="dxa" w:w="2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RAG + Vector Search</w:t>
            </w:r>
          </w:p>
        </w:tc>
        <w:tc>
          <w:tcPr>
            <w:tcW w:type="dxa" w:w="6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Curriculum objectives are embedded in a vector store. Candidate weak areas are used as queries to retrieve the most relevant topics and learning objectives for question generation.</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Contextual curriculum retrieval</w:t>
            </w:r>
          </w:p>
        </w:tc>
        <w:tc>
          <w:tcPr>
            <w:tcW w:type="dxa" w:w="2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Vector Databases</w:t>
            </w:r>
          </w:p>
        </w:tc>
        <w:tc>
          <w:tcPr>
            <w:tcW w:type="dxa" w:w="6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ChromaDB stores embeddings of all 31 days of curriculum content. Semantic search retrieves relevant objectives, tools, and context when the LLM needs to formulate a question.</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Adaptive interviewer persona</w:t>
            </w:r>
          </w:p>
        </w:tc>
        <w:tc>
          <w:tcPr>
            <w:tcW w:type="dxa" w:w="2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Prompt Engineering</w:t>
            </w:r>
          </w:p>
        </w:tc>
        <w:tc>
          <w:tcPr>
            <w:tcW w:type="dxa" w:w="6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 multi-layered system prompt with persona, behavioral rules, candidate context, and structured output instructions drives natural conversation.</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Dynamic follow-up decisions</w:t>
            </w:r>
          </w:p>
        </w:tc>
        <w:tc>
          <w:tcPr>
            <w:tcW w:type="dxa" w:w="2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Agentic AI</w:t>
            </w:r>
          </w:p>
        </w:tc>
        <w:tc>
          <w:tcPr>
            <w:tcW w:type="dxa" w:w="6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 multi-agent pipeline where a Planner Agent creates the interview strategy, an Interviewer Agent conducts the conversation, an Evaluator Agent scores answers, and a Feedback Agent generates the assessment.</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Tool-based question generation</w:t>
            </w:r>
          </w:p>
        </w:tc>
        <w:tc>
          <w:tcPr>
            <w:tcW w:type="dxa" w:w="2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MCP / Function Calling</w:t>
            </w:r>
          </w:p>
        </w:tc>
        <w:tc>
          <w:tcPr>
            <w:tcW w:type="dxa" w:w="6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The interviewer agent uses tool calls to retrieve curriculum data, evaluate answer quality, and check coverage progress rather than doing everything in a single prompt.</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Reliable deployed service</w:t>
            </w:r>
          </w:p>
        </w:tc>
        <w:tc>
          <w:tcPr>
            <w:tcW w:type="dxa" w:w="2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AI Deployment + Production Systems</w:t>
            </w:r>
          </w:p>
        </w:tc>
        <w:tc>
          <w:tcPr>
            <w:tcW w:type="dxa" w:w="6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Dockerized FastAPI backend with health checks, structured logging, error handling, retry logic, and session management.</w:t>
            </w:r>
          </w:p>
        </w:tc>
      </w:tr>
    </w:tbl>
    <w:p>
      <w:pPr>
        <w:pStyle w:val="Heading1"/>
        <w:pBdr>
          <w:bottom w:val="single" w:color="2D3E2C" w:sz="4" w:space="8"/>
        </w:pBdr>
        <w:spacing w:after="200" w:before="500"/>
      </w:pPr>
      <w:r>
        <w:rPr>
          <w:rFonts w:ascii="Calibri" w:cs="Calibri" w:eastAsia="Calibri" w:hAnsi="Calibri"/>
          <w:b/>
          <w:bCs/>
          <w:color w:val="2D3E2C"/>
          <w:sz w:val="30"/>
          <w:szCs w:val="30"/>
        </w:rPr>
        <w:t xml:space="preserve">2. High-Level Architecture</w:t>
      </w:r>
    </w:p>
    <w:p>
      <w:pPr>
        <w:pStyle w:val="Heading2"/>
        <w:spacing w:after="160" w:before="360"/>
      </w:pPr>
      <w:r>
        <w:rPr>
          <w:rFonts w:ascii="Calibri" w:cs="Calibri" w:eastAsia="Calibri" w:hAnsi="Calibri"/>
          <w:b/>
          <w:bCs/>
          <w:color w:val="1A1A1A"/>
          <w:sz w:val="25"/>
          <w:szCs w:val="25"/>
        </w:rPr>
        <w:t xml:space="preserve">2.1 Architecture Overview</w:t>
      </w:r>
    </w:p>
    <w:p>
      <w:pPr>
        <w:spacing w:after="140" w:line="300"/>
      </w:pPr>
      <w:r>
        <w:rPr>
          <w:rFonts w:ascii="Calibri" w:cs="Calibri" w:eastAsia="Calibri" w:hAnsi="Calibri"/>
          <w:color w:val="333333"/>
          <w:sz w:val="21"/>
          <w:szCs w:val="21"/>
        </w:rPr>
        <w:t xml:space="preserve">The system follows a modular monolith pattern with an agentic AI core. A single FastAPI application serves the REST API and the React static build. Internally, the request flows through a pipeline of specialized agents and retrieval systems.</w:t>
      </w:r>
    </w:p>
    <w:p>
      <w:pPr>
        <w:spacing w:after="100" w:before="100"/>
      </w:pPr>
    </w:p>
    <w:p>
      <w:pPr>
        <w:pStyle w:val="Heading2"/>
        <w:spacing w:after="160" w:before="360"/>
      </w:pPr>
      <w:r>
        <w:rPr>
          <w:rFonts w:ascii="Calibri" w:cs="Calibri" w:eastAsia="Calibri" w:hAnsi="Calibri"/>
          <w:b/>
          <w:bCs/>
          <w:color w:val="1A1A1A"/>
          <w:sz w:val="25"/>
          <w:szCs w:val="25"/>
        </w:rPr>
        <w:t xml:space="preserve">2.2 Request Flow (End to End)</w:t>
      </w:r>
    </w:p>
    <w:p>
      <w:pPr>
        <w:spacing w:after="140" w:line="300"/>
      </w:pPr>
      <w:r>
        <w:rPr>
          <w:rFonts w:ascii="Calibri" w:cs="Calibri" w:eastAsia="Calibri" w:hAnsi="Calibri"/>
          <w:color w:val="333333"/>
          <w:sz w:val="21"/>
          <w:szCs w:val="21"/>
        </w:rPr>
        <w:t xml:space="preserve">Step 1 - Client Request: The React frontend sends POST /api/interview with either a candidate object (start) or a message string (turn). The frontend generates its own session ID (UUID) client-side.</w:t>
      </w:r>
    </w:p>
    <w:p>
      <w:pPr>
        <w:spacing w:after="140" w:line="300"/>
      </w:pPr>
      <w:r>
        <w:rPr>
          <w:rFonts w:ascii="Calibri" w:cs="Calibri" w:eastAsia="Calibri" w:hAnsi="Calibri"/>
          <w:color w:val="333333"/>
          <w:sz w:val="21"/>
          <w:szCs w:val="21"/>
        </w:rPr>
        <w:t xml:space="preserve">Step 2 - Router: FastAPI receives the request, validates via Pydantic, and routes based on whether the request contains a candidate (new session) or a message (existing session).</w:t>
      </w:r>
    </w:p>
    <w:p>
      <w:pPr>
        <w:spacing w:after="140" w:line="300"/>
      </w:pPr>
      <w:r>
        <w:rPr>
          <w:rFonts w:ascii="Calibri" w:cs="Calibri" w:eastAsia="Calibri" w:hAnsi="Calibri"/>
          <w:color w:val="333333"/>
          <w:sz w:val="21"/>
          <w:szCs w:val="21"/>
        </w:rPr>
        <w:t xml:space="preserve">Step 3 - Session Manager: Creates or retrieves the session from in-memory storage (Python dict keyed by session ID).</w:t>
      </w:r>
    </w:p>
    <w:p>
      <w:pPr>
        <w:spacing w:after="140" w:line="300"/>
      </w:pPr>
      <w:r>
        <w:rPr>
          <w:rFonts w:ascii="Calibri" w:cs="Calibri" w:eastAsia="Calibri" w:hAnsi="Calibri"/>
          <w:color w:val="333333"/>
          <w:sz w:val="21"/>
          <w:szCs w:val="21"/>
        </w:rPr>
        <w:t xml:space="preserve">Step 4 - Interview Planner Agent (first request only): Analyzes the candidate profile, queries the vector store for relevant curriculum topics, classifies each mission by priority, calibrates difficulty, and produces an ordered interview plan.</w:t>
      </w:r>
    </w:p>
    <w:p>
      <w:pPr>
        <w:spacing w:after="140" w:line="300"/>
      </w:pPr>
      <w:r>
        <w:rPr>
          <w:rFonts w:ascii="Calibri" w:cs="Calibri" w:eastAsia="Calibri" w:hAnsi="Calibri"/>
          <w:color w:val="333333"/>
          <w:sz w:val="21"/>
          <w:szCs w:val="21"/>
        </w:rPr>
        <w:t xml:space="preserve">Step 5 - Evaluator Agent (subsequent requests): Evaluates the candidate's latest answer for quality (strong / adequate / weak / no-answer) using a separate LLM call with structured output.</w:t>
      </w:r>
    </w:p>
    <w:p>
      <w:pPr>
        <w:spacing w:after="140" w:line="300"/>
      </w:pPr>
      <w:r>
        <w:rPr>
          <w:rFonts w:ascii="Calibri" w:cs="Calibri" w:eastAsia="Calibri" w:hAnsi="Calibri"/>
          <w:color w:val="333333"/>
          <w:sz w:val="21"/>
          <w:szCs w:val="21"/>
        </w:rPr>
        <w:t xml:space="preserve">Step 6 - Interviewer Agent: Receives the interview plan, conversation history, candidate context, evaluation of the last answer, and retrieved curriculum context. Decides whether to follow up or move to the next topic. Generates the next question via LLM.</w:t>
      </w:r>
    </w:p>
    <w:p>
      <w:pPr>
        <w:spacing w:after="140" w:line="300"/>
      </w:pPr>
      <w:r>
        <w:rPr>
          <w:rFonts w:ascii="Calibri" w:cs="Calibri" w:eastAsia="Calibri" w:hAnsi="Calibri"/>
          <w:color w:val="333333"/>
          <w:sz w:val="21"/>
          <w:szCs w:val="21"/>
        </w:rPr>
        <w:t xml:space="preserve">Step 7 - Coverage Checker: Validates whether exit conditions are met (8+ questions, 4+ topics covered). If met, signals to generate feedback.</w:t>
      </w:r>
    </w:p>
    <w:p>
      <w:pPr>
        <w:spacing w:after="140" w:line="300"/>
      </w:pPr>
      <w:r>
        <w:rPr>
          <w:rFonts w:ascii="Calibri" w:cs="Calibri" w:eastAsia="Calibri" w:hAnsi="Calibri"/>
          <w:color w:val="333333"/>
          <w:sz w:val="21"/>
          <w:szCs w:val="21"/>
        </w:rPr>
        <w:t xml:space="preserve">Step 8 - Feedback Agent (final request only): Takes the full transcript and produces structured feedback (summary, strengths, gaps, next steps) via a separate LLM call.</w:t>
      </w:r>
    </w:p>
    <w:p>
      <w:pPr>
        <w:spacing w:after="140" w:line="300"/>
      </w:pPr>
      <w:r>
        <w:rPr>
          <w:rFonts w:ascii="Calibri" w:cs="Calibri" w:eastAsia="Calibri" w:hAnsi="Calibri"/>
          <w:color w:val="333333"/>
          <w:sz w:val="21"/>
          <w:szCs w:val="21"/>
        </w:rPr>
        <w:t xml:space="preserve">Step 9 - Response: FastAPI returns { reply, done, feedback? } to the frontend.</w:t>
      </w:r>
    </w:p>
    <w:p>
      <w:pPr>
        <w:pStyle w:val="Heading2"/>
        <w:spacing w:after="160" w:before="360"/>
      </w:pPr>
      <w:r>
        <w:rPr>
          <w:rFonts w:ascii="Calibri" w:cs="Calibri" w:eastAsia="Calibri" w:hAnsi="Calibri"/>
          <w:b/>
          <w:bCs/>
          <w:color w:val="1A1A1A"/>
          <w:sz w:val="25"/>
          <w:szCs w:val="25"/>
        </w:rPr>
        <w:t xml:space="preserve">2.3 Component Map</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4500"/>
      </w:tblGrid>
      <w:tr>
        <w:trPr>
          <w:tblHeader/>
        </w:trPr>
        <w:tc>
          <w:tcPr>
            <w:tcW w:type="dxa" w:w="1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Layer</w:t>
            </w:r>
          </w:p>
        </w:tc>
        <w:tc>
          <w:tcPr>
            <w:tcW w:type="dxa" w:w="2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Component</w:t>
            </w:r>
          </w:p>
        </w:tc>
        <w:tc>
          <w:tcPr>
            <w:tcW w:type="dxa" w:w="2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Technology</w:t>
            </w:r>
          </w:p>
        </w:tc>
        <w:tc>
          <w:tcPr>
            <w:tcW w:type="dxa" w:w="4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Runs</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API</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FastAPI Router</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Python / FastAPI</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Every request</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API</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Pydantic Models</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Pydantic v2</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Every request (validation)</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State</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Session Manager</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In-memory dict</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Every request</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Data</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Curriculum Store</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ChromaDB (Vector DB)</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Startup + queries during interview</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Data</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Candidate Store</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JSON file (data/candidates.json)</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GET /api/candidates</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Agent</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Planner Agent</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Gemini + RAG retrieval</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Once per session (start)</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Agent</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Evaluator Agent</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Gemini (structured output)</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Every candidate turn</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Agent</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Gemini + tool calls</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Every turn</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Agent</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Feedback Agent</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Gemini (structured output)</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Once per session (end)</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Infra</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Docker Container</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Docker + Uvicorn</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Deployment</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Infra</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Health Check</w:t>
            </w:r>
          </w:p>
        </w:tc>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GET /</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Monitoring</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Frontend</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React SPA</w:t>
            </w:r>
          </w:p>
        </w:tc>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React + Vite + Tailwind</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Client-side</w:t>
            </w:r>
          </w:p>
        </w:tc>
      </w:tr>
    </w:tbl>
    <w:p>
      <w:pPr>
        <w:pStyle w:val="Heading1"/>
        <w:pBdr>
          <w:bottom w:val="single" w:color="2D3E2C" w:sz="4" w:space="8"/>
        </w:pBdr>
        <w:spacing w:after="200" w:before="500"/>
      </w:pPr>
      <w:r>
        <w:rPr>
          <w:rFonts w:ascii="Calibri" w:cs="Calibri" w:eastAsia="Calibri" w:hAnsi="Calibri"/>
          <w:b/>
          <w:bCs/>
          <w:color w:val="2D3E2C"/>
          <w:sz w:val="30"/>
          <w:szCs w:val="30"/>
        </w:rPr>
        <w:t xml:space="preserve">3. RAG Pipeline &amp; Vector Database</w:t>
      </w:r>
    </w:p>
    <w:p>
      <w:pPr>
        <w:pStyle w:val="Heading2"/>
        <w:spacing w:after="160" w:before="360"/>
      </w:pPr>
      <w:r>
        <w:rPr>
          <w:rFonts w:ascii="Calibri" w:cs="Calibri" w:eastAsia="Calibri" w:hAnsi="Calibri"/>
          <w:b/>
          <w:bCs/>
          <w:color w:val="1A1A1A"/>
          <w:sz w:val="25"/>
          <w:szCs w:val="25"/>
        </w:rPr>
        <w:t xml:space="preserve">3.1 Why RAG</w:t>
      </w:r>
    </w:p>
    <w:p>
      <w:pPr>
        <w:spacing w:after="140" w:line="300"/>
      </w:pPr>
      <w:r>
        <w:rPr>
          <w:rFonts w:ascii="Calibri" w:cs="Calibri" w:eastAsia="Calibri" w:hAnsi="Calibri"/>
          <w:color w:val="333333"/>
          <w:sz w:val="21"/>
          <w:szCs w:val="21"/>
        </w:rPr>
        <w:t xml:space="preserve">The curriculum contains 31 days of content with detailed learning objectives, tools, and module context. Rather than dumping all of this into every LLM prompt (which wastes tokens and dilutes focus), the system uses Retrieval-Augmented Generation: it embeds the curriculum content into a vector database at startup, then retrieves only the most relevant chunks when generating each question.</w:t>
      </w:r>
    </w:p>
    <w:p>
      <w:pPr>
        <w:spacing w:after="140" w:line="300"/>
      </w:pPr>
      <w:r>
        <w:rPr>
          <w:rFonts w:ascii="Calibri" w:cs="Calibri" w:eastAsia="Calibri" w:hAnsi="Calibri"/>
          <w:color w:val="333333"/>
          <w:sz w:val="21"/>
          <w:szCs w:val="21"/>
        </w:rPr>
        <w:t xml:space="preserve">This means the Interviewer Agent's prompt contains precisely the curriculum objectives that matter for the current question topic, not the entire 31-day syllabus. The result is more focused, more accurate questions that reference specific learning objectives.</w:t>
      </w:r>
    </w:p>
    <w:p>
      <w:pPr>
        <w:pStyle w:val="Heading2"/>
        <w:spacing w:after="160" w:before="360"/>
      </w:pPr>
      <w:r>
        <w:rPr>
          <w:rFonts w:ascii="Calibri" w:cs="Calibri" w:eastAsia="Calibri" w:hAnsi="Calibri"/>
          <w:b/>
          <w:bCs/>
          <w:color w:val="1A1A1A"/>
          <w:sz w:val="25"/>
          <w:szCs w:val="25"/>
        </w:rPr>
        <w:t xml:space="preserve">3.2 Vector Database: ChromaDB</w:t>
      </w:r>
    </w:p>
    <w:p>
      <w:pPr>
        <w:spacing w:after="120" w:line="300"/>
      </w:pPr>
      <w:r>
        <w:rPr>
          <w:rFonts w:ascii="Calibri" w:cs="Calibri" w:eastAsia="Calibri" w:hAnsi="Calibri"/>
          <w:b/>
          <w:bCs/>
          <w:color w:val="1A1A1A"/>
          <w:sz w:val="21"/>
          <w:szCs w:val="21"/>
        </w:rPr>
        <w:t xml:space="preserve">Database: </w:t>
      </w:r>
      <w:r>
        <w:rPr>
          <w:rFonts w:ascii="Calibri" w:cs="Calibri" w:eastAsia="Calibri" w:hAnsi="Calibri"/>
          <w:color w:val="333333"/>
          <w:sz w:val="21"/>
          <w:szCs w:val="21"/>
        </w:rPr>
        <w:t xml:space="preserve">ChromaDB (in-process, no external server needed)</w:t>
      </w:r>
    </w:p>
    <w:p>
      <w:pPr>
        <w:spacing w:after="120" w:line="300"/>
      </w:pPr>
      <w:r>
        <w:rPr>
          <w:rFonts w:ascii="Calibri" w:cs="Calibri" w:eastAsia="Calibri" w:hAnsi="Calibri"/>
          <w:b/>
          <w:bCs/>
          <w:color w:val="1A1A1A"/>
          <w:sz w:val="21"/>
          <w:szCs w:val="21"/>
        </w:rPr>
        <w:t xml:space="preserve">Embedding Model: </w:t>
      </w:r>
      <w:r>
        <w:rPr>
          <w:rFonts w:ascii="Calibri" w:cs="Calibri" w:eastAsia="Calibri" w:hAnsi="Calibri"/>
          <w:color w:val="333333"/>
          <w:sz w:val="21"/>
          <w:szCs w:val="21"/>
        </w:rPr>
        <w:t xml:space="preserve">sentence-transformers/all-MiniLM-L6-v2 (384 dimensions, fast, lightweight)</w:t>
      </w:r>
    </w:p>
    <w:p>
      <w:pPr>
        <w:spacing w:after="120" w:line="300"/>
      </w:pPr>
      <w:r>
        <w:rPr>
          <w:rFonts w:ascii="Calibri" w:cs="Calibri" w:eastAsia="Calibri" w:hAnsi="Calibri"/>
          <w:b/>
          <w:bCs/>
          <w:color w:val="1A1A1A"/>
          <w:sz w:val="21"/>
          <w:szCs w:val="21"/>
        </w:rPr>
        <w:t xml:space="preserve">Collection: </w:t>
      </w:r>
      <w:r>
        <w:rPr>
          <w:rFonts w:ascii="Calibri" w:cs="Calibri" w:eastAsia="Calibri" w:hAnsi="Calibri"/>
          <w:color w:val="333333"/>
          <w:sz w:val="21"/>
          <w:szCs w:val="21"/>
        </w:rPr>
        <w:t xml:space="preserve">curriculum_objectives</w:t>
      </w:r>
    </w:p>
    <w:p>
      <w:pPr>
        <w:spacing w:after="120" w:line="300"/>
      </w:pPr>
      <w:r>
        <w:rPr>
          <w:rFonts w:ascii="Calibri" w:cs="Calibri" w:eastAsia="Calibri" w:hAnsi="Calibri"/>
          <w:b/>
          <w:bCs/>
          <w:color w:val="1A1A1A"/>
          <w:sz w:val="21"/>
          <w:szCs w:val="21"/>
        </w:rPr>
        <w:t xml:space="preserve">Storage: </w:t>
      </w:r>
      <w:r>
        <w:rPr>
          <w:rFonts w:ascii="Calibri" w:cs="Calibri" w:eastAsia="Calibri" w:hAnsi="Calibri"/>
          <w:color w:val="333333"/>
          <w:sz w:val="21"/>
          <w:szCs w:val="21"/>
        </w:rPr>
        <w:t xml:space="preserve">In-memory (ephemeral, rebuilt on each server start from curriculum.json)</w:t>
      </w:r>
    </w:p>
    <w:p>
      <w:pPr>
        <w:pStyle w:val="Heading3"/>
        <w:spacing w:after="120" w:before="280"/>
      </w:pPr>
      <w:r>
        <w:rPr>
          <w:rFonts w:ascii="Calibri" w:cs="Calibri" w:eastAsia="Calibri" w:hAnsi="Calibri"/>
          <w:b/>
          <w:bCs/>
          <w:color w:val="4A6B48"/>
          <w:sz w:val="22"/>
          <w:szCs w:val="22"/>
        </w:rPr>
        <w:t xml:space="preserve">What Gets Embedded</w:t>
      </w:r>
    </w:p>
    <w:p>
      <w:pPr>
        <w:spacing w:after="140" w:line="300"/>
      </w:pPr>
      <w:r>
        <w:rPr>
          <w:rFonts w:ascii="Calibri" w:cs="Calibri" w:eastAsia="Calibri" w:hAnsi="Calibri"/>
          <w:color w:val="333333"/>
          <w:sz w:val="21"/>
          <w:szCs w:val="21"/>
        </w:rPr>
        <w:t xml:space="preserve">Each curriculum day produces multiple embedding documents: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200"/>
        <w:gridCol w:w="3500"/>
      </w:tblGrid>
      <w:tr>
        <w:trPr>
          <w:tblHeader/>
        </w:trPr>
        <w:tc>
          <w:tcPr>
            <w:tcW w:type="dxa" w:w="1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Document Type</w:t>
            </w:r>
          </w:p>
        </w:tc>
        <w:tc>
          <w:tcPr>
            <w:tcW w:type="dxa" w:w="3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Content</w:t>
            </w:r>
          </w:p>
        </w:tc>
        <w:tc>
          <w:tcPr>
            <w:tcW w:type="dxa" w:w="2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Metadata</w:t>
            </w:r>
          </w:p>
        </w:tc>
        <w:tc>
          <w:tcPr>
            <w:tcW w:type="dxa" w:w="3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Example</w:t>
            </w:r>
          </w:p>
        </w:tc>
      </w:tr>
      <w:tr>
        <w:tc>
          <w:tcPr>
            <w:tcW w:type="dxa" w:w="1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Summary</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title + all objectives concatenated</w:t>
            </w:r>
          </w:p>
        </w:tc>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module, type</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12: Prompt Engineering - Master zero-shot, few-shot, and chain-of-thought...'</w:t>
            </w:r>
          </w:p>
        </w:tc>
      </w:tr>
      <w:tr>
        <w:tc>
          <w:tcPr>
            <w:tcW w:type="dxa" w:w="1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Individual Objective</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Single learning objective text</w:t>
            </w:r>
          </w:p>
        </w:tc>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day, module, objective_index</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'Apply chain-of-thought prompting to improve reasoning quality'</w:t>
            </w:r>
          </w:p>
        </w:tc>
      </w:tr>
      <w:tr>
        <w:tc>
          <w:tcPr>
            <w:tcW w:type="dxa" w:w="1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Tool Context</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title + tools used</w:t>
            </w:r>
          </w:p>
        </w:tc>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module, tools</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12 Prompt Engineering using: LangChain, Ollama, OpenAI API'</w:t>
            </w:r>
          </w:p>
        </w:tc>
      </w:tr>
    </w:tbl>
    <w:p>
      <w:pPr>
        <w:spacing w:after="100" w:before="100"/>
      </w:pPr>
    </w:p>
    <w:p>
      <w:pPr>
        <w:spacing w:after="140" w:line="300"/>
      </w:pPr>
      <w:r>
        <w:rPr>
          <w:rFonts w:ascii="Calibri" w:cs="Calibri" w:eastAsia="Calibri" w:hAnsi="Calibri"/>
          <w:color w:val="333333"/>
          <w:sz w:val="21"/>
          <w:szCs w:val="21"/>
        </w:rPr>
        <w:t xml:space="preserve">Total documents: approximately 150-200 (31 days x ~5-6 docs each). This is small enough to rebuild on every server start in under 2 seconds.</w:t>
      </w:r>
    </w:p>
    <w:p>
      <w:pPr>
        <w:pStyle w:val="Heading3"/>
        <w:spacing w:after="120" w:before="280"/>
      </w:pPr>
      <w:r>
        <w:rPr>
          <w:rFonts w:ascii="Calibri" w:cs="Calibri" w:eastAsia="Calibri" w:hAnsi="Calibri"/>
          <w:b/>
          <w:bCs/>
          <w:color w:val="4A6B48"/>
          <w:sz w:val="22"/>
          <w:szCs w:val="22"/>
        </w:rPr>
        <w:t xml:space="preserve">How Retrieval Works</w:t>
      </w:r>
    </w:p>
    <w:p>
      <w:pPr>
        <w:spacing w:after="140" w:line="300"/>
      </w:pPr>
      <w:r>
        <w:rPr>
          <w:rFonts w:ascii="Calibri" w:cs="Calibri" w:eastAsia="Calibri" w:hAnsi="Calibri"/>
          <w:color w:val="333333"/>
          <w:sz w:val="21"/>
          <w:szCs w:val="21"/>
        </w:rPr>
        <w:t xml:space="preserve">When the Planner Agent needs curriculum context for a specific topic (e.g., a candidate struggled with Day 12 - Prompt Engineering), it queries the vector store:</w:t>
      </w:r>
    </w:p>
    <w:p>
      <w:pPr>
        <w:spacing w:after="140" w:line="300"/>
      </w:pPr>
      <w:r>
        <w:rPr>
          <w:rFonts w:ascii="Calibri" w:cs="Calibri" w:eastAsia="Calibri" w:hAnsi="Calibri"/>
          <w:color w:val="333333"/>
          <w:sz w:val="21"/>
          <w:szCs w:val="21"/>
        </w:rPr>
        <w:t xml:space="preserve">Query: 'prompt engineering zero-shot few-shot chain of thought system prompt design'</w:t>
      </w:r>
    </w:p>
    <w:p>
      <w:pPr>
        <w:spacing w:after="140" w:line="300"/>
      </w:pPr>
      <w:r>
        <w:rPr>
          <w:rFonts w:ascii="Calibri" w:cs="Calibri" w:eastAsia="Calibri" w:hAnsi="Calibri"/>
          <w:color w:val="333333"/>
          <w:sz w:val="21"/>
          <w:szCs w:val="21"/>
        </w:rPr>
        <w:t xml:space="preserve">Retrieved: Top 5 most semantically similar documents, including the Day 12 objectives, related Day 13 function calling content, and Day 11 RAG pipeline context.</w:t>
      </w:r>
    </w:p>
    <w:p>
      <w:pPr>
        <w:spacing w:after="140" w:line="300"/>
      </w:pPr>
      <w:r>
        <w:rPr>
          <w:rFonts w:ascii="Calibri" w:cs="Calibri" w:eastAsia="Calibri" w:hAnsi="Calibri"/>
          <w:color w:val="333333"/>
          <w:sz w:val="21"/>
          <w:szCs w:val="21"/>
        </w:rPr>
        <w:t xml:space="preserve">This retrieved context is injected into the LLM prompt so the Interviewer Agent can ask questions that reference specific curriculum objectives rather than generic topics.</w:t>
      </w:r>
    </w:p>
    <w:p>
      <w:pPr>
        <w:pStyle w:val="Heading2"/>
        <w:spacing w:after="160" w:before="360"/>
      </w:pPr>
      <w:r>
        <w:rPr>
          <w:rFonts w:ascii="Calibri" w:cs="Calibri" w:eastAsia="Calibri" w:hAnsi="Calibri"/>
          <w:b/>
          <w:bCs/>
          <w:color w:val="1A1A1A"/>
          <w:sz w:val="25"/>
          <w:szCs w:val="25"/>
        </w:rPr>
        <w:t xml:space="preserve">3.3 RAG Integration Points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4400"/>
      </w:tblGrid>
      <w:tr>
        <w:trPr>
          <w:tblHeader/>
        </w:trPr>
        <w:tc>
          <w:tcPr>
            <w:tcW w:type="dxa" w:w="1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When</w:t>
            </w:r>
          </w:p>
        </w:tc>
        <w:tc>
          <w:tcPr>
            <w:tcW w:type="dxa" w:w="2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Who Queries</w:t>
            </w:r>
          </w:p>
        </w:tc>
        <w:tc>
          <w:tcPr>
            <w:tcW w:type="dxa" w:w="2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Query Source</w:t>
            </w:r>
          </w:p>
        </w:tc>
        <w:tc>
          <w:tcPr>
            <w:tcW w:type="dxa" w:w="44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How Results Are Used</w:t>
            </w:r>
          </w:p>
        </w:tc>
      </w:tr>
      <w:tr>
        <w:tc>
          <w:tcPr>
            <w:tcW w:type="dxa" w:w="1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Session Start</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Planner Agent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Candidate's weak topics (skipped, failed, high-attempt missions)</w:t>
            </w:r>
          </w:p>
        </w:tc>
        <w:tc>
          <w:tcPr>
            <w:tcW w:type="dxa" w:w="44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Retrieved objectives shape the question plan and set the depth for each topic</w:t>
            </w:r>
          </w:p>
        </w:tc>
      </w:tr>
      <w:tr>
        <w:tc>
          <w:tcPr>
            <w:tcW w:type="dxa" w:w="1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Each Question</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The current topic from the interview plan</w:t>
            </w:r>
          </w:p>
        </w:tc>
        <w:tc>
          <w:tcPr>
            <w:tcW w:type="dxa" w:w="44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Retrieved curriculum details give the LLM specific concepts to ask about</w:t>
            </w:r>
          </w:p>
        </w:tc>
      </w:tr>
      <w:tr>
        <w:tc>
          <w:tcPr>
            <w:tcW w:type="dxa" w:w="1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Feedback Generation</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Feedback Agent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Topics that were covered during the interview</w:t>
            </w:r>
          </w:p>
        </w:tc>
        <w:tc>
          <w:tcPr>
            <w:tcW w:type="dxa" w:w="44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Retrieved objectives help the feedback reference what the candidate should have known</w:t>
            </w:r>
          </w:p>
        </w:tc>
      </w:tr>
    </w:tbl>
    <w:p>
      <w:pPr>
        <w:pStyle w:val="Heading1"/>
        <w:pBdr>
          <w:bottom w:val="single" w:color="2D3E2C" w:sz="4" w:space="8"/>
        </w:pBdr>
        <w:spacing w:after="200" w:before="500"/>
      </w:pPr>
      <w:r>
        <w:rPr>
          <w:rFonts w:ascii="Calibri" w:cs="Calibri" w:eastAsia="Calibri" w:hAnsi="Calibri"/>
          <w:b/>
          <w:bCs/>
          <w:color w:val="2D3E2C"/>
          <w:sz w:val="30"/>
          <w:szCs w:val="30"/>
        </w:rPr>
        <w:t xml:space="preserve">4. Agentic Architecture</w:t>
      </w:r>
    </w:p>
    <w:p>
      <w:pPr>
        <w:pStyle w:val="Heading2"/>
        <w:spacing w:after="160" w:before="360"/>
      </w:pPr>
      <w:r>
        <w:rPr>
          <w:rFonts w:ascii="Calibri" w:cs="Calibri" w:eastAsia="Calibri" w:hAnsi="Calibri"/>
          <w:b/>
          <w:bCs/>
          <w:color w:val="1A1A1A"/>
          <w:sz w:val="25"/>
          <w:szCs w:val="25"/>
        </w:rPr>
        <w:t xml:space="preserve">4.1 Multi-Agent Design</w:t>
      </w:r>
    </w:p>
    <w:p>
      <w:pPr>
        <w:spacing w:after="140" w:line="300"/>
      </w:pPr>
      <w:r>
        <w:rPr>
          <w:rFonts w:ascii="Calibri" w:cs="Calibri" w:eastAsia="Calibri" w:hAnsi="Calibri"/>
          <w:color w:val="333333"/>
          <w:sz w:val="21"/>
          <w:szCs w:val="21"/>
        </w:rPr>
        <w:t xml:space="preserve">ProbeAI uses a multi-agent architecture where each agent has a single, well-defined responsibility. Agents communicate through the session state object, not through direct calls to each other. This makes each agent independently testable and replaceable.</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D4C6" w:sz="2"/>
              <w:left w:val="single" w:color="2D3E2C" w:sz="12"/>
              <w:bottom w:val="single" w:color="C8D4C6" w:sz="2"/>
              <w:right w:val="single" w:color="C8D4C6" w:sz="2"/>
            </w:tcBorders>
            <w:shd w:fill="EAF2E8" w:val="clear"/>
          </w:tcPr>
          <w:p>
            <w:pPr>
              <w:spacing w:after="100" w:before="100"/>
            </w:pPr>
            <w:r>
              <w:rPr>
                <w:rFonts w:ascii="Calibri" w:cs="Calibri" w:eastAsia="Calibri" w:hAnsi="Calibri"/>
                <w:color w:val="333333"/>
                <w:sz w:val="20"/>
                <w:szCs w:val="20"/>
              </w:rPr>
              <w:t xml:space="preserve">Design Principle: Each agent makes exactly one type of decision. The Planner decides WHAT to ask. The Evaluator decides HOW WELL the candidate answered. The Interviewer decides WHAT TO SAY NEXT. The Feedback Agent decides WHAT TO CONCLUDE. No agent does two of these.</w:t>
            </w:r>
          </w:p>
        </w:tc>
      </w:tr>
    </w:tbl>
    <w:p>
      <w:pPr>
        <w:pStyle w:val="Heading2"/>
        <w:spacing w:after="160" w:before="360"/>
      </w:pPr>
      <w:r>
        <w:rPr>
          <w:rFonts w:ascii="Calibri" w:cs="Calibri" w:eastAsia="Calibri" w:hAnsi="Calibri"/>
          <w:b/>
          <w:bCs/>
          <w:color w:val="1A1A1A"/>
          <w:sz w:val="25"/>
          <w:szCs w:val="25"/>
        </w:rPr>
        <w:t xml:space="preserve">4.2 Agent Specifications</w:t>
      </w:r>
    </w:p>
    <w:p>
      <w:pPr>
        <w:pStyle w:val="Heading3"/>
        <w:spacing w:after="120" w:before="280"/>
      </w:pPr>
      <w:r>
        <w:rPr>
          <w:rFonts w:ascii="Calibri" w:cs="Calibri" w:eastAsia="Calibri" w:hAnsi="Calibri"/>
          <w:b/>
          <w:bCs/>
          <w:color w:val="4A6B48"/>
          <w:sz w:val="22"/>
          <w:szCs w:val="22"/>
        </w:rPr>
        <w:t xml:space="preserve">Agent 1: Planner Agent</w:t>
      </w:r>
    </w:p>
    <w:p>
      <w:pPr>
        <w:spacing w:after="120" w:line="300"/>
      </w:pPr>
      <w:r>
        <w:rPr>
          <w:rFonts w:ascii="Calibri" w:cs="Calibri" w:eastAsia="Calibri" w:hAnsi="Calibri"/>
          <w:b/>
          <w:bCs/>
          <w:color w:val="1A1A1A"/>
          <w:sz w:val="21"/>
          <w:szCs w:val="21"/>
        </w:rPr>
        <w:t xml:space="preserve">Trigger: </w:t>
      </w:r>
      <w:r>
        <w:rPr>
          <w:rFonts w:ascii="Calibri" w:cs="Calibri" w:eastAsia="Calibri" w:hAnsi="Calibri"/>
          <w:color w:val="333333"/>
          <w:sz w:val="21"/>
          <w:szCs w:val="21"/>
        </w:rPr>
        <w:t xml:space="preserve">Runs once, when a new session is created</w:t>
      </w:r>
    </w:p>
    <w:p>
      <w:pPr>
        <w:spacing w:after="120" w:line="300"/>
      </w:pPr>
      <w:r>
        <w:rPr>
          <w:rFonts w:ascii="Calibri" w:cs="Calibri" w:eastAsia="Calibri" w:hAnsi="Calibri"/>
          <w:b/>
          <w:bCs/>
          <w:color w:val="1A1A1A"/>
          <w:sz w:val="21"/>
          <w:szCs w:val="21"/>
        </w:rPr>
        <w:t xml:space="preserve">Input: </w:t>
      </w:r>
      <w:r>
        <w:rPr>
          <w:rFonts w:ascii="Calibri" w:cs="Calibri" w:eastAsia="Calibri" w:hAnsi="Calibri"/>
          <w:color w:val="333333"/>
          <w:sz w:val="21"/>
          <w:szCs w:val="21"/>
        </w:rPr>
        <w:t xml:space="preserve">Candidate profile + curriculum data (from vector store)</w:t>
      </w:r>
    </w:p>
    <w:p>
      <w:pPr>
        <w:spacing w:after="120" w:line="300"/>
      </w:pPr>
      <w:r>
        <w:rPr>
          <w:rFonts w:ascii="Calibri" w:cs="Calibri" w:eastAsia="Calibri" w:hAnsi="Calibri"/>
          <w:b/>
          <w:bCs/>
          <w:color w:val="1A1A1A"/>
          <w:sz w:val="21"/>
          <w:szCs w:val="21"/>
        </w:rPr>
        <w:t xml:space="preserve">Output: </w:t>
      </w:r>
      <w:r>
        <w:rPr>
          <w:rFonts w:ascii="Calibri" w:cs="Calibri" w:eastAsia="Calibri" w:hAnsi="Calibri"/>
          <w:color w:val="333333"/>
          <w:sz w:val="21"/>
          <w:szCs w:val="21"/>
        </w:rPr>
        <w:t xml:space="preserve">Ordered interview plan (list of question targets with priority, difficulty, and curriculum context)</w:t>
      </w:r>
    </w:p>
    <w:p>
      <w:pPr>
        <w:spacing w:after="140" w:line="300"/>
      </w:pPr>
      <w:r>
        <w:rPr>
          <w:rFonts w:ascii="Calibri" w:cs="Calibri" w:eastAsia="Calibri" w:hAnsi="Calibri"/>
          <w:color w:val="333333"/>
          <w:sz w:val="21"/>
          <w:szCs w:val="21"/>
        </w:rPr>
        <w:t xml:space="preserve">Processing Pipeline:</w:t>
      </w:r>
    </w:p>
    <w:p>
      <w:pPr>
        <w:spacing w:after="140" w:line="300"/>
      </w:pPr>
      <w:r>
        <w:rPr>
          <w:rFonts w:ascii="Calibri" w:cs="Calibri" w:eastAsia="Calibri" w:hAnsi="Calibri"/>
          <w:color w:val="333333"/>
          <w:sz w:val="21"/>
          <w:szCs w:val="21"/>
        </w:rPr>
        <w:t xml:space="preserve">1. Parse the candidate's missions array and classify each by priority: skipped = CRITICAL, failed = HIGH, attempts &gt;= 4 = MEDIUM-HIGH, attempts 2-3 = MEDIUM, attempts = 1 = LOW.</w:t>
      </w:r>
    </w:p>
    <w:p>
      <w:pPr>
        <w:spacing w:after="140" w:line="300"/>
      </w:pPr>
      <w:r>
        <w:rPr>
          <w:rFonts w:ascii="Calibri" w:cs="Calibri" w:eastAsia="Calibri" w:hAnsi="Calibri"/>
          <w:color w:val="333333"/>
          <w:sz w:val="21"/>
          <w:szCs w:val="21"/>
        </w:rPr>
        <w:t xml:space="preserve">2. For each high-priority topic, query the vector store to retrieve specific curriculum objectives and tool context.</w:t>
      </w:r>
    </w:p>
    <w:p>
      <w:pPr>
        <w:spacing w:after="140" w:line="300"/>
      </w:pPr>
      <w:r>
        <w:rPr>
          <w:rFonts w:ascii="Calibri" w:cs="Calibri" w:eastAsia="Calibri" w:hAnsi="Calibri"/>
          <w:color w:val="333333"/>
          <w:sz w:val="21"/>
          <w:szCs w:val="21"/>
        </w:rPr>
        <w:t xml:space="preserve">3. Calibrate difficulty level based on jobRole + yearsExperience: 0-2 years or non-technical = foundational, 3-7 years = implementation, 8+ years = architecture.</w:t>
      </w:r>
    </w:p>
    <w:p>
      <w:pPr>
        <w:spacing w:after="140" w:line="300"/>
      </w:pPr>
      <w:r>
        <w:rPr>
          <w:rFonts w:ascii="Calibri" w:cs="Calibri" w:eastAsia="Calibri" w:hAnsi="Calibri"/>
          <w:color w:val="333333"/>
          <w:sz w:val="21"/>
          <w:szCs w:val="21"/>
        </w:rPr>
        <w:t xml:space="preserve">4. Select 10-12 question targets across 5-6 curriculum days. Weight: 60% weak areas, 40% strong areas.</w:t>
      </w:r>
    </w:p>
    <w:p>
      <w:pPr>
        <w:spacing w:after="140" w:line="300"/>
      </w:pPr>
      <w:r>
        <w:rPr>
          <w:rFonts w:ascii="Calibri" w:cs="Calibri" w:eastAsia="Calibri" w:hAnsi="Calibri"/>
          <w:color w:val="333333"/>
          <w:sz w:val="21"/>
          <w:szCs w:val="21"/>
        </w:rPr>
        <w:t xml:space="preserve">5. Order the plan: start with a passed topic (confidence builder), probe weak areas in the middle, end with a synthesis question.</w:t>
      </w:r>
    </w:p>
    <w:p>
      <w:pPr>
        <w:spacing w:after="140" w:line="300"/>
      </w:pPr>
      <w:r>
        <w:rPr>
          <w:rFonts w:ascii="Calibri" w:cs="Calibri" w:eastAsia="Calibri" w:hAnsi="Calibri"/>
          <w:color w:val="333333"/>
          <w:sz w:val="21"/>
          <w:szCs w:val="21"/>
        </w:rPr>
        <w:t xml:space="preserve">6. Attach retrieved curriculum context to each question target so the Interviewer Agent has specific objectives to reference.</w:t>
      </w:r>
    </w:p>
    <w:p>
      <w:pPr>
        <w:pStyle w:val="Heading3"/>
        <w:spacing w:after="120" w:before="280"/>
      </w:pPr>
      <w:r>
        <w:rPr>
          <w:rFonts w:ascii="Calibri" w:cs="Calibri" w:eastAsia="Calibri" w:hAnsi="Calibri"/>
          <w:b/>
          <w:bCs/>
          <w:color w:val="4A6B48"/>
          <w:sz w:val="22"/>
          <w:szCs w:val="22"/>
        </w:rPr>
        <w:t xml:space="preserve">Agent 2: Evaluator Agent</w:t>
      </w:r>
    </w:p>
    <w:p>
      <w:pPr>
        <w:spacing w:after="120" w:line="300"/>
      </w:pPr>
      <w:r>
        <w:rPr>
          <w:rFonts w:ascii="Calibri" w:cs="Calibri" w:eastAsia="Calibri" w:hAnsi="Calibri"/>
          <w:b/>
          <w:bCs/>
          <w:color w:val="1A1A1A"/>
          <w:sz w:val="21"/>
          <w:szCs w:val="21"/>
        </w:rPr>
        <w:t xml:space="preserve">Trigger: </w:t>
      </w:r>
      <w:r>
        <w:rPr>
          <w:rFonts w:ascii="Calibri" w:cs="Calibri" w:eastAsia="Calibri" w:hAnsi="Calibri"/>
          <w:color w:val="333333"/>
          <w:sz w:val="21"/>
          <w:szCs w:val="21"/>
        </w:rPr>
        <w:t xml:space="preserve">Runs on every candidate turn (except the first)</w:t>
      </w:r>
    </w:p>
    <w:p>
      <w:pPr>
        <w:spacing w:after="120" w:line="300"/>
      </w:pPr>
      <w:r>
        <w:rPr>
          <w:rFonts w:ascii="Calibri" w:cs="Calibri" w:eastAsia="Calibri" w:hAnsi="Calibri"/>
          <w:b/>
          <w:bCs/>
          <w:color w:val="1A1A1A"/>
          <w:sz w:val="21"/>
          <w:szCs w:val="21"/>
        </w:rPr>
        <w:t xml:space="preserve">Input: </w:t>
      </w:r>
      <w:r>
        <w:rPr>
          <w:rFonts w:ascii="Calibri" w:cs="Calibri" w:eastAsia="Calibri" w:hAnsi="Calibri"/>
          <w:color w:val="333333"/>
          <w:sz w:val="21"/>
          <w:szCs w:val="21"/>
        </w:rPr>
        <w:t xml:space="preserve">The candidate's answer + the question that was asked + curriculum context for that topic</w:t>
      </w:r>
    </w:p>
    <w:p>
      <w:pPr>
        <w:spacing w:after="120" w:line="300"/>
      </w:pPr>
      <w:r>
        <w:rPr>
          <w:rFonts w:ascii="Calibri" w:cs="Calibri" w:eastAsia="Calibri" w:hAnsi="Calibri"/>
          <w:b/>
          <w:bCs/>
          <w:color w:val="1A1A1A"/>
          <w:sz w:val="21"/>
          <w:szCs w:val="21"/>
        </w:rPr>
        <w:t xml:space="preserve">Output: </w:t>
      </w:r>
      <w:r>
        <w:rPr>
          <w:rFonts w:ascii="Calibri" w:cs="Calibri" w:eastAsia="Calibri" w:hAnsi="Calibri"/>
          <w:color w:val="333333"/>
          <w:sz w:val="21"/>
          <w:szCs w:val="21"/>
        </w:rPr>
        <w:t xml:space="preserve">Structured evaluation: { quality: 'strong' | 'adequate' | 'weak' | 'no_answer', key_points_mentioned: [], missing_concepts: [], follow_up_needed: boolean }</w:t>
      </w:r>
    </w:p>
    <w:p>
      <w:pPr>
        <w:spacing w:after="140" w:line="300"/>
      </w:pPr>
      <w:r>
        <w:rPr>
          <w:rFonts w:ascii="Calibri" w:cs="Calibri" w:eastAsia="Calibri" w:hAnsi="Calibri"/>
          <w:color w:val="333333"/>
          <w:sz w:val="21"/>
          <w:szCs w:val="21"/>
        </w:rPr>
        <w:t xml:space="preserve">This agent uses a separate, focused LLM call with structured output (JSON mode). It does NOT generate the next question. Its only job is to assess the quality of the answer so the Interviewer Agent can decide what to do next.</w:t>
      </w:r>
    </w:p>
    <w:p>
      <w:pPr>
        <w:spacing w:after="140" w:line="300"/>
      </w:pPr>
      <w:r>
        <w:rPr>
          <w:rFonts w:ascii="Calibri" w:cs="Calibri" w:eastAsia="Calibri" w:hAnsi="Calibri"/>
          <w:color w:val="333333"/>
          <w:sz w:val="21"/>
          <w:szCs w:val="21"/>
        </w:rPr>
        <w:t xml:space="preserve">The evaluation is stored in the session's answer_evaluations array and used later by the Feedback Agent to generate specific feedback.</w:t>
      </w:r>
    </w:p>
    <w:p>
      <w:pPr>
        <w:pStyle w:val="Heading3"/>
        <w:spacing w:after="120" w:before="280"/>
      </w:pPr>
      <w:r>
        <w:rPr>
          <w:rFonts w:ascii="Calibri" w:cs="Calibri" w:eastAsia="Calibri" w:hAnsi="Calibri"/>
          <w:b/>
          <w:bCs/>
          <w:color w:val="4A6B48"/>
          <w:sz w:val="22"/>
          <w:szCs w:val="22"/>
        </w:rPr>
        <w:t xml:space="preserve">Agent 3: Interviewer Agent</w:t>
      </w:r>
    </w:p>
    <w:p>
      <w:pPr>
        <w:spacing w:after="120" w:line="300"/>
      </w:pPr>
      <w:r>
        <w:rPr>
          <w:rFonts w:ascii="Calibri" w:cs="Calibri" w:eastAsia="Calibri" w:hAnsi="Calibri"/>
          <w:b/>
          <w:bCs/>
          <w:color w:val="1A1A1A"/>
          <w:sz w:val="21"/>
          <w:szCs w:val="21"/>
        </w:rPr>
        <w:t xml:space="preserve">Trigger: </w:t>
      </w:r>
      <w:r>
        <w:rPr>
          <w:rFonts w:ascii="Calibri" w:cs="Calibri" w:eastAsia="Calibri" w:hAnsi="Calibri"/>
          <w:color w:val="333333"/>
          <w:sz w:val="21"/>
          <w:szCs w:val="21"/>
        </w:rPr>
        <w:t xml:space="preserve">Runs on every turn to generate the next interviewer message</w:t>
      </w:r>
    </w:p>
    <w:p>
      <w:pPr>
        <w:spacing w:after="120" w:line="300"/>
      </w:pPr>
      <w:r>
        <w:rPr>
          <w:rFonts w:ascii="Calibri" w:cs="Calibri" w:eastAsia="Calibri" w:hAnsi="Calibri"/>
          <w:b/>
          <w:bCs/>
          <w:color w:val="1A1A1A"/>
          <w:sz w:val="21"/>
          <w:szCs w:val="21"/>
        </w:rPr>
        <w:t xml:space="preserve">Input: </w:t>
      </w:r>
      <w:r>
        <w:rPr>
          <w:rFonts w:ascii="Calibri" w:cs="Calibri" w:eastAsia="Calibri" w:hAnsi="Calibri"/>
          <w:color w:val="333333"/>
          <w:sz w:val="21"/>
          <w:szCs w:val="21"/>
        </w:rPr>
        <w:t xml:space="preserve">Interview plan + conversation history + last answer evaluation + candidate context + retrieved curriculum objectives for the current/next topic</w:t>
      </w:r>
    </w:p>
    <w:p>
      <w:pPr>
        <w:spacing w:after="120" w:line="300"/>
      </w:pPr>
      <w:r>
        <w:rPr>
          <w:rFonts w:ascii="Calibri" w:cs="Calibri" w:eastAsia="Calibri" w:hAnsi="Calibri"/>
          <w:b/>
          <w:bCs/>
          <w:color w:val="1A1A1A"/>
          <w:sz w:val="21"/>
          <w:szCs w:val="21"/>
        </w:rPr>
        <w:t xml:space="preserve">Output: </w:t>
      </w:r>
      <w:r>
        <w:rPr>
          <w:rFonts w:ascii="Calibri" w:cs="Calibri" w:eastAsia="Calibri" w:hAnsi="Calibri"/>
          <w:color w:val="333333"/>
          <w:sz w:val="21"/>
          <w:szCs w:val="21"/>
        </w:rPr>
        <w:t xml:space="preserve">The next interviewer message (a single question or follow-up, never two questions at once)</w:t>
      </w:r>
    </w:p>
    <w:p>
      <w:pPr>
        <w:spacing w:after="140" w:line="300"/>
      </w:pPr>
      <w:r>
        <w:rPr>
          <w:rFonts w:ascii="Calibri" w:cs="Calibri" w:eastAsia="Calibri" w:hAnsi="Calibri"/>
          <w:color w:val="333333"/>
          <w:sz w:val="21"/>
          <w:szCs w:val="21"/>
        </w:rPr>
        <w:t xml:space="preserve">Decision logic embedded in the system prompt: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0"/>
      </w:tblGrid>
      <w:tr>
        <w:trPr>
          <w:tblHeader/>
        </w:trPr>
        <w:tc>
          <w:tcPr>
            <w:tcW w:type="dxa" w:w="3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Last Answer Quality</w:t>
            </w:r>
          </w:p>
        </w:tc>
        <w:tc>
          <w:tcPr>
            <w:tcW w:type="dxa" w:w="8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Interviewer Action</w:t>
            </w:r>
          </w:p>
        </w:tc>
      </w:tr>
      <w:tr>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Strong (detailed, specific, demonstrates depth)</w:t>
            </w:r>
          </w:p>
        </w:tc>
        <w:tc>
          <w:tcPr>
            <w:tcW w:type="dxa" w:w="8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Acknowledge briefly, transition to the next planned topic with a natural bridge</w:t>
            </w:r>
          </w:p>
        </w:tc>
      </w:tr>
      <w:tr>
        <w:tc>
          <w:tcPr>
            <w:tcW w:type="dxa" w:w="3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Adequate (correct but surface-level)</w:t>
            </w:r>
          </w:p>
        </w:tc>
        <w:tc>
          <w:tcPr>
            <w:tcW w:type="dxa" w:w="8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Ask one follow-up to probe deeper: 'Can you walk me through a specific example?'</w:t>
            </w:r>
          </w:p>
        </w:tc>
      </w:tr>
      <w:tr>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Weak (vague, textbook-sounding)</w:t>
            </w:r>
          </w:p>
        </w:tc>
        <w:tc>
          <w:tcPr>
            <w:tcW w:type="dxa" w:w="8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Ask a targeted follow-up on the SAME topic: 'What trade-offs did you consider?'</w:t>
            </w:r>
          </w:p>
        </w:tc>
      </w:tr>
      <w:tr>
        <w:tc>
          <w:tcPr>
            <w:tcW w:type="dxa" w:w="3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No answer ('I don't know' / 'I skipped that')</w:t>
            </w:r>
          </w:p>
        </w:tc>
        <w:tc>
          <w:tcPr>
            <w:tcW w:type="dxa" w:w="8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Acknowledge without judgment, note the gap, move to next topic</w:t>
            </w:r>
          </w:p>
        </w:tc>
      </w:tr>
    </w:tbl>
    <w:p>
      <w:pPr>
        <w:spacing w:after="100" w:before="100"/>
      </w:pPr>
    </w:p>
    <w:p>
      <w:pPr>
        <w:spacing w:after="140" w:line="300"/>
      </w:pPr>
      <w:r>
        <w:rPr>
          <w:rFonts w:ascii="Calibri" w:cs="Calibri" w:eastAsia="Calibri" w:hAnsi="Calibri"/>
          <w:color w:val="333333"/>
          <w:sz w:val="21"/>
          <w:szCs w:val="21"/>
        </w:rPr>
        <w:t xml:space="preserve">The Interviewer Agent also uses tool calls (function calling) to:</w:t>
      </w:r>
    </w:p>
    <w:p>
      <w:pPr>
        <w:spacing w:after="140" w:line="300"/>
      </w:pPr>
      <w:r>
        <w:rPr>
          <w:rFonts w:ascii="Calibri" w:cs="Calibri" w:eastAsia="Calibri" w:hAnsi="Calibri"/>
          <w:color w:val="333333"/>
          <w:sz w:val="21"/>
          <w:szCs w:val="21"/>
        </w:rPr>
        <w:t xml:space="preserve">1. retrieve_curriculum_context(day_number): Fetches specific objectives from the vector store for the topic it's about to ask about.</w:t>
      </w:r>
    </w:p>
    <w:p>
      <w:pPr>
        <w:spacing w:after="140" w:line="300"/>
      </w:pPr>
      <w:r>
        <w:rPr>
          <w:rFonts w:ascii="Calibri" w:cs="Calibri" w:eastAsia="Calibri" w:hAnsi="Calibri"/>
          <w:color w:val="333333"/>
          <w:sz w:val="21"/>
          <w:szCs w:val="21"/>
        </w:rPr>
        <w:t xml:space="preserve">2. check_coverage(session): Returns current question count and topics covered to decide if the interview should wrap up.</w:t>
      </w:r>
    </w:p>
    <w:p>
      <w:pPr>
        <w:spacing w:after="140" w:line="300"/>
      </w:pPr>
      <w:r>
        <w:rPr>
          <w:rFonts w:ascii="Calibri" w:cs="Calibri" w:eastAsia="Calibri" w:hAnsi="Calibri"/>
          <w:color w:val="333333"/>
          <w:sz w:val="21"/>
          <w:szCs w:val="21"/>
        </w:rPr>
        <w:t xml:space="preserve">3. get_candidate_signal(day_number): Returns the candidate's specific performance data for a topic (attempts, passed, skipped) to calibrate the question.</w:t>
      </w:r>
    </w:p>
    <w:p>
      <w:pPr>
        <w:pStyle w:val="Heading3"/>
        <w:spacing w:after="120" w:before="280"/>
      </w:pPr>
      <w:r>
        <w:rPr>
          <w:rFonts w:ascii="Calibri" w:cs="Calibri" w:eastAsia="Calibri" w:hAnsi="Calibri"/>
          <w:b/>
          <w:bCs/>
          <w:color w:val="4A6B48"/>
          <w:sz w:val="22"/>
          <w:szCs w:val="22"/>
        </w:rPr>
        <w:t xml:space="preserve">Agent 4: Feedback Agent</w:t>
      </w:r>
    </w:p>
    <w:p>
      <w:pPr>
        <w:spacing w:after="120" w:line="300"/>
      </w:pPr>
      <w:r>
        <w:rPr>
          <w:rFonts w:ascii="Calibri" w:cs="Calibri" w:eastAsia="Calibri" w:hAnsi="Calibri"/>
          <w:b/>
          <w:bCs/>
          <w:color w:val="1A1A1A"/>
          <w:sz w:val="21"/>
          <w:szCs w:val="21"/>
        </w:rPr>
        <w:t xml:space="preserve">Trigger: </w:t>
      </w:r>
      <w:r>
        <w:rPr>
          <w:rFonts w:ascii="Calibri" w:cs="Calibri" w:eastAsia="Calibri" w:hAnsi="Calibri"/>
          <w:color w:val="333333"/>
          <w:sz w:val="21"/>
          <w:szCs w:val="21"/>
        </w:rPr>
        <w:t xml:space="preserve">Runs once, when the interview ends</w:t>
      </w:r>
    </w:p>
    <w:p>
      <w:pPr>
        <w:spacing w:after="120" w:line="300"/>
      </w:pPr>
      <w:r>
        <w:rPr>
          <w:rFonts w:ascii="Calibri" w:cs="Calibri" w:eastAsia="Calibri" w:hAnsi="Calibri"/>
          <w:b/>
          <w:bCs/>
          <w:color w:val="1A1A1A"/>
          <w:sz w:val="21"/>
          <w:szCs w:val="21"/>
        </w:rPr>
        <w:t xml:space="preserve">Input: </w:t>
      </w:r>
      <w:r>
        <w:rPr>
          <w:rFonts w:ascii="Calibri" w:cs="Calibri" w:eastAsia="Calibri" w:hAnsi="Calibri"/>
          <w:color w:val="333333"/>
          <w:sz w:val="21"/>
          <w:szCs w:val="21"/>
        </w:rPr>
        <w:t xml:space="preserve">Full conversation transcript + all answer evaluations + interview plan + candidate profile</w:t>
      </w:r>
    </w:p>
    <w:p>
      <w:pPr>
        <w:spacing w:after="120" w:line="300"/>
      </w:pPr>
      <w:r>
        <w:rPr>
          <w:rFonts w:ascii="Calibri" w:cs="Calibri" w:eastAsia="Calibri" w:hAnsi="Calibri"/>
          <w:b/>
          <w:bCs/>
          <w:color w:val="1A1A1A"/>
          <w:sz w:val="21"/>
          <w:szCs w:val="21"/>
        </w:rPr>
        <w:t xml:space="preserve">Output: </w:t>
      </w:r>
      <w:r>
        <w:rPr>
          <w:rFonts w:ascii="Calibri" w:cs="Calibri" w:eastAsia="Calibri" w:hAnsi="Calibri"/>
          <w:color w:val="333333"/>
          <w:sz w:val="21"/>
          <w:szCs w:val="21"/>
        </w:rPr>
        <w:t xml:space="preserve">Structured feedback: { summary: string, strengths: string[], gaps: string[], next: string[] }</w:t>
      </w:r>
    </w:p>
    <w:p>
      <w:pPr>
        <w:spacing w:after="140" w:line="300"/>
      </w:pPr>
      <w:r>
        <w:rPr>
          <w:rFonts w:ascii="Calibri" w:cs="Calibri" w:eastAsia="Calibri" w:hAnsi="Calibri"/>
          <w:color w:val="333333"/>
          <w:sz w:val="21"/>
          <w:szCs w:val="21"/>
        </w:rPr>
        <w:t xml:space="preserve">This agent makes a separate LLM call with the complete interview context. Its prompt enforces the specificity requirement: every item in strengths, gaps, and next must reference a specific moment from the interview. Generic items like 'good understanding of AI' or 'needs to study more' are explicitly prohibited in the prompt.</w:t>
      </w:r>
    </w:p>
    <w:p>
      <w:pPr>
        <w:spacing w:after="140" w:line="300"/>
      </w:pPr>
      <w:r>
        <w:rPr>
          <w:rFonts w:ascii="Calibri" w:cs="Calibri" w:eastAsia="Calibri" w:hAnsi="Calibri"/>
          <w:color w:val="333333"/>
          <w:sz w:val="21"/>
          <w:szCs w:val="21"/>
        </w:rPr>
        <w:t xml:space="preserve">The output is validated before returning: summary must be 2-3 sentences, strengths must have 3-5 items, gaps must have 2-4 items, next must have 3-5 items. If validation fails, the agent retries with a corrective prompt.</w:t>
      </w:r>
    </w:p>
    <w:p>
      <w:pPr>
        <w:pStyle w:val="Heading2"/>
        <w:spacing w:after="160" w:before="360"/>
      </w:pPr>
      <w:r>
        <w:rPr>
          <w:rFonts w:ascii="Calibri" w:cs="Calibri" w:eastAsia="Calibri" w:hAnsi="Calibri"/>
          <w:b/>
          <w:bCs/>
          <w:color w:val="1A1A1A"/>
          <w:sz w:val="25"/>
          <w:szCs w:val="25"/>
        </w:rPr>
        <w:t xml:space="preserve">4.3 Agent Communication Flow</w:t>
      </w:r>
    </w:p>
    <w:p>
      <w:pPr>
        <w:spacing w:after="140" w:line="300"/>
      </w:pPr>
      <w:r>
        <w:rPr>
          <w:rFonts w:ascii="Calibri" w:cs="Calibri" w:eastAsia="Calibri" w:hAnsi="Calibri"/>
          <w:color w:val="333333"/>
          <w:sz w:val="21"/>
          <w:szCs w:val="21"/>
        </w:rPr>
        <w:t xml:space="preserve">The agents do not call each other directly. They communicate through the session state object: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500"/>
        <w:gridCol w:w="4500"/>
      </w:tblGrid>
      <w:tr>
        <w:trPr>
          <w:tblHeader/>
        </w:trPr>
        <w:tc>
          <w:tcPr>
            <w:tcW w:type="dxa" w:w="7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Step</w:t>
            </w:r>
          </w:p>
        </w:tc>
        <w:tc>
          <w:tcPr>
            <w:tcW w:type="dxa" w:w="23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Agent</w:t>
            </w:r>
          </w:p>
        </w:tc>
        <w:tc>
          <w:tcPr>
            <w:tcW w:type="dxa" w:w="3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Reads From Session</w:t>
            </w:r>
          </w:p>
        </w:tc>
        <w:tc>
          <w:tcPr>
            <w:tcW w:type="dxa" w:w="4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Writes To Session</w:t>
            </w:r>
          </w:p>
        </w:tc>
      </w:tr>
      <w:tr>
        <w:tc>
          <w:tcPr>
            <w:tcW w:type="dxa" w:w="7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1</w:t>
            </w:r>
          </w:p>
        </w:tc>
        <w:tc>
          <w:tcPr>
            <w:tcW w:type="dxa" w:w="2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Planner Agent</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candidate profile</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interview_plan (ordered question targets with curriculum context)</w:t>
            </w:r>
          </w:p>
        </w:tc>
      </w:tr>
      <w:tr>
        <w:tc>
          <w:tcPr>
            <w:tcW w:type="dxa" w:w="7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2</w:t>
            </w:r>
          </w:p>
        </w:tc>
        <w:tc>
          <w:tcPr>
            <w:tcW w:type="dxa" w:w="2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Evaluator Agent</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conversation_history (last answer), interview_plan (current topic)</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answer_evaluations (appends latest evaluation)</w:t>
            </w:r>
          </w:p>
        </w:tc>
      </w:tr>
      <w:tr>
        <w:tc>
          <w:tcPr>
            <w:tcW w:type="dxa" w:w="7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3</w:t>
            </w:r>
          </w:p>
        </w:tc>
        <w:tc>
          <w:tcPr>
            <w:tcW w:type="dxa" w:w="2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Interviewer Agent</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interview_plan, conversation_history, answer_evaluations (latest), current_plan_index</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conversation_history (appends new message), question_count++, topics_covered, current_plan_index</w:t>
            </w:r>
          </w:p>
        </w:tc>
      </w:tr>
      <w:tr>
        <w:tc>
          <w:tcPr>
            <w:tcW w:type="dxa" w:w="7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4</w:t>
            </w:r>
          </w:p>
        </w:tc>
        <w:tc>
          <w:tcPr>
            <w:tcW w:type="dxa" w:w="2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Feedback Agent</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conversation_history (full), answer_evaluations (all), interview_plan, candidate</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feedback object (returned to client)</w:t>
            </w:r>
          </w:p>
        </w:tc>
      </w:tr>
    </w:tbl>
    <w:p>
      <w:pPr>
        <w:pStyle w:val="Heading1"/>
        <w:pBdr>
          <w:bottom w:val="single" w:color="2D3E2C" w:sz="4" w:space="8"/>
        </w:pBdr>
        <w:spacing w:after="200" w:before="500"/>
      </w:pPr>
      <w:r>
        <w:rPr>
          <w:rFonts w:ascii="Calibri" w:cs="Calibri" w:eastAsia="Calibri" w:hAnsi="Calibri"/>
          <w:b/>
          <w:bCs/>
          <w:color w:val="2D3E2C"/>
          <w:sz w:val="30"/>
          <w:szCs w:val="30"/>
        </w:rPr>
        <w:t xml:space="preserve">5. Prompt Engineering</w:t>
      </w:r>
    </w:p>
    <w:p>
      <w:pPr>
        <w:pStyle w:val="Heading2"/>
        <w:spacing w:after="160" w:before="360"/>
      </w:pPr>
      <w:r>
        <w:rPr>
          <w:rFonts w:ascii="Calibri" w:cs="Calibri" w:eastAsia="Calibri" w:hAnsi="Calibri"/>
          <w:b/>
          <w:bCs/>
          <w:color w:val="1A1A1A"/>
          <w:sz w:val="25"/>
          <w:szCs w:val="25"/>
        </w:rPr>
        <w:t xml:space="preserve">5.1 Prompt Architecture</w:t>
      </w:r>
    </w:p>
    <w:p>
      <w:pPr>
        <w:spacing w:after="140" w:line="300"/>
      </w:pPr>
      <w:r>
        <w:rPr>
          <w:rFonts w:ascii="Calibri" w:cs="Calibri" w:eastAsia="Calibri" w:hAnsi="Calibri"/>
          <w:color w:val="333333"/>
          <w:sz w:val="21"/>
          <w:szCs w:val="21"/>
        </w:rPr>
        <w:t xml:space="preserve">The system uses a layered prompt architecture where each layer adds specific context and constraints: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4500"/>
      </w:tblGrid>
      <w:tr>
        <w:trPr>
          <w:tblHeader/>
        </w:trPr>
        <w:tc>
          <w:tcPr>
            <w:tcW w:type="dxa" w:w="1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Layer</w:t>
            </w:r>
          </w:p>
        </w:tc>
        <w:tc>
          <w:tcPr>
            <w:tcW w:type="dxa" w:w="5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Content</w:t>
            </w:r>
          </w:p>
        </w:tc>
        <w:tc>
          <w:tcPr>
            <w:tcW w:type="dxa" w:w="4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Purpose</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Layer 1: Persona</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You are a senior AI engineer conducting a 1-on-1 technical interview. You are warm, conversational, thorough. You probe for depth without interrogating.</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Sets the tone and behavioral baseline for the entire conversation</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Layer 2: Candidate Context</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Name, role, years of experience, education, performance summary (strong areas, weak areas, skipped topics)</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Ensures every question is calibrated to this specific candidate</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Layer 3: Interview Plan</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The full ordered question plan with priority levels, difficulty calibration, and curriculum objectives per topic</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Gives the LLM the roadmap for what to ask and in what order</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Layer 4: Progress State</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Questions asked so far, topics covered, remaining targets, current plan index</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Prevents the LLM from repeating topics or ending too early</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Layer 5: Retrieved Context</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Specific curriculum objectives, tools, and learning outcomes retrieved from the vector store for the current/next topic</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Gives the LLM precise technical content to reference in questions</w:t>
            </w:r>
          </w:p>
        </w:tc>
      </w:tr>
      <w:tr>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Layer 6: Behavioral Rules</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10 hard constraints: one question per message, follow up on weak answers, natural transitions, never reveal the plan, etc.</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Guardrails that prevent common LLM failure modes</w:t>
            </w:r>
          </w:p>
        </w:tc>
      </w:tr>
      <w:tr>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Layer 7: Last Evaluation</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The Evaluator Agent's assessment of the candidate's most recent answer (quality, key points, missing concepts)</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Tells the LLM whether to follow up or move on, and what was missing</w:t>
            </w:r>
          </w:p>
        </w:tc>
      </w:tr>
    </w:tbl>
    <w:p>
      <w:pPr>
        <w:pStyle w:val="Heading2"/>
        <w:spacing w:after="160" w:before="360"/>
      </w:pPr>
      <w:r>
        <w:rPr>
          <w:rFonts w:ascii="Calibri" w:cs="Calibri" w:eastAsia="Calibri" w:hAnsi="Calibri"/>
          <w:b/>
          <w:bCs/>
          <w:color w:val="1A1A1A"/>
          <w:sz w:val="25"/>
          <w:szCs w:val="25"/>
        </w:rPr>
        <w:t xml:space="preserve">5.2 Key Prompt Engineering Techniques Used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6000"/>
      </w:tblGrid>
      <w:tr>
        <w:trPr>
          <w:tblHeader/>
        </w:trPr>
        <w:tc>
          <w:tcPr>
            <w:tcW w:type="dxa" w:w="2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Technique</w:t>
            </w:r>
          </w:p>
        </w:tc>
        <w:tc>
          <w:tcPr>
            <w:tcW w:type="dxa" w:w="2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Where Applied</w:t>
            </w:r>
          </w:p>
        </w:tc>
        <w:tc>
          <w:tcPr>
            <w:tcW w:type="dxa" w:w="6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Implementation</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System Prompt Layering</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Interviewer Agent</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Seven distinct layers injected into the system prompt, each with a clear purpose</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Structured Output (JSON Mode)</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Evaluator Agent, Feedback Agent</w:t>
            </w:r>
          </w:p>
        </w:tc>
        <w:tc>
          <w:tcPr>
            <w:tcW w:type="dxa" w:w="6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Agents that produce structured data use JSON mode with explicit schema in the prompt</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Few-Shot Examples</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Feedback Agent</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The prompt includes 2-3 examples of good vs bad feedback to enforce specificity</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Chain-of-Thought</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w:t>
            </w:r>
          </w:p>
        </w:tc>
        <w:tc>
          <w:tcPr>
            <w:tcW w:type="dxa" w:w="6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Prompt asks the LLM to briefly reason about what to do next before generating the question (internal CoT, not shown to user)</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Role Constraint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All Agents</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Each agent has a clear role boundary: 'You are the evaluator. You ONLY assess the answer. You do NOT generate the next question.'</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Negative Examples</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Feedback Agent</w:t>
            </w:r>
          </w:p>
        </w:tc>
        <w:tc>
          <w:tcPr>
            <w:tcW w:type="dxa" w:w="6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Prompt explicitly shows what NOT to generate: 'Do not write: Good understanding of AI concepts. This is too generic.'</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Context Window Management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Interviewer Agent</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Full conversation history is sent, but older exchanges are summarized after 6+ turns to stay within token limits</w:t>
            </w:r>
          </w:p>
        </w:tc>
      </w:tr>
    </w:tbl>
    <w:p>
      <w:pPr>
        <w:pStyle w:val="Heading1"/>
        <w:pBdr>
          <w:bottom w:val="single" w:color="2D3E2C" w:sz="4" w:space="8"/>
        </w:pBdr>
        <w:spacing w:after="200" w:before="500"/>
      </w:pPr>
      <w:r>
        <w:rPr>
          <w:rFonts w:ascii="Calibri" w:cs="Calibri" w:eastAsia="Calibri" w:hAnsi="Calibri"/>
          <w:b/>
          <w:bCs/>
          <w:color w:val="2D3E2C"/>
          <w:sz w:val="30"/>
          <w:szCs w:val="30"/>
        </w:rPr>
        <w:t xml:space="preserve">6. MCP &amp; Function Calling</w:t>
      </w:r>
    </w:p>
    <w:p>
      <w:pPr>
        <w:pStyle w:val="Heading2"/>
        <w:spacing w:after="160" w:before="360"/>
      </w:pPr>
      <w:r>
        <w:rPr>
          <w:rFonts w:ascii="Calibri" w:cs="Calibri" w:eastAsia="Calibri" w:hAnsi="Calibri"/>
          <w:b/>
          <w:bCs/>
          <w:color w:val="1A1A1A"/>
          <w:sz w:val="25"/>
          <w:szCs w:val="25"/>
        </w:rPr>
        <w:t xml:space="preserve">6.1 Tool Definitions</w:t>
      </w:r>
    </w:p>
    <w:p>
      <w:pPr>
        <w:spacing w:after="140" w:line="300"/>
      </w:pPr>
      <w:r>
        <w:rPr>
          <w:rFonts w:ascii="Calibri" w:cs="Calibri" w:eastAsia="Calibri" w:hAnsi="Calibri"/>
          <w:color w:val="333333"/>
          <w:sz w:val="21"/>
          <w:szCs w:val="21"/>
        </w:rPr>
        <w:t xml:space="preserve">The Interviewer Agent uses function calling (tool use) to access system capabilities during question generation. Rather than embedding all logic in the prompt, specific operations are exposed as callable tools: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800"/>
        <w:gridCol w:w="3500"/>
      </w:tblGrid>
      <w:tr>
        <w:trPr>
          <w:tblHeader/>
        </w:trPr>
        <w:tc>
          <w:tcPr>
            <w:tcW w:type="dxa" w:w="2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Tool Name</w:t>
            </w:r>
          </w:p>
        </w:tc>
        <w:tc>
          <w:tcPr>
            <w:tcW w:type="dxa" w:w="2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Parameters</w:t>
            </w:r>
          </w:p>
        </w:tc>
        <w:tc>
          <w:tcPr>
            <w:tcW w:type="dxa" w:w="2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Returns</w:t>
            </w:r>
          </w:p>
        </w:tc>
        <w:tc>
          <w:tcPr>
            <w:tcW w:type="dxa" w:w="3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When Used</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retrieve_curriculum</w:t>
            </w:r>
          </w:p>
        </w:tc>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topic: string, top_k: int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List of relevant curriculum objectives and tool context from the vector store</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Before generating each question, to get specific content to reference</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check_coverage</w:t>
            </w:r>
          </w:p>
        </w:tc>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session_id: string</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 question_count, topics_covered, min_met, should_end }</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After each question, to determine if the interview has met exit conditions</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get_candidate_signal</w:t>
            </w:r>
          </w:p>
        </w:tc>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day: int</w:t>
            </w:r>
          </w:p>
        </w:tc>
        <w:tc>
          <w:tcPr>
            <w:tcW w:type="dxa" w:w="2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 passed, attempts, skipped, priority } for that curriculum day</w:t>
            </w:r>
          </w:p>
        </w:tc>
        <w:tc>
          <w:tcPr>
            <w:tcW w:type="dxa" w:w="3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When formulating a question, to know how the candidate performed on this topic</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evaluate_answer</w:t>
            </w:r>
          </w:p>
        </w:tc>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question: string, answer: string, topic_context: string</w:t>
            </w:r>
          </w:p>
        </w:tc>
        <w:tc>
          <w:tcPr>
            <w:tcW w:type="dxa" w:w="2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 quality, key_points, missing_concepts }</w:t>
            </w:r>
          </w:p>
        </w:tc>
        <w:tc>
          <w:tcPr>
            <w:tcW w:type="dxa" w:w="3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After receiving a candidate answer, to assess quality for follow-up decision</w:t>
            </w:r>
          </w:p>
        </w:tc>
      </w:tr>
    </w:tbl>
    <w:p>
      <w:pPr>
        <w:pStyle w:val="Heading2"/>
        <w:spacing w:after="160" w:before="360"/>
      </w:pPr>
      <w:r>
        <w:rPr>
          <w:rFonts w:ascii="Calibri" w:cs="Calibri" w:eastAsia="Calibri" w:hAnsi="Calibri"/>
          <w:b/>
          <w:bCs/>
          <w:color w:val="1A1A1A"/>
          <w:sz w:val="25"/>
          <w:szCs w:val="25"/>
        </w:rPr>
        <w:t xml:space="preserve">6.2 MCP Server (Bonus Feature)</w:t>
      </w:r>
    </w:p>
    <w:p>
      <w:pPr>
        <w:spacing w:after="140" w:line="300"/>
      </w:pPr>
      <w:r>
        <w:rPr>
          <w:rFonts w:ascii="Calibri" w:cs="Calibri" w:eastAsia="Calibri" w:hAnsi="Calibri"/>
          <w:color w:val="333333"/>
          <w:sz w:val="21"/>
          <w:szCs w:val="21"/>
        </w:rPr>
        <w:t xml:space="preserve">As a demonstration of the Model Context Protocol taught in the cohort (Days 23-24), ProbeAI optionally exposes its interview tools as an MCP server. This allows external MCP clients (Claude Desktop, Cline, or custom clients) to connect and use ProbeAI's interview capabilities programmatically.</w:t>
      </w:r>
    </w:p>
    <w:p>
      <w:pPr>
        <w:spacing w:after="140" w:line="300"/>
      </w:pPr>
      <w:r>
        <w:rPr>
          <w:rFonts w:ascii="Calibri" w:cs="Calibri" w:eastAsia="Calibri" w:hAnsi="Calibri"/>
          <w:color w:val="333333"/>
          <w:sz w:val="21"/>
          <w:szCs w:val="21"/>
        </w:rPr>
        <w:t xml:space="preserve">The MCP server exposes:</w:t>
      </w:r>
    </w:p>
    <w:p>
      <w:pPr>
        <w:spacing w:after="140" w:line="300"/>
      </w:pPr>
      <w:r>
        <w:rPr>
          <w:rFonts w:ascii="Calibri" w:cs="Calibri" w:eastAsia="Calibri" w:hAnsi="Calibri"/>
          <w:color w:val="333333"/>
          <w:sz w:val="21"/>
          <w:szCs w:val="21"/>
        </w:rPr>
        <w:t xml:space="preserve">Tool: start_interview(candidate_id) - Begins a new interview session for the specified candidate.</w:t>
      </w:r>
    </w:p>
    <w:p>
      <w:pPr>
        <w:spacing w:after="140" w:line="300"/>
      </w:pPr>
      <w:r>
        <w:rPr>
          <w:rFonts w:ascii="Calibri" w:cs="Calibri" w:eastAsia="Calibri" w:hAnsi="Calibri"/>
          <w:color w:val="333333"/>
          <w:sz w:val="21"/>
          <w:szCs w:val="21"/>
        </w:rPr>
        <w:t xml:space="preserve">Tool: answer_question(session_id, answer) - Submits a candidate's answer and returns the next question.</w:t>
      </w:r>
    </w:p>
    <w:p>
      <w:pPr>
        <w:spacing w:after="140" w:line="300"/>
      </w:pPr>
      <w:r>
        <w:rPr>
          <w:rFonts w:ascii="Calibri" w:cs="Calibri" w:eastAsia="Calibri" w:hAnsi="Calibri"/>
          <w:color w:val="333333"/>
          <w:sz w:val="21"/>
          <w:szCs w:val="21"/>
        </w:rPr>
        <w:t xml:space="preserve">Tool: get_feedback(session_id) - Returns the structured feedback for a completed interview.</w:t>
      </w:r>
    </w:p>
    <w:p>
      <w:pPr>
        <w:spacing w:after="140" w:line="300"/>
      </w:pPr>
      <w:r>
        <w:rPr>
          <w:rFonts w:ascii="Calibri" w:cs="Calibri" w:eastAsia="Calibri" w:hAnsi="Calibri"/>
          <w:color w:val="333333"/>
          <w:sz w:val="21"/>
          <w:szCs w:val="21"/>
        </w:rPr>
        <w:t xml:space="preserve">Resource: candidates:// - Lists all available candidate profiles.</w:t>
      </w:r>
    </w:p>
    <w:p>
      <w:pPr>
        <w:spacing w:after="140" w:line="300"/>
      </w:pPr>
      <w:r>
        <w:rPr>
          <w:rFonts w:ascii="Calibri" w:cs="Calibri" w:eastAsia="Calibri" w:hAnsi="Calibri"/>
          <w:color w:val="333333"/>
          <w:sz w:val="21"/>
          <w:szCs w:val="21"/>
        </w:rPr>
        <w:t xml:space="preserve">Resource: curriculum:// - Provides the full curriculum structure.</w:t>
      </w:r>
    </w:p>
    <w:p>
      <w:pPr>
        <w:spacing w:after="140" w:line="300"/>
      </w:pPr>
      <w:r>
        <w:rPr>
          <w:rFonts w:ascii="Calibri" w:cs="Calibri" w:eastAsia="Calibri" w:hAnsi="Calibri"/>
          <w:color w:val="333333"/>
          <w:sz w:val="21"/>
          <w:szCs w:val="21"/>
        </w:rPr>
        <w:t xml:space="preserve">This is implemented using the MCP Python SDK (mcp library) and runs alongside the main FastAPI server. It demonstrates MCP as both a concept the candidates are interviewed about and a technology the product itself uses.</w:t>
      </w:r>
    </w:p>
    <w:p>
      <w:pPr>
        <w:pStyle w:val="Heading1"/>
        <w:pBdr>
          <w:bottom w:val="single" w:color="2D3E2C" w:sz="4" w:space="8"/>
        </w:pBdr>
        <w:spacing w:after="200" w:before="500"/>
      </w:pPr>
      <w:r>
        <w:rPr>
          <w:rFonts w:ascii="Calibri" w:cs="Calibri" w:eastAsia="Calibri" w:hAnsi="Calibri"/>
          <w:b/>
          <w:bCs/>
          <w:color w:val="2D3E2C"/>
          <w:sz w:val="30"/>
          <w:szCs w:val="30"/>
        </w:rPr>
        <w:t xml:space="preserve">7. API Contract</w:t>
      </w:r>
    </w:p>
    <w:p>
      <w:pPr>
        <w:pStyle w:val="Heading2"/>
        <w:spacing w:after="160" w:before="360"/>
      </w:pPr>
      <w:r>
        <w:rPr>
          <w:rFonts w:ascii="Calibri" w:cs="Calibri" w:eastAsia="Calibri" w:hAnsi="Calibri"/>
          <w:b/>
          <w:bCs/>
          <w:color w:val="1A1A1A"/>
          <w:sz w:val="25"/>
          <w:szCs w:val="25"/>
        </w:rPr>
        <w:t xml:space="preserve">7.1 Endpoints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6800"/>
      </w:tblGrid>
      <w:tr>
        <w:trPr>
          <w:tblHeader/>
        </w:trPr>
        <w:tc>
          <w:tcPr>
            <w:tcW w:type="dxa" w:w="1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Method</w:t>
            </w:r>
          </w:p>
        </w:tc>
        <w:tc>
          <w:tcPr>
            <w:tcW w:type="dxa" w:w="3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Path</w:t>
            </w:r>
          </w:p>
        </w:tc>
        <w:tc>
          <w:tcPr>
            <w:tcW w:type="dxa" w:w="6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Purpose</w:t>
            </w:r>
          </w:p>
        </w:tc>
      </w:tr>
      <w:tr>
        <w:tc>
          <w:tcPr>
            <w:tcW w:type="dxa" w:w="1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GET</w:t>
            </w:r>
          </w:p>
        </w:tc>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w:t>
            </w:r>
          </w:p>
        </w:tc>
        <w:tc>
          <w:tcPr>
            <w:tcW w:type="dxa" w:w="6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Health check. Returns { status: 'ok', app: 'ProbeAI' }</w:t>
            </w:r>
          </w:p>
        </w:tc>
      </w:tr>
      <w:tr>
        <w:tc>
          <w:tcPr>
            <w:tcW w:type="dxa" w:w="1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GET</w:t>
            </w:r>
          </w:p>
        </w:tc>
        <w:tc>
          <w:tcPr>
            <w:tcW w:type="dxa" w:w="3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/api/candidates</w:t>
            </w:r>
          </w:p>
        </w:tc>
        <w:tc>
          <w:tcPr>
            <w:tcW w:type="dxa" w:w="6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Returns array of all 20 candidate profiles</w:t>
            </w:r>
          </w:p>
        </w:tc>
      </w:tr>
      <w:tr>
        <w:tc>
          <w:tcPr>
            <w:tcW w:type="dxa" w:w="1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POST</w:t>
            </w:r>
          </w:p>
        </w:tc>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/api/interview</w:t>
            </w:r>
          </w:p>
        </w:tc>
        <w:tc>
          <w:tcPr>
            <w:tcW w:type="dxa" w:w="6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Single interview endpoint handling start, turns, and end</w:t>
            </w:r>
          </w:p>
        </w:tc>
      </w:tr>
    </w:tbl>
    <w:p>
      <w:pPr>
        <w:pStyle w:val="Heading2"/>
        <w:spacing w:after="160" w:before="360"/>
      </w:pPr>
      <w:r>
        <w:rPr>
          <w:rFonts w:ascii="Calibri" w:cs="Calibri" w:eastAsia="Calibri" w:hAnsi="Calibri"/>
          <w:b/>
          <w:bCs/>
          <w:color w:val="1A1A1A"/>
          <w:sz w:val="25"/>
          <w:szCs w:val="25"/>
        </w:rPr>
        <w:t xml:space="preserve">7.2 POST /api/interview - Three States</w:t>
      </w:r>
    </w:p>
    <w:p>
      <w:pPr>
        <w:spacing w:after="140" w:line="300"/>
      </w:pPr>
      <w:r>
        <w:rPr>
          <w:rFonts w:ascii="Calibri" w:cs="Calibri" w:eastAsia="Calibri" w:hAnsi="Calibri"/>
          <w:color w:val="333333"/>
          <w:sz w:val="21"/>
          <w:szCs w:val="21"/>
        </w:rPr>
        <w:t xml:space="preserve">State 1 (Start): Request contains { sessionId, candidate }. Backend creates session, runs Planner Agent, generates opening via Interviewer Agent. Returns { reply, done: false }.</w:t>
      </w:r>
    </w:p>
    <w:p>
      <w:pPr>
        <w:spacing w:after="140" w:line="300"/>
      </w:pPr>
      <w:r>
        <w:rPr>
          <w:rFonts w:ascii="Calibri" w:cs="Calibri" w:eastAsia="Calibri" w:hAnsi="Calibri"/>
          <w:color w:val="333333"/>
          <w:sz w:val="21"/>
          <w:szCs w:val="21"/>
        </w:rPr>
        <w:t xml:space="preserve">State 2 (Turn): Request contains { sessionId, message }. Backend retrieves session, runs Evaluator Agent on the answer, runs Interviewer Agent for next question. Returns { reply, done: false }.</w:t>
      </w:r>
    </w:p>
    <w:p>
      <w:pPr>
        <w:spacing w:after="140" w:line="300"/>
      </w:pPr>
      <w:r>
        <w:rPr>
          <w:rFonts w:ascii="Calibri" w:cs="Calibri" w:eastAsia="Calibri" w:hAnsi="Calibri"/>
          <w:color w:val="333333"/>
          <w:sz w:val="21"/>
          <w:szCs w:val="21"/>
        </w:rPr>
        <w:t xml:space="preserve">State 3 (End): Same as Turn, but Coverage Checker signals exit conditions met. Backend runs Feedback Agent. Returns { reply, done: true, feedback: { summary, strengths[], gaps[], next[] } }.</w:t>
      </w:r>
    </w:p>
    <w:p>
      <w:pPr>
        <w:pStyle w:val="Heading2"/>
        <w:spacing w:after="160" w:before="360"/>
      </w:pPr>
      <w:r>
        <w:rPr>
          <w:rFonts w:ascii="Calibri" w:cs="Calibri" w:eastAsia="Calibri" w:hAnsi="Calibri"/>
          <w:b/>
          <w:bCs/>
          <w:color w:val="1A1A1A"/>
          <w:sz w:val="25"/>
          <w:szCs w:val="25"/>
        </w:rPr>
        <w:t xml:space="preserve">7.3 Error Handling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6000"/>
      </w:tblGrid>
      <w:tr>
        <w:trPr>
          <w:tblHeader/>
        </w:trPr>
        <w:tc>
          <w:tcPr>
            <w:tcW w:type="dxa" w:w="1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Status</w:t>
            </w:r>
          </w:p>
        </w:tc>
        <w:tc>
          <w:tcPr>
            <w:tcW w:type="dxa" w:w="4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Condition</w:t>
            </w:r>
          </w:p>
        </w:tc>
        <w:tc>
          <w:tcPr>
            <w:tcW w:type="dxa" w:w="6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Response</w:t>
            </w:r>
          </w:p>
        </w:tc>
      </w:tr>
      <w:tr>
        <w:tc>
          <w:tcPr>
            <w:tcW w:type="dxa" w:w="1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400</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Missing sessionId or invalid request body</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 detail: 'sessionId is required' }</w:t>
            </w:r>
          </w:p>
        </w:tc>
      </w:tr>
      <w:tr>
        <w:tc>
          <w:tcPr>
            <w:tcW w:type="dxa" w:w="1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404</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 not found for given sessionId</w:t>
            </w:r>
          </w:p>
        </w:tc>
        <w:tc>
          <w:tcPr>
            <w:tcW w:type="dxa" w:w="6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 detail: 'Session not found. Please start a new interview.' }</w:t>
            </w:r>
          </w:p>
        </w:tc>
      </w:tr>
      <w:tr>
        <w:tc>
          <w:tcPr>
            <w:tcW w:type="dxa" w:w="1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409</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Turn request for an already-completed session</w:t>
            </w:r>
          </w:p>
        </w:tc>
        <w:tc>
          <w:tcPr>
            <w:tcW w:type="dxa" w:w="6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 detail: 'Interview already completed' }</w:t>
            </w:r>
          </w:p>
        </w:tc>
      </w:tr>
      <w:tr>
        <w:tc>
          <w:tcPr>
            <w:tcW w:type="dxa" w:w="1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503</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LLM API failure or timeout</w:t>
            </w:r>
          </w:p>
        </w:tc>
        <w:tc>
          <w:tcPr>
            <w:tcW w:type="dxa" w:w="6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 detail: 'Interview service temporarily unavailable. Please try again.' }</w:t>
            </w:r>
          </w:p>
        </w:tc>
      </w:tr>
    </w:tbl>
    <w:p>
      <w:pPr>
        <w:spacing w:after="100" w:before="100"/>
      </w:pPr>
    </w:p>
    <w:p>
      <w:pPr>
        <w:spacing w:after="140" w:line="300"/>
      </w:pPr>
      <w:r>
        <w:rPr>
          <w:rFonts w:ascii="Calibri" w:cs="Calibri" w:eastAsia="Calibri" w:hAnsi="Calibri"/>
          <w:color w:val="333333"/>
          <w:sz w:val="21"/>
          <w:szCs w:val="21"/>
        </w:rPr>
        <w:t xml:space="preserve">The frontend allows 90 seconds per call before timing out. LLM responses are expected to take 3-15 seconds. The backend implements retry logic with exponential backoff for transient LLM failures (up to 3 retries).</w:t>
      </w:r>
    </w:p>
    <w:p>
      <w:pPr>
        <w:pStyle w:val="Heading1"/>
        <w:pBdr>
          <w:bottom w:val="single" w:color="2D3E2C" w:sz="4" w:space="8"/>
        </w:pBdr>
        <w:spacing w:after="200" w:before="500"/>
      </w:pPr>
      <w:r>
        <w:rPr>
          <w:rFonts w:ascii="Calibri" w:cs="Calibri" w:eastAsia="Calibri" w:hAnsi="Calibri"/>
          <w:b/>
          <w:bCs/>
          <w:color w:val="2D3E2C"/>
          <w:sz w:val="30"/>
          <w:szCs w:val="30"/>
        </w:rPr>
        <w:t xml:space="preserve">8. Session Management</w:t>
      </w:r>
    </w:p>
    <w:p>
      <w:pPr>
        <w:pStyle w:val="Heading2"/>
        <w:spacing w:after="160" w:before="360"/>
      </w:pPr>
      <w:r>
        <w:rPr>
          <w:rFonts w:ascii="Calibri" w:cs="Calibri" w:eastAsia="Calibri" w:hAnsi="Calibri"/>
          <w:b/>
          <w:bCs/>
          <w:color w:val="1A1A1A"/>
          <w:sz w:val="25"/>
          <w:szCs w:val="25"/>
        </w:rPr>
        <w:t xml:space="preserve">8.1 Session State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5000"/>
      </w:tblGrid>
      <w:tr>
        <w:trPr>
          <w:tblHeader/>
        </w:trPr>
        <w:tc>
          <w:tcPr>
            <w:tcW w:type="dxa" w:w="2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Field</w:t>
            </w:r>
          </w:p>
        </w:tc>
        <w:tc>
          <w:tcPr>
            <w:tcW w:type="dxa" w:w="1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Type</w:t>
            </w:r>
          </w:p>
        </w:tc>
        <w:tc>
          <w:tcPr>
            <w:tcW w:type="dxa" w:w="2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Set By</w:t>
            </w:r>
          </w:p>
        </w:tc>
        <w:tc>
          <w:tcPr>
            <w:tcW w:type="dxa" w:w="5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Description</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session_id</w:t>
            </w:r>
          </w:p>
        </w:tc>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str</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Client (UUID)</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Session identifier, generated client-side</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candidate</w:t>
            </w:r>
          </w:p>
        </w:tc>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dict</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Client (first request)</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Full candidate profile as received</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interview_plan</w:t>
            </w:r>
          </w:p>
        </w:tc>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list[dict]</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Planner Agent</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Ordered question targets with curriculum context</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conversation_history</w:t>
            </w:r>
          </w:p>
        </w:tc>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list[dict]</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Each turn</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All messages as {role, content} pairs</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question_count</w:t>
            </w:r>
          </w:p>
        </w:tc>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Interviewer Agent</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Total questions asked</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topics_covered</w:t>
            </w:r>
          </w:p>
        </w:tc>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set[int]</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Curriculum day numbers addressed</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answer_evaluations</w:t>
            </w:r>
          </w:p>
        </w:tc>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list[dict]</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Evaluator Agent</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Per-answer quality assessments</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current_plan_index</w:t>
            </w:r>
          </w:p>
        </w:tc>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Current position in the interview plan</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status</w:t>
            </w:r>
          </w:p>
        </w:tc>
        <w:tc>
          <w:tcPr>
            <w:tcW w:type="dxa" w:w="1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str</w:t>
            </w:r>
          </w:p>
        </w:tc>
        <w:tc>
          <w:tcPr>
            <w:tcW w:type="dxa" w:w="2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System</w:t>
            </w:r>
          </w:p>
        </w:tc>
        <w:tc>
          <w:tcPr>
            <w:tcW w:type="dxa" w:w="5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'active' or 'completed'</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created_at</w:t>
            </w:r>
          </w:p>
        </w:tc>
        <w:tc>
          <w:tcPr>
            <w:tcW w:type="dxa" w:w="1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datetime</w:t>
            </w:r>
          </w:p>
        </w:tc>
        <w:tc>
          <w:tcPr>
            <w:tcW w:type="dxa" w:w="2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System</w:t>
            </w:r>
          </w:p>
        </w:tc>
        <w:tc>
          <w:tcPr>
            <w:tcW w:type="dxa" w:w="5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 creation timestamp for TTL cleanup</w:t>
            </w:r>
          </w:p>
        </w:tc>
      </w:tr>
    </w:tbl>
    <w:p>
      <w:pPr>
        <w:pStyle w:val="Heading2"/>
        <w:spacing w:after="160" w:before="360"/>
      </w:pPr>
      <w:r>
        <w:rPr>
          <w:rFonts w:ascii="Calibri" w:cs="Calibri" w:eastAsia="Calibri" w:hAnsi="Calibri"/>
          <w:b/>
          <w:bCs/>
          <w:color w:val="1A1A1A"/>
          <w:sz w:val="25"/>
          <w:szCs w:val="25"/>
        </w:rPr>
        <w:t xml:space="preserve">8.2 Session Lifecycle</w:t>
      </w:r>
    </w:p>
    <w:p>
      <w:pPr>
        <w:spacing w:after="140" w:line="300"/>
      </w:pPr>
      <w:r>
        <w:rPr>
          <w:rFonts w:ascii="Calibri" w:cs="Calibri" w:eastAsia="Calibri" w:hAnsi="Calibri"/>
          <w:color w:val="333333"/>
          <w:sz w:val="21"/>
          <w:szCs w:val="21"/>
        </w:rPr>
        <w:t xml:space="preserve">Sessions are created on the first POST /api/interview call and live in-memory for the duration of the interview. There is no explicit session-close signal from the frontend (the user can close the browser at any time). Sessions are cleaned up via a background task that removes sessions older than 30 minutes with no activity.</w:t>
      </w:r>
    </w:p>
    <w:p>
      <w:pPr>
        <w:spacing w:after="140" w:line="300"/>
      </w:pPr>
      <w:r>
        <w:rPr>
          <w:rFonts w:ascii="Calibri" w:cs="Calibri" w:eastAsia="Calibri" w:hAnsi="Calibri"/>
          <w:color w:val="333333"/>
          <w:sz w:val="21"/>
          <w:szCs w:val="21"/>
        </w:rPr>
        <w:t xml:space="preserve">Completed sessions (status = 'completed') are retained for 5 minutes after completion to handle any late-arriving requests, then cleaned up.</w:t>
      </w:r>
    </w:p>
    <w:p>
      <w:pPr>
        <w:pStyle w:val="Heading1"/>
        <w:pBdr>
          <w:bottom w:val="single" w:color="2D3E2C" w:sz="4" w:space="8"/>
        </w:pBdr>
        <w:spacing w:after="200" w:before="500"/>
      </w:pPr>
      <w:r>
        <w:rPr>
          <w:rFonts w:ascii="Calibri" w:cs="Calibri" w:eastAsia="Calibri" w:hAnsi="Calibri"/>
          <w:b/>
          <w:bCs/>
          <w:color w:val="2D3E2C"/>
          <w:sz w:val="30"/>
          <w:szCs w:val="30"/>
        </w:rPr>
        <w:t xml:space="preserve">9. Deployment &amp; Production Systems</w:t>
      </w:r>
    </w:p>
    <w:p>
      <w:pPr>
        <w:pStyle w:val="Heading2"/>
        <w:spacing w:after="160" w:before="360"/>
      </w:pPr>
      <w:r>
        <w:rPr>
          <w:rFonts w:ascii="Calibri" w:cs="Calibri" w:eastAsia="Calibri" w:hAnsi="Calibri"/>
          <w:b/>
          <w:bCs/>
          <w:color w:val="1A1A1A"/>
          <w:sz w:val="25"/>
          <w:szCs w:val="25"/>
        </w:rPr>
        <w:t xml:space="preserve">9.1 Deployment Architecture</w:t>
      </w:r>
    </w:p>
    <w:p>
      <w:pPr>
        <w:spacing w:after="120" w:line="300"/>
      </w:pPr>
      <w:r>
        <w:rPr>
          <w:rFonts w:ascii="Calibri" w:cs="Calibri" w:eastAsia="Calibri" w:hAnsi="Calibri"/>
          <w:b/>
          <w:bCs/>
          <w:color w:val="1A1A1A"/>
          <w:sz w:val="21"/>
          <w:szCs w:val="21"/>
        </w:rPr>
        <w:t xml:space="preserve">Container: </w:t>
      </w:r>
      <w:r>
        <w:rPr>
          <w:rFonts w:ascii="Calibri" w:cs="Calibri" w:eastAsia="Calibri" w:hAnsi="Calibri"/>
          <w:color w:val="333333"/>
          <w:sz w:val="21"/>
          <w:szCs w:val="21"/>
        </w:rPr>
        <w:t xml:space="preserve">Single Docker container running FastAPI + static React build</w:t>
      </w:r>
    </w:p>
    <w:p>
      <w:pPr>
        <w:spacing w:after="120" w:line="300"/>
      </w:pPr>
      <w:r>
        <w:rPr>
          <w:rFonts w:ascii="Calibri" w:cs="Calibri" w:eastAsia="Calibri" w:hAnsi="Calibri"/>
          <w:b/>
          <w:bCs/>
          <w:color w:val="1A1A1A"/>
          <w:sz w:val="21"/>
          <w:szCs w:val="21"/>
        </w:rPr>
        <w:t xml:space="preserve">Server: </w:t>
      </w:r>
      <w:r>
        <w:rPr>
          <w:rFonts w:ascii="Calibri" w:cs="Calibri" w:eastAsia="Calibri" w:hAnsi="Calibri"/>
          <w:color w:val="333333"/>
          <w:sz w:val="21"/>
          <w:szCs w:val="21"/>
        </w:rPr>
        <w:t xml:space="preserve">Uvicorn with 2-4 workers</w:t>
      </w:r>
    </w:p>
    <w:p>
      <w:pPr>
        <w:spacing w:after="120" w:line="300"/>
      </w:pPr>
      <w:r>
        <w:rPr>
          <w:rFonts w:ascii="Calibri" w:cs="Calibri" w:eastAsia="Calibri" w:hAnsi="Calibri"/>
          <w:b/>
          <w:bCs/>
          <w:color w:val="1A1A1A"/>
          <w:sz w:val="21"/>
          <w:szCs w:val="21"/>
        </w:rPr>
        <w:t xml:space="preserve">Platform: </w:t>
      </w:r>
      <w:r>
        <w:rPr>
          <w:rFonts w:ascii="Calibri" w:cs="Calibri" w:eastAsia="Calibri" w:hAnsi="Calibri"/>
          <w:color w:val="333333"/>
          <w:sz w:val="21"/>
          <w:szCs w:val="21"/>
        </w:rPr>
        <w:t xml:space="preserve">Render / Railway (free tier container hosting with public URL)</w:t>
      </w:r>
    </w:p>
    <w:p>
      <w:pPr>
        <w:spacing w:after="120" w:line="300"/>
      </w:pPr>
      <w:r>
        <w:rPr>
          <w:rFonts w:ascii="Calibri" w:cs="Calibri" w:eastAsia="Calibri" w:hAnsi="Calibri"/>
          <w:b/>
          <w:bCs/>
          <w:color w:val="1A1A1A"/>
          <w:sz w:val="21"/>
          <w:szCs w:val="21"/>
        </w:rPr>
        <w:t xml:space="preserve">Build: </w:t>
      </w:r>
      <w:r>
        <w:rPr>
          <w:rFonts w:ascii="Calibri" w:cs="Calibri" w:eastAsia="Calibri" w:hAnsi="Calibri"/>
          <w:color w:val="333333"/>
          <w:sz w:val="21"/>
          <w:szCs w:val="21"/>
        </w:rPr>
        <w:t xml:space="preserve">Multi-stage Dockerfile: Stage 1 builds React frontend, Stage 2 installs Python deps and copies frontend build</w:t>
      </w:r>
    </w:p>
    <w:p>
      <w:pPr>
        <w:pStyle w:val="Heading2"/>
        <w:spacing w:after="160" w:before="360"/>
      </w:pPr>
      <w:r>
        <w:rPr>
          <w:rFonts w:ascii="Calibri" w:cs="Calibri" w:eastAsia="Calibri" w:hAnsi="Calibri"/>
          <w:b/>
          <w:bCs/>
          <w:color w:val="1A1A1A"/>
          <w:sz w:val="25"/>
          <w:szCs w:val="25"/>
        </w:rPr>
        <w:t xml:space="preserve">9.2 Environment Variables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6800"/>
      </w:tblGrid>
      <w:tr>
        <w:trPr>
          <w:tblHeader/>
        </w:trPr>
        <w:tc>
          <w:tcPr>
            <w:tcW w:type="dxa" w:w="3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Variable</w:t>
            </w:r>
          </w:p>
        </w:tc>
        <w:tc>
          <w:tcPr>
            <w:tcW w:type="dxa" w:w="1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Required</w:t>
            </w:r>
          </w:p>
        </w:tc>
        <w:tc>
          <w:tcPr>
            <w:tcW w:type="dxa" w:w="68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Description</w:t>
            </w:r>
          </w:p>
        </w:tc>
      </w:tr>
      <w:tr>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GEMINI_API_KEY</w:t>
            </w:r>
          </w:p>
        </w:tc>
        <w:tc>
          <w:tcPr>
            <w:tcW w:type="dxa" w:w="1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Yes</w:t>
            </w:r>
          </w:p>
        </w:tc>
        <w:tc>
          <w:tcPr>
            <w:tcW w:type="dxa" w:w="6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Google Gemini API key</w:t>
            </w:r>
          </w:p>
        </w:tc>
      </w:tr>
      <w:tr>
        <w:tc>
          <w:tcPr>
            <w:tcW w:type="dxa" w:w="3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PORT</w:t>
            </w:r>
          </w:p>
        </w:tc>
        <w:tc>
          <w:tcPr>
            <w:tcW w:type="dxa" w:w="1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No (default: 8000)</w:t>
            </w:r>
          </w:p>
        </w:tc>
        <w:tc>
          <w:tcPr>
            <w:tcW w:type="dxa" w:w="6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Server port</w:t>
            </w:r>
          </w:p>
        </w:tc>
      </w:tr>
      <w:tr>
        <w:tc>
          <w:tcPr>
            <w:tcW w:type="dxa" w:w="3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LOG_LEVEL</w:t>
            </w:r>
          </w:p>
        </w:tc>
        <w:tc>
          <w:tcPr>
            <w:tcW w:type="dxa" w:w="1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No (default: INFO)</w:t>
            </w:r>
          </w:p>
        </w:tc>
        <w:tc>
          <w:tcPr>
            <w:tcW w:type="dxa" w:w="68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Logging verbosity</w:t>
            </w:r>
          </w:p>
        </w:tc>
      </w:tr>
      <w:tr>
        <w:tc>
          <w:tcPr>
            <w:tcW w:type="dxa" w:w="3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SESSION_TTL_MINUTES</w:t>
            </w:r>
          </w:p>
        </w:tc>
        <w:tc>
          <w:tcPr>
            <w:tcW w:type="dxa" w:w="1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No (default: 30)</w:t>
            </w:r>
          </w:p>
        </w:tc>
        <w:tc>
          <w:tcPr>
            <w:tcW w:type="dxa" w:w="68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 cleanup threshold</w:t>
            </w:r>
          </w:p>
        </w:tc>
      </w:tr>
    </w:tbl>
    <w:p>
      <w:pPr>
        <w:pStyle w:val="Heading2"/>
        <w:spacing w:after="160" w:before="360"/>
      </w:pPr>
      <w:r>
        <w:rPr>
          <w:rFonts w:ascii="Calibri" w:cs="Calibri" w:eastAsia="Calibri" w:hAnsi="Calibri"/>
          <w:b/>
          <w:bCs/>
          <w:color w:val="1A1A1A"/>
          <w:sz w:val="25"/>
          <w:szCs w:val="25"/>
        </w:rPr>
        <w:t xml:space="preserve">9.3 Production Patterns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4300"/>
      </w:tblGrid>
      <w:tr>
        <w:trPr>
          <w:tblHeader/>
        </w:trPr>
        <w:tc>
          <w:tcPr>
            <w:tcW w:type="dxa" w:w="22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Pattern</w:t>
            </w:r>
          </w:p>
        </w:tc>
        <w:tc>
          <w:tcPr>
            <w:tcW w:type="dxa" w:w="4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Implementation</w:t>
            </w:r>
          </w:p>
        </w:tc>
        <w:tc>
          <w:tcPr>
            <w:tcW w:type="dxa" w:w="43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Why</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Structured Logging</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Python logging with JSON format: timestamp, session_id, event, duration</w:t>
            </w:r>
          </w:p>
        </w:tc>
        <w:tc>
          <w:tcPr>
            <w:tcW w:type="dxa" w:w="4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Enables debugging and monitoring of interview sessions</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Health Check</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GET / returns { status, uptime, active_sessions }</w:t>
            </w:r>
          </w:p>
        </w:tc>
        <w:tc>
          <w:tcPr>
            <w:tcW w:type="dxa" w:w="4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Deployment platform monitors availability</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Retry Logic</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Exponential backoff on LLM API calls (3 retries, 1s/2s/4s delays)</w:t>
            </w:r>
          </w:p>
        </w:tc>
        <w:tc>
          <w:tcPr>
            <w:tcW w:type="dxa" w:w="4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Handles transient Gemini API failures gracefully</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Input Validation</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Pydantic v2 models on every request</w:t>
            </w:r>
          </w:p>
        </w:tc>
        <w:tc>
          <w:tcPr>
            <w:tcW w:type="dxa" w:w="4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Rejects malformed requests before they reach the AI pipeline</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Error Isolation</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Try/except around every LLM call with specific error types</w:t>
            </w:r>
          </w:p>
        </w:tc>
        <w:tc>
          <w:tcPr>
            <w:tcW w:type="dxa" w:w="4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 single failed generation never crashes the server</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Token Management</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Conversation summarization after 6+ turns to stay within context window</w:t>
            </w:r>
          </w:p>
        </w:tc>
        <w:tc>
          <w:tcPr>
            <w:tcW w:type="dxa" w:w="4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Prevents context overflow on long interviews</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Graceful Degradation</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If vector store fails, falls back to curriculum.json direct lookup</w:t>
            </w:r>
          </w:p>
        </w:tc>
        <w:tc>
          <w:tcPr>
            <w:tcW w:type="dxa" w:w="4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Interview continues even if RAG pipeline has issues</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Session Cleanup</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Background task every 5 minutes removes stale sessions</w:t>
            </w:r>
          </w:p>
        </w:tc>
        <w:tc>
          <w:tcPr>
            <w:tcW w:type="dxa" w:w="4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Prevents memory leaks from abandoned sessions</w:t>
            </w:r>
          </w:p>
        </w:tc>
      </w:tr>
      <w:tr>
        <w:tc>
          <w:tcPr>
            <w:tcW w:type="dxa" w:w="22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CORS Middleware</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FastAPI CORSMiddleware with configurable origins</w:t>
            </w:r>
          </w:p>
        </w:tc>
        <w:tc>
          <w:tcPr>
            <w:tcW w:type="dxa" w:w="43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Supports separate frontend and backend deployments</w:t>
            </w:r>
          </w:p>
        </w:tc>
      </w:tr>
      <w:tr>
        <w:tc>
          <w:tcPr>
            <w:tcW w:type="dxa" w:w="22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Request Logging</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Log session_id, request type, response time for every call</w:t>
            </w:r>
          </w:p>
        </w:tc>
        <w:tc>
          <w:tcPr>
            <w:tcW w:type="dxa" w:w="43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Performance monitoring and debugging</w:t>
            </w:r>
          </w:p>
        </w:tc>
      </w:tr>
    </w:tbl>
    <w:p>
      <w:pPr>
        <w:pStyle w:val="Heading2"/>
        <w:spacing w:after="160" w:before="360"/>
      </w:pPr>
      <w:r>
        <w:rPr>
          <w:rFonts w:ascii="Calibri" w:cs="Calibri" w:eastAsia="Calibri" w:hAnsi="Calibri"/>
          <w:b/>
          <w:bCs/>
          <w:color w:val="1A1A1A"/>
          <w:sz w:val="25"/>
          <w:szCs w:val="25"/>
        </w:rPr>
        <w:t xml:space="preserve">9.4 Dockerfile</w:t>
      </w:r>
    </w:p>
    <w:p>
      <w:pPr>
        <w:spacing w:after="140" w:line="300"/>
      </w:pPr>
      <w:r>
        <w:rPr>
          <w:rFonts w:ascii="Calibri" w:cs="Calibri" w:eastAsia="Calibri" w:hAnsi="Calibri"/>
          <w:color w:val="333333"/>
          <w:sz w:val="21"/>
          <w:szCs w:val="21"/>
        </w:rPr>
        <w:t xml:space="preserve">Multi-stage build:</w:t>
      </w:r>
    </w:p>
    <w:p>
      <w:pPr>
        <w:spacing w:after="140" w:line="300"/>
      </w:pPr>
      <w:r>
        <w:rPr>
          <w:rFonts w:ascii="Calibri" w:cs="Calibri" w:eastAsia="Calibri" w:hAnsi="Calibri"/>
          <w:color w:val="333333"/>
          <w:sz w:val="21"/>
          <w:szCs w:val="21"/>
        </w:rPr>
        <w:t xml:space="preserve">Stage 1 (frontend-build): Node 20 alpine. Copies frontend/, runs npm install and npm run build. Output: /app/frontend/dist.</w:t>
      </w:r>
    </w:p>
    <w:p>
      <w:pPr>
        <w:spacing w:after="140" w:line="300"/>
      </w:pPr>
      <w:r>
        <w:rPr>
          <w:rFonts w:ascii="Calibri" w:cs="Calibri" w:eastAsia="Calibri" w:hAnsi="Calibri"/>
          <w:color w:val="333333"/>
          <w:sz w:val="21"/>
          <w:szCs w:val="21"/>
        </w:rPr>
        <w:t xml:space="preserve">Stage 2 (production): Python 3.11 slim. Copies backend/, installs requirements.txt, copies frontend build from stage 1 into backend/static. Exposes PORT. CMD: uvicorn main:app.</w:t>
      </w:r>
    </w:p>
    <w:p>
      <w:pPr>
        <w:pStyle w:val="Heading1"/>
        <w:pBdr>
          <w:bottom w:val="single" w:color="2D3E2C" w:sz="4" w:space="8"/>
        </w:pBdr>
        <w:spacing w:after="200" w:before="500"/>
      </w:pPr>
      <w:r>
        <w:rPr>
          <w:rFonts w:ascii="Calibri" w:cs="Calibri" w:eastAsia="Calibri" w:hAnsi="Calibri"/>
          <w:b/>
          <w:bCs/>
          <w:color w:val="2D3E2C"/>
          <w:sz w:val="30"/>
          <w:szCs w:val="30"/>
        </w:rPr>
        <w:t xml:space="preserve">10. Data Flow Diagram</w:t>
      </w:r>
    </w:p>
    <w:p>
      <w:pPr>
        <w:pStyle w:val="Heading2"/>
        <w:spacing w:after="160" w:before="360"/>
      </w:pPr>
      <w:r>
        <w:rPr>
          <w:rFonts w:ascii="Calibri" w:cs="Calibri" w:eastAsia="Calibri" w:hAnsi="Calibri"/>
          <w:b/>
          <w:bCs/>
          <w:color w:val="1A1A1A"/>
          <w:sz w:val="25"/>
          <w:szCs w:val="25"/>
        </w:rPr>
        <w:t xml:space="preserve">10.1 Interview Start Flow</w:t>
      </w:r>
    </w:p>
    <w:p>
      <w:pPr>
        <w:spacing w:after="140" w:line="300"/>
      </w:pPr>
      <w:r>
        <w:rPr>
          <w:rFonts w:ascii="Calibri" w:cs="Calibri" w:eastAsia="Calibri" w:hAnsi="Calibri"/>
          <w:color w:val="333333"/>
          <w:sz w:val="21"/>
          <w:szCs w:val="21"/>
        </w:rPr>
        <w:t xml:space="preserve">Frontend (POST {sessionId, candidate})</w:t>
      </w:r>
    </w:p>
    <w:p>
      <w:pPr>
        <w:spacing w:after="140" w:line="300"/>
      </w:pPr>
      <w:r>
        <w:rPr>
          <w:rFonts w:ascii="Calibri" w:cs="Calibri" w:eastAsia="Calibri" w:hAnsi="Calibri"/>
          <w:color w:val="333333"/>
          <w:sz w:val="21"/>
          <w:szCs w:val="21"/>
        </w:rPr>
        <w:t xml:space="preserve">  -&gt; FastAPI Router</w:t>
      </w:r>
    </w:p>
    <w:p>
      <w:pPr>
        <w:spacing w:after="140" w:line="300"/>
      </w:pPr>
      <w:r>
        <w:rPr>
          <w:rFonts w:ascii="Calibri" w:cs="Calibri" w:eastAsia="Calibri" w:hAnsi="Calibri"/>
          <w:color w:val="333333"/>
          <w:sz w:val="21"/>
          <w:szCs w:val="21"/>
        </w:rPr>
        <w:t xml:space="preserve">    -&gt; Session Manager: create_session(sessionId, candidate)</w:t>
      </w:r>
    </w:p>
    <w:p>
      <w:pPr>
        <w:spacing w:after="140" w:line="300"/>
      </w:pPr>
      <w:r>
        <w:rPr>
          <w:rFonts w:ascii="Calibri" w:cs="Calibri" w:eastAsia="Calibri" w:hAnsi="Calibri"/>
          <w:color w:val="333333"/>
          <w:sz w:val="21"/>
          <w:szCs w:val="21"/>
        </w:rPr>
        <w:t xml:space="preserve">    -&gt; Planner Agent:</w:t>
      </w:r>
    </w:p>
    <w:p>
      <w:pPr>
        <w:spacing w:after="140" w:line="300"/>
      </w:pPr>
      <w:r>
        <w:rPr>
          <w:rFonts w:ascii="Calibri" w:cs="Calibri" w:eastAsia="Calibri" w:hAnsi="Calibri"/>
          <w:color w:val="333333"/>
          <w:sz w:val="21"/>
          <w:szCs w:val="21"/>
        </w:rPr>
        <w:t xml:space="preserve">      -&gt; Vector Store: query weak topics for curriculum context</w:t>
      </w:r>
    </w:p>
    <w:p>
      <w:pPr>
        <w:spacing w:after="140" w:line="300"/>
      </w:pPr>
      <w:r>
        <w:rPr>
          <w:rFonts w:ascii="Calibri" w:cs="Calibri" w:eastAsia="Calibri" w:hAnsi="Calibri"/>
          <w:color w:val="333333"/>
          <w:sz w:val="21"/>
          <w:szCs w:val="21"/>
        </w:rPr>
        <w:t xml:space="preserve">      -&gt; Classify missions by priority</w:t>
      </w:r>
    </w:p>
    <w:p>
      <w:pPr>
        <w:spacing w:after="140" w:line="300"/>
      </w:pPr>
      <w:r>
        <w:rPr>
          <w:rFonts w:ascii="Calibri" w:cs="Calibri" w:eastAsia="Calibri" w:hAnsi="Calibri"/>
          <w:color w:val="333333"/>
          <w:sz w:val="21"/>
          <w:szCs w:val="21"/>
        </w:rPr>
        <w:t xml:space="preserve">      -&gt; Calibrate difficulty</w:t>
      </w:r>
    </w:p>
    <w:p>
      <w:pPr>
        <w:spacing w:after="140" w:line="300"/>
      </w:pPr>
      <w:r>
        <w:rPr>
          <w:rFonts w:ascii="Calibri" w:cs="Calibri" w:eastAsia="Calibri" w:hAnsi="Calibri"/>
          <w:color w:val="333333"/>
          <w:sz w:val="21"/>
          <w:szCs w:val="21"/>
        </w:rPr>
        <w:t xml:space="preserve">      -&gt; Write interview_plan to session</w:t>
      </w:r>
    </w:p>
    <w:p>
      <w:pPr>
        <w:spacing w:after="140" w:line="300"/>
      </w:pPr>
      <w:r>
        <w:rPr>
          <w:rFonts w:ascii="Calibri" w:cs="Calibri" w:eastAsia="Calibri" w:hAnsi="Calibri"/>
          <w:color w:val="333333"/>
          <w:sz w:val="21"/>
          <w:szCs w:val="21"/>
        </w:rPr>
        <w:t xml:space="preserve">    -&gt; Interviewer Agent:</w:t>
      </w:r>
    </w:p>
    <w:p>
      <w:pPr>
        <w:spacing w:after="140" w:line="300"/>
      </w:pPr>
      <w:r>
        <w:rPr>
          <w:rFonts w:ascii="Calibri" w:cs="Calibri" w:eastAsia="Calibri" w:hAnsi="Calibri"/>
          <w:color w:val="333333"/>
          <w:sz w:val="21"/>
          <w:szCs w:val="21"/>
        </w:rPr>
        <w:t xml:space="preserve">      -&gt; Read interview_plan[0] from session</w:t>
      </w:r>
    </w:p>
    <w:p>
      <w:pPr>
        <w:spacing w:after="140" w:line="300"/>
      </w:pPr>
      <w:r>
        <w:rPr>
          <w:rFonts w:ascii="Calibri" w:cs="Calibri" w:eastAsia="Calibri" w:hAnsi="Calibri"/>
          <w:color w:val="333333"/>
          <w:sz w:val="21"/>
          <w:szCs w:val="21"/>
        </w:rPr>
        <w:t xml:space="preserve">      -&gt; Tool Call: retrieve_curriculum(topic)</w:t>
      </w:r>
    </w:p>
    <w:p>
      <w:pPr>
        <w:spacing w:after="140" w:line="300"/>
      </w:pPr>
      <w:r>
        <w:rPr>
          <w:rFonts w:ascii="Calibri" w:cs="Calibri" w:eastAsia="Calibri" w:hAnsi="Calibri"/>
          <w:color w:val="333333"/>
          <w:sz w:val="21"/>
          <w:szCs w:val="21"/>
        </w:rPr>
        <w:t xml:space="preserve">      -&gt; Generate opening message + first question</w:t>
      </w:r>
    </w:p>
    <w:p>
      <w:pPr>
        <w:spacing w:after="140" w:line="300"/>
      </w:pPr>
      <w:r>
        <w:rPr>
          <w:rFonts w:ascii="Calibri" w:cs="Calibri" w:eastAsia="Calibri" w:hAnsi="Calibri"/>
          <w:color w:val="333333"/>
          <w:sz w:val="21"/>
          <w:szCs w:val="21"/>
        </w:rPr>
        <w:t xml:space="preserve">      -&gt; Write to conversation_history</w:t>
      </w:r>
    </w:p>
    <w:p>
      <w:pPr>
        <w:spacing w:after="140" w:line="300"/>
      </w:pPr>
      <w:r>
        <w:rPr>
          <w:rFonts w:ascii="Calibri" w:cs="Calibri" w:eastAsia="Calibri" w:hAnsi="Calibri"/>
          <w:color w:val="333333"/>
          <w:sz w:val="21"/>
          <w:szCs w:val="21"/>
        </w:rPr>
        <w:t xml:space="preserve">  -&gt; Response: { reply: '...', done: false }</w:t>
      </w:r>
    </w:p>
    <w:p>
      <w:pPr>
        <w:pStyle w:val="Heading2"/>
        <w:spacing w:after="160" w:before="360"/>
      </w:pPr>
      <w:r>
        <w:rPr>
          <w:rFonts w:ascii="Calibri" w:cs="Calibri" w:eastAsia="Calibri" w:hAnsi="Calibri"/>
          <w:b/>
          <w:bCs/>
          <w:color w:val="1A1A1A"/>
          <w:sz w:val="25"/>
          <w:szCs w:val="25"/>
        </w:rPr>
        <w:t xml:space="preserve">10.2 Conversation Turn Flow</w:t>
      </w:r>
    </w:p>
    <w:p>
      <w:pPr>
        <w:spacing w:after="140" w:line="300"/>
      </w:pPr>
      <w:r>
        <w:rPr>
          <w:rFonts w:ascii="Calibri" w:cs="Calibri" w:eastAsia="Calibri" w:hAnsi="Calibri"/>
          <w:color w:val="333333"/>
          <w:sz w:val="21"/>
          <w:szCs w:val="21"/>
        </w:rPr>
        <w:t xml:space="preserve">Frontend (POST {sessionId, message})</w:t>
      </w:r>
    </w:p>
    <w:p>
      <w:pPr>
        <w:spacing w:after="140" w:line="300"/>
      </w:pPr>
      <w:r>
        <w:rPr>
          <w:rFonts w:ascii="Calibri" w:cs="Calibri" w:eastAsia="Calibri" w:hAnsi="Calibri"/>
          <w:color w:val="333333"/>
          <w:sz w:val="21"/>
          <w:szCs w:val="21"/>
        </w:rPr>
        <w:t xml:space="preserve">  -&gt; FastAPI Router</w:t>
      </w:r>
    </w:p>
    <w:p>
      <w:pPr>
        <w:spacing w:after="140" w:line="300"/>
      </w:pPr>
      <w:r>
        <w:rPr>
          <w:rFonts w:ascii="Calibri" w:cs="Calibri" w:eastAsia="Calibri" w:hAnsi="Calibri"/>
          <w:color w:val="333333"/>
          <w:sz w:val="21"/>
          <w:szCs w:val="21"/>
        </w:rPr>
        <w:t xml:space="preserve">    -&gt; Session Manager: get_session(sessionId)</w:t>
      </w:r>
    </w:p>
    <w:p>
      <w:pPr>
        <w:spacing w:after="140" w:line="300"/>
      </w:pPr>
      <w:r>
        <w:rPr>
          <w:rFonts w:ascii="Calibri" w:cs="Calibri" w:eastAsia="Calibri" w:hAnsi="Calibri"/>
          <w:color w:val="333333"/>
          <w:sz w:val="21"/>
          <w:szCs w:val="21"/>
        </w:rPr>
        <w:t xml:space="preserve">    -&gt; Append candidate message to conversation_history</w:t>
      </w:r>
    </w:p>
    <w:p>
      <w:pPr>
        <w:spacing w:after="140" w:line="300"/>
      </w:pPr>
      <w:r>
        <w:rPr>
          <w:rFonts w:ascii="Calibri" w:cs="Calibri" w:eastAsia="Calibri" w:hAnsi="Calibri"/>
          <w:color w:val="333333"/>
          <w:sz w:val="21"/>
          <w:szCs w:val="21"/>
        </w:rPr>
        <w:t xml:space="preserve">    -&gt; Evaluator Agent:</w:t>
      </w:r>
    </w:p>
    <w:p>
      <w:pPr>
        <w:spacing w:after="140" w:line="300"/>
      </w:pPr>
      <w:r>
        <w:rPr>
          <w:rFonts w:ascii="Calibri" w:cs="Calibri" w:eastAsia="Calibri" w:hAnsi="Calibri"/>
          <w:color w:val="333333"/>
          <w:sz w:val="21"/>
          <w:szCs w:val="21"/>
        </w:rPr>
        <w:t xml:space="preserve">      -&gt; Read last question + candidate answer</w:t>
      </w:r>
    </w:p>
    <w:p>
      <w:pPr>
        <w:spacing w:after="140" w:line="300"/>
      </w:pPr>
      <w:r>
        <w:rPr>
          <w:rFonts w:ascii="Calibri" w:cs="Calibri" w:eastAsia="Calibri" w:hAnsi="Calibri"/>
          <w:color w:val="333333"/>
          <w:sz w:val="21"/>
          <w:szCs w:val="21"/>
        </w:rPr>
        <w:t xml:space="preserve">      -&gt; LLM call: evaluate answer quality (JSON mode)</w:t>
      </w:r>
    </w:p>
    <w:p>
      <w:pPr>
        <w:spacing w:after="140" w:line="300"/>
      </w:pPr>
      <w:r>
        <w:rPr>
          <w:rFonts w:ascii="Calibri" w:cs="Calibri" w:eastAsia="Calibri" w:hAnsi="Calibri"/>
          <w:color w:val="333333"/>
          <w:sz w:val="21"/>
          <w:szCs w:val="21"/>
        </w:rPr>
        <w:t xml:space="preserve">      -&gt; Write evaluation to answer_evaluations</w:t>
      </w:r>
    </w:p>
    <w:p>
      <w:pPr>
        <w:spacing w:after="140" w:line="300"/>
      </w:pPr>
      <w:r>
        <w:rPr>
          <w:rFonts w:ascii="Calibri" w:cs="Calibri" w:eastAsia="Calibri" w:hAnsi="Calibri"/>
          <w:color w:val="333333"/>
          <w:sz w:val="21"/>
          <w:szCs w:val="21"/>
        </w:rPr>
        <w:t xml:space="preserve">    -&gt; Interviewer Agent:</w:t>
      </w:r>
    </w:p>
    <w:p>
      <w:pPr>
        <w:spacing w:after="140" w:line="300"/>
      </w:pPr>
      <w:r>
        <w:rPr>
          <w:rFonts w:ascii="Calibri" w:cs="Calibri" w:eastAsia="Calibri" w:hAnsi="Calibri"/>
          <w:color w:val="333333"/>
          <w:sz w:val="21"/>
          <w:szCs w:val="21"/>
        </w:rPr>
        <w:t xml:space="preserve">      -&gt; Read evaluation (follow up? or next topic?)</w:t>
      </w:r>
    </w:p>
    <w:p>
      <w:pPr>
        <w:spacing w:after="140" w:line="300"/>
      </w:pPr>
      <w:r>
        <w:rPr>
          <w:rFonts w:ascii="Calibri" w:cs="Calibri" w:eastAsia="Calibri" w:hAnsi="Calibri"/>
          <w:color w:val="333333"/>
          <w:sz w:val="21"/>
          <w:szCs w:val="21"/>
        </w:rPr>
        <w:t xml:space="preserve">      -&gt; Tool Call: retrieve_curriculum(next topic)</w:t>
      </w:r>
    </w:p>
    <w:p>
      <w:pPr>
        <w:spacing w:after="140" w:line="300"/>
      </w:pPr>
      <w:r>
        <w:rPr>
          <w:rFonts w:ascii="Calibri" w:cs="Calibri" w:eastAsia="Calibri" w:hAnsi="Calibri"/>
          <w:color w:val="333333"/>
          <w:sz w:val="21"/>
          <w:szCs w:val="21"/>
        </w:rPr>
        <w:t xml:space="preserve">      -&gt; Tool Call: check_coverage(session)</w:t>
      </w:r>
    </w:p>
    <w:p>
      <w:pPr>
        <w:spacing w:after="140" w:line="300"/>
      </w:pPr>
      <w:r>
        <w:rPr>
          <w:rFonts w:ascii="Calibri" w:cs="Calibri" w:eastAsia="Calibri" w:hAnsi="Calibri"/>
          <w:color w:val="333333"/>
          <w:sz w:val="21"/>
          <w:szCs w:val="21"/>
        </w:rPr>
        <w:t xml:space="preserve">      -&gt; Generate next question or follow-up</w:t>
      </w:r>
    </w:p>
    <w:p>
      <w:pPr>
        <w:spacing w:after="140" w:line="300"/>
      </w:pPr>
      <w:r>
        <w:rPr>
          <w:rFonts w:ascii="Calibri" w:cs="Calibri" w:eastAsia="Calibri" w:hAnsi="Calibri"/>
          <w:color w:val="333333"/>
          <w:sz w:val="21"/>
          <w:szCs w:val="21"/>
        </w:rPr>
        <w:t xml:space="preserve">      -&gt; Update question_count, topics_covered</w:t>
      </w:r>
    </w:p>
    <w:p>
      <w:pPr>
        <w:spacing w:after="140" w:line="300"/>
      </w:pPr>
      <w:r>
        <w:rPr>
          <w:rFonts w:ascii="Calibri" w:cs="Calibri" w:eastAsia="Calibri" w:hAnsi="Calibri"/>
          <w:color w:val="333333"/>
          <w:sz w:val="21"/>
          <w:szCs w:val="21"/>
        </w:rPr>
        <w:t xml:space="preserve">    -&gt; Coverage Checker: question_count &gt;= 8 AND topics_covered &gt;= 4?</w:t>
      </w:r>
    </w:p>
    <w:p>
      <w:pPr>
        <w:spacing w:after="140" w:line="300"/>
      </w:pPr>
      <w:r>
        <w:rPr>
          <w:rFonts w:ascii="Calibri" w:cs="Calibri" w:eastAsia="Calibri" w:hAnsi="Calibri"/>
          <w:color w:val="333333"/>
          <w:sz w:val="21"/>
          <w:szCs w:val="21"/>
        </w:rPr>
        <w:t xml:space="preserve">      -&gt; If NO: return { reply: '...', done: false }</w:t>
      </w:r>
    </w:p>
    <w:p>
      <w:pPr>
        <w:spacing w:after="140" w:line="300"/>
      </w:pPr>
      <w:r>
        <w:rPr>
          <w:rFonts w:ascii="Calibri" w:cs="Calibri" w:eastAsia="Calibri" w:hAnsi="Calibri"/>
          <w:color w:val="333333"/>
          <w:sz w:val="21"/>
          <w:szCs w:val="21"/>
        </w:rPr>
        <w:t xml:space="preserve">      -&gt; If YES: trigger Feedback Agent</w:t>
      </w:r>
    </w:p>
    <w:p>
      <w:pPr>
        <w:pStyle w:val="Heading2"/>
        <w:spacing w:after="160" w:before="360"/>
      </w:pPr>
      <w:r>
        <w:rPr>
          <w:rFonts w:ascii="Calibri" w:cs="Calibri" w:eastAsia="Calibri" w:hAnsi="Calibri"/>
          <w:b/>
          <w:bCs/>
          <w:color w:val="1A1A1A"/>
          <w:sz w:val="25"/>
          <w:szCs w:val="25"/>
        </w:rPr>
        <w:t xml:space="preserve">10.3 Interview End Flow</w:t>
      </w:r>
    </w:p>
    <w:p>
      <w:pPr>
        <w:spacing w:after="140" w:line="300"/>
      </w:pPr>
      <w:r>
        <w:rPr>
          <w:rFonts w:ascii="Calibri" w:cs="Calibri" w:eastAsia="Calibri" w:hAnsi="Calibri"/>
          <w:color w:val="333333"/>
          <w:sz w:val="21"/>
          <w:szCs w:val="21"/>
        </w:rPr>
        <w:t xml:space="preserve">Coverage Checker signals END</w:t>
      </w:r>
    </w:p>
    <w:p>
      <w:pPr>
        <w:spacing w:after="140" w:line="300"/>
      </w:pPr>
      <w:r>
        <w:rPr>
          <w:rFonts w:ascii="Calibri" w:cs="Calibri" w:eastAsia="Calibri" w:hAnsi="Calibri"/>
          <w:color w:val="333333"/>
          <w:sz w:val="21"/>
          <w:szCs w:val="21"/>
        </w:rPr>
        <w:t xml:space="preserve">  -&gt; Feedback Agent:</w:t>
      </w:r>
    </w:p>
    <w:p>
      <w:pPr>
        <w:spacing w:after="140" w:line="300"/>
      </w:pPr>
      <w:r>
        <w:rPr>
          <w:rFonts w:ascii="Calibri" w:cs="Calibri" w:eastAsia="Calibri" w:hAnsi="Calibri"/>
          <w:color w:val="333333"/>
          <w:sz w:val="21"/>
          <w:szCs w:val="21"/>
        </w:rPr>
        <w:t xml:space="preserve">    -&gt; Read full conversation_history</w:t>
      </w:r>
    </w:p>
    <w:p>
      <w:pPr>
        <w:spacing w:after="140" w:line="300"/>
      </w:pPr>
      <w:r>
        <w:rPr>
          <w:rFonts w:ascii="Calibri" w:cs="Calibri" w:eastAsia="Calibri" w:hAnsi="Calibri"/>
          <w:color w:val="333333"/>
          <w:sz w:val="21"/>
          <w:szCs w:val="21"/>
        </w:rPr>
        <w:t xml:space="preserve">    -&gt; Read all answer_evaluations</w:t>
      </w:r>
    </w:p>
    <w:p>
      <w:pPr>
        <w:spacing w:after="140" w:line="300"/>
      </w:pPr>
      <w:r>
        <w:rPr>
          <w:rFonts w:ascii="Calibri" w:cs="Calibri" w:eastAsia="Calibri" w:hAnsi="Calibri"/>
          <w:color w:val="333333"/>
          <w:sz w:val="21"/>
          <w:szCs w:val="21"/>
        </w:rPr>
        <w:t xml:space="preserve">    -&gt; Read interview_plan (what was planned vs covered)</w:t>
      </w:r>
    </w:p>
    <w:p>
      <w:pPr>
        <w:spacing w:after="140" w:line="300"/>
      </w:pPr>
      <w:r>
        <w:rPr>
          <w:rFonts w:ascii="Calibri" w:cs="Calibri" w:eastAsia="Calibri" w:hAnsi="Calibri"/>
          <w:color w:val="333333"/>
          <w:sz w:val="21"/>
          <w:szCs w:val="21"/>
        </w:rPr>
        <w:t xml:space="preserve">    -&gt; Tool Call: retrieve_curriculum(all covered topics) for context</w:t>
      </w:r>
    </w:p>
    <w:p>
      <w:pPr>
        <w:spacing w:after="140" w:line="300"/>
      </w:pPr>
      <w:r>
        <w:rPr>
          <w:rFonts w:ascii="Calibri" w:cs="Calibri" w:eastAsia="Calibri" w:hAnsi="Calibri"/>
          <w:color w:val="333333"/>
          <w:sz w:val="21"/>
          <w:szCs w:val="21"/>
        </w:rPr>
        <w:t xml:space="preserve">    -&gt; LLM call: generate structured feedback (JSON mode)</w:t>
      </w:r>
    </w:p>
    <w:p>
      <w:pPr>
        <w:spacing w:after="140" w:line="300"/>
      </w:pPr>
      <w:r>
        <w:rPr>
          <w:rFonts w:ascii="Calibri" w:cs="Calibri" w:eastAsia="Calibri" w:hAnsi="Calibri"/>
          <w:color w:val="333333"/>
          <w:sz w:val="21"/>
          <w:szCs w:val="21"/>
        </w:rPr>
        <w:t xml:space="preserve">    -&gt; Validate output (3-5 strengths, 2-4 gaps, 3-5 next)</w:t>
      </w:r>
    </w:p>
    <w:p>
      <w:pPr>
        <w:spacing w:after="140" w:line="300"/>
      </w:pPr>
      <w:r>
        <w:rPr>
          <w:rFonts w:ascii="Calibri" w:cs="Calibri" w:eastAsia="Calibri" w:hAnsi="Calibri"/>
          <w:color w:val="333333"/>
          <w:sz w:val="21"/>
          <w:szCs w:val="21"/>
        </w:rPr>
        <w:t xml:space="preserve">    -&gt; If invalid: retry with corrective prompt</w:t>
      </w:r>
    </w:p>
    <w:p>
      <w:pPr>
        <w:spacing w:after="140" w:line="300"/>
      </w:pPr>
      <w:r>
        <w:rPr>
          <w:rFonts w:ascii="Calibri" w:cs="Calibri" w:eastAsia="Calibri" w:hAnsi="Calibri"/>
          <w:color w:val="333333"/>
          <w:sz w:val="21"/>
          <w:szCs w:val="21"/>
        </w:rPr>
        <w:t xml:space="preserve">  -&gt; Session Manager: set status = 'completed'</w:t>
      </w:r>
    </w:p>
    <w:p>
      <w:pPr>
        <w:spacing w:after="140" w:line="300"/>
      </w:pPr>
      <w:r>
        <w:rPr>
          <w:rFonts w:ascii="Calibri" w:cs="Calibri" w:eastAsia="Calibri" w:hAnsi="Calibri"/>
          <w:color w:val="333333"/>
          <w:sz w:val="21"/>
          <w:szCs w:val="21"/>
        </w:rPr>
        <w:t xml:space="preserve">  -&gt; Response: { reply: '...', done: true, feedback: {...} }</w:t>
      </w:r>
    </w:p>
    <w:p>
      <w:pPr>
        <w:pStyle w:val="Heading1"/>
        <w:pBdr>
          <w:bottom w:val="single" w:color="2D3E2C" w:sz="4" w:space="8"/>
        </w:pBdr>
        <w:spacing w:after="200" w:before="500"/>
      </w:pPr>
      <w:r>
        <w:rPr>
          <w:rFonts w:ascii="Calibri" w:cs="Calibri" w:eastAsia="Calibri" w:hAnsi="Calibri"/>
          <w:b/>
          <w:bCs/>
          <w:color w:val="2D3E2C"/>
          <w:sz w:val="30"/>
          <w:szCs w:val="30"/>
        </w:rPr>
        <w:t xml:space="preserve">11. Why This Architecture Wins</w:t>
      </w:r>
    </w:p>
    <w:p>
      <w:pPr>
        <w:pStyle w:val="Heading2"/>
        <w:spacing w:after="160" w:before="360"/>
      </w:pPr>
      <w:r>
        <w:rPr>
          <w:rFonts w:ascii="Calibri" w:cs="Calibri" w:eastAsia="Calibri" w:hAnsi="Calibri"/>
          <w:b/>
          <w:bCs/>
          <w:color w:val="1A1A1A"/>
          <w:sz w:val="25"/>
          <w:szCs w:val="25"/>
        </w:rPr>
        <w:t xml:space="preserve">11.1 Alignment with Cohort Curriculum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4500"/>
      </w:tblGrid>
      <w:tr>
        <w:trPr>
          <w:tblHeader/>
        </w:trPr>
        <w:tc>
          <w:tcPr>
            <w:tcW w:type="dxa" w:w="2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Cohort Topic</w:t>
            </w:r>
          </w:p>
        </w:tc>
        <w:tc>
          <w:tcPr>
            <w:tcW w:type="dxa" w:w="40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Where ProbeAI Uses It</w:t>
            </w:r>
          </w:p>
        </w:tc>
        <w:tc>
          <w:tcPr>
            <w:tcW w:type="dxa" w:w="4500"/>
            <w:tcBorders>
              <w:top w:val="single" w:color="2D3E2C" w:sz="2"/>
              <w:left w:val="single" w:color="2D3E2C" w:sz="2"/>
              <w:bottom w:val="single" w:color="2D3E2C" w:sz="2"/>
              <w:right w:val="single" w:color="2D3E2C" w:sz="2"/>
            </w:tcBorders>
            <w:shd w:fill="2D3E2C" w:val="clear"/>
          </w:tcPr>
          <w:p>
            <w:pPr>
              <w:spacing w:after="80" w:before="80"/>
            </w:pPr>
            <w:r>
              <w:rPr>
                <w:rFonts w:ascii="Calibri" w:cs="Calibri" w:eastAsia="Calibri" w:hAnsi="Calibri"/>
                <w:b/>
                <w:bCs/>
                <w:color w:val="FFFFFF"/>
                <w:sz w:val="19"/>
                <w:szCs w:val="19"/>
              </w:rPr>
              <w:t xml:space="preserve">Impact</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RAG (Days 11-12)</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Curriculum objectives retrieved from vector store for each question</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Questions reference specific learning goals, not generic topics</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Vector Databases (Days 7-10)</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ChromaDB stores curriculum embeddings, queried during interview</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Semantic search finds related content across modules</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Prompt Engineering (Day 12)</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7-layer system prompt architecture with behavioral rules</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Natural, adaptive interviewer that follows constraints consistently</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Function Calling (Day 13)</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Interviewer Agent uses tool calls for retrieval and coverage checking</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Clean separation between reasoning and data access</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Agentic AI (Days 21-22)</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4-agent pipeline: Planner, Evaluator, Interviewer, Feedback</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Each agent has single responsibility, independently testable</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MCP (Days 23-24)</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Optional MCP server exposing interview tools for external clients</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Demonstrates MCP as both interview topic and product feature</w:t>
            </w:r>
          </w:p>
        </w:tc>
      </w:tr>
      <w:tr>
        <w:tc>
          <w:tcPr>
            <w:tcW w:type="dxa" w:w="2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Deployment (Day 28)</w:t>
            </w:r>
          </w:p>
        </w:tc>
        <w:tc>
          <w:tcPr>
            <w:tcW w:type="dxa" w:w="40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Dockerized FastAPI with health checks and environment config</w:t>
            </w:r>
          </w:p>
        </w:tc>
        <w:tc>
          <w:tcPr>
            <w:tcW w:type="dxa" w:w="4500"/>
            <w:tcBorders>
              <w:top w:val="single" w:color="C8D4C6" w:sz="2"/>
              <w:left w:val="single" w:color="C8D4C6" w:sz="2"/>
              <w:bottom w:val="single" w:color="C8D4C6" w:sz="2"/>
              <w:right w:val="single" w:color="C8D4C6" w:sz="2"/>
            </w:tcBorders>
            <w:shd w:fill="FFFFFF" w:val="clear"/>
          </w:tcPr>
          <w:p>
            <w:pPr>
              <w:spacing w:after="60" w:before="60"/>
            </w:pPr>
            <w:r>
              <w:rPr>
                <w:rFonts w:ascii="Calibri" w:cs="Calibri" w:eastAsia="Calibri" w:hAnsi="Calibri"/>
                <w:color w:val="333333"/>
                <w:sz w:val="19"/>
                <w:szCs w:val="19"/>
              </w:rPr>
              <w:t xml:space="preserve">Production-grade deployment, not a dev-mode demo</w:t>
            </w:r>
          </w:p>
        </w:tc>
      </w:tr>
      <w:tr>
        <w:tc>
          <w:tcPr>
            <w:tcW w:type="dxa" w:w="2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Production Systems (Day 29)</w:t>
            </w:r>
          </w:p>
        </w:tc>
        <w:tc>
          <w:tcPr>
            <w:tcW w:type="dxa" w:w="40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Structured logging, retry logic, session cleanup, error isolation</w:t>
            </w:r>
          </w:p>
        </w:tc>
        <w:tc>
          <w:tcPr>
            <w:tcW w:type="dxa" w:w="4500"/>
            <w:tcBorders>
              <w:top w:val="single" w:color="C8D4C6" w:sz="2"/>
              <w:left w:val="single" w:color="C8D4C6" w:sz="2"/>
              <w:bottom w:val="single" w:color="C8D4C6" w:sz="2"/>
              <w:right w:val="single" w:color="C8D4C6" w:sz="2"/>
            </w:tcBorders>
            <w:shd w:fill="F4F7F2" w:val="clear"/>
          </w:tcPr>
          <w:p>
            <w:pPr>
              <w:spacing w:after="60" w:before="60"/>
            </w:pPr>
            <w:r>
              <w:rPr>
                <w:rFonts w:ascii="Calibri" w:cs="Calibri" w:eastAsia="Calibri" w:hAnsi="Calibri"/>
                <w:color w:val="333333"/>
                <w:sz w:val="19"/>
                <w:szCs w:val="19"/>
              </w:rPr>
              <w:t xml:space="preserve">Reliable service that handles failures gracefully</w:t>
            </w:r>
          </w:p>
        </w:tc>
      </w:tr>
    </w:tbl>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D4C6" w:sz="2"/>
              <w:left w:val="single" w:color="2D3E2C" w:sz="12"/>
              <w:bottom w:val="single" w:color="C8D4C6" w:sz="2"/>
              <w:right w:val="single" w:color="C8D4C6" w:sz="2"/>
            </w:tcBorders>
            <w:shd w:fill="EAF2E8" w:val="clear"/>
          </w:tcPr>
          <w:p>
            <w:pPr>
              <w:spacing w:after="100" w:before="100"/>
            </w:pPr>
            <w:r>
              <w:rPr>
                <w:rFonts w:ascii="Calibri" w:cs="Calibri" w:eastAsia="Calibri" w:hAnsi="Calibri"/>
                <w:color w:val="333333"/>
                <w:sz w:val="20"/>
                <w:szCs w:val="20"/>
              </w:rPr>
              <w:t xml:space="preserve">The product itself is the best proof of mastery. Every AI concept the candidates are interviewed about is actively used in the system conducting the interview. This is the strongest possible demonstration of cohort learning outcomes.</w:t>
            </w:r>
          </w:p>
        </w:tc>
      </w:tr>
    </w:tbl>
    <w:p>
      <w:pPr>
        <w:pStyle w:val="Heading2"/>
        <w:spacing w:after="160" w:before="360"/>
      </w:pPr>
      <w:r>
        <w:rPr>
          <w:rFonts w:ascii="Calibri" w:cs="Calibri" w:eastAsia="Calibri" w:hAnsi="Calibri"/>
          <w:b/>
          <w:bCs/>
          <w:color w:val="1A1A1A"/>
          <w:sz w:val="25"/>
          <w:szCs w:val="25"/>
        </w:rPr>
        <w:t xml:space="preserve">11.2 Live Steer Challenge Readiness</w:t>
      </w:r>
    </w:p>
    <w:p>
      <w:pPr>
        <w:spacing w:after="140" w:line="300"/>
      </w:pPr>
      <w:r>
        <w:rPr>
          <w:rFonts w:ascii="Calibri" w:cs="Calibri" w:eastAsia="Calibri" w:hAnsi="Calibri"/>
          <w:color w:val="333333"/>
          <w:sz w:val="21"/>
          <w:szCs w:val="21"/>
        </w:rPr>
        <w:t xml:space="preserve">The modular agent architecture is specifically designed for the Stage 4 Live Steer Challenge (top 6 teams, 20-minute surprise feature). Because each agent is a separate module with clear inputs and outputs:</w:t>
      </w:r>
    </w:p>
    <w:p>
      <w:pPr>
        <w:spacing w:after="140" w:line="300"/>
      </w:pPr>
      <w:r>
        <w:rPr>
          <w:rFonts w:ascii="Calibri" w:cs="Calibri" w:eastAsia="Calibri" w:hAnsi="Calibri"/>
          <w:color w:val="333333"/>
          <w:sz w:val="21"/>
          <w:szCs w:val="21"/>
        </w:rPr>
        <w:t xml:space="preserve">Adding a new agent (e.g., 'Hint Agent' that gives candidates a clue when they're stuck) is a 10-minute task: create a new file, define its trigger condition, plug it into the session pipeline.</w:t>
      </w:r>
    </w:p>
    <w:p>
      <w:pPr>
        <w:spacing w:after="140" w:line="300"/>
      </w:pPr>
      <w:r>
        <w:rPr>
          <w:rFonts w:ascii="Calibri" w:cs="Calibri" w:eastAsia="Calibri" w:hAnsi="Calibri"/>
          <w:color w:val="333333"/>
          <w:sz w:val="21"/>
          <w:szCs w:val="21"/>
        </w:rPr>
        <w:t xml:space="preserve">Modifying an existing agent's behavior (e.g., 'make the interviewer more aggressive on follow-ups') is a prompt change, not a code change.</w:t>
      </w:r>
    </w:p>
    <w:p>
      <w:pPr>
        <w:spacing w:after="140" w:line="300"/>
      </w:pPr>
      <w:r>
        <w:rPr>
          <w:rFonts w:ascii="Calibri" w:cs="Calibri" w:eastAsia="Calibri" w:hAnsi="Calibri"/>
          <w:color w:val="333333"/>
          <w:sz w:val="21"/>
          <w:szCs w:val="21"/>
        </w:rPr>
        <w:t xml:space="preserve">Adding new data sources (e.g., 'also consider the candidate's GitHub commits') means adding new metadata to the session, not rewriting the pipeline.</w:t>
      </w:r>
    </w:p>
    <w:p>
      <w:pPr>
        <w:spacing w:after="140" w:line="300"/>
      </w:pPr>
      <w:r>
        <w:rPr>
          <w:rFonts w:ascii="Calibri" w:cs="Calibri" w:eastAsia="Calibri" w:hAnsi="Calibri"/>
          <w:color w:val="333333"/>
          <w:sz w:val="21"/>
          <w:szCs w:val="21"/>
        </w:rPr>
        <w:t xml:space="preserve">The vector store can be extended with new content (e.g., 'add interview tips for each topic') by adding new documents to the collection at startup.</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C6" w:sz="4" w:space="6"/>
      </w:pBdr>
      <w:spacing w:before="80"/>
      <w:jc w:val="center"/>
    </w:pPr>
    <w:r>
      <w:rPr>
        <w:rFonts w:ascii="Calibri" w:cs="Calibri" w:eastAsia="Calibri" w:hAnsi="Calibri"/>
        <w:color w:val="777777"/>
        <w:sz w:val="15"/>
        <w:szCs w:val="15"/>
      </w:rPr>
      <w:t xml:space="preserve">ProbeAI  |  System Design  |  Page </w:t>
    </w:r>
    <w:r>
      <w:rPr>
        <w:rFonts w:ascii="Calibri" w:cs="Calibri" w:eastAsia="Calibri" w:hAnsi="Calibri"/>
        <w:b/>
        <w:bCs/>
        <w:color w:val="2D3E2C"/>
        <w:sz w:val="15"/>
        <w:szCs w:val="15"/>
      </w:rPr>
      <w:fldChar w:fldCharType="begin"/>
      <w:instrText xml:space="preserve">PAGE</w:instrText>
      <w:fldChar w:fldCharType="separate"/>
      <w:fldChar w:fldCharType="end"/>
    </w:r>
    <w:r>
      <w:rPr>
        <w:rFonts w:ascii="Calibri" w:cs="Calibri" w:eastAsia="Calibri" w:hAnsi="Calibri"/>
        <w:color w:val="777777"/>
        <w:sz w:val="15"/>
        <w:szCs w:val="15"/>
      </w:rPr>
      <w:t xml:space="preserve"> of </w:t>
    </w:r>
    <w:r>
      <w:rPr>
        <w:rFonts w:ascii="Calibri" w:cs="Calibri" w:eastAsia="Calibri" w:hAnsi="Calibri"/>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E2C" w:sz="6" w:space="8"/>
      </w:pBdr>
      <w:spacing w:after="80"/>
    </w:pPr>
    <w:r>
      <w:rPr>
        <w:rFonts w:ascii="Calibri" w:cs="Calibri" w:eastAsia="Calibri" w:hAnsi="Calibri"/>
        <w:b/>
        <w:bCs/>
        <w:color w:val="2D3E2C"/>
        <w:spacing w:val="80"/>
        <w:sz w:val="17"/>
        <w:szCs w:val="17"/>
      </w:rPr>
      <w:t xml:space="preserve">PROBEAI</w:t>
    </w:r>
    <w:r>
      <w:rPr>
        <w:rFonts w:ascii="Calibri" w:cs="Calibri" w:eastAsia="Calibri" w:hAnsi="Calibri"/>
        <w:color w:val="777777"/>
        <w:spacing w:val="40"/>
        <w:sz w:val="15"/>
        <w:szCs w:val="15"/>
      </w:rPr>
      <w:t xml:space="preserve">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2026-08-08T04:28:53.916Z</dcterms:created>
  <dcterms:modified xsi:type="dcterms:W3CDTF">2026-08-08T04:28:53.931Z</dcterms:modified>
</cp:coreProperties>
</file>

<file path=docProps/custom.xml><?xml version="1.0" encoding="utf-8"?>
<Properties xmlns="http://schemas.openxmlformats.org/officeDocument/2006/custom-properties" xmlns:vt="http://schemas.openxmlformats.org/officeDocument/2006/docPropsVTypes"/>
</file>