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2BD16" w14:textId="77777777" w:rsidR="00312E2C" w:rsidRDefault="00312E2C">
      <w:pPr>
        <w:rPr>
          <w:lang w:val="en-US"/>
        </w:rPr>
      </w:pPr>
    </w:p>
    <w:p w14:paraId="01EC75F9" w14:textId="2DD82C5D" w:rsidR="00FD76F2" w:rsidRDefault="00FD76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                   </w:t>
      </w:r>
      <w:r w:rsidRPr="00FD76F2">
        <w:rPr>
          <w:b/>
          <w:bCs/>
          <w:sz w:val="32"/>
          <w:szCs w:val="32"/>
          <w:lang w:val="en-US"/>
        </w:rPr>
        <w:t xml:space="preserve">Phase 8: </w:t>
      </w:r>
      <w:r w:rsidRPr="00FD76F2">
        <w:rPr>
          <w:b/>
          <w:bCs/>
          <w:sz w:val="32"/>
          <w:szCs w:val="32"/>
        </w:rPr>
        <w:t>Data Management &amp; Deployment</w:t>
      </w:r>
    </w:p>
    <w:p w14:paraId="55A5028F" w14:textId="77777777" w:rsidR="00FD76F2" w:rsidRDefault="00FD76F2">
      <w:pPr>
        <w:rPr>
          <w:b/>
          <w:bCs/>
          <w:sz w:val="32"/>
          <w:szCs w:val="32"/>
        </w:rPr>
      </w:pPr>
    </w:p>
    <w:p w14:paraId="1E3C9C85" w14:textId="78BE47E6" w:rsidR="00FD76F2" w:rsidRDefault="00FD76F2">
      <w:pPr>
        <w:rPr>
          <w:b/>
          <w:bCs/>
          <w:sz w:val="32"/>
          <w:szCs w:val="32"/>
        </w:rPr>
      </w:pPr>
      <w:r w:rsidRPr="00FD76F2">
        <w:rPr>
          <w:b/>
          <w:bCs/>
          <w:sz w:val="32"/>
          <w:szCs w:val="32"/>
        </w:rPr>
        <w:t>Data Import Wizard</w:t>
      </w:r>
      <w:r>
        <w:rPr>
          <w:b/>
          <w:bCs/>
          <w:sz w:val="32"/>
          <w:szCs w:val="32"/>
        </w:rPr>
        <w:t>:</w:t>
      </w:r>
    </w:p>
    <w:p w14:paraId="64742EFB" w14:textId="1AD7ACC3" w:rsidR="003367CB" w:rsidRDefault="003367CB">
      <w:pPr>
        <w:rPr>
          <w:sz w:val="24"/>
          <w:szCs w:val="24"/>
        </w:rPr>
      </w:pPr>
      <w:r w:rsidRPr="003367CB">
        <w:rPr>
          <w:b/>
          <w:bCs/>
          <w:sz w:val="24"/>
          <w:szCs w:val="24"/>
        </w:rPr>
        <w:t>What it is</w:t>
      </w:r>
      <w:r w:rsidRPr="003367CB">
        <w:rPr>
          <w:sz w:val="24"/>
          <w:szCs w:val="24"/>
        </w:rPr>
        <w:t>: A Salesforce tool for importing small amounts of data (up to 50,000 records) using a simple UI.</w:t>
      </w:r>
      <w:r w:rsidRPr="003367CB">
        <w:rPr>
          <w:sz w:val="24"/>
          <w:szCs w:val="24"/>
        </w:rPr>
        <w:br/>
      </w:r>
      <w:r w:rsidRPr="003367CB">
        <w:rPr>
          <w:b/>
          <w:bCs/>
          <w:sz w:val="24"/>
          <w:szCs w:val="24"/>
        </w:rPr>
        <w:t xml:space="preserve"> Used for</w:t>
      </w:r>
      <w:r w:rsidRPr="003367CB">
        <w:rPr>
          <w:sz w:val="24"/>
          <w:szCs w:val="24"/>
        </w:rPr>
        <w:t>: Importing Accounts, Contacts, Leads, Solutions, and custom object records. Supports CSV files</w:t>
      </w:r>
    </w:p>
    <w:p w14:paraId="39D28701" w14:textId="2002E534" w:rsidR="003367CB" w:rsidRDefault="003367CB">
      <w:pPr>
        <w:rPr>
          <w:sz w:val="24"/>
          <w:szCs w:val="24"/>
        </w:rPr>
      </w:pPr>
      <w:r w:rsidRPr="003367CB">
        <w:rPr>
          <w:sz w:val="24"/>
          <w:szCs w:val="24"/>
        </w:rPr>
        <w:drawing>
          <wp:inline distT="0" distB="0" distL="0" distR="0" wp14:anchorId="2A1FB091" wp14:editId="37C28588">
            <wp:extent cx="5731510" cy="3135630"/>
            <wp:effectExtent l="0" t="0" r="2540" b="7620"/>
            <wp:docPr id="212591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1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60E4" w14:textId="77777777" w:rsidR="003367CB" w:rsidRDefault="003367CB">
      <w:pPr>
        <w:rPr>
          <w:sz w:val="24"/>
          <w:szCs w:val="24"/>
        </w:rPr>
      </w:pPr>
    </w:p>
    <w:p w14:paraId="4AFD8D2E" w14:textId="6FA6A095" w:rsidR="003367CB" w:rsidRDefault="003367CB">
      <w:pPr>
        <w:rPr>
          <w:b/>
          <w:bCs/>
          <w:sz w:val="32"/>
          <w:szCs w:val="32"/>
        </w:rPr>
      </w:pPr>
      <w:r w:rsidRPr="003367CB">
        <w:rPr>
          <w:b/>
          <w:bCs/>
          <w:sz w:val="32"/>
          <w:szCs w:val="32"/>
        </w:rPr>
        <w:t>Data Loader</w:t>
      </w:r>
      <w:r>
        <w:rPr>
          <w:b/>
          <w:bCs/>
          <w:sz w:val="32"/>
          <w:szCs w:val="32"/>
        </w:rPr>
        <w:t>:</w:t>
      </w:r>
    </w:p>
    <w:p w14:paraId="43E1CC9F" w14:textId="4DC94069" w:rsidR="003367CB" w:rsidRPr="003367CB" w:rsidRDefault="003367CB">
      <w:pPr>
        <w:rPr>
          <w:sz w:val="24"/>
          <w:szCs w:val="24"/>
        </w:rPr>
      </w:pPr>
      <w:r w:rsidRPr="003367CB">
        <w:rPr>
          <w:b/>
          <w:bCs/>
          <w:sz w:val="24"/>
          <w:szCs w:val="24"/>
        </w:rPr>
        <w:t>What it is:</w:t>
      </w:r>
      <w:r w:rsidRPr="003367CB">
        <w:rPr>
          <w:sz w:val="24"/>
          <w:szCs w:val="24"/>
        </w:rPr>
        <w:t xml:space="preserve"> A client application (desktop or CLI) to insert, update, </w:t>
      </w:r>
      <w:proofErr w:type="spellStart"/>
      <w:r w:rsidRPr="003367CB">
        <w:rPr>
          <w:sz w:val="24"/>
          <w:szCs w:val="24"/>
        </w:rPr>
        <w:t>upsert</w:t>
      </w:r>
      <w:proofErr w:type="spellEnd"/>
      <w:r w:rsidRPr="003367CB">
        <w:rPr>
          <w:sz w:val="24"/>
          <w:szCs w:val="24"/>
        </w:rPr>
        <w:t>, delete, or export large volumes of data (up to 5 million records).</w:t>
      </w:r>
      <w:r w:rsidRPr="003367CB">
        <w:rPr>
          <w:sz w:val="24"/>
          <w:szCs w:val="24"/>
        </w:rPr>
        <w:br/>
        <w:t xml:space="preserve"> </w:t>
      </w:r>
      <w:r w:rsidRPr="003367CB">
        <w:rPr>
          <w:b/>
          <w:bCs/>
          <w:sz w:val="24"/>
          <w:szCs w:val="24"/>
        </w:rPr>
        <w:t>Used for:</w:t>
      </w:r>
      <w:r w:rsidRPr="003367CB">
        <w:rPr>
          <w:sz w:val="24"/>
          <w:szCs w:val="24"/>
        </w:rPr>
        <w:t xml:space="preserve"> Handling bulk data operations not supported by Import Wizard.</w:t>
      </w:r>
      <w:r w:rsidRPr="003367CB">
        <w:rPr>
          <w:sz w:val="24"/>
          <w:szCs w:val="24"/>
        </w:rPr>
        <w:br/>
      </w:r>
    </w:p>
    <w:p w14:paraId="476D039A" w14:textId="4F9F8AA4" w:rsidR="00FD76F2" w:rsidRDefault="003367CB">
      <w:pPr>
        <w:rPr>
          <w:b/>
          <w:bCs/>
          <w:sz w:val="32"/>
          <w:szCs w:val="32"/>
          <w:lang w:val="en-US"/>
        </w:rPr>
      </w:pPr>
      <w:r w:rsidRPr="003367CB">
        <w:rPr>
          <w:b/>
          <w:bCs/>
          <w:sz w:val="32"/>
          <w:szCs w:val="32"/>
          <w:lang w:val="en-US"/>
        </w:rPr>
        <w:drawing>
          <wp:inline distT="0" distB="0" distL="0" distR="0" wp14:anchorId="2D9887F8" wp14:editId="4D8220FC">
            <wp:extent cx="5731510" cy="2417445"/>
            <wp:effectExtent l="0" t="0" r="2540" b="1905"/>
            <wp:docPr id="182264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3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CCE" w14:textId="77777777" w:rsidR="003367CB" w:rsidRDefault="003367CB">
      <w:pPr>
        <w:rPr>
          <w:b/>
          <w:bCs/>
          <w:sz w:val="32"/>
          <w:szCs w:val="32"/>
          <w:lang w:val="en-US"/>
        </w:rPr>
      </w:pPr>
    </w:p>
    <w:p w14:paraId="3B2DA8C4" w14:textId="77777777" w:rsidR="003367CB" w:rsidRDefault="003367CB">
      <w:pPr>
        <w:rPr>
          <w:b/>
          <w:bCs/>
          <w:sz w:val="32"/>
          <w:szCs w:val="32"/>
          <w:lang w:val="en-US"/>
        </w:rPr>
      </w:pPr>
    </w:p>
    <w:p w14:paraId="3EA8781B" w14:textId="77777777" w:rsidR="003367CB" w:rsidRDefault="003367CB">
      <w:pPr>
        <w:rPr>
          <w:b/>
          <w:bCs/>
          <w:sz w:val="32"/>
          <w:szCs w:val="32"/>
          <w:lang w:val="en-US"/>
        </w:rPr>
      </w:pPr>
    </w:p>
    <w:p w14:paraId="09D24143" w14:textId="77777777" w:rsidR="003367CB" w:rsidRDefault="003367CB">
      <w:pPr>
        <w:rPr>
          <w:b/>
          <w:bCs/>
          <w:sz w:val="32"/>
          <w:szCs w:val="32"/>
          <w:lang w:val="en-US"/>
        </w:rPr>
      </w:pPr>
    </w:p>
    <w:p w14:paraId="5FB7FEE4" w14:textId="5B130021" w:rsidR="003367CB" w:rsidRDefault="003367CB" w:rsidP="003367CB">
      <w:pPr>
        <w:rPr>
          <w:b/>
          <w:bCs/>
          <w:sz w:val="32"/>
          <w:szCs w:val="32"/>
          <w:lang w:val="en-US"/>
        </w:rPr>
      </w:pPr>
      <w:r w:rsidRPr="003367CB">
        <w:rPr>
          <w:b/>
          <w:bCs/>
          <w:sz w:val="32"/>
          <w:szCs w:val="32"/>
          <w:lang w:val="en-US"/>
        </w:rPr>
        <w:t>Duplicate Rules</w:t>
      </w:r>
      <w:r>
        <w:rPr>
          <w:b/>
          <w:bCs/>
          <w:sz w:val="32"/>
          <w:szCs w:val="32"/>
          <w:lang w:val="en-US"/>
        </w:rPr>
        <w:t>:</w:t>
      </w:r>
    </w:p>
    <w:p w14:paraId="1FB2DE8A" w14:textId="314FD5FB" w:rsidR="003367CB" w:rsidRDefault="003367CB" w:rsidP="003367CB">
      <w:pPr>
        <w:rPr>
          <w:sz w:val="24"/>
          <w:szCs w:val="24"/>
        </w:rPr>
      </w:pPr>
      <w:r w:rsidRPr="003367CB">
        <w:rPr>
          <w:b/>
          <w:bCs/>
          <w:sz w:val="24"/>
          <w:szCs w:val="24"/>
        </w:rPr>
        <w:t>What it is:</w:t>
      </w:r>
      <w:r w:rsidRPr="003367CB">
        <w:rPr>
          <w:sz w:val="24"/>
          <w:szCs w:val="24"/>
        </w:rPr>
        <w:t xml:space="preserve"> Rules in Salesforce that prevent or alert users when duplicate records are created.</w:t>
      </w:r>
      <w:r w:rsidRPr="003367CB">
        <w:rPr>
          <w:sz w:val="24"/>
          <w:szCs w:val="24"/>
        </w:rPr>
        <w:br/>
        <w:t xml:space="preserve"> </w:t>
      </w:r>
      <w:r w:rsidRPr="003367CB">
        <w:rPr>
          <w:b/>
          <w:bCs/>
          <w:sz w:val="24"/>
          <w:szCs w:val="24"/>
        </w:rPr>
        <w:t>Used for:</w:t>
      </w:r>
      <w:r w:rsidRPr="003367CB">
        <w:rPr>
          <w:sz w:val="24"/>
          <w:szCs w:val="24"/>
        </w:rPr>
        <w:t xml:space="preserve"> Maintaining clean data by matching on fields like email, phone, or custom criteria.</w:t>
      </w:r>
    </w:p>
    <w:p w14:paraId="0C3A294C" w14:textId="7E4C0D56" w:rsidR="003367CB" w:rsidRDefault="00C7791D" w:rsidP="003367CB">
      <w:pPr>
        <w:rPr>
          <w:sz w:val="24"/>
          <w:szCs w:val="24"/>
        </w:rPr>
      </w:pPr>
      <w:r w:rsidRPr="00C7791D">
        <w:rPr>
          <w:b/>
          <w:bCs/>
          <w:sz w:val="24"/>
          <w:szCs w:val="24"/>
        </w:rPr>
        <w:t>Created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Matching rule </w:t>
      </w:r>
      <w:proofErr w:type="spellStart"/>
      <w:r>
        <w:rPr>
          <w:sz w:val="24"/>
          <w:szCs w:val="24"/>
        </w:rPr>
        <w:t>Order_Number__c</w:t>
      </w:r>
      <w:proofErr w:type="spellEnd"/>
      <w:r>
        <w:rPr>
          <w:sz w:val="24"/>
          <w:szCs w:val="24"/>
        </w:rPr>
        <w:t xml:space="preserve"> and Duplicate </w:t>
      </w:r>
      <w:proofErr w:type="gramStart"/>
      <w:r>
        <w:rPr>
          <w:sz w:val="24"/>
          <w:szCs w:val="24"/>
        </w:rPr>
        <w:t xml:space="preserve">rule  </w:t>
      </w:r>
      <w:proofErr w:type="spellStart"/>
      <w:r w:rsidR="00296888">
        <w:rPr>
          <w:sz w:val="24"/>
          <w:szCs w:val="24"/>
        </w:rPr>
        <w:t>Order</w:t>
      </w:r>
      <w:proofErr w:type="gramEnd"/>
      <w:r w:rsidR="00296888">
        <w:rPr>
          <w:sz w:val="24"/>
          <w:szCs w:val="24"/>
        </w:rPr>
        <w:t>_Duplicate_Rule</w:t>
      </w:r>
      <w:proofErr w:type="spellEnd"/>
    </w:p>
    <w:p w14:paraId="0F76CAF8" w14:textId="77777777" w:rsidR="00296888" w:rsidRDefault="00296888" w:rsidP="003367CB">
      <w:pPr>
        <w:rPr>
          <w:sz w:val="24"/>
          <w:szCs w:val="24"/>
        </w:rPr>
      </w:pPr>
    </w:p>
    <w:p w14:paraId="71F8A440" w14:textId="77777777" w:rsidR="00296888" w:rsidRDefault="00296888" w:rsidP="003367CB">
      <w:pPr>
        <w:rPr>
          <w:sz w:val="24"/>
          <w:szCs w:val="24"/>
        </w:rPr>
      </w:pPr>
    </w:p>
    <w:p w14:paraId="4DA6296F" w14:textId="31EE195C" w:rsidR="00296888" w:rsidRDefault="00296888" w:rsidP="003367CB">
      <w:pPr>
        <w:rPr>
          <w:sz w:val="24"/>
          <w:szCs w:val="24"/>
        </w:rPr>
      </w:pPr>
      <w:r w:rsidRPr="00296888">
        <w:rPr>
          <w:noProof/>
          <w:sz w:val="24"/>
          <w:szCs w:val="24"/>
        </w:rPr>
        <w:drawing>
          <wp:inline distT="0" distB="0" distL="0" distR="0" wp14:anchorId="716CA924" wp14:editId="6FCE5420">
            <wp:extent cx="5731510" cy="2263775"/>
            <wp:effectExtent l="0" t="0" r="2540" b="3175"/>
            <wp:docPr id="195452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DCB1" w14:textId="77777777" w:rsidR="00436C27" w:rsidRDefault="00436C27" w:rsidP="003367CB">
      <w:pPr>
        <w:rPr>
          <w:sz w:val="24"/>
          <w:szCs w:val="24"/>
        </w:rPr>
      </w:pPr>
    </w:p>
    <w:p w14:paraId="47495556" w14:textId="77777777" w:rsidR="00436C27" w:rsidRDefault="00436C27" w:rsidP="003367CB">
      <w:pPr>
        <w:rPr>
          <w:sz w:val="24"/>
          <w:szCs w:val="24"/>
        </w:rPr>
      </w:pPr>
    </w:p>
    <w:p w14:paraId="3315D4D4" w14:textId="77777777" w:rsidR="00296888" w:rsidRDefault="00296888" w:rsidP="003367CB">
      <w:pPr>
        <w:rPr>
          <w:sz w:val="24"/>
          <w:szCs w:val="24"/>
        </w:rPr>
      </w:pPr>
    </w:p>
    <w:p w14:paraId="7B204F89" w14:textId="5993607E" w:rsidR="00296888" w:rsidRPr="00296888" w:rsidRDefault="00296888" w:rsidP="003367CB">
      <w:pPr>
        <w:rPr>
          <w:b/>
          <w:bCs/>
          <w:sz w:val="24"/>
          <w:szCs w:val="24"/>
        </w:rPr>
      </w:pPr>
      <w:r w:rsidRPr="00296888">
        <w:rPr>
          <w:b/>
          <w:bCs/>
          <w:noProof/>
          <w:sz w:val="24"/>
          <w:szCs w:val="24"/>
        </w:rPr>
        <w:drawing>
          <wp:inline distT="0" distB="0" distL="0" distR="0" wp14:anchorId="382BE325" wp14:editId="0D2216B8">
            <wp:extent cx="5731510" cy="2417445"/>
            <wp:effectExtent l="0" t="0" r="2540" b="1905"/>
            <wp:docPr id="461909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DDC4" w14:textId="77777777" w:rsidR="00296888" w:rsidRDefault="00296888" w:rsidP="003367CB">
      <w:pPr>
        <w:rPr>
          <w:sz w:val="24"/>
          <w:szCs w:val="24"/>
        </w:rPr>
      </w:pPr>
    </w:p>
    <w:p w14:paraId="7304059D" w14:textId="0A5E7E57" w:rsidR="00296888" w:rsidRDefault="00296888" w:rsidP="00296888">
      <w:pPr>
        <w:rPr>
          <w:b/>
          <w:bCs/>
          <w:sz w:val="32"/>
          <w:szCs w:val="32"/>
          <w:lang w:val="en-US"/>
        </w:rPr>
      </w:pPr>
      <w:r w:rsidRPr="00296888">
        <w:rPr>
          <w:b/>
          <w:bCs/>
          <w:sz w:val="32"/>
          <w:szCs w:val="32"/>
          <w:lang w:val="en-US"/>
        </w:rPr>
        <w:t>Data Export &amp; Backup</w:t>
      </w:r>
      <w:r>
        <w:rPr>
          <w:b/>
          <w:bCs/>
          <w:sz w:val="32"/>
          <w:szCs w:val="32"/>
          <w:lang w:val="en-US"/>
        </w:rPr>
        <w:t>:</w:t>
      </w:r>
    </w:p>
    <w:p w14:paraId="4E57EB16" w14:textId="77777777" w:rsidR="00296888" w:rsidRDefault="00296888" w:rsidP="00296888">
      <w:pPr>
        <w:rPr>
          <w:sz w:val="24"/>
          <w:szCs w:val="24"/>
          <w:lang w:val="en-US"/>
        </w:rPr>
      </w:pPr>
      <w:r w:rsidRPr="00296888">
        <w:rPr>
          <w:b/>
          <w:bCs/>
          <w:sz w:val="24"/>
          <w:szCs w:val="24"/>
          <w:lang w:val="en-US"/>
        </w:rPr>
        <w:t>What it is:</w:t>
      </w:r>
      <w:r w:rsidRPr="00296888">
        <w:rPr>
          <w:sz w:val="24"/>
          <w:szCs w:val="24"/>
          <w:lang w:val="en-US"/>
        </w:rPr>
        <w:t xml:space="preserve"> A Salesforce feature to export data from objects into CSV files, scheduled or manual.</w:t>
      </w:r>
      <w:r w:rsidRPr="00296888">
        <w:rPr>
          <w:sz w:val="24"/>
          <w:szCs w:val="24"/>
          <w:lang w:val="en-US"/>
        </w:rPr>
        <w:br/>
        <w:t xml:space="preserve"> </w:t>
      </w:r>
      <w:r w:rsidRPr="00296888">
        <w:rPr>
          <w:b/>
          <w:bCs/>
          <w:sz w:val="24"/>
          <w:szCs w:val="24"/>
          <w:lang w:val="en-US"/>
        </w:rPr>
        <w:t>Used for</w:t>
      </w:r>
      <w:r w:rsidRPr="00296888">
        <w:rPr>
          <w:sz w:val="24"/>
          <w:szCs w:val="24"/>
          <w:lang w:val="en-US"/>
        </w:rPr>
        <w:t>: Creating regular data backups for disaster recovery and compliance.</w:t>
      </w:r>
    </w:p>
    <w:p w14:paraId="192DCD1A" w14:textId="77777777" w:rsidR="00296888" w:rsidRDefault="00296888" w:rsidP="00296888">
      <w:pPr>
        <w:rPr>
          <w:sz w:val="24"/>
          <w:szCs w:val="24"/>
          <w:lang w:val="en-US"/>
        </w:rPr>
      </w:pPr>
    </w:p>
    <w:p w14:paraId="4D95943F" w14:textId="77777777" w:rsidR="00436C27" w:rsidRDefault="00436C27" w:rsidP="00296888">
      <w:pPr>
        <w:rPr>
          <w:sz w:val="24"/>
          <w:szCs w:val="24"/>
          <w:lang w:val="en-US"/>
        </w:rPr>
      </w:pPr>
    </w:p>
    <w:p w14:paraId="08A4A835" w14:textId="77777777" w:rsidR="00436C27" w:rsidRDefault="00436C27" w:rsidP="00296888">
      <w:pPr>
        <w:rPr>
          <w:sz w:val="24"/>
          <w:szCs w:val="24"/>
          <w:lang w:val="en-US"/>
        </w:rPr>
      </w:pPr>
    </w:p>
    <w:p w14:paraId="3486C5A4" w14:textId="77777777" w:rsidR="00436C27" w:rsidRDefault="00436C27" w:rsidP="00296888">
      <w:pPr>
        <w:rPr>
          <w:sz w:val="24"/>
          <w:szCs w:val="24"/>
          <w:lang w:val="en-US"/>
        </w:rPr>
      </w:pPr>
    </w:p>
    <w:p w14:paraId="3A9E8927" w14:textId="77777777" w:rsidR="00436C27" w:rsidRDefault="00436C27" w:rsidP="00296888">
      <w:pPr>
        <w:rPr>
          <w:sz w:val="24"/>
          <w:szCs w:val="24"/>
          <w:lang w:val="en-US"/>
        </w:rPr>
      </w:pPr>
    </w:p>
    <w:p w14:paraId="7E446C05" w14:textId="77777777" w:rsidR="00436C27" w:rsidRDefault="00436C27" w:rsidP="00296888">
      <w:pPr>
        <w:rPr>
          <w:sz w:val="24"/>
          <w:szCs w:val="24"/>
          <w:lang w:val="en-US"/>
        </w:rPr>
      </w:pPr>
      <w:r w:rsidRPr="00436C27">
        <w:rPr>
          <w:sz w:val="24"/>
          <w:szCs w:val="24"/>
          <w:lang w:val="en-US"/>
        </w:rPr>
        <w:drawing>
          <wp:inline distT="0" distB="0" distL="0" distR="0" wp14:anchorId="495739F9" wp14:editId="46E9FF23">
            <wp:extent cx="5731510" cy="2928620"/>
            <wp:effectExtent l="0" t="0" r="2540" b="5080"/>
            <wp:docPr id="30492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2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B169" w14:textId="0BF26F93" w:rsidR="00436C27" w:rsidRDefault="00436C27" w:rsidP="00436C27">
      <w:pPr>
        <w:rPr>
          <w:b/>
          <w:bCs/>
          <w:sz w:val="32"/>
          <w:szCs w:val="32"/>
          <w:lang w:val="en-US"/>
        </w:rPr>
      </w:pPr>
      <w:r w:rsidRPr="00436C27">
        <w:rPr>
          <w:sz w:val="24"/>
          <w:szCs w:val="24"/>
          <w:lang w:val="en-US"/>
        </w:rPr>
        <w:drawing>
          <wp:inline distT="0" distB="0" distL="0" distR="0" wp14:anchorId="6EF20655" wp14:editId="59ED8727">
            <wp:extent cx="5731510" cy="2731135"/>
            <wp:effectExtent l="0" t="0" r="2540" b="0"/>
            <wp:docPr id="151992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25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C27">
        <w:rPr>
          <w:b/>
          <w:bCs/>
          <w:sz w:val="32"/>
          <w:szCs w:val="32"/>
          <w:lang w:val="en-US"/>
        </w:rPr>
        <w:t>Change Sets</w:t>
      </w:r>
      <w:r>
        <w:rPr>
          <w:b/>
          <w:bCs/>
          <w:sz w:val="32"/>
          <w:szCs w:val="32"/>
          <w:lang w:val="en-US"/>
        </w:rPr>
        <w:t>:</w:t>
      </w:r>
    </w:p>
    <w:p w14:paraId="762A2167" w14:textId="77777777" w:rsidR="00436C27" w:rsidRDefault="00436C27" w:rsidP="00436C27">
      <w:pPr>
        <w:rPr>
          <w:sz w:val="24"/>
          <w:szCs w:val="24"/>
          <w:lang w:val="en-US"/>
        </w:rPr>
      </w:pPr>
      <w:r w:rsidRPr="00436C27">
        <w:rPr>
          <w:b/>
          <w:bCs/>
          <w:sz w:val="24"/>
          <w:szCs w:val="24"/>
          <w:lang w:val="en-US"/>
        </w:rPr>
        <w:t>What it is:</w:t>
      </w:r>
      <w:r w:rsidRPr="00436C27">
        <w:rPr>
          <w:sz w:val="24"/>
          <w:szCs w:val="24"/>
          <w:lang w:val="en-US"/>
        </w:rPr>
        <w:t xml:space="preserve"> A point-and-click tool to move metadata between related Salesforce orgs (e.g., from sandbox to production).</w:t>
      </w:r>
      <w:r w:rsidRPr="00436C27">
        <w:rPr>
          <w:sz w:val="24"/>
          <w:szCs w:val="24"/>
          <w:lang w:val="en-US"/>
        </w:rPr>
        <w:br/>
        <w:t xml:space="preserve"> </w:t>
      </w:r>
      <w:r w:rsidRPr="00436C27">
        <w:rPr>
          <w:b/>
          <w:bCs/>
          <w:sz w:val="24"/>
          <w:szCs w:val="24"/>
          <w:lang w:val="en-US"/>
        </w:rPr>
        <w:t>Used for:</w:t>
      </w:r>
      <w:r w:rsidRPr="00436C27">
        <w:rPr>
          <w:sz w:val="24"/>
          <w:szCs w:val="24"/>
          <w:lang w:val="en-US"/>
        </w:rPr>
        <w:t xml:space="preserve"> Deploying configuration changes without using code.</w:t>
      </w:r>
      <w:r w:rsidRPr="00436C27">
        <w:rPr>
          <w:sz w:val="24"/>
          <w:szCs w:val="24"/>
          <w:lang w:val="en-US"/>
        </w:rPr>
        <w:br/>
        <w:t xml:space="preserve"> </w:t>
      </w:r>
      <w:r w:rsidRPr="00436C27">
        <w:rPr>
          <w:b/>
          <w:bCs/>
          <w:sz w:val="24"/>
          <w:szCs w:val="24"/>
          <w:lang w:val="en-US"/>
        </w:rPr>
        <w:t>What I created:</w:t>
      </w:r>
      <w:r w:rsidRPr="00436C27">
        <w:rPr>
          <w:sz w:val="24"/>
          <w:szCs w:val="24"/>
          <w:lang w:val="en-US"/>
        </w:rPr>
        <w:t xml:space="preserve"> Not available in developer org</w:t>
      </w:r>
    </w:p>
    <w:p w14:paraId="05C23377" w14:textId="77777777" w:rsidR="00436C27" w:rsidRDefault="00436C27" w:rsidP="00436C27">
      <w:pPr>
        <w:rPr>
          <w:sz w:val="24"/>
          <w:szCs w:val="24"/>
          <w:lang w:val="en-US"/>
        </w:rPr>
      </w:pPr>
    </w:p>
    <w:p w14:paraId="77601FB9" w14:textId="09C6DB9D" w:rsidR="00436C27" w:rsidRDefault="00436C27" w:rsidP="00436C27">
      <w:pPr>
        <w:rPr>
          <w:b/>
          <w:bCs/>
          <w:sz w:val="32"/>
          <w:szCs w:val="32"/>
          <w:lang w:val="en-US"/>
        </w:rPr>
      </w:pPr>
      <w:r w:rsidRPr="00436C27">
        <w:rPr>
          <w:b/>
          <w:bCs/>
          <w:sz w:val="32"/>
          <w:szCs w:val="32"/>
          <w:lang w:val="en-US"/>
        </w:rPr>
        <w:t>Unmanaged vs Managed Packages</w:t>
      </w:r>
      <w:r>
        <w:rPr>
          <w:b/>
          <w:bCs/>
          <w:sz w:val="32"/>
          <w:szCs w:val="32"/>
          <w:lang w:val="en-US"/>
        </w:rPr>
        <w:t>:</w:t>
      </w:r>
    </w:p>
    <w:p w14:paraId="41D0FEAC" w14:textId="77777777" w:rsidR="00EA0A9C" w:rsidRDefault="00EA0A9C" w:rsidP="00436C27">
      <w:pPr>
        <w:rPr>
          <w:b/>
          <w:bCs/>
          <w:sz w:val="24"/>
          <w:szCs w:val="24"/>
          <w:lang w:val="en-US"/>
        </w:rPr>
      </w:pPr>
    </w:p>
    <w:p w14:paraId="38F89E3F" w14:textId="3026211C" w:rsidR="00436C27" w:rsidRPr="00436C27" w:rsidRDefault="00436C27" w:rsidP="00436C27">
      <w:pPr>
        <w:rPr>
          <w:sz w:val="24"/>
          <w:szCs w:val="24"/>
          <w:lang w:val="en-US"/>
        </w:rPr>
      </w:pPr>
      <w:r w:rsidRPr="00436C27">
        <w:rPr>
          <w:b/>
          <w:bCs/>
          <w:sz w:val="24"/>
          <w:szCs w:val="24"/>
          <w:lang w:val="en-US"/>
        </w:rPr>
        <w:t>What it is:</w:t>
      </w:r>
      <w:r w:rsidRPr="00436C27">
        <w:rPr>
          <w:sz w:val="24"/>
          <w:szCs w:val="24"/>
          <w:lang w:val="en-US"/>
        </w:rPr>
        <w:t xml:space="preserve"> Bundles of components for deployment.</w:t>
      </w:r>
    </w:p>
    <w:p w14:paraId="34DBA257" w14:textId="77777777" w:rsidR="00436C27" w:rsidRPr="00436C27" w:rsidRDefault="00436C27" w:rsidP="00EA0A9C">
      <w:pPr>
        <w:rPr>
          <w:sz w:val="24"/>
          <w:szCs w:val="24"/>
          <w:lang w:val="en-US"/>
        </w:rPr>
      </w:pPr>
      <w:r w:rsidRPr="00436C27">
        <w:rPr>
          <w:b/>
          <w:bCs/>
          <w:sz w:val="24"/>
          <w:szCs w:val="24"/>
          <w:lang w:val="en-US"/>
        </w:rPr>
        <w:t>Unmanaged</w:t>
      </w:r>
      <w:r w:rsidRPr="00436C27">
        <w:rPr>
          <w:sz w:val="24"/>
          <w:szCs w:val="24"/>
          <w:lang w:val="en-US"/>
        </w:rPr>
        <w:t>: One-time bundles; code is editable in target org.</w:t>
      </w:r>
    </w:p>
    <w:p w14:paraId="7500BDF4" w14:textId="77777777" w:rsidR="00436C27" w:rsidRDefault="00436C27" w:rsidP="00436C27">
      <w:pPr>
        <w:rPr>
          <w:sz w:val="24"/>
          <w:szCs w:val="24"/>
          <w:lang w:val="en-US"/>
        </w:rPr>
      </w:pPr>
      <w:r w:rsidRPr="00436C27">
        <w:rPr>
          <w:b/>
          <w:bCs/>
          <w:sz w:val="24"/>
          <w:szCs w:val="24"/>
          <w:lang w:val="en-US"/>
        </w:rPr>
        <w:t>Managed</w:t>
      </w:r>
      <w:r w:rsidRPr="00436C27">
        <w:rPr>
          <w:sz w:val="24"/>
          <w:szCs w:val="24"/>
          <w:lang w:val="en-US"/>
        </w:rPr>
        <w:t>: Versioned packages for distribution; supports upgrades and AppExchange.</w:t>
      </w:r>
    </w:p>
    <w:p w14:paraId="01EFAAAF" w14:textId="77777777" w:rsidR="00EA0A9C" w:rsidRDefault="00436C27" w:rsidP="00436C27">
      <w:pPr>
        <w:rPr>
          <w:sz w:val="24"/>
          <w:szCs w:val="24"/>
          <w:lang w:val="en-US"/>
        </w:rPr>
      </w:pPr>
      <w:r w:rsidRPr="00436C27">
        <w:rPr>
          <w:sz w:val="24"/>
          <w:szCs w:val="24"/>
          <w:lang w:val="en-US"/>
        </w:rPr>
        <w:t xml:space="preserve"> </w:t>
      </w:r>
      <w:r w:rsidRPr="00436C27">
        <w:rPr>
          <w:b/>
          <w:bCs/>
          <w:sz w:val="24"/>
          <w:szCs w:val="24"/>
          <w:lang w:val="en-US"/>
        </w:rPr>
        <w:t>Used for:</w:t>
      </w:r>
      <w:r w:rsidRPr="00436C27">
        <w:rPr>
          <w:sz w:val="24"/>
          <w:szCs w:val="24"/>
          <w:lang w:val="en-US"/>
        </w:rPr>
        <w:t xml:space="preserve"> Sharing metadata, distributing apps, or moving components between orgs.</w:t>
      </w:r>
    </w:p>
    <w:p w14:paraId="5FB6D8BE" w14:textId="13EB849A" w:rsidR="00436C27" w:rsidRDefault="00EA0A9C" w:rsidP="00436C27">
      <w:pPr>
        <w:rPr>
          <w:sz w:val="24"/>
          <w:szCs w:val="24"/>
          <w:lang w:val="en-US"/>
        </w:rPr>
      </w:pPr>
      <w:r w:rsidRPr="00EA0A9C">
        <w:rPr>
          <w:b/>
          <w:bCs/>
          <w:sz w:val="24"/>
          <w:szCs w:val="24"/>
        </w:rPr>
        <w:t>What I created:</w:t>
      </w:r>
      <w:r w:rsidRPr="00EA0A9C">
        <w:rPr>
          <w:sz w:val="24"/>
          <w:szCs w:val="24"/>
        </w:rPr>
        <w:t xml:space="preserve"> An Unmanaged Package containing custom objects</w:t>
      </w:r>
      <w:r w:rsidR="00436C27" w:rsidRPr="00436C27">
        <w:rPr>
          <w:sz w:val="24"/>
          <w:szCs w:val="24"/>
          <w:lang w:val="en-US"/>
        </w:rPr>
        <w:br/>
      </w:r>
    </w:p>
    <w:p w14:paraId="5246A36B" w14:textId="77777777" w:rsidR="00FC61FD" w:rsidRDefault="00FC61FD" w:rsidP="00436C27">
      <w:pPr>
        <w:rPr>
          <w:sz w:val="24"/>
          <w:szCs w:val="24"/>
          <w:lang w:val="en-US"/>
        </w:rPr>
      </w:pPr>
    </w:p>
    <w:p w14:paraId="1E6065DD" w14:textId="77777777" w:rsidR="00FC61FD" w:rsidRDefault="00FC61FD" w:rsidP="00436C27">
      <w:pPr>
        <w:rPr>
          <w:sz w:val="24"/>
          <w:szCs w:val="24"/>
          <w:lang w:val="en-US"/>
        </w:rPr>
      </w:pPr>
    </w:p>
    <w:p w14:paraId="2ADB190F" w14:textId="77777777" w:rsidR="00FC61FD" w:rsidRDefault="00FC61FD" w:rsidP="00436C27">
      <w:pPr>
        <w:rPr>
          <w:sz w:val="24"/>
          <w:szCs w:val="24"/>
          <w:lang w:val="en-US"/>
        </w:rPr>
      </w:pPr>
    </w:p>
    <w:p w14:paraId="3B302548" w14:textId="47316A3E" w:rsidR="00FC61FD" w:rsidRDefault="00EA0A9C" w:rsidP="00436C27">
      <w:pPr>
        <w:rPr>
          <w:sz w:val="24"/>
          <w:szCs w:val="24"/>
          <w:lang w:val="en-US"/>
        </w:rPr>
      </w:pPr>
      <w:r w:rsidRPr="00EA0A9C">
        <w:rPr>
          <w:sz w:val="24"/>
          <w:szCs w:val="24"/>
          <w:lang w:val="en-US"/>
        </w:rPr>
        <w:drawing>
          <wp:inline distT="0" distB="0" distL="0" distR="0" wp14:anchorId="4DC5ACA8" wp14:editId="7547393E">
            <wp:extent cx="5731510" cy="2767965"/>
            <wp:effectExtent l="0" t="0" r="2540" b="0"/>
            <wp:docPr id="11054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9060" w14:textId="77777777" w:rsidR="00FC61FD" w:rsidRDefault="00FC61FD" w:rsidP="00436C27">
      <w:pPr>
        <w:rPr>
          <w:sz w:val="24"/>
          <w:szCs w:val="24"/>
          <w:lang w:val="en-US"/>
        </w:rPr>
      </w:pPr>
    </w:p>
    <w:p w14:paraId="2E87354A" w14:textId="48AA294F" w:rsidR="00FC61FD" w:rsidRDefault="00FC61FD" w:rsidP="00436C27">
      <w:pPr>
        <w:rPr>
          <w:sz w:val="24"/>
          <w:szCs w:val="24"/>
          <w:lang w:val="en-US"/>
        </w:rPr>
      </w:pPr>
      <w:r w:rsidRPr="00FC61FD">
        <w:rPr>
          <w:sz w:val="24"/>
          <w:szCs w:val="24"/>
          <w:lang w:val="en-US"/>
        </w:rPr>
        <w:drawing>
          <wp:inline distT="0" distB="0" distL="0" distR="0" wp14:anchorId="42FF9AB5" wp14:editId="4726C64F">
            <wp:extent cx="5731510" cy="2908300"/>
            <wp:effectExtent l="0" t="0" r="2540" b="6350"/>
            <wp:docPr id="14352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3A6" w14:textId="77777777" w:rsidR="00EA0A9C" w:rsidRDefault="00EA0A9C" w:rsidP="00436C27">
      <w:pPr>
        <w:rPr>
          <w:sz w:val="24"/>
          <w:szCs w:val="24"/>
          <w:lang w:val="en-US"/>
        </w:rPr>
      </w:pPr>
    </w:p>
    <w:p w14:paraId="558C49E9" w14:textId="65A4BA03" w:rsidR="00EA0A9C" w:rsidRDefault="00EA0A9C" w:rsidP="00436C27">
      <w:pPr>
        <w:rPr>
          <w:b/>
          <w:bCs/>
          <w:sz w:val="32"/>
          <w:szCs w:val="32"/>
        </w:rPr>
      </w:pPr>
      <w:r w:rsidRPr="00EA0A9C">
        <w:rPr>
          <w:b/>
          <w:bCs/>
          <w:sz w:val="32"/>
          <w:szCs w:val="32"/>
        </w:rPr>
        <w:t>ANT Migration Tool</w:t>
      </w:r>
      <w:r>
        <w:rPr>
          <w:b/>
          <w:bCs/>
          <w:sz w:val="32"/>
          <w:szCs w:val="32"/>
        </w:rPr>
        <w:t>:</w:t>
      </w:r>
    </w:p>
    <w:p w14:paraId="3EA0B142" w14:textId="77777777" w:rsidR="00EA0A9C" w:rsidRPr="00EA0A9C" w:rsidRDefault="00EA0A9C" w:rsidP="00EA0A9C">
      <w:pPr>
        <w:rPr>
          <w:sz w:val="24"/>
          <w:szCs w:val="24"/>
          <w:lang w:val="en-US"/>
        </w:rPr>
      </w:pPr>
      <w:r w:rsidRPr="00EA0A9C">
        <w:rPr>
          <w:b/>
          <w:bCs/>
          <w:sz w:val="24"/>
          <w:szCs w:val="24"/>
          <w:lang w:val="en-US"/>
        </w:rPr>
        <w:t>What it is:</w:t>
      </w:r>
      <w:r w:rsidRPr="00EA0A9C">
        <w:rPr>
          <w:sz w:val="24"/>
          <w:szCs w:val="24"/>
          <w:lang w:val="en-US"/>
        </w:rPr>
        <w:t xml:space="preserve"> A command-line tool (Java + Ant) for retrieving and deploying metadata using Salesforce Metadata API.</w:t>
      </w:r>
      <w:r w:rsidRPr="00EA0A9C">
        <w:rPr>
          <w:sz w:val="24"/>
          <w:szCs w:val="24"/>
          <w:lang w:val="en-US"/>
        </w:rPr>
        <w:br/>
        <w:t xml:space="preserve"> </w:t>
      </w:r>
      <w:r w:rsidRPr="00EA0A9C">
        <w:rPr>
          <w:b/>
          <w:bCs/>
          <w:sz w:val="24"/>
          <w:szCs w:val="24"/>
          <w:lang w:val="en-US"/>
        </w:rPr>
        <w:t>Used for:</w:t>
      </w:r>
      <w:r w:rsidRPr="00EA0A9C">
        <w:rPr>
          <w:sz w:val="24"/>
          <w:szCs w:val="24"/>
          <w:lang w:val="en-US"/>
        </w:rPr>
        <w:t xml:space="preserve"> Automated deployments, scripting, and CI/CD pipelines.</w:t>
      </w:r>
      <w:r w:rsidRPr="00EA0A9C">
        <w:rPr>
          <w:sz w:val="24"/>
          <w:szCs w:val="24"/>
          <w:lang w:val="en-US"/>
        </w:rPr>
        <w:br/>
        <w:t xml:space="preserve"> </w:t>
      </w:r>
      <w:r w:rsidRPr="00EA0A9C">
        <w:rPr>
          <w:b/>
          <w:bCs/>
          <w:sz w:val="24"/>
          <w:szCs w:val="24"/>
          <w:lang w:val="en-US"/>
        </w:rPr>
        <w:t>What I created:</w:t>
      </w:r>
      <w:r w:rsidRPr="00EA0A9C">
        <w:rPr>
          <w:sz w:val="24"/>
          <w:szCs w:val="24"/>
          <w:lang w:val="en-US"/>
        </w:rPr>
        <w:t xml:space="preserve"> Configured a simple package.xml to retrieve Apex Classes and deploy them to another Developer Org.</w:t>
      </w:r>
    </w:p>
    <w:p w14:paraId="139F56D0" w14:textId="77777777" w:rsidR="00EA0A9C" w:rsidRDefault="00EA0A9C" w:rsidP="00436C27">
      <w:pPr>
        <w:rPr>
          <w:sz w:val="24"/>
          <w:szCs w:val="24"/>
        </w:rPr>
      </w:pPr>
    </w:p>
    <w:p w14:paraId="32569F70" w14:textId="0649C1BD" w:rsidR="00EA0A9C" w:rsidRDefault="00EA0A9C" w:rsidP="00436C27">
      <w:pPr>
        <w:rPr>
          <w:b/>
          <w:bCs/>
          <w:sz w:val="32"/>
          <w:szCs w:val="32"/>
        </w:rPr>
      </w:pPr>
      <w:r w:rsidRPr="00EA0A9C">
        <w:rPr>
          <w:b/>
          <w:bCs/>
          <w:sz w:val="32"/>
          <w:szCs w:val="32"/>
        </w:rPr>
        <w:t>VS Code &amp; SFDX</w:t>
      </w:r>
      <w:r>
        <w:rPr>
          <w:b/>
          <w:bCs/>
          <w:sz w:val="32"/>
          <w:szCs w:val="32"/>
        </w:rPr>
        <w:t>:</w:t>
      </w:r>
    </w:p>
    <w:p w14:paraId="742B7166" w14:textId="5734110C" w:rsidR="00EA0A9C" w:rsidRDefault="00EA0A9C" w:rsidP="00436C27">
      <w:pPr>
        <w:rPr>
          <w:sz w:val="24"/>
          <w:szCs w:val="24"/>
        </w:rPr>
      </w:pPr>
      <w:r w:rsidRPr="00EA0A9C">
        <w:rPr>
          <w:b/>
          <w:bCs/>
          <w:sz w:val="24"/>
          <w:szCs w:val="24"/>
        </w:rPr>
        <w:t>What it is:</w:t>
      </w:r>
      <w:r w:rsidRPr="00EA0A9C">
        <w:rPr>
          <w:sz w:val="24"/>
          <w:szCs w:val="24"/>
        </w:rPr>
        <w:t xml:space="preserve"> A modern development environment using Salesforce CLI and extensions in Visual Studio Code.</w:t>
      </w:r>
      <w:r w:rsidRPr="00EA0A9C">
        <w:rPr>
          <w:sz w:val="24"/>
          <w:szCs w:val="24"/>
        </w:rPr>
        <w:br/>
        <w:t xml:space="preserve"> </w:t>
      </w:r>
      <w:r w:rsidRPr="00EA0A9C">
        <w:rPr>
          <w:b/>
          <w:bCs/>
          <w:sz w:val="24"/>
          <w:szCs w:val="24"/>
        </w:rPr>
        <w:t>Used for:</w:t>
      </w:r>
      <w:r w:rsidRPr="00EA0A9C">
        <w:rPr>
          <w:sz w:val="24"/>
          <w:szCs w:val="24"/>
        </w:rPr>
        <w:t xml:space="preserve"> Source-driven development, metadata retrieval/deployment, Apex testing, and</w:t>
      </w:r>
      <w:r>
        <w:rPr>
          <w:sz w:val="24"/>
          <w:szCs w:val="24"/>
        </w:rPr>
        <w:t xml:space="preserve"> CI/CD.</w:t>
      </w:r>
    </w:p>
    <w:p w14:paraId="206C2568" w14:textId="77777777" w:rsidR="00EA0A9C" w:rsidRPr="00EA0A9C" w:rsidRDefault="00EA0A9C" w:rsidP="00EA0A9C">
      <w:pPr>
        <w:rPr>
          <w:sz w:val="24"/>
          <w:szCs w:val="24"/>
          <w:lang w:val="en-US"/>
        </w:rPr>
      </w:pPr>
      <w:r w:rsidRPr="00EA0A9C">
        <w:rPr>
          <w:b/>
          <w:bCs/>
          <w:sz w:val="24"/>
          <w:szCs w:val="24"/>
          <w:lang w:val="en-US"/>
        </w:rPr>
        <w:t>What I created:</w:t>
      </w:r>
      <w:r w:rsidRPr="00EA0A9C">
        <w:rPr>
          <w:sz w:val="24"/>
          <w:szCs w:val="24"/>
          <w:lang w:val="en-US"/>
        </w:rPr>
        <w:t xml:space="preserve"> A Salesforce DX project in VS Code, connected to Developer Org, and deployed LWCs and Apex classes.</w:t>
      </w:r>
    </w:p>
    <w:p w14:paraId="32B5A5FF" w14:textId="77777777" w:rsidR="00EA0A9C" w:rsidRPr="00EA0A9C" w:rsidRDefault="00EA0A9C" w:rsidP="00436C27">
      <w:pPr>
        <w:rPr>
          <w:sz w:val="24"/>
          <w:szCs w:val="24"/>
        </w:rPr>
      </w:pPr>
    </w:p>
    <w:p w14:paraId="06E5AC71" w14:textId="77777777" w:rsidR="00EA0A9C" w:rsidRPr="00EA0A9C" w:rsidRDefault="00EA0A9C" w:rsidP="00436C27">
      <w:pPr>
        <w:rPr>
          <w:sz w:val="32"/>
          <w:szCs w:val="32"/>
        </w:rPr>
      </w:pPr>
    </w:p>
    <w:p w14:paraId="1E3970FE" w14:textId="77777777" w:rsidR="00EA0A9C" w:rsidRPr="00EA0A9C" w:rsidRDefault="00EA0A9C" w:rsidP="00436C27">
      <w:pPr>
        <w:rPr>
          <w:sz w:val="32"/>
          <w:szCs w:val="32"/>
          <w:lang w:val="en-US"/>
        </w:rPr>
      </w:pPr>
    </w:p>
    <w:p w14:paraId="563641C5" w14:textId="1F81F4FD" w:rsidR="00EA0A9C" w:rsidRDefault="00EA0A9C" w:rsidP="00436C27">
      <w:pPr>
        <w:rPr>
          <w:sz w:val="24"/>
          <w:szCs w:val="24"/>
          <w:lang w:val="en-US"/>
        </w:rPr>
      </w:pPr>
      <w:r w:rsidRPr="00EA0A9C">
        <w:rPr>
          <w:sz w:val="24"/>
          <w:szCs w:val="24"/>
          <w:lang w:val="en-US"/>
        </w:rPr>
        <w:drawing>
          <wp:inline distT="0" distB="0" distL="0" distR="0" wp14:anchorId="57A05E02" wp14:editId="3E43533C">
            <wp:extent cx="3905795" cy="7916380"/>
            <wp:effectExtent l="0" t="0" r="0" b="8890"/>
            <wp:docPr id="125818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86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87FE" w14:textId="0C75E744" w:rsidR="00EA0A9C" w:rsidRDefault="00EA0A9C" w:rsidP="00436C27">
      <w:pPr>
        <w:rPr>
          <w:sz w:val="24"/>
          <w:szCs w:val="24"/>
          <w:lang w:val="en-US"/>
        </w:rPr>
      </w:pPr>
      <w:r w:rsidRPr="00EA0A9C">
        <w:rPr>
          <w:sz w:val="24"/>
          <w:szCs w:val="24"/>
          <w:lang w:val="en-US"/>
        </w:rPr>
        <w:lastRenderedPageBreak/>
        <w:drawing>
          <wp:inline distT="0" distB="0" distL="0" distR="0" wp14:anchorId="2235CB49" wp14:editId="04C4701D">
            <wp:extent cx="4772691" cy="9107171"/>
            <wp:effectExtent l="0" t="0" r="8890" b="0"/>
            <wp:docPr id="51109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8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1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FF7" w14:textId="77777777" w:rsidR="00EA0A9C" w:rsidRDefault="00EA0A9C" w:rsidP="00436C27">
      <w:pPr>
        <w:rPr>
          <w:sz w:val="24"/>
          <w:szCs w:val="24"/>
          <w:lang w:val="en-US"/>
        </w:rPr>
      </w:pPr>
    </w:p>
    <w:p w14:paraId="4DC8C63A" w14:textId="77777777" w:rsidR="00EA0A9C" w:rsidRDefault="00EA0A9C" w:rsidP="00436C27">
      <w:pPr>
        <w:rPr>
          <w:sz w:val="24"/>
          <w:szCs w:val="24"/>
          <w:lang w:val="en-US"/>
        </w:rPr>
      </w:pPr>
    </w:p>
    <w:p w14:paraId="29EEC43A" w14:textId="77777777" w:rsidR="00EA0A9C" w:rsidRDefault="00EA0A9C" w:rsidP="00436C27">
      <w:pPr>
        <w:rPr>
          <w:sz w:val="24"/>
          <w:szCs w:val="24"/>
          <w:lang w:val="en-US"/>
        </w:rPr>
      </w:pPr>
    </w:p>
    <w:p w14:paraId="7CAEAF8C" w14:textId="77777777" w:rsidR="00FC61FD" w:rsidRPr="00436C27" w:rsidRDefault="00FC61FD" w:rsidP="00436C27">
      <w:pPr>
        <w:rPr>
          <w:sz w:val="24"/>
          <w:szCs w:val="24"/>
          <w:lang w:val="en-US"/>
        </w:rPr>
      </w:pPr>
    </w:p>
    <w:p w14:paraId="6E2074FA" w14:textId="77777777" w:rsidR="00436C27" w:rsidRPr="00436C27" w:rsidRDefault="00436C27" w:rsidP="00436C27">
      <w:pPr>
        <w:rPr>
          <w:sz w:val="32"/>
          <w:szCs w:val="32"/>
          <w:lang w:val="en-US"/>
        </w:rPr>
      </w:pPr>
    </w:p>
    <w:p w14:paraId="70E4A535" w14:textId="77777777" w:rsidR="00436C27" w:rsidRPr="00436C27" w:rsidRDefault="00436C27" w:rsidP="00436C27">
      <w:pPr>
        <w:rPr>
          <w:sz w:val="24"/>
          <w:szCs w:val="24"/>
          <w:lang w:val="en-US"/>
        </w:rPr>
      </w:pPr>
    </w:p>
    <w:p w14:paraId="6B4226CE" w14:textId="77777777" w:rsidR="00436C27" w:rsidRDefault="00436C27" w:rsidP="00296888">
      <w:pPr>
        <w:rPr>
          <w:sz w:val="24"/>
          <w:szCs w:val="24"/>
          <w:lang w:val="en-US"/>
        </w:rPr>
      </w:pPr>
    </w:p>
    <w:p w14:paraId="2E3B937A" w14:textId="6F006C37" w:rsidR="00296888" w:rsidRPr="00296888" w:rsidRDefault="00296888" w:rsidP="00296888">
      <w:pPr>
        <w:rPr>
          <w:sz w:val="24"/>
          <w:szCs w:val="24"/>
          <w:lang w:val="en-US"/>
        </w:rPr>
      </w:pPr>
      <w:r w:rsidRPr="00296888">
        <w:rPr>
          <w:sz w:val="24"/>
          <w:szCs w:val="24"/>
          <w:lang w:val="en-US"/>
        </w:rPr>
        <w:br/>
      </w:r>
    </w:p>
    <w:p w14:paraId="1B7C1318" w14:textId="77777777" w:rsidR="00296888" w:rsidRPr="00C7791D" w:rsidRDefault="00296888" w:rsidP="003367CB">
      <w:pPr>
        <w:rPr>
          <w:sz w:val="24"/>
          <w:szCs w:val="24"/>
        </w:rPr>
      </w:pPr>
    </w:p>
    <w:p w14:paraId="2A0C686E" w14:textId="77777777" w:rsidR="003367CB" w:rsidRPr="003367CB" w:rsidRDefault="003367CB" w:rsidP="003367CB">
      <w:pPr>
        <w:rPr>
          <w:sz w:val="24"/>
          <w:szCs w:val="24"/>
          <w:lang w:val="en-US"/>
        </w:rPr>
      </w:pPr>
    </w:p>
    <w:p w14:paraId="4052A3D3" w14:textId="77777777" w:rsidR="003367CB" w:rsidRPr="00FD76F2" w:rsidRDefault="003367CB">
      <w:pPr>
        <w:rPr>
          <w:b/>
          <w:bCs/>
          <w:sz w:val="32"/>
          <w:szCs w:val="32"/>
          <w:lang w:val="en-US"/>
        </w:rPr>
      </w:pPr>
    </w:p>
    <w:sectPr w:rsidR="003367CB" w:rsidRPr="00FD76F2" w:rsidSect="00FD76F2">
      <w:pgSz w:w="11906" w:h="16838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CEF834"/>
    <w:multiLevelType w:val="hybridMultilevel"/>
    <w:tmpl w:val="27264DE0"/>
    <w:lvl w:ilvl="0" w:tplc="E782F5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1A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32C9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A3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060A7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EAC6B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48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A059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C56E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39200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F2"/>
    <w:rsid w:val="00000ACA"/>
    <w:rsid w:val="00296888"/>
    <w:rsid w:val="00312E2C"/>
    <w:rsid w:val="003367CB"/>
    <w:rsid w:val="00436C27"/>
    <w:rsid w:val="004638FB"/>
    <w:rsid w:val="006E2115"/>
    <w:rsid w:val="00C7791D"/>
    <w:rsid w:val="00EA0A9C"/>
    <w:rsid w:val="00FC61FD"/>
    <w:rsid w:val="00FD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C8AFA"/>
  <w15:chartTrackingRefBased/>
  <w15:docId w15:val="{E7A9629E-2F1F-4F6E-86EF-830F5255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6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6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6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6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6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6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6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6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6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6F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9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5F4E5-4B4B-4948-9B70-008CE39D7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Umrey</dc:creator>
  <cp:keywords/>
  <dc:description/>
  <cp:lastModifiedBy>Aayush Umrey</cp:lastModifiedBy>
  <cp:revision>1</cp:revision>
  <dcterms:created xsi:type="dcterms:W3CDTF">2025-09-26T10:22:00Z</dcterms:created>
  <dcterms:modified xsi:type="dcterms:W3CDTF">2025-09-26T13:35:00Z</dcterms:modified>
</cp:coreProperties>
</file>