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A3E" w:rsidRDefault="00877BC5" w:rsidP="00877BC5">
      <w:pPr>
        <w:jc w:val="center"/>
        <w:rPr>
          <w:b/>
          <w:sz w:val="44"/>
        </w:rPr>
      </w:pPr>
      <w:r w:rsidRPr="00877BC5">
        <w:rPr>
          <w:b/>
          <w:sz w:val="44"/>
        </w:rPr>
        <w:t>MOSFETs as a Switch</w:t>
      </w:r>
    </w:p>
    <w:p w:rsidR="00877BC5" w:rsidRPr="00877BC5" w:rsidRDefault="00877BC5" w:rsidP="00877BC5">
      <w:pPr>
        <w:rPr>
          <w:rFonts w:ascii="Arial Unicode MS" w:eastAsia="Arial Unicode MS" w:hAnsi="Arial Unicode MS" w:cs="Arial Unicode MS"/>
          <w:color w:val="414042"/>
          <w:sz w:val="24"/>
          <w:szCs w:val="24"/>
          <w:shd w:val="clear" w:color="auto" w:fill="FFFFFF"/>
        </w:rPr>
      </w:pPr>
      <w:r w:rsidRPr="00877BC5">
        <w:rPr>
          <w:rFonts w:ascii="Arial Unicode MS" w:eastAsia="Arial Unicode MS" w:hAnsi="Arial Unicode MS" w:cs="Arial Unicode MS"/>
          <w:color w:val="414042"/>
          <w:sz w:val="24"/>
          <w:szCs w:val="24"/>
          <w:shd w:val="clear" w:color="auto" w:fill="FFFFFF"/>
        </w:rPr>
        <w:t>T</w:t>
      </w:r>
      <w:r w:rsidRPr="00877BC5">
        <w:rPr>
          <w:rFonts w:ascii="Arial Unicode MS" w:eastAsia="Arial Unicode MS" w:hAnsi="Arial Unicode MS" w:cs="Arial Unicode MS"/>
          <w:color w:val="414042"/>
          <w:sz w:val="24"/>
          <w:szCs w:val="24"/>
          <w:shd w:val="clear" w:color="auto" w:fill="FFFFFF"/>
        </w:rPr>
        <w:t>he N-channel, Enhancement-mode MOSFET (e-MOSFET) operates using a positive input voltage and has an extremely high input resistance (almost infinite) making it possible to interface with nearly any logic gate or driver capable of producing a positive output.</w:t>
      </w:r>
    </w:p>
    <w:p w:rsidR="00877BC5" w:rsidRPr="00877BC5" w:rsidRDefault="00877BC5" w:rsidP="00877BC5">
      <w:pPr>
        <w:rPr>
          <w:rFonts w:ascii="Arial Unicode MS" w:eastAsia="Arial Unicode MS" w:hAnsi="Arial Unicode MS" w:cs="Arial Unicode MS"/>
          <w:color w:val="414042"/>
          <w:sz w:val="24"/>
          <w:szCs w:val="24"/>
          <w:shd w:val="clear" w:color="auto" w:fill="FFFFFF"/>
        </w:rPr>
      </w:pPr>
      <w:r w:rsidRPr="00877BC5">
        <w:rPr>
          <w:rFonts w:ascii="Arial Unicode MS" w:eastAsia="Arial Unicode MS" w:hAnsi="Arial Unicode MS" w:cs="Arial Unicode MS"/>
          <w:color w:val="414042"/>
          <w:sz w:val="24"/>
          <w:szCs w:val="24"/>
          <w:shd w:val="clear" w:color="auto" w:fill="FFFFFF"/>
        </w:rPr>
        <w:t>D</w:t>
      </w:r>
      <w:r w:rsidRPr="00877BC5">
        <w:rPr>
          <w:rFonts w:ascii="Arial Unicode MS" w:eastAsia="Arial Unicode MS" w:hAnsi="Arial Unicode MS" w:cs="Arial Unicode MS"/>
          <w:color w:val="414042"/>
          <w:sz w:val="24"/>
          <w:szCs w:val="24"/>
          <w:shd w:val="clear" w:color="auto" w:fill="FFFFFF"/>
        </w:rPr>
        <w:t>ue to this very high input (Gate) resistance we can safely parallel together many different MOSFETS until we achieve the current handling capacity that we required.</w:t>
      </w:r>
    </w:p>
    <w:p w:rsidR="00877BC5" w:rsidRPr="00877BC5" w:rsidRDefault="00877BC5" w:rsidP="00877BC5">
      <w:pPr>
        <w:rPr>
          <w:rFonts w:ascii="Arial Unicode MS" w:eastAsia="Arial Unicode MS" w:hAnsi="Arial Unicode MS" w:cs="Arial Unicode MS"/>
          <w:color w:val="414042"/>
          <w:sz w:val="24"/>
          <w:szCs w:val="24"/>
          <w:shd w:val="clear" w:color="auto" w:fill="FFFFFF"/>
        </w:rPr>
      </w:pPr>
      <w:r w:rsidRPr="00877BC5">
        <w:rPr>
          <w:rFonts w:ascii="Arial Unicode MS" w:eastAsia="Arial Unicode MS" w:hAnsi="Arial Unicode MS" w:cs="Arial Unicode MS"/>
          <w:color w:val="414042"/>
          <w:sz w:val="24"/>
          <w:szCs w:val="24"/>
          <w:shd w:val="clear" w:color="auto" w:fill="FFFFFF"/>
        </w:rPr>
        <w:t>While connecting together various MOSFETS in parallel may enable us to switch high currents or high voltage loads, doing so becomes expensive and impractical in both components and circuit board space. To overcome this problem </w:t>
      </w:r>
      <w:r w:rsidRPr="00877BC5">
        <w:rPr>
          <w:rFonts w:ascii="Arial Unicode MS" w:eastAsia="Arial Unicode MS" w:hAnsi="Arial Unicode MS" w:cs="Arial Unicode MS"/>
          <w:b/>
          <w:bCs/>
          <w:color w:val="414042"/>
          <w:sz w:val="24"/>
          <w:szCs w:val="24"/>
          <w:shd w:val="clear" w:color="auto" w:fill="FFFFFF"/>
        </w:rPr>
        <w:t>Power Field Effect Transistors</w:t>
      </w:r>
      <w:r w:rsidRPr="00877BC5">
        <w:rPr>
          <w:rFonts w:ascii="Arial Unicode MS" w:eastAsia="Arial Unicode MS" w:hAnsi="Arial Unicode MS" w:cs="Arial Unicode MS"/>
          <w:color w:val="414042"/>
          <w:sz w:val="24"/>
          <w:szCs w:val="24"/>
          <w:shd w:val="clear" w:color="auto" w:fill="FFFFFF"/>
        </w:rPr>
        <w:t> or </w:t>
      </w:r>
      <w:r w:rsidRPr="00877BC5">
        <w:rPr>
          <w:rFonts w:ascii="Arial Unicode MS" w:eastAsia="Arial Unicode MS" w:hAnsi="Arial Unicode MS" w:cs="Arial Unicode MS"/>
          <w:b/>
          <w:bCs/>
          <w:color w:val="414042"/>
          <w:sz w:val="24"/>
          <w:szCs w:val="24"/>
          <w:shd w:val="clear" w:color="auto" w:fill="FFFFFF"/>
        </w:rPr>
        <w:t>Power FET’s</w:t>
      </w:r>
      <w:r w:rsidRPr="00877BC5">
        <w:rPr>
          <w:rFonts w:ascii="Arial Unicode MS" w:eastAsia="Arial Unicode MS" w:hAnsi="Arial Unicode MS" w:cs="Arial Unicode MS"/>
          <w:color w:val="414042"/>
          <w:sz w:val="24"/>
          <w:szCs w:val="24"/>
          <w:shd w:val="clear" w:color="auto" w:fill="FFFFFF"/>
        </w:rPr>
        <w:t> where developed.</w:t>
      </w:r>
    </w:p>
    <w:p w:rsidR="00877BC5" w:rsidRPr="00877BC5" w:rsidRDefault="00877BC5" w:rsidP="00877BC5">
      <w:pPr>
        <w:rPr>
          <w:rFonts w:ascii="Arial Unicode MS" w:eastAsia="Arial Unicode MS" w:hAnsi="Arial Unicode MS" w:cs="Arial Unicode MS"/>
          <w:color w:val="414042"/>
          <w:sz w:val="24"/>
          <w:szCs w:val="24"/>
          <w:shd w:val="clear" w:color="auto" w:fill="FFFFFF"/>
        </w:rPr>
      </w:pPr>
      <w:r w:rsidRPr="00877BC5">
        <w:rPr>
          <w:rFonts w:ascii="Arial Unicode MS" w:eastAsia="Arial Unicode MS" w:hAnsi="Arial Unicode MS" w:cs="Arial Unicode MS"/>
          <w:color w:val="414042"/>
          <w:sz w:val="24"/>
          <w:szCs w:val="24"/>
          <w:shd w:val="clear" w:color="auto" w:fill="FFFFFF"/>
        </w:rPr>
        <w:t>T</w:t>
      </w:r>
      <w:r w:rsidRPr="00877BC5">
        <w:rPr>
          <w:rFonts w:ascii="Arial Unicode MS" w:eastAsia="Arial Unicode MS" w:hAnsi="Arial Unicode MS" w:cs="Arial Unicode MS"/>
          <w:color w:val="414042"/>
          <w:sz w:val="24"/>
          <w:szCs w:val="24"/>
          <w:shd w:val="clear" w:color="auto" w:fill="FFFFFF"/>
        </w:rPr>
        <w:t>here are two main differences between field effect transistors, depletion-mode only for JFET’s and both enhancement-mode and depletion-mode for MOSFETs.</w:t>
      </w:r>
      <w:r w:rsidRPr="00877BC5">
        <w:rPr>
          <w:rFonts w:ascii="Arial Unicode MS" w:eastAsia="Arial Unicode MS" w:hAnsi="Arial Unicode MS" w:cs="Arial Unicode MS"/>
          <w:color w:val="414042"/>
          <w:sz w:val="24"/>
          <w:szCs w:val="24"/>
          <w:shd w:val="clear" w:color="auto" w:fill="FFFFFF"/>
        </w:rPr>
        <w:t xml:space="preserve"> Here </w:t>
      </w:r>
      <w:r w:rsidRPr="00877BC5">
        <w:rPr>
          <w:rFonts w:ascii="Arial Unicode MS" w:eastAsia="Arial Unicode MS" w:hAnsi="Arial Unicode MS" w:cs="Arial Unicode MS"/>
          <w:color w:val="414042"/>
          <w:sz w:val="24"/>
          <w:szCs w:val="24"/>
          <w:shd w:val="clear" w:color="auto" w:fill="FFFFFF"/>
        </w:rPr>
        <w:t>we will look at using the </w:t>
      </w:r>
      <w:r w:rsidRPr="00877BC5">
        <w:rPr>
          <w:rStyle w:val="Emphasis"/>
          <w:rFonts w:ascii="Arial Unicode MS" w:eastAsia="Arial Unicode MS" w:hAnsi="Arial Unicode MS" w:cs="Arial Unicode MS"/>
          <w:color w:val="414042"/>
          <w:sz w:val="24"/>
          <w:szCs w:val="24"/>
          <w:shd w:val="clear" w:color="auto" w:fill="FFFFFF"/>
        </w:rPr>
        <w:t xml:space="preserve">Enhancement-mode MOSFET as a </w:t>
      </w:r>
      <w:proofErr w:type="spellStart"/>
      <w:r w:rsidRPr="00877BC5">
        <w:rPr>
          <w:rStyle w:val="Emphasis"/>
          <w:rFonts w:ascii="Arial Unicode MS" w:eastAsia="Arial Unicode MS" w:hAnsi="Arial Unicode MS" w:cs="Arial Unicode MS"/>
          <w:color w:val="414042"/>
          <w:sz w:val="24"/>
          <w:szCs w:val="24"/>
          <w:shd w:val="clear" w:color="auto" w:fill="FFFFFF"/>
        </w:rPr>
        <w:t>Switch</w:t>
      </w:r>
      <w:r w:rsidRPr="00877BC5">
        <w:rPr>
          <w:rFonts w:ascii="Arial Unicode MS" w:eastAsia="Arial Unicode MS" w:hAnsi="Arial Unicode MS" w:cs="Arial Unicode MS"/>
          <w:color w:val="414042"/>
          <w:sz w:val="24"/>
          <w:szCs w:val="24"/>
          <w:shd w:val="clear" w:color="auto" w:fill="FFFFFF"/>
        </w:rPr>
        <w:t>as</w:t>
      </w:r>
      <w:proofErr w:type="spellEnd"/>
      <w:r w:rsidRPr="00877BC5">
        <w:rPr>
          <w:rFonts w:ascii="Arial Unicode MS" w:eastAsia="Arial Unicode MS" w:hAnsi="Arial Unicode MS" w:cs="Arial Unicode MS"/>
          <w:color w:val="414042"/>
          <w:sz w:val="24"/>
          <w:szCs w:val="24"/>
          <w:shd w:val="clear" w:color="auto" w:fill="FFFFFF"/>
        </w:rPr>
        <w:t xml:space="preserve"> these transistors require a positive gate voltage to turn “ON” and a zero voltage to turn “OFF” making them easily understood as switches and also easy to interface with logic gates.</w:t>
      </w:r>
    </w:p>
    <w:p w:rsidR="00877BC5" w:rsidRPr="00877BC5" w:rsidRDefault="00877BC5" w:rsidP="00877BC5">
      <w:pPr>
        <w:rPr>
          <w:rFonts w:ascii="Arial Unicode MS" w:eastAsia="Arial Unicode MS" w:hAnsi="Arial Unicode MS" w:cs="Arial Unicode MS"/>
          <w:color w:val="414042"/>
          <w:sz w:val="24"/>
          <w:szCs w:val="24"/>
          <w:shd w:val="clear" w:color="auto" w:fill="FFFFFF"/>
        </w:rPr>
      </w:pPr>
      <w:r w:rsidRPr="00877BC5">
        <w:rPr>
          <w:rFonts w:ascii="Arial Unicode MS" w:eastAsia="Arial Unicode MS" w:hAnsi="Arial Unicode MS" w:cs="Arial Unicode MS"/>
          <w:color w:val="414042"/>
          <w:sz w:val="24"/>
          <w:szCs w:val="24"/>
          <w:shd w:val="clear" w:color="auto" w:fill="FFFFFF"/>
        </w:rPr>
        <w:t xml:space="preserve">The operation of the enhancement-mode MOSFET, or e-MOSFET, can best be described using its I-V characteristics curves shown below. When the input voltage, </w:t>
      </w:r>
      <w:proofErr w:type="gramStart"/>
      <w:r w:rsidRPr="00877BC5">
        <w:rPr>
          <w:rFonts w:ascii="Arial Unicode MS" w:eastAsia="Arial Unicode MS" w:hAnsi="Arial Unicode MS" w:cs="Arial Unicode MS"/>
          <w:color w:val="414042"/>
          <w:sz w:val="24"/>
          <w:szCs w:val="24"/>
          <w:shd w:val="clear" w:color="auto" w:fill="FFFFFF"/>
        </w:rPr>
        <w:t>( </w:t>
      </w:r>
      <w:r w:rsidRPr="00877BC5">
        <w:rPr>
          <w:rStyle w:val="ntxt"/>
          <w:rFonts w:ascii="Arial Unicode MS" w:eastAsia="Arial Unicode MS" w:hAnsi="Arial Unicode MS" w:cs="Arial Unicode MS"/>
          <w:color w:val="414143"/>
          <w:sz w:val="24"/>
          <w:szCs w:val="24"/>
          <w:shd w:val="clear" w:color="auto" w:fill="FFFFFF"/>
        </w:rPr>
        <w:t>V</w:t>
      </w:r>
      <w:r w:rsidRPr="00877BC5">
        <w:rPr>
          <w:rStyle w:val="ntxt"/>
          <w:rFonts w:ascii="Arial Unicode MS" w:eastAsia="Arial Unicode MS" w:hAnsi="Arial Unicode MS" w:cs="Arial Unicode MS"/>
          <w:color w:val="414143"/>
          <w:sz w:val="24"/>
          <w:szCs w:val="24"/>
          <w:shd w:val="clear" w:color="auto" w:fill="FFFFFF"/>
          <w:vertAlign w:val="subscript"/>
        </w:rPr>
        <w:t>IN</w:t>
      </w:r>
      <w:proofErr w:type="gramEnd"/>
      <w:r w:rsidRPr="00877BC5">
        <w:rPr>
          <w:rFonts w:ascii="Arial Unicode MS" w:eastAsia="Arial Unicode MS" w:hAnsi="Arial Unicode MS" w:cs="Arial Unicode MS"/>
          <w:color w:val="414042"/>
          <w:sz w:val="24"/>
          <w:szCs w:val="24"/>
          <w:shd w:val="clear" w:color="auto" w:fill="FFFFFF"/>
        </w:rPr>
        <w:t> ) to the gate of the transistor is zero, the MOSFET conducts virtually no current and the output voltage ( </w:t>
      </w:r>
      <w:r w:rsidRPr="00877BC5">
        <w:rPr>
          <w:rStyle w:val="ntxt"/>
          <w:rFonts w:ascii="Arial Unicode MS" w:eastAsia="Arial Unicode MS" w:hAnsi="Arial Unicode MS" w:cs="Arial Unicode MS"/>
          <w:color w:val="414143"/>
          <w:sz w:val="24"/>
          <w:szCs w:val="24"/>
          <w:shd w:val="clear" w:color="auto" w:fill="FFFFFF"/>
        </w:rPr>
        <w:t>V</w:t>
      </w:r>
      <w:r w:rsidRPr="00877BC5">
        <w:rPr>
          <w:rStyle w:val="ntxt"/>
          <w:rFonts w:ascii="Arial Unicode MS" w:eastAsia="Arial Unicode MS" w:hAnsi="Arial Unicode MS" w:cs="Arial Unicode MS"/>
          <w:color w:val="414143"/>
          <w:sz w:val="24"/>
          <w:szCs w:val="24"/>
          <w:shd w:val="clear" w:color="auto" w:fill="FFFFFF"/>
          <w:vertAlign w:val="subscript"/>
        </w:rPr>
        <w:t>OUT</w:t>
      </w:r>
      <w:r w:rsidRPr="00877BC5">
        <w:rPr>
          <w:rFonts w:ascii="Arial Unicode MS" w:eastAsia="Arial Unicode MS" w:hAnsi="Arial Unicode MS" w:cs="Arial Unicode MS"/>
          <w:color w:val="414042"/>
          <w:sz w:val="24"/>
          <w:szCs w:val="24"/>
          <w:shd w:val="clear" w:color="auto" w:fill="FFFFFF"/>
        </w:rPr>
        <w:t> ) is equal to the supply voltage </w:t>
      </w:r>
      <w:r w:rsidRPr="00877BC5">
        <w:rPr>
          <w:rStyle w:val="ntxt"/>
          <w:rFonts w:ascii="Arial Unicode MS" w:eastAsia="Arial Unicode MS" w:hAnsi="Arial Unicode MS" w:cs="Arial Unicode MS"/>
          <w:color w:val="414143"/>
          <w:sz w:val="24"/>
          <w:szCs w:val="24"/>
          <w:shd w:val="clear" w:color="auto" w:fill="FFFFFF"/>
        </w:rPr>
        <w:t>V</w:t>
      </w:r>
      <w:r w:rsidRPr="00877BC5">
        <w:rPr>
          <w:rStyle w:val="ntxt"/>
          <w:rFonts w:ascii="Arial Unicode MS" w:eastAsia="Arial Unicode MS" w:hAnsi="Arial Unicode MS" w:cs="Arial Unicode MS"/>
          <w:color w:val="414143"/>
          <w:sz w:val="24"/>
          <w:szCs w:val="24"/>
          <w:shd w:val="clear" w:color="auto" w:fill="FFFFFF"/>
          <w:vertAlign w:val="subscript"/>
        </w:rPr>
        <w:t>DD</w:t>
      </w:r>
      <w:r w:rsidRPr="00877BC5">
        <w:rPr>
          <w:rFonts w:ascii="Arial Unicode MS" w:eastAsia="Arial Unicode MS" w:hAnsi="Arial Unicode MS" w:cs="Arial Unicode MS"/>
          <w:color w:val="414042"/>
          <w:sz w:val="24"/>
          <w:szCs w:val="24"/>
          <w:shd w:val="clear" w:color="auto" w:fill="FFFFFF"/>
        </w:rPr>
        <w:t>. So the MOSFET is “OFF” operating within its “cut-off” region.</w:t>
      </w:r>
    </w:p>
    <w:p w:rsidR="00877BC5" w:rsidRDefault="00877BC5" w:rsidP="00877BC5">
      <w:pPr>
        <w:jc w:val="center"/>
        <w:rPr>
          <w:b/>
          <w:sz w:val="44"/>
        </w:rPr>
      </w:pPr>
      <w:r>
        <w:rPr>
          <w:noProof/>
          <w:lang w:eastAsia="en-IN"/>
        </w:rPr>
        <w:lastRenderedPageBreak/>
        <w:drawing>
          <wp:inline distT="0" distB="0" distL="0" distR="0">
            <wp:extent cx="3737161" cy="2511188"/>
            <wp:effectExtent l="0" t="0" r="0" b="3810"/>
            <wp:docPr id="1" name="Picture 1" descr="enhancement mode 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hancement mode mosfe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40863" cy="2513675"/>
                    </a:xfrm>
                    <a:prstGeom prst="rect">
                      <a:avLst/>
                    </a:prstGeom>
                    <a:noFill/>
                    <a:ln>
                      <a:noFill/>
                    </a:ln>
                  </pic:spPr>
                </pic:pic>
              </a:graphicData>
            </a:graphic>
          </wp:inline>
        </w:drawing>
      </w:r>
    </w:p>
    <w:p w:rsidR="00877BC5" w:rsidRPr="00877BC5" w:rsidRDefault="00877BC5" w:rsidP="00877BC5">
      <w:pPr>
        <w:pStyle w:val="NormalWeb"/>
        <w:spacing w:before="0" w:beforeAutospacing="0" w:after="150" w:afterAutospacing="0"/>
        <w:rPr>
          <w:rFonts w:ascii="Arial Unicode MS" w:eastAsia="Arial Unicode MS" w:hAnsi="Arial Unicode MS" w:cs="Arial Unicode MS"/>
          <w:color w:val="414042"/>
        </w:rPr>
      </w:pPr>
      <w:r w:rsidRPr="00877BC5">
        <w:rPr>
          <w:rFonts w:ascii="Arial Unicode MS" w:eastAsia="Arial Unicode MS" w:hAnsi="Arial Unicode MS" w:cs="Arial Unicode MS"/>
          <w:color w:val="414042"/>
        </w:rPr>
        <w:t>In this circuit arrangement an Enhancement-mode N-channel MOSFET is being used to switch a simple lamp “ON” and “OFF” (could also be an LED).</w:t>
      </w:r>
    </w:p>
    <w:p w:rsidR="00877BC5" w:rsidRPr="00877BC5" w:rsidRDefault="00877BC5" w:rsidP="00877BC5">
      <w:pPr>
        <w:pStyle w:val="NormalWeb"/>
        <w:spacing w:before="0" w:beforeAutospacing="0" w:after="150" w:afterAutospacing="0"/>
        <w:rPr>
          <w:rFonts w:ascii="Arial Unicode MS" w:eastAsia="Arial Unicode MS" w:hAnsi="Arial Unicode MS" w:cs="Arial Unicode MS"/>
          <w:color w:val="414042"/>
        </w:rPr>
      </w:pPr>
      <w:r w:rsidRPr="00877BC5">
        <w:rPr>
          <w:rFonts w:ascii="Arial Unicode MS" w:eastAsia="Arial Unicode MS" w:hAnsi="Arial Unicode MS" w:cs="Arial Unicode MS"/>
          <w:color w:val="414042"/>
        </w:rPr>
        <w:t>The gate input voltage </w:t>
      </w:r>
      <w:r w:rsidRPr="00877BC5">
        <w:rPr>
          <w:rStyle w:val="ntxt"/>
          <w:rFonts w:ascii="Arial Unicode MS" w:eastAsia="Arial Unicode MS" w:hAnsi="Arial Unicode MS" w:cs="Arial Unicode MS"/>
          <w:color w:val="414143"/>
        </w:rPr>
        <w:t>V</w:t>
      </w:r>
      <w:r w:rsidRPr="00877BC5">
        <w:rPr>
          <w:rStyle w:val="ntxt"/>
          <w:rFonts w:ascii="Arial Unicode MS" w:eastAsia="Arial Unicode MS" w:hAnsi="Arial Unicode MS" w:cs="Arial Unicode MS"/>
          <w:color w:val="414143"/>
          <w:vertAlign w:val="subscript"/>
        </w:rPr>
        <w:t>GS</w:t>
      </w:r>
      <w:r w:rsidRPr="00877BC5">
        <w:rPr>
          <w:rFonts w:ascii="Arial Unicode MS" w:eastAsia="Arial Unicode MS" w:hAnsi="Arial Unicode MS" w:cs="Arial Unicode MS"/>
          <w:color w:val="414042"/>
        </w:rPr>
        <w:t> is taken to an appropriate positive voltage level to turn the device and therefore the lamp load either “ON”, ( </w:t>
      </w:r>
      <w:r w:rsidRPr="00877BC5">
        <w:rPr>
          <w:rStyle w:val="ntxt"/>
          <w:rFonts w:ascii="Arial Unicode MS" w:eastAsia="Arial Unicode MS" w:hAnsi="Arial Unicode MS" w:cs="Arial Unicode MS"/>
          <w:color w:val="414143"/>
        </w:rPr>
        <w:t>V</w:t>
      </w:r>
      <w:r w:rsidRPr="00877BC5">
        <w:rPr>
          <w:rStyle w:val="ntxt"/>
          <w:rFonts w:ascii="Arial Unicode MS" w:eastAsia="Arial Unicode MS" w:hAnsi="Arial Unicode MS" w:cs="Arial Unicode MS"/>
          <w:color w:val="414143"/>
          <w:vertAlign w:val="subscript"/>
        </w:rPr>
        <w:t>GS</w:t>
      </w:r>
      <w:r w:rsidRPr="00877BC5">
        <w:rPr>
          <w:rStyle w:val="ntxt"/>
          <w:rFonts w:ascii="Arial Unicode MS" w:eastAsia="Arial Unicode MS" w:hAnsi="Arial Unicode MS" w:cs="Arial Unicode MS"/>
          <w:color w:val="414143"/>
        </w:rPr>
        <w:t> = +</w:t>
      </w:r>
      <w:proofErr w:type="spellStart"/>
      <w:r w:rsidRPr="00877BC5">
        <w:rPr>
          <w:rStyle w:val="ntxt"/>
          <w:rFonts w:ascii="Arial Unicode MS" w:eastAsia="Arial Unicode MS" w:hAnsi="Arial Unicode MS" w:cs="Arial Unicode MS"/>
          <w:color w:val="414143"/>
        </w:rPr>
        <w:t>ve</w:t>
      </w:r>
      <w:proofErr w:type="spellEnd"/>
      <w:r w:rsidRPr="00877BC5">
        <w:rPr>
          <w:rFonts w:ascii="Arial Unicode MS" w:eastAsia="Arial Unicode MS" w:hAnsi="Arial Unicode MS" w:cs="Arial Unicode MS"/>
          <w:color w:val="414042"/>
        </w:rPr>
        <w:t> ) or at a zero voltage level that turns the device “OFF”, ( </w:t>
      </w:r>
      <w:r w:rsidRPr="00877BC5">
        <w:rPr>
          <w:rStyle w:val="ntxt"/>
          <w:rFonts w:ascii="Arial Unicode MS" w:eastAsia="Arial Unicode MS" w:hAnsi="Arial Unicode MS" w:cs="Arial Unicode MS"/>
          <w:color w:val="414143"/>
        </w:rPr>
        <w:t>V</w:t>
      </w:r>
      <w:r w:rsidRPr="00877BC5">
        <w:rPr>
          <w:rStyle w:val="ntxt"/>
          <w:rFonts w:ascii="Arial Unicode MS" w:eastAsia="Arial Unicode MS" w:hAnsi="Arial Unicode MS" w:cs="Arial Unicode MS"/>
          <w:color w:val="414143"/>
          <w:vertAlign w:val="subscript"/>
        </w:rPr>
        <w:t>GS</w:t>
      </w:r>
      <w:r w:rsidRPr="00877BC5">
        <w:rPr>
          <w:rStyle w:val="ntxt"/>
          <w:rFonts w:ascii="Arial Unicode MS" w:eastAsia="Arial Unicode MS" w:hAnsi="Arial Unicode MS" w:cs="Arial Unicode MS"/>
          <w:color w:val="414143"/>
        </w:rPr>
        <w:t> = 0V</w:t>
      </w:r>
      <w:r w:rsidRPr="00877BC5">
        <w:rPr>
          <w:rFonts w:ascii="Arial Unicode MS" w:eastAsia="Arial Unicode MS" w:hAnsi="Arial Unicode MS" w:cs="Arial Unicode MS"/>
          <w:color w:val="414042"/>
        </w:rPr>
        <w:t> ).</w:t>
      </w:r>
    </w:p>
    <w:p w:rsidR="00877BC5" w:rsidRPr="00877BC5" w:rsidRDefault="00877BC5" w:rsidP="00877BC5">
      <w:pPr>
        <w:pStyle w:val="NormalWeb"/>
        <w:spacing w:before="0" w:beforeAutospacing="0" w:after="150" w:afterAutospacing="0"/>
        <w:rPr>
          <w:rFonts w:ascii="Arial Unicode MS" w:eastAsia="Arial Unicode MS" w:hAnsi="Arial Unicode MS" w:cs="Arial Unicode MS"/>
          <w:color w:val="414042"/>
        </w:rPr>
      </w:pPr>
      <w:r w:rsidRPr="00877BC5">
        <w:rPr>
          <w:rFonts w:ascii="Arial Unicode MS" w:eastAsia="Arial Unicode MS" w:hAnsi="Arial Unicode MS" w:cs="Arial Unicode MS"/>
          <w:color w:val="414042"/>
        </w:rPr>
        <w:t xml:space="preserve">If the resistive load of the lamp was to be replaced by an inductive load such as a coil, solenoid or relay a “flywheel diode” would be required in parallel with the load to protect the MOSFET from any </w:t>
      </w:r>
      <w:proofErr w:type="spellStart"/>
      <w:r w:rsidRPr="00877BC5">
        <w:rPr>
          <w:rFonts w:ascii="Arial Unicode MS" w:eastAsia="Arial Unicode MS" w:hAnsi="Arial Unicode MS" w:cs="Arial Unicode MS"/>
          <w:color w:val="414042"/>
        </w:rPr>
        <w:t>self generated</w:t>
      </w:r>
      <w:proofErr w:type="spellEnd"/>
      <w:r w:rsidRPr="00877BC5">
        <w:rPr>
          <w:rFonts w:ascii="Arial Unicode MS" w:eastAsia="Arial Unicode MS" w:hAnsi="Arial Unicode MS" w:cs="Arial Unicode MS"/>
          <w:color w:val="414042"/>
        </w:rPr>
        <w:t xml:space="preserve"> back-</w:t>
      </w:r>
      <w:proofErr w:type="spellStart"/>
      <w:r w:rsidRPr="00877BC5">
        <w:rPr>
          <w:rFonts w:ascii="Arial Unicode MS" w:eastAsia="Arial Unicode MS" w:hAnsi="Arial Unicode MS" w:cs="Arial Unicode MS"/>
          <w:color w:val="414042"/>
        </w:rPr>
        <w:t>emf</w:t>
      </w:r>
      <w:proofErr w:type="spellEnd"/>
      <w:r w:rsidRPr="00877BC5">
        <w:rPr>
          <w:rFonts w:ascii="Arial Unicode MS" w:eastAsia="Arial Unicode MS" w:hAnsi="Arial Unicode MS" w:cs="Arial Unicode MS"/>
          <w:color w:val="414042"/>
        </w:rPr>
        <w:t>.</w:t>
      </w:r>
    </w:p>
    <w:p w:rsidR="00877BC5" w:rsidRDefault="00877BC5" w:rsidP="00877BC5">
      <w:pPr>
        <w:pStyle w:val="NormalWeb"/>
        <w:spacing w:before="0" w:beforeAutospacing="0" w:after="150" w:afterAutospacing="0"/>
        <w:jc w:val="center"/>
        <w:rPr>
          <w:rFonts w:ascii="Lato" w:hAnsi="Lato"/>
          <w:color w:val="414042"/>
          <w:sz w:val="27"/>
          <w:szCs w:val="27"/>
        </w:rPr>
      </w:pPr>
      <w:r>
        <w:rPr>
          <w:noProof/>
        </w:rPr>
        <w:drawing>
          <wp:inline distT="0" distB="0" distL="0" distR="0">
            <wp:extent cx="2388235" cy="2402205"/>
            <wp:effectExtent l="0" t="0" r="0" b="0"/>
            <wp:docPr id="2" name="Picture 2" descr="using the mosfet as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the mosfet as a swit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8235" cy="2402205"/>
                    </a:xfrm>
                    <a:prstGeom prst="rect">
                      <a:avLst/>
                    </a:prstGeom>
                    <a:noFill/>
                    <a:ln>
                      <a:noFill/>
                    </a:ln>
                  </pic:spPr>
                </pic:pic>
              </a:graphicData>
            </a:graphic>
          </wp:inline>
        </w:drawing>
      </w:r>
    </w:p>
    <w:p w:rsidR="00877BC5" w:rsidRPr="00877BC5" w:rsidRDefault="00877BC5" w:rsidP="00877BC5">
      <w:pPr>
        <w:pStyle w:val="NormalWeb"/>
        <w:spacing w:before="0" w:beforeAutospacing="0" w:after="150" w:afterAutospacing="0"/>
        <w:rPr>
          <w:rFonts w:ascii="Arial Unicode MS" w:eastAsia="Arial Unicode MS" w:hAnsi="Arial Unicode MS" w:cs="Arial Unicode MS"/>
          <w:color w:val="414042"/>
        </w:rPr>
      </w:pPr>
      <w:r w:rsidRPr="00877BC5">
        <w:rPr>
          <w:rFonts w:ascii="Arial Unicode MS" w:eastAsia="Arial Unicode MS" w:hAnsi="Arial Unicode MS" w:cs="Arial Unicode MS"/>
          <w:color w:val="414042"/>
        </w:rPr>
        <w:t xml:space="preserve">Above shows a very simple circuit for switching a resistive load such as a lamp or LED. But when using power MOSFETs to switch either inductive or capacitive loads some form of protection is required to prevent the MOSFET device from becoming </w:t>
      </w:r>
      <w:r w:rsidRPr="00877BC5">
        <w:rPr>
          <w:rFonts w:ascii="Arial Unicode MS" w:eastAsia="Arial Unicode MS" w:hAnsi="Arial Unicode MS" w:cs="Arial Unicode MS"/>
          <w:color w:val="414042"/>
        </w:rPr>
        <w:lastRenderedPageBreak/>
        <w:t>damaged. Driving an inductive load has the opposite effect from driving a capacitive load.</w:t>
      </w:r>
    </w:p>
    <w:p w:rsidR="00877BC5" w:rsidRPr="00877BC5" w:rsidRDefault="00877BC5" w:rsidP="00877BC5">
      <w:pPr>
        <w:pStyle w:val="NormalWeb"/>
        <w:spacing w:before="0" w:beforeAutospacing="0" w:after="150" w:afterAutospacing="0"/>
        <w:rPr>
          <w:rFonts w:ascii="Arial Unicode MS" w:eastAsia="Arial Unicode MS" w:hAnsi="Arial Unicode MS" w:cs="Arial Unicode MS"/>
          <w:color w:val="414042"/>
        </w:rPr>
      </w:pPr>
      <w:r w:rsidRPr="00877BC5">
        <w:rPr>
          <w:rFonts w:ascii="Arial Unicode MS" w:eastAsia="Arial Unicode MS" w:hAnsi="Arial Unicode MS" w:cs="Arial Unicode MS"/>
          <w:color w:val="414042"/>
        </w:rPr>
        <w:t>For example, a capacitor without an electrical charge is a short circuit, resulting in a high “inrush” of current and when we remove the voltage from an inductive load we have a large reverse voltage build up as the magnetic field collapses, resulting in an induced back-</w:t>
      </w:r>
      <w:proofErr w:type="spellStart"/>
      <w:r w:rsidRPr="00877BC5">
        <w:rPr>
          <w:rFonts w:ascii="Arial Unicode MS" w:eastAsia="Arial Unicode MS" w:hAnsi="Arial Unicode MS" w:cs="Arial Unicode MS"/>
          <w:color w:val="414042"/>
        </w:rPr>
        <w:t>emf</w:t>
      </w:r>
      <w:proofErr w:type="spellEnd"/>
      <w:r w:rsidRPr="00877BC5">
        <w:rPr>
          <w:rFonts w:ascii="Arial Unicode MS" w:eastAsia="Arial Unicode MS" w:hAnsi="Arial Unicode MS" w:cs="Arial Unicode MS"/>
          <w:color w:val="414042"/>
        </w:rPr>
        <w:t xml:space="preserve"> in the windings of the inductor.</w:t>
      </w:r>
    </w:p>
    <w:p w:rsidR="00877BC5" w:rsidRPr="00877BC5" w:rsidRDefault="00877BC5" w:rsidP="00877BC5">
      <w:pPr>
        <w:pStyle w:val="NormalWeb"/>
        <w:spacing w:before="0" w:beforeAutospacing="0" w:after="150" w:afterAutospacing="0"/>
        <w:rPr>
          <w:rFonts w:ascii="Arial Unicode MS" w:eastAsia="Arial Unicode MS" w:hAnsi="Arial Unicode MS" w:cs="Arial Unicode MS"/>
          <w:color w:val="414042"/>
        </w:rPr>
      </w:pPr>
      <w:r w:rsidRPr="00877BC5">
        <w:rPr>
          <w:rFonts w:ascii="Arial Unicode MS" w:eastAsia="Arial Unicode MS" w:hAnsi="Arial Unicode MS" w:cs="Arial Unicode MS"/>
          <w:color w:val="414042"/>
        </w:rPr>
        <w:t>Then we can summarise the switching characteristics of both the N-channel and P-channel type MOSFET within the following table.</w:t>
      </w:r>
    </w:p>
    <w:p w:rsidR="00877BC5" w:rsidRDefault="00877BC5" w:rsidP="00877BC5">
      <w:pPr>
        <w:pStyle w:val="NormalWeb"/>
        <w:spacing w:before="0" w:beforeAutospacing="0" w:after="150" w:afterAutospacing="0"/>
        <w:rPr>
          <w:rFonts w:ascii="Lato" w:hAnsi="Lato"/>
          <w:color w:val="414042"/>
          <w:sz w:val="27"/>
          <w:szCs w:val="27"/>
        </w:rPr>
      </w:pPr>
    </w:p>
    <w:tbl>
      <w:tblPr>
        <w:tblW w:w="7500" w:type="dxa"/>
        <w:tblInd w:w="755" w:type="dxa"/>
        <w:tblCellMar>
          <w:top w:w="15" w:type="dxa"/>
          <w:left w:w="15" w:type="dxa"/>
          <w:bottom w:w="15" w:type="dxa"/>
          <w:right w:w="15" w:type="dxa"/>
        </w:tblCellMar>
        <w:tblLook w:val="04A0" w:firstRow="1" w:lastRow="0" w:firstColumn="1" w:lastColumn="0" w:noHBand="0" w:noVBand="1"/>
      </w:tblPr>
      <w:tblGrid>
        <w:gridCol w:w="3000"/>
        <w:gridCol w:w="1500"/>
        <w:gridCol w:w="1500"/>
        <w:gridCol w:w="1500"/>
      </w:tblGrid>
      <w:tr w:rsidR="00877BC5" w:rsidRPr="00877BC5" w:rsidTr="00877BC5">
        <w:tc>
          <w:tcPr>
            <w:tcW w:w="3000"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rsidR="00877BC5" w:rsidRPr="00877BC5" w:rsidRDefault="00877BC5" w:rsidP="00877BC5">
            <w:pPr>
              <w:spacing w:before="300" w:after="300" w:line="240" w:lineRule="auto"/>
              <w:jc w:val="center"/>
              <w:rPr>
                <w:rFonts w:ascii="Lato" w:eastAsia="Times New Roman" w:hAnsi="Lato" w:cs="Times New Roman"/>
                <w:color w:val="FFFFFF"/>
                <w:sz w:val="21"/>
                <w:szCs w:val="21"/>
                <w:lang w:eastAsia="en-IN"/>
              </w:rPr>
            </w:pPr>
            <w:r w:rsidRPr="00877BC5">
              <w:rPr>
                <w:rFonts w:ascii="Lato" w:eastAsia="Times New Roman" w:hAnsi="Lato" w:cs="Times New Roman"/>
                <w:color w:val="FFFFFF"/>
                <w:sz w:val="21"/>
                <w:szCs w:val="21"/>
                <w:lang w:eastAsia="en-IN"/>
              </w:rPr>
              <w:t>MOSFET Type</w:t>
            </w:r>
          </w:p>
        </w:tc>
        <w:tc>
          <w:tcPr>
            <w:tcW w:w="1500"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rsidR="00877BC5" w:rsidRPr="00877BC5" w:rsidRDefault="00877BC5" w:rsidP="00877BC5">
            <w:pPr>
              <w:spacing w:before="300" w:after="300" w:line="240" w:lineRule="auto"/>
              <w:jc w:val="center"/>
              <w:rPr>
                <w:rFonts w:ascii="Lato" w:eastAsia="Times New Roman" w:hAnsi="Lato" w:cs="Times New Roman"/>
                <w:color w:val="FFFFFF"/>
                <w:sz w:val="21"/>
                <w:szCs w:val="21"/>
                <w:lang w:eastAsia="en-IN"/>
              </w:rPr>
            </w:pPr>
            <w:r w:rsidRPr="00877BC5">
              <w:rPr>
                <w:rFonts w:ascii="Lato" w:eastAsia="Times New Roman" w:hAnsi="Lato" w:cs="Times New Roman"/>
                <w:color w:val="FFFFFF"/>
                <w:sz w:val="21"/>
                <w:szCs w:val="21"/>
                <w:lang w:eastAsia="en-IN"/>
              </w:rPr>
              <w:t>V</w:t>
            </w:r>
            <w:r w:rsidRPr="00877BC5">
              <w:rPr>
                <w:rFonts w:ascii="Lato" w:eastAsia="Times New Roman" w:hAnsi="Lato" w:cs="Times New Roman"/>
                <w:color w:val="FFFFFF"/>
                <w:sz w:val="16"/>
                <w:szCs w:val="16"/>
                <w:vertAlign w:val="subscript"/>
                <w:lang w:eastAsia="en-IN"/>
              </w:rPr>
              <w:t>GS</w:t>
            </w:r>
            <w:r w:rsidRPr="00877BC5">
              <w:rPr>
                <w:rFonts w:ascii="Lato" w:eastAsia="Times New Roman" w:hAnsi="Lato" w:cs="Times New Roman"/>
                <w:color w:val="FFFFFF"/>
                <w:sz w:val="21"/>
                <w:szCs w:val="21"/>
                <w:lang w:eastAsia="en-IN"/>
              </w:rPr>
              <w:t> (+</w:t>
            </w:r>
            <w:proofErr w:type="spellStart"/>
            <w:r w:rsidRPr="00877BC5">
              <w:rPr>
                <w:rFonts w:ascii="Lato" w:eastAsia="Times New Roman" w:hAnsi="Lato" w:cs="Times New Roman"/>
                <w:color w:val="FFFFFF"/>
                <w:sz w:val="21"/>
                <w:szCs w:val="21"/>
                <w:lang w:eastAsia="en-IN"/>
              </w:rPr>
              <w:t>ve</w:t>
            </w:r>
            <w:proofErr w:type="spellEnd"/>
            <w:r w:rsidRPr="00877BC5">
              <w:rPr>
                <w:rFonts w:ascii="Lato" w:eastAsia="Times New Roman" w:hAnsi="Lato" w:cs="Times New Roman"/>
                <w:color w:val="FFFFFF"/>
                <w:sz w:val="21"/>
                <w:szCs w:val="21"/>
                <w:lang w:eastAsia="en-IN"/>
              </w:rPr>
              <w:t>)</w:t>
            </w:r>
          </w:p>
        </w:tc>
        <w:tc>
          <w:tcPr>
            <w:tcW w:w="1500"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rsidR="00877BC5" w:rsidRPr="00877BC5" w:rsidRDefault="00877BC5" w:rsidP="00877BC5">
            <w:pPr>
              <w:spacing w:before="300" w:after="300" w:line="240" w:lineRule="auto"/>
              <w:jc w:val="center"/>
              <w:rPr>
                <w:rFonts w:ascii="Lato" w:eastAsia="Times New Roman" w:hAnsi="Lato" w:cs="Times New Roman"/>
                <w:color w:val="FFFFFF"/>
                <w:sz w:val="21"/>
                <w:szCs w:val="21"/>
                <w:lang w:eastAsia="en-IN"/>
              </w:rPr>
            </w:pPr>
            <w:r w:rsidRPr="00877BC5">
              <w:rPr>
                <w:rFonts w:ascii="Lato" w:eastAsia="Times New Roman" w:hAnsi="Lato" w:cs="Times New Roman"/>
                <w:color w:val="FFFFFF"/>
                <w:sz w:val="21"/>
                <w:szCs w:val="21"/>
                <w:lang w:eastAsia="en-IN"/>
              </w:rPr>
              <w:t>V</w:t>
            </w:r>
            <w:r w:rsidRPr="00877BC5">
              <w:rPr>
                <w:rFonts w:ascii="Lato" w:eastAsia="Times New Roman" w:hAnsi="Lato" w:cs="Times New Roman"/>
                <w:color w:val="FFFFFF"/>
                <w:sz w:val="16"/>
                <w:szCs w:val="16"/>
                <w:vertAlign w:val="subscript"/>
                <w:lang w:eastAsia="en-IN"/>
              </w:rPr>
              <w:t>GS</w:t>
            </w:r>
            <w:r w:rsidRPr="00877BC5">
              <w:rPr>
                <w:rFonts w:ascii="Lato" w:eastAsia="Times New Roman" w:hAnsi="Lato" w:cs="Times New Roman"/>
                <w:color w:val="FFFFFF"/>
                <w:sz w:val="21"/>
                <w:szCs w:val="21"/>
                <w:lang w:eastAsia="en-IN"/>
              </w:rPr>
              <w:t> (0V)</w:t>
            </w:r>
          </w:p>
        </w:tc>
        <w:tc>
          <w:tcPr>
            <w:tcW w:w="1500" w:type="dxa"/>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rsidR="00877BC5" w:rsidRPr="00877BC5" w:rsidRDefault="00877BC5" w:rsidP="00877BC5">
            <w:pPr>
              <w:spacing w:before="300" w:after="300" w:line="240" w:lineRule="auto"/>
              <w:jc w:val="center"/>
              <w:rPr>
                <w:rFonts w:ascii="Lato" w:eastAsia="Times New Roman" w:hAnsi="Lato" w:cs="Times New Roman"/>
                <w:color w:val="FFFFFF"/>
                <w:sz w:val="21"/>
                <w:szCs w:val="21"/>
                <w:lang w:eastAsia="en-IN"/>
              </w:rPr>
            </w:pPr>
            <w:r w:rsidRPr="00877BC5">
              <w:rPr>
                <w:rFonts w:ascii="Lato" w:eastAsia="Times New Roman" w:hAnsi="Lato" w:cs="Times New Roman"/>
                <w:color w:val="FFFFFF"/>
                <w:sz w:val="21"/>
                <w:szCs w:val="21"/>
                <w:lang w:eastAsia="en-IN"/>
              </w:rPr>
              <w:t>V</w:t>
            </w:r>
            <w:r w:rsidRPr="00877BC5">
              <w:rPr>
                <w:rFonts w:ascii="Lato" w:eastAsia="Times New Roman" w:hAnsi="Lato" w:cs="Times New Roman"/>
                <w:color w:val="FFFFFF"/>
                <w:sz w:val="16"/>
                <w:szCs w:val="16"/>
                <w:vertAlign w:val="subscript"/>
                <w:lang w:eastAsia="en-IN"/>
              </w:rPr>
              <w:t>GS</w:t>
            </w:r>
            <w:r w:rsidRPr="00877BC5">
              <w:rPr>
                <w:rFonts w:ascii="Lato" w:eastAsia="Times New Roman" w:hAnsi="Lato" w:cs="Times New Roman"/>
                <w:color w:val="FFFFFF"/>
                <w:sz w:val="21"/>
                <w:szCs w:val="21"/>
                <w:lang w:eastAsia="en-IN"/>
              </w:rPr>
              <w:t> (-</w:t>
            </w:r>
            <w:proofErr w:type="spellStart"/>
            <w:r w:rsidRPr="00877BC5">
              <w:rPr>
                <w:rFonts w:ascii="Lato" w:eastAsia="Times New Roman" w:hAnsi="Lato" w:cs="Times New Roman"/>
                <w:color w:val="FFFFFF"/>
                <w:sz w:val="21"/>
                <w:szCs w:val="21"/>
                <w:lang w:eastAsia="en-IN"/>
              </w:rPr>
              <w:t>ve</w:t>
            </w:r>
            <w:proofErr w:type="spellEnd"/>
            <w:r w:rsidRPr="00877BC5">
              <w:rPr>
                <w:rFonts w:ascii="Lato" w:eastAsia="Times New Roman" w:hAnsi="Lato" w:cs="Times New Roman"/>
                <w:color w:val="FFFFFF"/>
                <w:sz w:val="21"/>
                <w:szCs w:val="21"/>
                <w:lang w:eastAsia="en-IN"/>
              </w:rPr>
              <w:t>)</w:t>
            </w:r>
          </w:p>
        </w:tc>
      </w:tr>
      <w:tr w:rsidR="00877BC5" w:rsidRPr="00877BC5" w:rsidTr="00877BC5">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877BC5" w:rsidRPr="00877BC5" w:rsidRDefault="00877BC5" w:rsidP="00877BC5">
            <w:pPr>
              <w:spacing w:before="300" w:after="300" w:line="240" w:lineRule="auto"/>
              <w:jc w:val="center"/>
              <w:rPr>
                <w:rFonts w:ascii="Lato" w:eastAsia="Times New Roman" w:hAnsi="Lato" w:cs="Times New Roman"/>
                <w:color w:val="414143"/>
                <w:sz w:val="21"/>
                <w:szCs w:val="21"/>
                <w:lang w:eastAsia="en-IN"/>
              </w:rPr>
            </w:pPr>
            <w:r w:rsidRPr="00877BC5">
              <w:rPr>
                <w:rFonts w:ascii="Lato" w:eastAsia="Times New Roman" w:hAnsi="Lato" w:cs="Times New Roman"/>
                <w:color w:val="414143"/>
                <w:sz w:val="21"/>
                <w:szCs w:val="21"/>
                <w:lang w:eastAsia="en-IN"/>
              </w:rPr>
              <w:t>N-channel Enhancement</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877BC5" w:rsidRPr="00877BC5" w:rsidRDefault="00877BC5" w:rsidP="00877BC5">
            <w:pPr>
              <w:spacing w:before="300" w:after="300" w:line="240" w:lineRule="auto"/>
              <w:jc w:val="center"/>
              <w:rPr>
                <w:rFonts w:ascii="Lato" w:eastAsia="Times New Roman" w:hAnsi="Lato" w:cs="Times New Roman"/>
                <w:color w:val="414143"/>
                <w:sz w:val="21"/>
                <w:szCs w:val="21"/>
                <w:lang w:eastAsia="en-IN"/>
              </w:rPr>
            </w:pPr>
            <w:r w:rsidRPr="00877BC5">
              <w:rPr>
                <w:rFonts w:ascii="Lato" w:eastAsia="Times New Roman" w:hAnsi="Lato" w:cs="Times New Roman"/>
                <w:color w:val="414143"/>
                <w:sz w:val="21"/>
                <w:szCs w:val="21"/>
                <w:lang w:eastAsia="en-IN"/>
              </w:rPr>
              <w:t>ON</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877BC5" w:rsidRPr="00877BC5" w:rsidRDefault="00877BC5" w:rsidP="00877BC5">
            <w:pPr>
              <w:spacing w:before="300" w:after="300" w:line="240" w:lineRule="auto"/>
              <w:jc w:val="center"/>
              <w:rPr>
                <w:rFonts w:ascii="Lato" w:eastAsia="Times New Roman" w:hAnsi="Lato" w:cs="Times New Roman"/>
                <w:color w:val="414143"/>
                <w:sz w:val="21"/>
                <w:szCs w:val="21"/>
                <w:lang w:eastAsia="en-IN"/>
              </w:rPr>
            </w:pPr>
            <w:r w:rsidRPr="00877BC5">
              <w:rPr>
                <w:rFonts w:ascii="Lato" w:eastAsia="Times New Roman" w:hAnsi="Lato" w:cs="Times New Roman"/>
                <w:color w:val="414143"/>
                <w:sz w:val="21"/>
                <w:szCs w:val="21"/>
                <w:lang w:eastAsia="en-IN"/>
              </w:rPr>
              <w:t>OFF</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877BC5" w:rsidRPr="00877BC5" w:rsidRDefault="00877BC5" w:rsidP="00877BC5">
            <w:pPr>
              <w:spacing w:before="300" w:after="300" w:line="240" w:lineRule="auto"/>
              <w:jc w:val="center"/>
              <w:rPr>
                <w:rFonts w:ascii="Lato" w:eastAsia="Times New Roman" w:hAnsi="Lato" w:cs="Times New Roman"/>
                <w:color w:val="414143"/>
                <w:sz w:val="21"/>
                <w:szCs w:val="21"/>
                <w:lang w:eastAsia="en-IN"/>
              </w:rPr>
            </w:pPr>
            <w:r w:rsidRPr="00877BC5">
              <w:rPr>
                <w:rFonts w:ascii="Lato" w:eastAsia="Times New Roman" w:hAnsi="Lato" w:cs="Times New Roman"/>
                <w:color w:val="414143"/>
                <w:sz w:val="21"/>
                <w:szCs w:val="21"/>
                <w:lang w:eastAsia="en-IN"/>
              </w:rPr>
              <w:t>OFF</w:t>
            </w:r>
          </w:p>
        </w:tc>
      </w:tr>
      <w:tr w:rsidR="00877BC5" w:rsidRPr="00877BC5" w:rsidTr="00877BC5">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877BC5" w:rsidRPr="00877BC5" w:rsidRDefault="00877BC5" w:rsidP="00877BC5">
            <w:pPr>
              <w:spacing w:before="300" w:after="300" w:line="240" w:lineRule="auto"/>
              <w:jc w:val="center"/>
              <w:rPr>
                <w:rFonts w:ascii="Lato" w:eastAsia="Times New Roman" w:hAnsi="Lato" w:cs="Times New Roman"/>
                <w:color w:val="414143"/>
                <w:sz w:val="21"/>
                <w:szCs w:val="21"/>
                <w:lang w:eastAsia="en-IN"/>
              </w:rPr>
            </w:pPr>
            <w:r w:rsidRPr="00877BC5">
              <w:rPr>
                <w:rFonts w:ascii="Lato" w:eastAsia="Times New Roman" w:hAnsi="Lato" w:cs="Times New Roman"/>
                <w:color w:val="414143"/>
                <w:sz w:val="21"/>
                <w:szCs w:val="21"/>
                <w:lang w:eastAsia="en-IN"/>
              </w:rPr>
              <w:t>N-channel Depletion</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877BC5" w:rsidRPr="00877BC5" w:rsidRDefault="00877BC5" w:rsidP="00877BC5">
            <w:pPr>
              <w:spacing w:before="300" w:after="300" w:line="240" w:lineRule="auto"/>
              <w:jc w:val="center"/>
              <w:rPr>
                <w:rFonts w:ascii="Lato" w:eastAsia="Times New Roman" w:hAnsi="Lato" w:cs="Times New Roman"/>
                <w:color w:val="414143"/>
                <w:sz w:val="21"/>
                <w:szCs w:val="21"/>
                <w:lang w:eastAsia="en-IN"/>
              </w:rPr>
            </w:pPr>
            <w:r w:rsidRPr="00877BC5">
              <w:rPr>
                <w:rFonts w:ascii="Lato" w:eastAsia="Times New Roman" w:hAnsi="Lato" w:cs="Times New Roman"/>
                <w:color w:val="414143"/>
                <w:sz w:val="21"/>
                <w:szCs w:val="21"/>
                <w:lang w:eastAsia="en-IN"/>
              </w:rPr>
              <w:t>ON</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877BC5" w:rsidRPr="00877BC5" w:rsidRDefault="00877BC5" w:rsidP="00877BC5">
            <w:pPr>
              <w:spacing w:before="300" w:after="300" w:line="240" w:lineRule="auto"/>
              <w:jc w:val="center"/>
              <w:rPr>
                <w:rFonts w:ascii="Lato" w:eastAsia="Times New Roman" w:hAnsi="Lato" w:cs="Times New Roman"/>
                <w:color w:val="414143"/>
                <w:sz w:val="21"/>
                <w:szCs w:val="21"/>
                <w:lang w:eastAsia="en-IN"/>
              </w:rPr>
            </w:pPr>
            <w:r w:rsidRPr="00877BC5">
              <w:rPr>
                <w:rFonts w:ascii="Lato" w:eastAsia="Times New Roman" w:hAnsi="Lato" w:cs="Times New Roman"/>
                <w:color w:val="414143"/>
                <w:sz w:val="21"/>
                <w:szCs w:val="21"/>
                <w:lang w:eastAsia="en-IN"/>
              </w:rPr>
              <w:t>ON</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877BC5" w:rsidRPr="00877BC5" w:rsidRDefault="00877BC5" w:rsidP="00877BC5">
            <w:pPr>
              <w:spacing w:before="300" w:after="300" w:line="240" w:lineRule="auto"/>
              <w:jc w:val="center"/>
              <w:rPr>
                <w:rFonts w:ascii="Lato" w:eastAsia="Times New Roman" w:hAnsi="Lato" w:cs="Times New Roman"/>
                <w:color w:val="414143"/>
                <w:sz w:val="21"/>
                <w:szCs w:val="21"/>
                <w:lang w:eastAsia="en-IN"/>
              </w:rPr>
            </w:pPr>
            <w:r w:rsidRPr="00877BC5">
              <w:rPr>
                <w:rFonts w:ascii="Lato" w:eastAsia="Times New Roman" w:hAnsi="Lato" w:cs="Times New Roman"/>
                <w:color w:val="414143"/>
                <w:sz w:val="21"/>
                <w:szCs w:val="21"/>
                <w:lang w:eastAsia="en-IN"/>
              </w:rPr>
              <w:t>OFF</w:t>
            </w:r>
          </w:p>
        </w:tc>
      </w:tr>
      <w:tr w:rsidR="00877BC5" w:rsidRPr="00877BC5" w:rsidTr="00877BC5">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877BC5" w:rsidRPr="00877BC5" w:rsidRDefault="00877BC5" w:rsidP="00877BC5">
            <w:pPr>
              <w:spacing w:before="300" w:after="300" w:line="240" w:lineRule="auto"/>
              <w:jc w:val="center"/>
              <w:rPr>
                <w:rFonts w:ascii="Lato" w:eastAsia="Times New Roman" w:hAnsi="Lato" w:cs="Times New Roman"/>
                <w:color w:val="414143"/>
                <w:sz w:val="21"/>
                <w:szCs w:val="21"/>
                <w:lang w:eastAsia="en-IN"/>
              </w:rPr>
            </w:pPr>
            <w:r w:rsidRPr="00877BC5">
              <w:rPr>
                <w:rFonts w:ascii="Lato" w:eastAsia="Times New Roman" w:hAnsi="Lato" w:cs="Times New Roman"/>
                <w:color w:val="414143"/>
                <w:sz w:val="21"/>
                <w:szCs w:val="21"/>
                <w:lang w:eastAsia="en-IN"/>
              </w:rPr>
              <w:t>P-channel Enhancement</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877BC5" w:rsidRPr="00877BC5" w:rsidRDefault="00877BC5" w:rsidP="00877BC5">
            <w:pPr>
              <w:spacing w:before="300" w:after="300" w:line="240" w:lineRule="auto"/>
              <w:jc w:val="center"/>
              <w:rPr>
                <w:rFonts w:ascii="Lato" w:eastAsia="Times New Roman" w:hAnsi="Lato" w:cs="Times New Roman"/>
                <w:color w:val="414143"/>
                <w:sz w:val="21"/>
                <w:szCs w:val="21"/>
                <w:lang w:eastAsia="en-IN"/>
              </w:rPr>
            </w:pPr>
            <w:r w:rsidRPr="00877BC5">
              <w:rPr>
                <w:rFonts w:ascii="Lato" w:eastAsia="Times New Roman" w:hAnsi="Lato" w:cs="Times New Roman"/>
                <w:color w:val="414143"/>
                <w:sz w:val="21"/>
                <w:szCs w:val="21"/>
                <w:lang w:eastAsia="en-IN"/>
              </w:rPr>
              <w:t>OFF</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877BC5" w:rsidRPr="00877BC5" w:rsidRDefault="00877BC5" w:rsidP="00877BC5">
            <w:pPr>
              <w:spacing w:before="300" w:after="300" w:line="240" w:lineRule="auto"/>
              <w:jc w:val="center"/>
              <w:rPr>
                <w:rFonts w:ascii="Lato" w:eastAsia="Times New Roman" w:hAnsi="Lato" w:cs="Times New Roman"/>
                <w:color w:val="414143"/>
                <w:sz w:val="21"/>
                <w:szCs w:val="21"/>
                <w:lang w:eastAsia="en-IN"/>
              </w:rPr>
            </w:pPr>
            <w:r w:rsidRPr="00877BC5">
              <w:rPr>
                <w:rFonts w:ascii="Lato" w:eastAsia="Times New Roman" w:hAnsi="Lato" w:cs="Times New Roman"/>
                <w:color w:val="414143"/>
                <w:sz w:val="21"/>
                <w:szCs w:val="21"/>
                <w:lang w:eastAsia="en-IN"/>
              </w:rPr>
              <w:t>OFF</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877BC5" w:rsidRPr="00877BC5" w:rsidRDefault="00877BC5" w:rsidP="00877BC5">
            <w:pPr>
              <w:spacing w:before="300" w:after="300" w:line="240" w:lineRule="auto"/>
              <w:jc w:val="center"/>
              <w:rPr>
                <w:rFonts w:ascii="Lato" w:eastAsia="Times New Roman" w:hAnsi="Lato" w:cs="Times New Roman"/>
                <w:color w:val="414143"/>
                <w:sz w:val="21"/>
                <w:szCs w:val="21"/>
                <w:lang w:eastAsia="en-IN"/>
              </w:rPr>
            </w:pPr>
            <w:r w:rsidRPr="00877BC5">
              <w:rPr>
                <w:rFonts w:ascii="Lato" w:eastAsia="Times New Roman" w:hAnsi="Lato" w:cs="Times New Roman"/>
                <w:color w:val="414143"/>
                <w:sz w:val="21"/>
                <w:szCs w:val="21"/>
                <w:lang w:eastAsia="en-IN"/>
              </w:rPr>
              <w:t>ON</w:t>
            </w:r>
          </w:p>
        </w:tc>
      </w:tr>
      <w:tr w:rsidR="00877BC5" w:rsidRPr="00877BC5" w:rsidTr="00877BC5">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877BC5" w:rsidRPr="00877BC5" w:rsidRDefault="00877BC5" w:rsidP="00877BC5">
            <w:pPr>
              <w:spacing w:before="300" w:after="300" w:line="240" w:lineRule="auto"/>
              <w:jc w:val="center"/>
              <w:rPr>
                <w:rFonts w:ascii="Lato" w:eastAsia="Times New Roman" w:hAnsi="Lato" w:cs="Times New Roman"/>
                <w:color w:val="414143"/>
                <w:sz w:val="21"/>
                <w:szCs w:val="21"/>
                <w:lang w:eastAsia="en-IN"/>
              </w:rPr>
            </w:pPr>
            <w:r w:rsidRPr="00877BC5">
              <w:rPr>
                <w:rFonts w:ascii="Lato" w:eastAsia="Times New Roman" w:hAnsi="Lato" w:cs="Times New Roman"/>
                <w:color w:val="414143"/>
                <w:sz w:val="21"/>
                <w:szCs w:val="21"/>
                <w:lang w:eastAsia="en-IN"/>
              </w:rPr>
              <w:t>P-channel Depletion</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877BC5" w:rsidRPr="00877BC5" w:rsidRDefault="00877BC5" w:rsidP="00877BC5">
            <w:pPr>
              <w:spacing w:before="300" w:after="300" w:line="240" w:lineRule="auto"/>
              <w:jc w:val="center"/>
              <w:rPr>
                <w:rFonts w:ascii="Lato" w:eastAsia="Times New Roman" w:hAnsi="Lato" w:cs="Times New Roman"/>
                <w:color w:val="414143"/>
                <w:sz w:val="21"/>
                <w:szCs w:val="21"/>
                <w:lang w:eastAsia="en-IN"/>
              </w:rPr>
            </w:pPr>
            <w:r w:rsidRPr="00877BC5">
              <w:rPr>
                <w:rFonts w:ascii="Lato" w:eastAsia="Times New Roman" w:hAnsi="Lato" w:cs="Times New Roman"/>
                <w:color w:val="414143"/>
                <w:sz w:val="21"/>
                <w:szCs w:val="21"/>
                <w:lang w:eastAsia="en-IN"/>
              </w:rPr>
              <w:t>OFF</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877BC5" w:rsidRPr="00877BC5" w:rsidRDefault="00877BC5" w:rsidP="00877BC5">
            <w:pPr>
              <w:spacing w:before="300" w:after="300" w:line="240" w:lineRule="auto"/>
              <w:jc w:val="center"/>
              <w:rPr>
                <w:rFonts w:ascii="Lato" w:eastAsia="Times New Roman" w:hAnsi="Lato" w:cs="Times New Roman"/>
                <w:color w:val="414143"/>
                <w:sz w:val="21"/>
                <w:szCs w:val="21"/>
                <w:lang w:eastAsia="en-IN"/>
              </w:rPr>
            </w:pPr>
            <w:r w:rsidRPr="00877BC5">
              <w:rPr>
                <w:rFonts w:ascii="Lato" w:eastAsia="Times New Roman" w:hAnsi="Lato" w:cs="Times New Roman"/>
                <w:color w:val="414143"/>
                <w:sz w:val="21"/>
                <w:szCs w:val="21"/>
                <w:lang w:eastAsia="en-IN"/>
              </w:rPr>
              <w:t>ON</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877BC5" w:rsidRPr="00877BC5" w:rsidRDefault="00877BC5" w:rsidP="00877BC5">
            <w:pPr>
              <w:spacing w:before="300" w:after="300" w:line="240" w:lineRule="auto"/>
              <w:jc w:val="center"/>
              <w:rPr>
                <w:rFonts w:ascii="Lato" w:eastAsia="Times New Roman" w:hAnsi="Lato" w:cs="Times New Roman"/>
                <w:color w:val="414143"/>
                <w:sz w:val="21"/>
                <w:szCs w:val="21"/>
                <w:lang w:eastAsia="en-IN"/>
              </w:rPr>
            </w:pPr>
            <w:r w:rsidRPr="00877BC5">
              <w:rPr>
                <w:rFonts w:ascii="Lato" w:eastAsia="Times New Roman" w:hAnsi="Lato" w:cs="Times New Roman"/>
                <w:color w:val="414143"/>
                <w:sz w:val="21"/>
                <w:szCs w:val="21"/>
                <w:lang w:eastAsia="en-IN"/>
              </w:rPr>
              <w:t>ON</w:t>
            </w:r>
          </w:p>
        </w:tc>
      </w:tr>
    </w:tbl>
    <w:p w:rsidR="00877BC5" w:rsidRDefault="00877BC5" w:rsidP="00877BC5">
      <w:pPr>
        <w:pStyle w:val="NormalWeb"/>
        <w:spacing w:before="0" w:beforeAutospacing="0" w:after="150" w:afterAutospacing="0"/>
        <w:rPr>
          <w:rFonts w:ascii="Lato" w:hAnsi="Lato"/>
          <w:color w:val="414042"/>
          <w:sz w:val="27"/>
          <w:szCs w:val="27"/>
        </w:rPr>
      </w:pPr>
    </w:p>
    <w:p w:rsidR="00877BC5" w:rsidRPr="00877BC5" w:rsidRDefault="00877BC5" w:rsidP="00877BC5">
      <w:pPr>
        <w:pStyle w:val="NormalWeb"/>
        <w:spacing w:before="0" w:beforeAutospacing="0" w:after="150" w:afterAutospacing="0"/>
        <w:rPr>
          <w:rFonts w:ascii="Arial Unicode MS" w:eastAsia="Arial Unicode MS" w:hAnsi="Arial Unicode MS" w:cs="Arial Unicode MS"/>
          <w:color w:val="414042"/>
        </w:rPr>
      </w:pPr>
      <w:r w:rsidRPr="00877BC5">
        <w:rPr>
          <w:rFonts w:ascii="Arial Unicode MS" w:eastAsia="Arial Unicode MS" w:hAnsi="Arial Unicode MS" w:cs="Arial Unicode MS"/>
          <w:color w:val="414042"/>
        </w:rPr>
        <w:t>Note that unlike the N-channel MOSFET whose gate terminal must be made more positive (attracting electrons) than the source to allow current to flow through the channel, the conduction through the P-channel MOSFET is due to the flow of holes. That is the gate terminal of a P-channel MOSFET must be made more negative than the source and will only stop conducting (cut-off) until the gate is more positive than the source.</w:t>
      </w:r>
    </w:p>
    <w:p w:rsidR="00877BC5" w:rsidRPr="00877BC5" w:rsidRDefault="00877BC5" w:rsidP="00877BC5">
      <w:pPr>
        <w:pStyle w:val="NormalWeb"/>
        <w:spacing w:before="0" w:beforeAutospacing="0" w:after="150" w:afterAutospacing="0"/>
        <w:rPr>
          <w:rFonts w:ascii="Arial Unicode MS" w:eastAsia="Arial Unicode MS" w:hAnsi="Arial Unicode MS" w:cs="Arial Unicode MS"/>
          <w:color w:val="414042"/>
        </w:rPr>
      </w:pPr>
      <w:r w:rsidRPr="00877BC5">
        <w:rPr>
          <w:rFonts w:ascii="Arial Unicode MS" w:eastAsia="Arial Unicode MS" w:hAnsi="Arial Unicode MS" w:cs="Arial Unicode MS"/>
          <w:color w:val="414042"/>
        </w:rPr>
        <w:lastRenderedPageBreak/>
        <w:t>So for the enhancement type power MOSFET to operate as an analogue switching device, it needs to be switched between its “Cut-off Region” where: </w:t>
      </w:r>
      <w:r w:rsidRPr="00877BC5">
        <w:rPr>
          <w:rStyle w:val="ntxt"/>
          <w:rFonts w:ascii="Arial Unicode MS" w:eastAsia="Arial Unicode MS" w:hAnsi="Arial Unicode MS" w:cs="Arial Unicode MS"/>
          <w:color w:val="414143"/>
        </w:rPr>
        <w:t>V</w:t>
      </w:r>
      <w:r w:rsidRPr="00877BC5">
        <w:rPr>
          <w:rStyle w:val="ntxt"/>
          <w:rFonts w:ascii="Arial Unicode MS" w:eastAsia="Arial Unicode MS" w:hAnsi="Arial Unicode MS" w:cs="Arial Unicode MS"/>
          <w:color w:val="414143"/>
          <w:vertAlign w:val="subscript"/>
        </w:rPr>
        <w:t>GS</w:t>
      </w:r>
      <w:r w:rsidRPr="00877BC5">
        <w:rPr>
          <w:rStyle w:val="ntxt"/>
          <w:rFonts w:ascii="Arial Unicode MS" w:eastAsia="Arial Unicode MS" w:hAnsi="Arial Unicode MS" w:cs="Arial Unicode MS"/>
          <w:color w:val="414143"/>
        </w:rPr>
        <w:t> = 0V</w:t>
      </w:r>
      <w:r w:rsidRPr="00877BC5">
        <w:rPr>
          <w:rFonts w:ascii="Arial Unicode MS" w:eastAsia="Arial Unicode MS" w:hAnsi="Arial Unicode MS" w:cs="Arial Unicode MS"/>
          <w:color w:val="414042"/>
        </w:rPr>
        <w:t> (or </w:t>
      </w:r>
      <w:r w:rsidRPr="00877BC5">
        <w:rPr>
          <w:rStyle w:val="ntxt"/>
          <w:rFonts w:ascii="Arial Unicode MS" w:eastAsia="Arial Unicode MS" w:hAnsi="Arial Unicode MS" w:cs="Arial Unicode MS"/>
          <w:color w:val="414143"/>
        </w:rPr>
        <w:t>V</w:t>
      </w:r>
      <w:r w:rsidRPr="00877BC5">
        <w:rPr>
          <w:rStyle w:val="ntxt"/>
          <w:rFonts w:ascii="Arial Unicode MS" w:eastAsia="Arial Unicode MS" w:hAnsi="Arial Unicode MS" w:cs="Arial Unicode MS"/>
          <w:color w:val="414143"/>
          <w:vertAlign w:val="subscript"/>
        </w:rPr>
        <w:t>GS</w:t>
      </w:r>
      <w:r w:rsidRPr="00877BC5">
        <w:rPr>
          <w:rStyle w:val="ntxt"/>
          <w:rFonts w:ascii="Arial Unicode MS" w:eastAsia="Arial Unicode MS" w:hAnsi="Arial Unicode MS" w:cs="Arial Unicode MS"/>
          <w:color w:val="414143"/>
        </w:rPr>
        <w:t> = -</w:t>
      </w:r>
      <w:proofErr w:type="spellStart"/>
      <w:r w:rsidRPr="00877BC5">
        <w:rPr>
          <w:rStyle w:val="ntxt"/>
          <w:rFonts w:ascii="Arial Unicode MS" w:eastAsia="Arial Unicode MS" w:hAnsi="Arial Unicode MS" w:cs="Arial Unicode MS"/>
          <w:color w:val="414143"/>
        </w:rPr>
        <w:t>ve</w:t>
      </w:r>
      <w:proofErr w:type="spellEnd"/>
      <w:r w:rsidRPr="00877BC5">
        <w:rPr>
          <w:rFonts w:ascii="Arial Unicode MS" w:eastAsia="Arial Unicode MS" w:hAnsi="Arial Unicode MS" w:cs="Arial Unicode MS"/>
          <w:color w:val="414042"/>
        </w:rPr>
        <w:t>) and its “Saturation Region” where: </w:t>
      </w:r>
      <w:proofErr w:type="gramStart"/>
      <w:r w:rsidRPr="00877BC5">
        <w:rPr>
          <w:rStyle w:val="ntxt"/>
          <w:rFonts w:ascii="Arial Unicode MS" w:eastAsia="Arial Unicode MS" w:hAnsi="Arial Unicode MS" w:cs="Arial Unicode MS"/>
          <w:color w:val="414143"/>
        </w:rPr>
        <w:t>V</w:t>
      </w:r>
      <w:r w:rsidRPr="00877BC5">
        <w:rPr>
          <w:rStyle w:val="ntxt"/>
          <w:rFonts w:ascii="Arial Unicode MS" w:eastAsia="Arial Unicode MS" w:hAnsi="Arial Unicode MS" w:cs="Arial Unicode MS"/>
          <w:color w:val="414143"/>
          <w:vertAlign w:val="subscript"/>
        </w:rPr>
        <w:t>GS(</w:t>
      </w:r>
      <w:proofErr w:type="gramEnd"/>
      <w:r w:rsidRPr="00877BC5">
        <w:rPr>
          <w:rStyle w:val="ntxt"/>
          <w:rFonts w:ascii="Arial Unicode MS" w:eastAsia="Arial Unicode MS" w:hAnsi="Arial Unicode MS" w:cs="Arial Unicode MS"/>
          <w:color w:val="414143"/>
          <w:vertAlign w:val="subscript"/>
        </w:rPr>
        <w:t>on)</w:t>
      </w:r>
      <w:r w:rsidRPr="00877BC5">
        <w:rPr>
          <w:rStyle w:val="ntxt"/>
          <w:rFonts w:ascii="Arial Unicode MS" w:eastAsia="Arial Unicode MS" w:hAnsi="Arial Unicode MS" w:cs="Arial Unicode MS"/>
          <w:color w:val="414143"/>
        </w:rPr>
        <w:t> = +</w:t>
      </w:r>
      <w:proofErr w:type="spellStart"/>
      <w:r w:rsidRPr="00877BC5">
        <w:rPr>
          <w:rStyle w:val="ntxt"/>
          <w:rFonts w:ascii="Arial Unicode MS" w:eastAsia="Arial Unicode MS" w:hAnsi="Arial Unicode MS" w:cs="Arial Unicode MS"/>
          <w:color w:val="414143"/>
        </w:rPr>
        <w:t>ve</w:t>
      </w:r>
      <w:proofErr w:type="spellEnd"/>
      <w:r w:rsidRPr="00877BC5">
        <w:rPr>
          <w:rFonts w:ascii="Arial Unicode MS" w:eastAsia="Arial Unicode MS" w:hAnsi="Arial Unicode MS" w:cs="Arial Unicode MS"/>
          <w:color w:val="414042"/>
        </w:rPr>
        <w:t xml:space="preserve">. The power dissipated in the MOSFET </w:t>
      </w:r>
      <w:proofErr w:type="gramStart"/>
      <w:r w:rsidRPr="00877BC5">
        <w:rPr>
          <w:rFonts w:ascii="Arial Unicode MS" w:eastAsia="Arial Unicode MS" w:hAnsi="Arial Unicode MS" w:cs="Arial Unicode MS"/>
          <w:color w:val="414042"/>
        </w:rPr>
        <w:t>( </w:t>
      </w:r>
      <w:r w:rsidRPr="00877BC5">
        <w:rPr>
          <w:rStyle w:val="ntxt"/>
          <w:rFonts w:ascii="Arial Unicode MS" w:eastAsia="Arial Unicode MS" w:hAnsi="Arial Unicode MS" w:cs="Arial Unicode MS"/>
          <w:color w:val="414143"/>
        </w:rPr>
        <w:t>P</w:t>
      </w:r>
      <w:r w:rsidRPr="00877BC5">
        <w:rPr>
          <w:rStyle w:val="ntxt"/>
          <w:rFonts w:ascii="Arial Unicode MS" w:eastAsia="Arial Unicode MS" w:hAnsi="Arial Unicode MS" w:cs="Arial Unicode MS"/>
          <w:color w:val="414143"/>
          <w:vertAlign w:val="subscript"/>
        </w:rPr>
        <w:t>D</w:t>
      </w:r>
      <w:proofErr w:type="gramEnd"/>
      <w:r w:rsidRPr="00877BC5">
        <w:rPr>
          <w:rFonts w:ascii="Arial Unicode MS" w:eastAsia="Arial Unicode MS" w:hAnsi="Arial Unicode MS" w:cs="Arial Unicode MS"/>
          <w:color w:val="414042"/>
        </w:rPr>
        <w:t> ) depends upon the current flowing through the channel </w:t>
      </w:r>
      <w:r w:rsidRPr="00877BC5">
        <w:rPr>
          <w:rStyle w:val="ntxt"/>
          <w:rFonts w:ascii="Arial Unicode MS" w:eastAsia="Arial Unicode MS" w:hAnsi="Arial Unicode MS" w:cs="Arial Unicode MS"/>
          <w:color w:val="414143"/>
        </w:rPr>
        <w:t>I</w:t>
      </w:r>
      <w:r w:rsidRPr="00877BC5">
        <w:rPr>
          <w:rStyle w:val="ntxt"/>
          <w:rFonts w:ascii="Arial Unicode MS" w:eastAsia="Arial Unicode MS" w:hAnsi="Arial Unicode MS" w:cs="Arial Unicode MS"/>
          <w:color w:val="414143"/>
          <w:vertAlign w:val="subscript"/>
        </w:rPr>
        <w:t>D</w:t>
      </w:r>
      <w:r w:rsidRPr="00877BC5">
        <w:rPr>
          <w:rFonts w:ascii="Arial Unicode MS" w:eastAsia="Arial Unicode MS" w:hAnsi="Arial Unicode MS" w:cs="Arial Unicode MS"/>
          <w:color w:val="414042"/>
        </w:rPr>
        <w:t> at saturation and also the “ON-resistance” of the channel given as </w:t>
      </w:r>
      <w:r w:rsidRPr="00877BC5">
        <w:rPr>
          <w:rStyle w:val="ntxt"/>
          <w:rFonts w:ascii="Arial Unicode MS" w:eastAsia="Arial Unicode MS" w:hAnsi="Arial Unicode MS" w:cs="Arial Unicode MS"/>
          <w:color w:val="414143"/>
        </w:rPr>
        <w:t>R</w:t>
      </w:r>
      <w:r w:rsidRPr="00877BC5">
        <w:rPr>
          <w:rStyle w:val="ntxt"/>
          <w:rFonts w:ascii="Arial Unicode MS" w:eastAsia="Arial Unicode MS" w:hAnsi="Arial Unicode MS" w:cs="Arial Unicode MS"/>
          <w:color w:val="414143"/>
          <w:vertAlign w:val="subscript"/>
        </w:rPr>
        <w:t>DS(on)</w:t>
      </w:r>
      <w:r w:rsidRPr="00877BC5">
        <w:rPr>
          <w:rFonts w:ascii="Arial Unicode MS" w:eastAsia="Arial Unicode MS" w:hAnsi="Arial Unicode MS" w:cs="Arial Unicode MS"/>
          <w:color w:val="414042"/>
        </w:rPr>
        <w:t>.</w:t>
      </w:r>
    </w:p>
    <w:p w:rsidR="00877BC5" w:rsidRPr="00877BC5" w:rsidRDefault="00877BC5" w:rsidP="00877BC5">
      <w:pPr>
        <w:rPr>
          <w:rFonts w:ascii="Arial Unicode MS" w:eastAsia="Arial Unicode MS" w:hAnsi="Arial Unicode MS" w:cs="Arial Unicode MS"/>
          <w:b/>
          <w:sz w:val="24"/>
          <w:szCs w:val="24"/>
        </w:rPr>
      </w:pPr>
      <w:bookmarkStart w:id="0" w:name="_GoBack"/>
      <w:bookmarkEnd w:id="0"/>
    </w:p>
    <w:sectPr w:rsidR="00877BC5" w:rsidRPr="00877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4DF"/>
    <w:rsid w:val="002324DF"/>
    <w:rsid w:val="00877BC5"/>
    <w:rsid w:val="00EE2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C7C93-1607-43B8-AB9C-F18FF35A7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77BC5"/>
    <w:rPr>
      <w:i/>
      <w:iCs/>
    </w:rPr>
  </w:style>
  <w:style w:type="character" w:customStyle="1" w:styleId="ntxt">
    <w:name w:val="ntxt"/>
    <w:basedOn w:val="DefaultParagraphFont"/>
    <w:rsid w:val="00877BC5"/>
  </w:style>
  <w:style w:type="paragraph" w:styleId="NormalWeb">
    <w:name w:val="Normal (Web)"/>
    <w:basedOn w:val="Normal"/>
    <w:uiPriority w:val="99"/>
    <w:semiHidden/>
    <w:unhideWhenUsed/>
    <w:rsid w:val="00877B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866619">
      <w:bodyDiv w:val="1"/>
      <w:marLeft w:val="0"/>
      <w:marRight w:val="0"/>
      <w:marTop w:val="0"/>
      <w:marBottom w:val="0"/>
      <w:divBdr>
        <w:top w:val="none" w:sz="0" w:space="0" w:color="auto"/>
        <w:left w:val="none" w:sz="0" w:space="0" w:color="auto"/>
        <w:bottom w:val="none" w:sz="0" w:space="0" w:color="auto"/>
        <w:right w:val="none" w:sz="0" w:space="0" w:color="auto"/>
      </w:divBdr>
    </w:div>
    <w:div w:id="580483258">
      <w:bodyDiv w:val="1"/>
      <w:marLeft w:val="0"/>
      <w:marRight w:val="0"/>
      <w:marTop w:val="0"/>
      <w:marBottom w:val="0"/>
      <w:divBdr>
        <w:top w:val="none" w:sz="0" w:space="0" w:color="auto"/>
        <w:left w:val="none" w:sz="0" w:space="0" w:color="auto"/>
        <w:bottom w:val="none" w:sz="0" w:space="0" w:color="auto"/>
        <w:right w:val="none" w:sz="0" w:space="0" w:color="auto"/>
      </w:divBdr>
    </w:div>
    <w:div w:id="1036930396">
      <w:bodyDiv w:val="1"/>
      <w:marLeft w:val="0"/>
      <w:marRight w:val="0"/>
      <w:marTop w:val="0"/>
      <w:marBottom w:val="0"/>
      <w:divBdr>
        <w:top w:val="none" w:sz="0" w:space="0" w:color="auto"/>
        <w:left w:val="none" w:sz="0" w:space="0" w:color="auto"/>
        <w:bottom w:val="none" w:sz="0" w:space="0" w:color="auto"/>
        <w:right w:val="none" w:sz="0" w:space="0" w:color="auto"/>
      </w:divBdr>
    </w:div>
    <w:div w:id="171057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soubhik</dc:creator>
  <cp:keywords/>
  <dc:description/>
  <cp:lastModifiedBy>soubhik</cp:lastModifiedBy>
  <cp:revision>2</cp:revision>
  <dcterms:created xsi:type="dcterms:W3CDTF">2018-06-19T16:12:00Z</dcterms:created>
  <dcterms:modified xsi:type="dcterms:W3CDTF">2018-06-19T16:20:00Z</dcterms:modified>
</cp:coreProperties>
</file>