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684B" w14:textId="77777777" w:rsidR="003037E0" w:rsidRDefault="008C3CE1">
      <w:pPr>
        <w:rPr>
          <w:b/>
          <w:sz w:val="46"/>
          <w:szCs w:val="46"/>
        </w:rPr>
      </w:pPr>
      <w:r>
        <w:rPr>
          <w:b/>
          <w:sz w:val="46"/>
          <w:szCs w:val="46"/>
        </w:rP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46"/>
          <w:szCs w:val="46"/>
        </w:rPr>
        <w:t>Overview</w:t>
      </w:r>
    </w:p>
    <w:p w14:paraId="5965C023" w14:textId="77777777" w:rsidR="003037E0" w:rsidRDefault="008C3CE1">
      <w:pPr>
        <w:rPr>
          <w:i/>
        </w:rPr>
      </w:pPr>
      <w:r>
        <w:rPr>
          <w:i/>
        </w:rPr>
        <w:t>(Give a 1-2 paragraph overview of the system -- reference architectural design document for more detail</w:t>
      </w:r>
      <w:proofErr w:type="gramStart"/>
      <w:r>
        <w:rPr>
          <w:i/>
        </w:rPr>
        <w:t>. )</w:t>
      </w:r>
      <w:proofErr w:type="gramEnd"/>
    </w:p>
    <w:p w14:paraId="2F88F614" w14:textId="77777777" w:rsidR="003037E0" w:rsidRDefault="008C3CE1">
      <w:pPr>
        <w:rPr>
          <w:b/>
        </w:rPr>
      </w:pPr>
      <w:r>
        <w:rPr>
          <w:b/>
        </w:rPr>
        <w:t xml:space="preserve">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Table 1 – Protocol List</w:t>
      </w:r>
    </w:p>
    <w:p w14:paraId="34551E4E" w14:textId="77777777" w:rsidR="003037E0" w:rsidRDefault="003037E0">
      <w:pPr>
        <w:rPr>
          <w:b/>
        </w:rPr>
      </w:pPr>
    </w:p>
    <w:tbl>
      <w:tblPr>
        <w:tblStyle w:val="a"/>
        <w:tblW w:w="84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085"/>
        <w:gridCol w:w="1965"/>
        <w:gridCol w:w="1785"/>
      </w:tblGrid>
      <w:tr w:rsidR="003037E0" w14:paraId="17D94AF9" w14:textId="77777777">
        <w:trPr>
          <w:trHeight w:val="4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634A" w14:textId="77777777" w:rsidR="003037E0" w:rsidRDefault="008C3CE1">
            <w:r>
              <w:t>Purpose</w:t>
            </w:r>
          </w:p>
        </w:tc>
        <w:tc>
          <w:tcPr>
            <w:tcW w:w="2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643" w14:textId="77777777" w:rsidR="003037E0" w:rsidRDefault="008C3CE1">
            <w:r>
              <w:t>Initiator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403" w14:textId="77777777" w:rsidR="003037E0" w:rsidRDefault="008C3CE1">
            <w:r>
              <w:t>Other Processes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19B" w14:textId="77777777" w:rsidR="003037E0" w:rsidRDefault="008C3CE1">
            <w:r>
              <w:t>Pattern</w:t>
            </w:r>
          </w:p>
        </w:tc>
      </w:tr>
      <w:tr w:rsidR="003037E0" w14:paraId="0C8970E2" w14:textId="77777777">
        <w:trPr>
          <w:trHeight w:val="7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E6C3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7213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Any User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1553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E380" w14:textId="77777777" w:rsidR="003037E0" w:rsidRDefault="008C3CE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Request-Reply</w:t>
            </w:r>
          </w:p>
        </w:tc>
      </w:tr>
      <w:tr w:rsidR="003037E0" w14:paraId="5334FA41" w14:textId="77777777">
        <w:trPr>
          <w:trHeight w:val="68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373E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EE49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  <w:p w14:paraId="0C85392B" w14:textId="77777777" w:rsidR="003037E0" w:rsidRDefault="003037E0">
            <w:pPr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E78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4B9C" w14:textId="77777777" w:rsidR="003037E0" w:rsidRDefault="008C3CE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Request-Reply</w:t>
            </w:r>
          </w:p>
          <w:p w14:paraId="4E454A01" w14:textId="77777777" w:rsidR="003037E0" w:rsidRDefault="003037E0">
            <w:pPr>
              <w:rPr>
                <w:sz w:val="18"/>
                <w:szCs w:val="18"/>
              </w:rPr>
            </w:pPr>
          </w:p>
        </w:tc>
      </w:tr>
      <w:tr w:rsidR="003037E0" w14:paraId="52EE4D97" w14:textId="77777777">
        <w:trPr>
          <w:trHeight w:val="6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7884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Get Product </w:t>
            </w:r>
            <w:proofErr w:type="gramStart"/>
            <w:r>
              <w:rPr>
                <w:sz w:val="18"/>
                <w:szCs w:val="18"/>
              </w:rPr>
              <w:t>By</w:t>
            </w:r>
            <w:proofErr w:type="gramEnd"/>
            <w:r>
              <w:rPr>
                <w:sz w:val="18"/>
                <w:szCs w:val="18"/>
              </w:rPr>
              <w:t xml:space="preserve"> Search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ED1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Any User</w:t>
            </w:r>
          </w:p>
          <w:p w14:paraId="329020FA" w14:textId="77777777" w:rsidR="003037E0" w:rsidRDefault="003037E0">
            <w:pPr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E39F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2B91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Request-Reply</w:t>
            </w:r>
          </w:p>
        </w:tc>
      </w:tr>
      <w:tr w:rsidR="003037E0" w14:paraId="0B126106" w14:textId="77777777">
        <w:trPr>
          <w:trHeight w:val="6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73B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Create Product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4556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CDA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8E14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Request-Reply</w:t>
            </w:r>
          </w:p>
        </w:tc>
      </w:tr>
      <w:tr w:rsidR="003037E0" w14:paraId="14AFB4D9" w14:textId="77777777">
        <w:trPr>
          <w:trHeight w:val="7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C8CB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Rate Product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4A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9901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B75F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 xml:space="preserve">  Request-Reply</w:t>
            </w:r>
          </w:p>
          <w:p w14:paraId="5B458297" w14:textId="77777777" w:rsidR="003037E0" w:rsidRDefault="003037E0">
            <w:pPr>
              <w:rPr>
                <w:sz w:val="18"/>
                <w:szCs w:val="18"/>
              </w:rPr>
            </w:pPr>
          </w:p>
        </w:tc>
      </w:tr>
      <w:tr w:rsidR="003037E0" w14:paraId="20873B5A" w14:textId="77777777">
        <w:trPr>
          <w:trHeight w:val="64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214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Add Comment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AA69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737B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20E7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Request-Reply</w:t>
            </w:r>
          </w:p>
        </w:tc>
      </w:tr>
      <w:tr w:rsidR="003037E0" w14:paraId="6D79902A" w14:textId="77777777">
        <w:trPr>
          <w:trHeight w:val="64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1B7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Follow Product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E84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12B4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5E5A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 xml:space="preserve">  Request-Reply</w:t>
            </w:r>
          </w:p>
        </w:tc>
      </w:tr>
      <w:tr w:rsidR="003037E0" w14:paraId="6940F7E4" w14:textId="77777777">
        <w:trPr>
          <w:trHeight w:val="6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838E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Mark Helpful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D8CB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  <w:p w14:paraId="53DCC77A" w14:textId="77777777" w:rsidR="003037E0" w:rsidRDefault="003037E0">
            <w:pPr>
              <w:rPr>
                <w:sz w:val="18"/>
                <w:szCs w:val="18"/>
              </w:rPr>
            </w:pPr>
          </w:p>
          <w:p w14:paraId="57DD642B" w14:textId="77777777" w:rsidR="003037E0" w:rsidRDefault="003037E0">
            <w:pPr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9F15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E42F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Request-Reply</w:t>
            </w:r>
          </w:p>
          <w:p w14:paraId="63CDCD11" w14:textId="77777777" w:rsidR="003037E0" w:rsidRDefault="003037E0">
            <w:pPr>
              <w:rPr>
                <w:sz w:val="18"/>
                <w:szCs w:val="18"/>
              </w:rPr>
            </w:pPr>
          </w:p>
        </w:tc>
      </w:tr>
      <w:tr w:rsidR="003037E0" w14:paraId="5DCE8A89" w14:textId="77777777">
        <w:trPr>
          <w:trHeight w:val="68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C32F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Product Based </w:t>
            </w:r>
            <w:proofErr w:type="gramStart"/>
            <w:r>
              <w:rPr>
                <w:sz w:val="18"/>
                <w:szCs w:val="18"/>
              </w:rPr>
              <w:t>On  Interest</w:t>
            </w:r>
            <w:proofErr w:type="gram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EEB7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Registered User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BA1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2B58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>One way</w:t>
            </w:r>
          </w:p>
        </w:tc>
      </w:tr>
      <w:tr w:rsidR="003037E0" w14:paraId="787AD8AF" w14:textId="77777777">
        <w:trPr>
          <w:trHeight w:val="68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931F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E595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2606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840E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037E0" w14:paraId="0EEA2232" w14:textId="77777777">
        <w:trPr>
          <w:trHeight w:val="7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BC58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3EBB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5FB4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5915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037E0" w14:paraId="5FDAE9E0" w14:textId="77777777">
        <w:trPr>
          <w:trHeight w:val="6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880B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EA75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69E3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0C12" w14:textId="77777777" w:rsidR="003037E0" w:rsidRDefault="008C3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C4B2052" w14:textId="77777777" w:rsidR="003037E0" w:rsidRDefault="008C3CE1">
      <w:r>
        <w:t xml:space="preserve"> </w:t>
      </w:r>
    </w:p>
    <w:p w14:paraId="1923E3DA" w14:textId="77777777" w:rsidR="003037E0" w:rsidRDefault="003037E0"/>
    <w:p w14:paraId="10E8D1A1" w14:textId="77777777" w:rsidR="003037E0" w:rsidRDefault="008C3CE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gtes1iv2m7q6" w:colFirst="0" w:colLast="0"/>
      <w:bookmarkEnd w:id="0"/>
      <w:r>
        <w:rPr>
          <w:b/>
          <w:sz w:val="46"/>
          <w:szCs w:val="46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46"/>
          <w:szCs w:val="46"/>
        </w:rPr>
        <w:t>Messages and Shared Objects</w:t>
      </w:r>
    </w:p>
    <w:p w14:paraId="4EBEC024" w14:textId="77777777" w:rsidR="003037E0" w:rsidRDefault="008C3CE1">
      <w:pPr>
        <w:numPr>
          <w:ilvl w:val="0"/>
          <w:numId w:val="3"/>
        </w:numPr>
        <w:spacing w:before="200"/>
        <w:ind w:left="940"/>
      </w:pPr>
      <w:r>
        <w:t>Database for storing metadata and reviews, Memory(cache) for storing most current data to reduce latency, CPU utilization between multiple threads</w:t>
      </w:r>
    </w:p>
    <w:p w14:paraId="06DDF6D4" w14:textId="77777777" w:rsidR="003037E0" w:rsidRDefault="008C3CE1">
      <w:pPr>
        <w:numPr>
          <w:ilvl w:val="0"/>
          <w:numId w:val="1"/>
        </w:numPr>
        <w:ind w:left="940"/>
      </w:pPr>
      <w:r>
        <w:t xml:space="preserve">A queue for doing the async </w:t>
      </w:r>
      <w:proofErr w:type="gramStart"/>
      <w:r>
        <w:t>task(</w:t>
      </w:r>
      <w:proofErr w:type="gramEnd"/>
      <w:r>
        <w:t>Rabbit MQ)</w:t>
      </w:r>
    </w:p>
    <w:p w14:paraId="0C52DD03" w14:textId="77777777" w:rsidR="003037E0" w:rsidRDefault="008C3CE1">
      <w:pPr>
        <w:numPr>
          <w:ilvl w:val="0"/>
          <w:numId w:val="6"/>
        </w:numPr>
        <w:ind w:left="940"/>
      </w:pPr>
      <w:r>
        <w:t>Producer processes which will take the user reviews and write to cache and put into the queue for async processing</w:t>
      </w:r>
    </w:p>
    <w:p w14:paraId="61F58631" w14:textId="77777777" w:rsidR="003037E0" w:rsidRDefault="008C3CE1">
      <w:pPr>
        <w:numPr>
          <w:ilvl w:val="0"/>
          <w:numId w:val="4"/>
        </w:numPr>
        <w:ind w:left="940"/>
      </w:pPr>
      <w:r>
        <w:t>Consumer processes which will consume the reviews, aggregate them and update the cache with total star ratings and update the DB</w:t>
      </w:r>
    </w:p>
    <w:p w14:paraId="2329F84B" w14:textId="77777777" w:rsidR="003037E0" w:rsidRDefault="008C3CE1">
      <w:pPr>
        <w:numPr>
          <w:ilvl w:val="0"/>
          <w:numId w:val="2"/>
        </w:numPr>
        <w:spacing w:after="200"/>
        <w:ind w:left="940"/>
      </w:pPr>
      <w:r>
        <w:t>Backend server which will listen to client events and hand them to the producer processes based on different requirements</w:t>
      </w:r>
    </w:p>
    <w:p w14:paraId="1C271DB4" w14:textId="77777777" w:rsidR="003037E0" w:rsidRDefault="003037E0"/>
    <w:p w14:paraId="23AB4EAB" w14:textId="6446C607" w:rsidR="003037E0" w:rsidRDefault="00F51C30">
      <w:pPr>
        <w:pStyle w:val="Heading1"/>
        <w:keepNext w:val="0"/>
        <w:keepLines w:val="0"/>
        <w:spacing w:before="480"/>
      </w:pPr>
      <w:bookmarkStart w:id="1" w:name="_633582wmfd7c" w:colFirst="0" w:colLast="0"/>
      <w:bookmarkEnd w:id="1"/>
      <w:r>
        <w:rPr>
          <w:noProof/>
        </w:rPr>
        <w:drawing>
          <wp:inline distT="0" distB="0" distL="0" distR="0" wp14:anchorId="0A27F86D" wp14:editId="46E39CAB">
            <wp:extent cx="6507480" cy="31775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mm sub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CC83" w14:textId="77777777" w:rsidR="003037E0" w:rsidRDefault="003037E0">
      <w:pPr>
        <w:rPr>
          <w:i/>
        </w:rPr>
      </w:pPr>
    </w:p>
    <w:p w14:paraId="59B3A7FD" w14:textId="77777777" w:rsidR="003037E0" w:rsidRDefault="008C3CE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56cmt8uoxrko" w:colFirst="0" w:colLast="0"/>
      <w:bookmarkEnd w:id="2"/>
      <w:r>
        <w:rPr>
          <w:b/>
          <w:sz w:val="46"/>
          <w:szCs w:val="46"/>
        </w:rP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46"/>
          <w:szCs w:val="46"/>
        </w:rPr>
        <w:t>Communication Patterns</w:t>
      </w:r>
      <w:bookmarkStart w:id="3" w:name="_GoBack"/>
      <w:bookmarkEnd w:id="3"/>
    </w:p>
    <w:p w14:paraId="5C406C0D" w14:textId="77777777" w:rsidR="003037E0" w:rsidRDefault="008C3CE1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Request-Reply </w:t>
      </w:r>
      <w:proofErr w:type="gramStart"/>
      <w:r>
        <w:rPr>
          <w:b/>
          <w:sz w:val="24"/>
          <w:szCs w:val="24"/>
        </w:rPr>
        <w:t>Protocol :</w:t>
      </w:r>
      <w:proofErr w:type="gramEnd"/>
      <w:r>
        <w:rPr>
          <w:b/>
          <w:sz w:val="24"/>
          <w:szCs w:val="24"/>
        </w:rPr>
        <w:t xml:space="preserve"> </w:t>
      </w:r>
    </w:p>
    <w:p w14:paraId="2E7E1214" w14:textId="77777777" w:rsidR="003037E0" w:rsidRDefault="003037E0">
      <w:pPr>
        <w:ind w:left="720"/>
        <w:rPr>
          <w:b/>
          <w:sz w:val="24"/>
          <w:szCs w:val="24"/>
        </w:rPr>
      </w:pPr>
    </w:p>
    <w:p w14:paraId="35885D90" w14:textId="77777777" w:rsidR="003037E0" w:rsidRDefault="003037E0">
      <w:pPr>
        <w:ind w:left="720"/>
        <w:rPr>
          <w:b/>
          <w:sz w:val="24"/>
          <w:szCs w:val="24"/>
        </w:rPr>
      </w:pPr>
    </w:p>
    <w:p w14:paraId="4B7A1E0D" w14:textId="77777777" w:rsidR="003037E0" w:rsidRDefault="008C3CE1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137A22A4" wp14:editId="4F8FBB34">
            <wp:extent cx="4152900" cy="1743075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FB02A" w14:textId="77777777" w:rsidR="003037E0" w:rsidRDefault="008C3CE1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 </w:t>
      </w:r>
      <w:proofErr w:type="gramStart"/>
      <w:r>
        <w:rPr>
          <w:b/>
          <w:sz w:val="24"/>
          <w:szCs w:val="24"/>
        </w:rPr>
        <w:t>End :</w:t>
      </w:r>
      <w:proofErr w:type="gramEnd"/>
    </w:p>
    <w:p w14:paraId="6E76141F" w14:textId="77777777" w:rsidR="003037E0" w:rsidRDefault="003037E0">
      <w:pPr>
        <w:ind w:left="720"/>
        <w:rPr>
          <w:b/>
          <w:sz w:val="24"/>
          <w:szCs w:val="24"/>
        </w:rPr>
      </w:pPr>
    </w:p>
    <w:p w14:paraId="42EED36F" w14:textId="77777777" w:rsidR="003037E0" w:rsidRDefault="003037E0"/>
    <w:p w14:paraId="5F3231FF" w14:textId="06D68319" w:rsidR="003037E0" w:rsidRDefault="00F51C30">
      <w:pPr>
        <w:ind w:left="720"/>
      </w:pPr>
      <w:r>
        <w:rPr>
          <w:noProof/>
        </w:rPr>
        <w:drawing>
          <wp:inline distT="0" distB="0" distL="0" distR="0" wp14:anchorId="6E700EE0" wp14:editId="4DABBCC9">
            <wp:extent cx="6355080" cy="22402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_regist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A53" w14:textId="77777777" w:rsidR="003037E0" w:rsidRDefault="003037E0">
      <w:pPr>
        <w:ind w:left="720"/>
      </w:pPr>
    </w:p>
    <w:p w14:paraId="70F41133" w14:textId="77777777" w:rsidR="003037E0" w:rsidRDefault="003037E0">
      <w:pPr>
        <w:ind w:left="720"/>
      </w:pPr>
    </w:p>
    <w:p w14:paraId="5E44C391" w14:textId="77777777" w:rsidR="003037E0" w:rsidRDefault="008C3CE1">
      <w:pPr>
        <w:ind w:left="720"/>
      </w:pPr>
      <w:r>
        <w:t>Request resolver will forward client request to other servers according to message types.</w:t>
      </w:r>
    </w:p>
    <w:p w14:paraId="0F0F7D34" w14:textId="77777777" w:rsidR="008C3CE1" w:rsidRDefault="008C3CE1">
      <w:pPr>
        <w:ind w:left="720"/>
      </w:pPr>
    </w:p>
    <w:p w14:paraId="6042DA1A" w14:textId="77777777" w:rsidR="008C3CE1" w:rsidRDefault="008C3CE1">
      <w:pPr>
        <w:ind w:left="720"/>
      </w:pPr>
    </w:p>
    <w:p w14:paraId="7FB609B5" w14:textId="77777777" w:rsidR="008C3CE1" w:rsidRDefault="008C3CE1">
      <w:pPr>
        <w:ind w:left="720"/>
      </w:pPr>
    </w:p>
    <w:p w14:paraId="059F6509" w14:textId="77777777" w:rsidR="008C3CE1" w:rsidRDefault="008C3CE1">
      <w:pPr>
        <w:ind w:left="720"/>
      </w:pPr>
    </w:p>
    <w:p w14:paraId="4EF3BC8C" w14:textId="77777777" w:rsidR="008C3CE1" w:rsidRDefault="008C3CE1">
      <w:pPr>
        <w:ind w:left="720"/>
      </w:pPr>
    </w:p>
    <w:p w14:paraId="77951C20" w14:textId="77777777" w:rsidR="008C3CE1" w:rsidRDefault="008C3CE1">
      <w:pPr>
        <w:ind w:left="720"/>
      </w:pPr>
    </w:p>
    <w:p w14:paraId="2E64EC97" w14:textId="77777777" w:rsidR="008C3CE1" w:rsidRDefault="008C3CE1">
      <w:pPr>
        <w:ind w:left="720"/>
      </w:pPr>
    </w:p>
    <w:p w14:paraId="70D52529" w14:textId="77777777" w:rsidR="008C3CE1" w:rsidRDefault="008C3CE1">
      <w:pPr>
        <w:ind w:left="720"/>
      </w:pPr>
    </w:p>
    <w:p w14:paraId="3BFF7A99" w14:textId="77777777" w:rsidR="008C3CE1" w:rsidRDefault="008C3CE1">
      <w:pPr>
        <w:ind w:left="720"/>
      </w:pPr>
    </w:p>
    <w:p w14:paraId="530F1E37" w14:textId="77777777" w:rsidR="008C3CE1" w:rsidRDefault="008C3CE1">
      <w:pPr>
        <w:ind w:left="720"/>
      </w:pPr>
    </w:p>
    <w:p w14:paraId="06070DA2" w14:textId="77777777" w:rsidR="008C3CE1" w:rsidRDefault="008C3CE1">
      <w:pPr>
        <w:ind w:left="720"/>
      </w:pPr>
    </w:p>
    <w:p w14:paraId="57A2B7AC" w14:textId="77777777" w:rsidR="008C3CE1" w:rsidRDefault="008C3CE1">
      <w:pPr>
        <w:ind w:left="720"/>
      </w:pPr>
    </w:p>
    <w:p w14:paraId="186D27B0" w14:textId="77777777" w:rsidR="008C3CE1" w:rsidRDefault="008C3CE1">
      <w:pPr>
        <w:ind w:left="720"/>
      </w:pPr>
    </w:p>
    <w:p w14:paraId="2E985B7D" w14:textId="77777777" w:rsidR="003037E0" w:rsidRDefault="008C3CE1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Publish - Subscribe</w:t>
      </w:r>
    </w:p>
    <w:p w14:paraId="25FA8801" w14:textId="77777777" w:rsidR="003037E0" w:rsidRDefault="003037E0">
      <w:pPr>
        <w:ind w:left="720"/>
      </w:pPr>
    </w:p>
    <w:p w14:paraId="17404DAE" w14:textId="07C30E4C" w:rsidR="003037E0" w:rsidRDefault="00F51C30">
      <w:pPr>
        <w:ind w:left="720"/>
      </w:pPr>
      <w:r>
        <w:rPr>
          <w:noProof/>
        </w:rPr>
        <w:drawing>
          <wp:inline distT="0" distB="0" distL="0" distR="0" wp14:anchorId="61081C60" wp14:editId="416DFB53">
            <wp:extent cx="6309360" cy="182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st Ra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259" w14:textId="77777777" w:rsidR="003037E0" w:rsidRDefault="008C3CE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29l3pzi3op0w" w:colFirst="0" w:colLast="0"/>
      <w:bookmarkEnd w:id="4"/>
      <w:r>
        <w:rPr>
          <w:b/>
          <w:sz w:val="46"/>
          <w:szCs w:val="46"/>
        </w:rPr>
        <w:t>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46"/>
          <w:szCs w:val="46"/>
        </w:rPr>
        <w:t>Communication Protocols</w:t>
      </w:r>
    </w:p>
    <w:p w14:paraId="69C25468" w14:textId="77777777" w:rsidR="003037E0" w:rsidRDefault="008C3CE1">
      <w:pPr>
        <w:rPr>
          <w:i/>
        </w:rPr>
      </w:pPr>
      <w:r>
        <w:rPr>
          <w:i/>
        </w:rPr>
        <w:t>(Describe each protocol list in Section 1, including the allowed message sequences, semantics, and expected process behaviors)</w:t>
      </w:r>
    </w:p>
    <w:p w14:paraId="5F2CFCD6" w14:textId="77777777" w:rsidR="003037E0" w:rsidRDefault="003037E0">
      <w:pPr>
        <w:rPr>
          <w:i/>
        </w:rPr>
      </w:pPr>
    </w:p>
    <w:p w14:paraId="5BEC7C86" w14:textId="77777777" w:rsidR="003037E0" w:rsidRDefault="008C3CE1">
      <w:pPr>
        <w:numPr>
          <w:ilvl w:val="0"/>
          <w:numId w:val="5"/>
        </w:numPr>
      </w:pPr>
      <w:r>
        <w:rPr>
          <w:b/>
        </w:rPr>
        <w:t>Register</w:t>
      </w:r>
      <w:r>
        <w:t>: A new user can register themselves by filling a registration form and confirming their Email address which will complete their registration.</w:t>
      </w:r>
    </w:p>
    <w:p w14:paraId="1A721845" w14:textId="77777777" w:rsidR="003037E0" w:rsidRDefault="008C3CE1">
      <w:pPr>
        <w:numPr>
          <w:ilvl w:val="0"/>
          <w:numId w:val="5"/>
        </w:numPr>
      </w:pPr>
      <w:r>
        <w:rPr>
          <w:b/>
        </w:rPr>
        <w:t>Login</w:t>
      </w:r>
      <w:r>
        <w:t>: Registered users can log in using their Email-id/username and password.</w:t>
      </w:r>
    </w:p>
    <w:p w14:paraId="2619BEA6" w14:textId="77777777" w:rsidR="003037E0" w:rsidRDefault="008C3CE1">
      <w:pPr>
        <w:numPr>
          <w:ilvl w:val="0"/>
          <w:numId w:val="5"/>
        </w:numPr>
      </w:pPr>
      <w:r>
        <w:rPr>
          <w:b/>
        </w:rPr>
        <w:t xml:space="preserve">Search </w:t>
      </w:r>
      <w:proofErr w:type="gramStart"/>
      <w:r>
        <w:rPr>
          <w:b/>
        </w:rPr>
        <w:t>Product</w:t>
      </w:r>
      <w:r>
        <w:t xml:space="preserve"> :</w:t>
      </w:r>
      <w:proofErr w:type="gramEnd"/>
      <w:r>
        <w:t xml:space="preserve"> Users can search about a product they want to rate and know reviews about.</w:t>
      </w:r>
    </w:p>
    <w:p w14:paraId="44B3A6E5" w14:textId="77777777" w:rsidR="003037E0" w:rsidRDefault="008C3CE1">
      <w:pPr>
        <w:numPr>
          <w:ilvl w:val="0"/>
          <w:numId w:val="5"/>
        </w:numPr>
      </w:pPr>
      <w:r>
        <w:rPr>
          <w:b/>
        </w:rPr>
        <w:t xml:space="preserve">Create </w:t>
      </w:r>
      <w:proofErr w:type="gramStart"/>
      <w:r>
        <w:rPr>
          <w:b/>
        </w:rPr>
        <w:t>Product</w:t>
      </w:r>
      <w:r>
        <w:t xml:space="preserve"> :</w:t>
      </w:r>
      <w:proofErr w:type="gramEnd"/>
      <w:r>
        <w:t xml:space="preserve"> </w:t>
      </w:r>
      <w:r>
        <w:rPr>
          <w:color w:val="222222"/>
          <w:highlight w:val="white"/>
        </w:rPr>
        <w:t>Users may create a listing for any individual/product not already listed.</w:t>
      </w:r>
    </w:p>
    <w:p w14:paraId="3B1668B2" w14:textId="77777777" w:rsidR="003037E0" w:rsidRDefault="008C3CE1">
      <w:pPr>
        <w:ind w:left="720"/>
      </w:pPr>
      <w:r>
        <w:t>and share their experience with that product.</w:t>
      </w:r>
    </w:p>
    <w:p w14:paraId="65BB55C5" w14:textId="77777777" w:rsidR="003037E0" w:rsidRDefault="008C3CE1">
      <w:pPr>
        <w:numPr>
          <w:ilvl w:val="0"/>
          <w:numId w:val="5"/>
        </w:numPr>
      </w:pPr>
      <w:r>
        <w:rPr>
          <w:b/>
        </w:rPr>
        <w:t xml:space="preserve">Rate </w:t>
      </w:r>
      <w:proofErr w:type="gramStart"/>
      <w:r>
        <w:rPr>
          <w:b/>
        </w:rPr>
        <w:t>Product</w:t>
      </w:r>
      <w:r>
        <w:t xml:space="preserve"> :</w:t>
      </w:r>
      <w:proofErr w:type="gramEnd"/>
      <w:r>
        <w:t xml:space="preserve"> Registered users can give star rating (0 - 5) to a product and add some comments that would justify their rating.</w:t>
      </w:r>
    </w:p>
    <w:p w14:paraId="5ED64FFD" w14:textId="77777777" w:rsidR="003037E0" w:rsidRDefault="008C3CE1">
      <w:pPr>
        <w:numPr>
          <w:ilvl w:val="0"/>
          <w:numId w:val="5"/>
        </w:numPr>
      </w:pPr>
      <w:r>
        <w:rPr>
          <w:b/>
        </w:rPr>
        <w:t>Add Comment</w:t>
      </w:r>
      <w:r>
        <w:t>: Other users can add their comments on already given reviews.</w:t>
      </w:r>
    </w:p>
    <w:p w14:paraId="5EC78C8D" w14:textId="77777777" w:rsidR="003037E0" w:rsidRDefault="008C3CE1">
      <w:pPr>
        <w:numPr>
          <w:ilvl w:val="0"/>
          <w:numId w:val="5"/>
        </w:numPr>
      </w:pPr>
      <w:r>
        <w:rPr>
          <w:b/>
        </w:rPr>
        <w:t>Follow Product</w:t>
      </w:r>
      <w:r>
        <w:t xml:space="preserve">: Users can follow a product and get updates whenever someone adds a comment, review or star </w:t>
      </w:r>
      <w:proofErr w:type="gramStart"/>
      <w:r>
        <w:t>rates</w:t>
      </w:r>
      <w:proofErr w:type="gramEnd"/>
      <w:r>
        <w:t xml:space="preserve"> that product.</w:t>
      </w:r>
    </w:p>
    <w:p w14:paraId="2867EFCA" w14:textId="77777777" w:rsidR="003037E0" w:rsidRDefault="008C3CE1">
      <w:pPr>
        <w:numPr>
          <w:ilvl w:val="0"/>
          <w:numId w:val="5"/>
        </w:numPr>
      </w:pPr>
      <w:r>
        <w:rPr>
          <w:b/>
        </w:rPr>
        <w:t>Mark</w:t>
      </w:r>
      <w:r>
        <w:t xml:space="preserve"> </w:t>
      </w:r>
      <w:r>
        <w:rPr>
          <w:b/>
        </w:rPr>
        <w:t>Helpful</w:t>
      </w:r>
      <w:r>
        <w:t xml:space="preserve">: This is feedback service if people find a particularly </w:t>
      </w:r>
      <w:proofErr w:type="gramStart"/>
      <w:r>
        <w:t>helpful</w:t>
      </w:r>
      <w:proofErr w:type="gramEnd"/>
      <w:r>
        <w:t xml:space="preserve"> they can mark that review as helpful, just like a like button.</w:t>
      </w:r>
    </w:p>
    <w:p w14:paraId="3666E7CF" w14:textId="65B0744F" w:rsidR="003037E0" w:rsidRDefault="008C3CE1">
      <w:pPr>
        <w:numPr>
          <w:ilvl w:val="0"/>
          <w:numId w:val="5"/>
        </w:numPr>
      </w:pPr>
      <w:r>
        <w:rPr>
          <w:b/>
        </w:rPr>
        <w:t>Get Products Based on Interest</w:t>
      </w:r>
      <w:r>
        <w:t>: The Registered user will be asked their product category preference on the basis of which the products will be suggested.</w:t>
      </w:r>
    </w:p>
    <w:p w14:paraId="3D6ADFEE" w14:textId="75CF3972" w:rsidR="00F51C30" w:rsidRDefault="00F51C30" w:rsidP="00F51C30">
      <w:pPr>
        <w:ind w:left="720"/>
      </w:pPr>
      <w:r>
        <w:rPr>
          <w:noProof/>
        </w:rPr>
        <w:lastRenderedPageBreak/>
        <w:drawing>
          <wp:inline distT="0" distB="0" distL="0" distR="0" wp14:anchorId="29DBCA8B" wp14:editId="579233E3">
            <wp:extent cx="6316980" cy="30251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itiation of User registr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B85B" w14:textId="77777777" w:rsidR="003037E0" w:rsidRDefault="003037E0"/>
    <w:p w14:paraId="02C851D4" w14:textId="77777777" w:rsidR="003037E0" w:rsidRDefault="003037E0">
      <w:pPr>
        <w:ind w:left="720"/>
      </w:pPr>
    </w:p>
    <w:p w14:paraId="59F7F287" w14:textId="77777777" w:rsidR="003037E0" w:rsidRDefault="003037E0">
      <w:pPr>
        <w:ind w:left="720"/>
      </w:pPr>
    </w:p>
    <w:sectPr w:rsidR="003037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4701"/>
    <w:multiLevelType w:val="multilevel"/>
    <w:tmpl w:val="61CA0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534CEE"/>
    <w:multiLevelType w:val="multilevel"/>
    <w:tmpl w:val="32508F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13589"/>
    <w:multiLevelType w:val="multilevel"/>
    <w:tmpl w:val="320C4D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20041"/>
    <w:multiLevelType w:val="multilevel"/>
    <w:tmpl w:val="C73CF6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712094"/>
    <w:multiLevelType w:val="multilevel"/>
    <w:tmpl w:val="0BF4FB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CD5FC0"/>
    <w:multiLevelType w:val="multilevel"/>
    <w:tmpl w:val="270670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0600DB"/>
    <w:multiLevelType w:val="multilevel"/>
    <w:tmpl w:val="F3F80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7E0"/>
    <w:rsid w:val="000154B4"/>
    <w:rsid w:val="003037E0"/>
    <w:rsid w:val="008C3CE1"/>
    <w:rsid w:val="00F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4908"/>
  <w15:docId w15:val="{02449030-603C-40F6-A5A8-E1EA696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409</Words>
  <Characters>2335</Characters>
  <Application>Microsoft Office Word</Application>
  <DocSecurity>0</DocSecurity>
  <Lines>19</Lines>
  <Paragraphs>5</Paragraphs>
  <ScaleCrop>false</ScaleCrop>
  <Company>HP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bhouraskar</cp:lastModifiedBy>
  <cp:revision>4</cp:revision>
  <dcterms:created xsi:type="dcterms:W3CDTF">2019-02-11T06:57:00Z</dcterms:created>
  <dcterms:modified xsi:type="dcterms:W3CDTF">2019-04-10T05:32:00Z</dcterms:modified>
</cp:coreProperties>
</file>