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left" w:leader="none" w:pos="2220"/>
        </w:tabs>
        <w:jc w:val="right"/>
        <w:rPr>
          <w:color w:val="0070c0"/>
          <w:sz w:val="44"/>
          <w:szCs w:val="44"/>
        </w:rPr>
      </w:pPr>
      <w:r w:rsidDel="00000000" w:rsidR="00000000" w:rsidRPr="00000000">
        <w:rPr>
          <w:color w:val="0070c0"/>
          <w:sz w:val="44"/>
          <w:szCs w:val="44"/>
          <w:rtl w:val="0"/>
        </w:rPr>
        <w:t xml:space="preserve">Title</w:t>
      </w:r>
    </w:p>
    <w:p w:rsidR="00000000" w:rsidDel="00000000" w:rsidP="00000000" w:rsidRDefault="00000000" w:rsidRPr="00000000" w14:paraId="00000004">
      <w:pPr>
        <w:tabs>
          <w:tab w:val="left" w:leader="none" w:pos="2220"/>
        </w:tabs>
        <w:jc w:val="right"/>
        <w:rPr>
          <w:sz w:val="40"/>
          <w:szCs w:val="40"/>
        </w:rPr>
      </w:pPr>
      <w:r w:rsidDel="00000000" w:rsidR="00000000" w:rsidRPr="00000000">
        <w:rPr>
          <w:rFonts w:ascii="Times New Roman" w:cs="Times New Roman" w:eastAsia="Times New Roman" w:hAnsi="Times New Roman"/>
          <w:b w:val="1"/>
          <w:sz w:val="40"/>
          <w:szCs w:val="40"/>
          <w:rtl w:val="0"/>
        </w:rPr>
        <w:t xml:space="preserve">Voxelization</w:t>
      </w:r>
      <w:r w:rsidDel="00000000" w:rsidR="00000000" w:rsidRPr="00000000">
        <w:rPr>
          <w:rFonts w:ascii="Times New Roman" w:cs="Times New Roman" w:eastAsia="Times New Roman" w:hAnsi="Times New Roman"/>
          <w:b w:val="1"/>
          <w:sz w:val="40"/>
          <w:szCs w:val="40"/>
          <w:rtl w:val="0"/>
        </w:rPr>
        <w:t xml:space="preserve"> Application</w:t>
      </w:r>
      <w:r w:rsidDel="00000000" w:rsidR="00000000" w:rsidRPr="00000000">
        <w:rPr>
          <w:rtl w:val="0"/>
        </w:rPr>
      </w:r>
    </w:p>
    <w:p w:rsidR="00000000" w:rsidDel="00000000" w:rsidP="00000000" w:rsidRDefault="00000000" w:rsidRPr="00000000" w14:paraId="00000005">
      <w:pPr>
        <w:tabs>
          <w:tab w:val="left" w:leader="none" w:pos="2220"/>
        </w:tabs>
        <w:jc w:val="right"/>
        <w:rPr>
          <w:sz w:val="40"/>
          <w:szCs w:val="40"/>
        </w:rPr>
      </w:pPr>
      <w:r w:rsidDel="00000000" w:rsidR="00000000" w:rsidRPr="00000000">
        <w:rPr>
          <w:rtl w:val="0"/>
        </w:rPr>
      </w:r>
    </w:p>
    <w:p w:rsidR="00000000" w:rsidDel="00000000" w:rsidP="00000000" w:rsidRDefault="00000000" w:rsidRPr="00000000" w14:paraId="00000006">
      <w:pPr>
        <w:tabs>
          <w:tab w:val="left" w:leader="none" w:pos="2220"/>
        </w:tabs>
        <w:jc w:val="right"/>
        <w:rPr>
          <w:sz w:val="40"/>
          <w:szCs w:val="40"/>
        </w:rPr>
      </w:pPr>
      <w:r w:rsidDel="00000000" w:rsidR="00000000" w:rsidRPr="00000000">
        <w:rPr>
          <w:sz w:val="40"/>
          <w:szCs w:val="40"/>
        </w:rPr>
        <w:drawing>
          <wp:inline distB="0" distT="0" distL="0" distR="0">
            <wp:extent cx="964102" cy="96880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64102" cy="968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tabs>
          <w:tab w:val="left" w:leader="none" w:pos="2220"/>
        </w:tabs>
        <w:jc w:val="right"/>
        <w:rPr>
          <w:sz w:val="40"/>
          <w:szCs w:val="40"/>
        </w:rPr>
      </w:pPr>
      <w:r w:rsidDel="00000000" w:rsidR="00000000" w:rsidRPr="00000000">
        <w:rPr>
          <w:rtl w:val="0"/>
        </w:rPr>
      </w:r>
    </w:p>
    <w:p w:rsidR="00000000" w:rsidDel="00000000" w:rsidP="00000000" w:rsidRDefault="00000000" w:rsidRPr="00000000" w14:paraId="00000008">
      <w:pPr>
        <w:tabs>
          <w:tab w:val="left" w:leader="none" w:pos="2220"/>
        </w:tabs>
        <w:jc w:val="right"/>
        <w:rPr>
          <w:color w:val="0070c0"/>
          <w:sz w:val="44"/>
          <w:szCs w:val="44"/>
        </w:rPr>
      </w:pPr>
      <w:r w:rsidDel="00000000" w:rsidR="00000000" w:rsidRPr="00000000">
        <w:rPr>
          <w:color w:val="0070c0"/>
          <w:sz w:val="44"/>
          <w:szCs w:val="44"/>
          <w:rtl w:val="0"/>
        </w:rPr>
        <w:t xml:space="preserve">Centre for Computational Technologies</w:t>
      </w:r>
    </w:p>
    <w:p w:rsidR="00000000" w:rsidDel="00000000" w:rsidP="00000000" w:rsidRDefault="00000000" w:rsidRPr="00000000" w14:paraId="00000009">
      <w:pPr>
        <w:tabs>
          <w:tab w:val="left" w:leader="none" w:pos="2220"/>
        </w:tabs>
        <w:jc w:val="right"/>
        <w:rPr>
          <w:sz w:val="28"/>
          <w:szCs w:val="28"/>
        </w:rPr>
      </w:pPr>
      <w:r w:rsidDel="00000000" w:rsidR="00000000" w:rsidRPr="00000000">
        <w:rPr>
          <w:sz w:val="28"/>
          <w:szCs w:val="28"/>
          <w:rtl w:val="0"/>
        </w:rPr>
        <w:t xml:space="preserve">Transforming human life by democratization of technology</w:t>
      </w:r>
    </w:p>
    <w:p w:rsidR="00000000" w:rsidDel="00000000" w:rsidP="00000000" w:rsidRDefault="00000000" w:rsidRPr="00000000" w14:paraId="0000000A">
      <w:pPr>
        <w:tabs>
          <w:tab w:val="left" w:leader="none" w:pos="2220"/>
        </w:tabs>
        <w:jc w:val="right"/>
        <w:rPr>
          <w:sz w:val="28"/>
          <w:szCs w:val="28"/>
        </w:rPr>
      </w:pPr>
      <w:r w:rsidDel="00000000" w:rsidR="00000000" w:rsidRPr="00000000">
        <w:rPr>
          <w:rtl w:val="0"/>
        </w:rPr>
      </w:r>
    </w:p>
    <w:p w:rsidR="00000000" w:rsidDel="00000000" w:rsidP="00000000" w:rsidRDefault="00000000" w:rsidRPr="00000000" w14:paraId="0000000B">
      <w:pPr>
        <w:tabs>
          <w:tab w:val="left" w:leader="none" w:pos="2220"/>
        </w:tabs>
        <w:jc w:val="right"/>
        <w:rPr/>
      </w:pPr>
      <w:hyperlink r:id="rId7">
        <w:r w:rsidDel="00000000" w:rsidR="00000000" w:rsidRPr="00000000">
          <w:rPr>
            <w:color w:val="0070c0"/>
            <w:u w:val="single"/>
            <w:rtl w:val="0"/>
          </w:rPr>
          <w:t xml:space="preserve">https://www.cctech.co.in</w:t>
        </w:r>
      </w:hyperlink>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7543800</wp:posOffset>
                </wp:positionV>
                <wp:extent cx="6833870" cy="31750"/>
                <wp:effectExtent b="0" l="0" r="0" t="0"/>
                <wp:wrapNone/>
                <wp:docPr id="6" name=""/>
                <a:graphic>
                  <a:graphicData uri="http://schemas.microsoft.com/office/word/2010/wordprocessingShape">
                    <wps:wsp>
                      <wps:cNvCnPr/>
                      <wps:spPr>
                        <a:xfrm>
                          <a:off x="1938590" y="3780000"/>
                          <a:ext cx="6814820" cy="0"/>
                        </a:xfrm>
                        <a:prstGeom prst="straightConnector1">
                          <a:avLst/>
                        </a:prstGeom>
                        <a:no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7543800</wp:posOffset>
                </wp:positionV>
                <wp:extent cx="6833870" cy="31750"/>
                <wp:effectExtent b="0" l="0" r="0" t="0"/>
                <wp:wrapNone/>
                <wp:docPr id="6"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6833870" cy="31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7543800</wp:posOffset>
                </wp:positionV>
                <wp:extent cx="6833870" cy="31750"/>
                <wp:effectExtent b="0" l="0" r="0" t="0"/>
                <wp:wrapNone/>
                <wp:docPr id="5" name=""/>
                <a:graphic>
                  <a:graphicData uri="http://schemas.microsoft.com/office/word/2010/wordprocessingShape">
                    <wps:wsp>
                      <wps:cNvCnPr/>
                      <wps:spPr>
                        <a:xfrm>
                          <a:off x="1938590" y="3780000"/>
                          <a:ext cx="6814820" cy="0"/>
                        </a:xfrm>
                        <a:prstGeom prst="straightConnector1">
                          <a:avLst/>
                        </a:prstGeom>
                        <a:noFill/>
                        <a:ln cap="flat" cmpd="sng" w="9525">
                          <a:solidFill>
                            <a:srgbClr val="D8D8D8"/>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7543800</wp:posOffset>
                </wp:positionV>
                <wp:extent cx="6833870" cy="31750"/>
                <wp:effectExtent b="0" l="0" r="0" t="0"/>
                <wp:wrapNone/>
                <wp:docPr id="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6833870" cy="31750"/>
                        </a:xfrm>
                        <a:prstGeom prst="rect"/>
                        <a:ln/>
                      </pic:spPr>
                    </pic:pic>
                  </a:graphicData>
                </a:graphic>
              </wp:anchor>
            </w:drawing>
          </mc:Fallback>
        </mc:AlternateConten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-863599</wp:posOffset>
                </wp:positionH>
                <wp:positionV relativeFrom="paragraph">
                  <wp:posOffset>76200</wp:posOffset>
                </wp:positionV>
                <wp:extent cx="7440395" cy="3439477"/>
                <wp:effectExtent b="0" l="0" r="0" t="0"/>
                <wp:wrapNone/>
                <wp:docPr id="8" name=""/>
                <a:graphic>
                  <a:graphicData uri="http://schemas.microsoft.com/office/word/2010/wordprocessingShape">
                    <wps:wsp>
                      <wps:cNvSpPr/>
                      <wps:cNvPr id="9" name="Shape 9"/>
                      <wps:spPr>
                        <a:xfrm>
                          <a:off x="1394395" y="1962406"/>
                          <a:ext cx="7903210" cy="3635189"/>
                        </a:xfrm>
                        <a:prstGeom prst="rect">
                          <a:avLst/>
                        </a:prstGeom>
                        <a:solidFill>
                          <a:srgbClr val="CEDFE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-863599</wp:posOffset>
                </wp:positionH>
                <wp:positionV relativeFrom="paragraph">
                  <wp:posOffset>76200</wp:posOffset>
                </wp:positionV>
                <wp:extent cx="7440395" cy="3439477"/>
                <wp:effectExtent b="0" l="0" r="0" t="0"/>
                <wp:wrapNone/>
                <wp:docPr id="8"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7440395" cy="3439477"/>
                        </a:xfrm>
                        <a:prstGeom prst="rect"/>
                        <a:ln/>
                      </pic:spPr>
                    </pic:pic>
                  </a:graphicData>
                </a:graphic>
              </wp:anchor>
            </w:drawing>
          </mc:Fallback>
        </mc:AlternateConten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38100</wp:posOffset>
                </wp:positionV>
                <wp:extent cx="7176135" cy="2600325"/>
                <wp:effectExtent b="0" l="0" r="0" t="0"/>
                <wp:wrapNone/>
                <wp:docPr id="7" name=""/>
                <a:graphic>
                  <a:graphicData uri="http://schemas.microsoft.com/office/word/2010/wordprocessingShape">
                    <wps:wsp>
                      <wps:cNvSpPr/>
                      <wps:cNvPr id="8" name="Shape 8"/>
                      <wps:spPr>
                        <a:xfrm>
                          <a:off x="1772220" y="2494125"/>
                          <a:ext cx="7147560" cy="257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 Copyrights: 2006 - Current. All material in this document is, unless otherwise stated, the property of </w:t>
                            </w:r>
                            <w:r w:rsidDel="00000000" w:rsidR="00000000" w:rsidRPr="00000000">
                              <w:rPr>
                                <w:rFonts w:ascii="Poppins" w:cs="Poppins" w:eastAsia="Poppins" w:hAnsi="Poppins"/>
                                <w:b w:val="0"/>
                                <w:i w:val="0"/>
                                <w:smallCaps w:val="0"/>
                                <w:strike w:val="0"/>
                                <w:color w:val="4f81bd"/>
                                <w:sz w:val="20"/>
                                <w:vertAlign w:val="baseline"/>
                              </w:rPr>
                              <w:t xml:space="preserve">Centre for Computational Technologies Pvt. Ltd.</w:t>
                            </w:r>
                            <w:r w:rsidDel="00000000" w:rsidR="00000000" w:rsidRPr="00000000">
                              <w:rPr>
                                <w:rFonts w:ascii="Poppins" w:cs="Poppins" w:eastAsia="Poppins" w:hAnsi="Poppins"/>
                                <w:b w:val="0"/>
                                <w:i w:val="0"/>
                                <w:smallCaps w:val="0"/>
                                <w:strike w:val="0"/>
                                <w:color w:val="000000"/>
                                <w:sz w:val="20"/>
                                <w:vertAlign w:val="baseline"/>
                              </w:rPr>
                              <w:t xml:space="preserve"> Copyright and other intellectual property laws protect these materials. Reproduction or retransmission of the materials, in whole or in part, in any manner, without the prior written consent of the copyright holder, is a violation of copyright law.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r>
                            <w:r w:rsidDel="00000000" w:rsidR="00000000" w:rsidRPr="00000000">
                              <w:rPr>
                                <w:rFonts w:ascii="Poppins" w:cs="Poppins" w:eastAsia="Poppins" w:hAnsi="Poppins"/>
                                <w:b w:val="0"/>
                                <w:i w:val="0"/>
                                <w:smallCaps w:val="0"/>
                                <w:strike w:val="0"/>
                                <w:color w:val="000000"/>
                                <w:sz w:val="20"/>
                                <w:vertAlign w:val="baseline"/>
                              </w:rPr>
                              <w:t xml:space="preserve">Copies of the document are made available for review. Individuals must preserve any copyright or other notices contained in or associated with them. Users may not distribute such copies to others, whether in electronic form, whether for a charge or other consideration, without prior written consent of the copyright holder of the materials. Contact information for requests for permission to reproduce or distribute materials available through this document is listed below:</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r>
                            <w:r w:rsidDel="00000000" w:rsidR="00000000" w:rsidRPr="00000000">
                              <w:rPr>
                                <w:rFonts w:ascii="Poppins" w:cs="Poppins" w:eastAsia="Poppins" w:hAnsi="Poppins"/>
                                <w:b w:val="0"/>
                                <w:i w:val="0"/>
                                <w:smallCaps w:val="0"/>
                                <w:strike w:val="0"/>
                                <w:color w:val="4f81bd"/>
                                <w:sz w:val="20"/>
                                <w:vertAlign w:val="baseline"/>
                              </w:rPr>
                              <w:t xml:space="preserve">Centre for Computational Technologies - CCTech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4f81bd"/>
                                <w:sz w:val="20"/>
                                <w:vertAlign w:val="baseline"/>
                              </w:rPr>
                            </w:r>
                            <w:r w:rsidDel="00000000" w:rsidR="00000000" w:rsidRPr="00000000">
                              <w:rPr>
                                <w:rFonts w:ascii="Poppins" w:cs="Poppins" w:eastAsia="Poppins" w:hAnsi="Poppins"/>
                                <w:b w:val="0"/>
                                <w:i w:val="0"/>
                                <w:smallCaps w:val="0"/>
                                <w:strike w:val="0"/>
                                <w:color w:val="000000"/>
                                <w:sz w:val="20"/>
                                <w:vertAlign w:val="baseline"/>
                              </w:rPr>
                              <w:t xml:space="preserve">403, Pushpak Business Hub, Wakad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r>
                            <w:r w:rsidDel="00000000" w:rsidR="00000000" w:rsidRPr="00000000">
                              <w:rPr>
                                <w:rFonts w:ascii="Poppins" w:cs="Poppins" w:eastAsia="Poppins" w:hAnsi="Poppins"/>
                                <w:b w:val="0"/>
                                <w:i w:val="0"/>
                                <w:smallCaps w:val="0"/>
                                <w:strike w:val="0"/>
                                <w:color w:val="000000"/>
                                <w:sz w:val="20"/>
                                <w:vertAlign w:val="baseline"/>
                              </w:rPr>
                              <w:t xml:space="preserve">Pune, 411057, India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38100</wp:posOffset>
                </wp:positionV>
                <wp:extent cx="7176135" cy="2600325"/>
                <wp:effectExtent b="0" l="0" r="0" t="0"/>
                <wp:wrapNone/>
                <wp:docPr id="7"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7176135" cy="2600325"/>
                        </a:xfrm>
                        <a:prstGeom prst="rect"/>
                        <a:ln/>
                      </pic:spPr>
                    </pic:pic>
                  </a:graphicData>
                </a:graphic>
              </wp:anchor>
            </w:drawing>
          </mc:Fallback>
        </mc:AlternateContent>
      </w:r>
    </w:p>
    <w:p w:rsidR="00000000" w:rsidDel="00000000" w:rsidP="00000000" w:rsidRDefault="00000000" w:rsidRPr="00000000" w14:paraId="00000012">
      <w:pPr>
        <w:tabs>
          <w:tab w:val="left" w:leader="none" w:pos="474"/>
        </w:tabs>
        <w:rPr/>
      </w:pPr>
      <w:r w:rsidDel="00000000" w:rsidR="00000000" w:rsidRPr="00000000">
        <w:rPr>
          <w:rtl w:val="0"/>
        </w:rPr>
        <w:tab/>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Content Reviewer</w:t>
        <w:tab/>
        <w:tab/>
        <w:t xml:space="preserve">: Vijay Mali</w:t>
      </w:r>
    </w:p>
    <w:p w:rsidR="00000000" w:rsidDel="00000000" w:rsidP="00000000" w:rsidRDefault="00000000" w:rsidRPr="00000000" w14:paraId="00000018">
      <w:pPr>
        <w:rPr/>
      </w:pPr>
      <w:r w:rsidDel="00000000" w:rsidR="00000000" w:rsidRPr="00000000">
        <w:rPr>
          <w:rtl w:val="0"/>
        </w:rPr>
        <w:t xml:space="preserve">Revision Date</w:t>
        <w:tab/>
        <w:tab/>
        <w:t xml:space="preserve">: 22 September 2017</w:t>
      </w:r>
    </w:p>
    <w:p w:rsidR="00000000" w:rsidDel="00000000" w:rsidP="00000000" w:rsidRDefault="00000000" w:rsidRPr="00000000" w14:paraId="00000019">
      <w:pPr>
        <w:rPr/>
      </w:pPr>
      <w:r w:rsidDel="00000000" w:rsidR="00000000" w:rsidRPr="00000000">
        <w:rPr>
          <w:rtl w:val="0"/>
        </w:rPr>
        <w:t xml:space="preserve">Version</w:t>
        <w:tab/>
        <w:tab/>
        <w:tab/>
        <w:t xml:space="preserve">: 1.0Revision</w:t>
        <w:tab/>
        <w:tab/>
        <w:tab/>
        <w:t xml:space="preserve">: 0.0</w:t>
      </w:r>
    </w:p>
    <w:p w:rsidR="00000000" w:rsidDel="00000000" w:rsidP="00000000" w:rsidRDefault="00000000" w:rsidRPr="00000000" w14:paraId="0000001A">
      <w:pPr>
        <w:tabs>
          <w:tab w:val="left" w:leader="none" w:pos="2220"/>
        </w:tabs>
        <w:rPr>
          <w:rFonts w:ascii="Lato" w:cs="Lato" w:eastAsia="Lato" w:hAnsi="Lato"/>
        </w:rPr>
      </w:pPr>
      <w:r w:rsidDel="00000000" w:rsidR="00000000" w:rsidRPr="00000000">
        <w:rPr>
          <w:rtl w:val="0"/>
        </w:rPr>
      </w:r>
    </w:p>
    <w:p w:rsidR="00000000" w:rsidDel="00000000" w:rsidP="00000000" w:rsidRDefault="00000000" w:rsidRPr="00000000" w14:paraId="0000001B">
      <w:pPr>
        <w:rPr>
          <w:rFonts w:ascii="Lato" w:cs="Lato" w:eastAsia="Lato" w:hAnsi="Lato"/>
        </w:rPr>
      </w:pPr>
      <w:r w:rsidDel="00000000" w:rsidR="00000000" w:rsidRPr="00000000">
        <w:rPr>
          <w:rtl w:val="0"/>
        </w:rPr>
      </w:r>
    </w:p>
    <w:p w:rsidR="00000000" w:rsidDel="00000000" w:rsidP="00000000" w:rsidRDefault="00000000" w:rsidRPr="00000000" w14:paraId="0000001C">
      <w:pPr>
        <w:rPr>
          <w:rFonts w:ascii="Lato" w:cs="Lato" w:eastAsia="Lato" w:hAnsi="Lato"/>
        </w:rPr>
      </w:pPr>
      <w:r w:rsidDel="00000000" w:rsidR="00000000" w:rsidRPr="00000000">
        <w:rPr>
          <w:rtl w:val="0"/>
        </w:rPr>
      </w:r>
    </w:p>
    <w:p w:rsidR="00000000" w:rsidDel="00000000" w:rsidP="00000000" w:rsidRDefault="00000000" w:rsidRPr="00000000" w14:paraId="0000001D">
      <w:pPr>
        <w:rPr>
          <w:rFonts w:ascii="Lato" w:cs="Lato" w:eastAsia="Lato" w:hAnsi="Lato"/>
        </w:rPr>
      </w:pPr>
      <w:r w:rsidDel="00000000" w:rsidR="00000000" w:rsidRPr="00000000">
        <w:rPr>
          <w:rtl w:val="0"/>
        </w:rPr>
      </w:r>
    </w:p>
    <w:p w:rsidR="00000000" w:rsidDel="00000000" w:rsidP="00000000" w:rsidRDefault="00000000" w:rsidRPr="00000000" w14:paraId="0000001E">
      <w:pPr>
        <w:rPr>
          <w:rFonts w:ascii="Lato" w:cs="Lato" w:eastAsia="Lato" w:hAnsi="Lato"/>
        </w:rPr>
      </w:pPr>
      <w:r w:rsidDel="00000000" w:rsidR="00000000" w:rsidRPr="00000000">
        <w:rPr>
          <w:rtl w:val="0"/>
        </w:rPr>
      </w:r>
    </w:p>
    <w:p w:rsidR="00000000" w:rsidDel="00000000" w:rsidP="00000000" w:rsidRDefault="00000000" w:rsidRPr="00000000" w14:paraId="0000001F">
      <w:pPr>
        <w:spacing w:after="200" w:line="276" w:lineRule="auto"/>
        <w:rPr>
          <w:rFonts w:ascii="Lato" w:cs="Lato" w:eastAsia="Lato" w:hAnsi="Lato"/>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numPr>
          <w:ilvl w:val="0"/>
          <w:numId w:val="1"/>
        </w:numPr>
        <w:ind w:left="432" w:hanging="432"/>
        <w:rPr/>
      </w:pPr>
      <w:r w:rsidDel="00000000" w:rsidR="00000000" w:rsidRPr="00000000">
        <w:rPr>
          <w:rtl w:val="0"/>
        </w:rPr>
        <w:t xml:space="preserve">Introduction</w:t>
      </w:r>
    </w:p>
    <w:p w:rsidR="00000000" w:rsidDel="00000000" w:rsidP="00000000" w:rsidRDefault="00000000" w:rsidRPr="00000000" w14:paraId="00000021">
      <w:pPr>
        <w:ind w:left="432" w:firstLine="0"/>
        <w:rPr/>
      </w:pPr>
      <w:r w:rsidDel="00000000" w:rsidR="00000000" w:rsidRPr="00000000">
        <w:rPr>
          <w:rFonts w:ascii="Times New Roman" w:cs="Times New Roman" w:eastAsia="Times New Roman" w:hAnsi="Times New Roman"/>
          <w:rtl w:val="0"/>
        </w:rPr>
        <w:t xml:space="preserve">This document outlines the requirements for the development of an application that converts STL files into voxelized mesh. The software will provide users with the ability to switch between STL view and voxelized view, along with options to adjust the dimensions of voxels</w:t>
      </w:r>
      <w:r w:rsidDel="00000000" w:rsidR="00000000" w:rsidRPr="00000000">
        <w:rPr>
          <w:rFonts w:ascii="Roboto" w:cs="Roboto" w:eastAsia="Roboto" w:hAnsi="Roboto"/>
          <w:color w:val="0d0d0d"/>
          <w:highlight w:val="white"/>
          <w:rtl w:val="0"/>
        </w:rPr>
        <w:t xml:space="preserve">.</w:t>
      </w:r>
      <w:r w:rsidDel="00000000" w:rsidR="00000000" w:rsidRPr="00000000">
        <w:rPr>
          <w:rtl w:val="0"/>
        </w:rPr>
      </w:r>
    </w:p>
    <w:p w:rsidR="00000000" w:rsidDel="00000000" w:rsidP="00000000" w:rsidRDefault="00000000" w:rsidRPr="00000000" w14:paraId="00000022">
      <w:pPr>
        <w:pStyle w:val="Heading2"/>
        <w:numPr>
          <w:ilvl w:val="1"/>
          <w:numId w:val="1"/>
        </w:numPr>
        <w:ind w:left="576" w:hanging="576"/>
        <w:rPr/>
      </w:pPr>
      <w:r w:rsidDel="00000000" w:rsidR="00000000" w:rsidRPr="00000000">
        <w:rPr>
          <w:rtl w:val="0"/>
        </w:rPr>
        <w:t xml:space="preserve">Purpose</w:t>
      </w:r>
    </w:p>
    <w:p w:rsidR="00000000" w:rsidDel="00000000" w:rsidP="00000000" w:rsidRDefault="00000000" w:rsidRPr="00000000" w14:paraId="00000023">
      <w:pPr>
        <w:ind w:left="576" w:firstLine="0"/>
        <w:rPr/>
      </w:pPr>
      <w:r w:rsidDel="00000000" w:rsidR="00000000" w:rsidRPr="00000000">
        <w:rPr>
          <w:rFonts w:ascii="Times New Roman" w:cs="Times New Roman" w:eastAsia="Times New Roman" w:hAnsi="Times New Roman"/>
          <w:rtl w:val="0"/>
        </w:rPr>
        <w:t xml:space="preserve">The purpose of this software is to provide users with a tool to convert STL files into voxelized mesh for various applications, including 3D modeling and visualization. By allowing users to adjust voxel dimensions and switch between different views, the software aims to enhance user flexibility and control over the voxelization process.</w:t>
      </w:r>
      <w:r w:rsidDel="00000000" w:rsidR="00000000" w:rsidRPr="00000000">
        <w:rPr>
          <w:rtl w:val="0"/>
        </w:rPr>
      </w:r>
    </w:p>
    <w:p w:rsidR="00000000" w:rsidDel="00000000" w:rsidP="00000000" w:rsidRDefault="00000000" w:rsidRPr="00000000" w14:paraId="00000024">
      <w:pPr>
        <w:pStyle w:val="Heading2"/>
        <w:numPr>
          <w:ilvl w:val="1"/>
          <w:numId w:val="1"/>
        </w:numPr>
        <w:ind w:left="576" w:hanging="576"/>
        <w:rPr/>
      </w:pPr>
      <w:r w:rsidDel="00000000" w:rsidR="00000000" w:rsidRPr="00000000">
        <w:rPr>
          <w:rtl w:val="0"/>
        </w:rPr>
        <w:t xml:space="preserve">Scope</w:t>
      </w:r>
    </w:p>
    <w:p w:rsidR="00000000" w:rsidDel="00000000" w:rsidP="00000000" w:rsidRDefault="00000000" w:rsidRPr="00000000" w14:paraId="00000025">
      <w:pPr>
        <w:ind w:left="576" w:firstLine="0"/>
        <w:rPr/>
      </w:pPr>
      <w:r w:rsidDel="00000000" w:rsidR="00000000" w:rsidRPr="00000000">
        <w:rPr>
          <w:rFonts w:ascii="Times New Roman" w:cs="Times New Roman" w:eastAsia="Times New Roman" w:hAnsi="Times New Roman"/>
          <w:rtl w:val="0"/>
        </w:rPr>
        <w:t xml:space="preserve">The scope of the software includes the development of a user-friendly interface for importing, converting, and viewing STL files as voxelized meshes. The application will provide customization options for adjusting voxel dimensions and toggling between STL and voxelized views.</w:t>
      </w:r>
      <w:r w:rsidDel="00000000" w:rsidR="00000000" w:rsidRPr="00000000">
        <w:rPr>
          <w:rtl w:val="0"/>
        </w:rPr>
      </w:r>
    </w:p>
    <w:p w:rsidR="00000000" w:rsidDel="00000000" w:rsidP="00000000" w:rsidRDefault="00000000" w:rsidRPr="00000000" w14:paraId="00000026">
      <w:pPr>
        <w:pStyle w:val="Heading1"/>
        <w:numPr>
          <w:ilvl w:val="0"/>
          <w:numId w:val="1"/>
        </w:numPr>
        <w:ind w:left="432" w:hanging="432"/>
        <w:rPr/>
      </w:pPr>
      <w:r w:rsidDel="00000000" w:rsidR="00000000" w:rsidRPr="00000000">
        <w:rPr>
          <w:rtl w:val="0"/>
        </w:rPr>
        <w:t xml:space="preserve">System Overview</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be developed using the following tools: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 programming language for application development.</w:t>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Qt framework for GUI development.</w:t>
      </w:r>
      <w:r w:rsidDel="00000000" w:rsidR="00000000" w:rsidRPr="00000000">
        <w:rPr>
          <w:rtl w:val="0"/>
        </w:rPr>
      </w:r>
    </w:p>
    <w:p w:rsidR="00000000" w:rsidDel="00000000" w:rsidP="00000000" w:rsidRDefault="00000000" w:rsidRPr="00000000" w14:paraId="0000002B">
      <w:pPr>
        <w:ind w:left="432"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Style w:val="Heading1"/>
        <w:ind w:left="0" w:firstLine="0"/>
        <w:rPr/>
      </w:pPr>
      <w:r w:rsidDel="00000000" w:rsidR="00000000" w:rsidRPr="00000000">
        <w:rPr>
          <w:rtl w:val="0"/>
        </w:rPr>
        <w:t xml:space="preserve">3 Functional Requirements</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Import STL Files:</w:t>
      </w:r>
      <w:r w:rsidDel="00000000" w:rsidR="00000000" w:rsidRPr="00000000">
        <w:rPr>
          <w:rFonts w:ascii="Times New Roman" w:cs="Times New Roman" w:eastAsia="Times New Roman" w:hAnsi="Times New Roman"/>
          <w:rtl w:val="0"/>
        </w:rPr>
        <w:t xml:space="preserve"> Allow users to import STL files into the software environment.</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Convert STL to Voxelized Mesh:</w:t>
      </w:r>
      <w:r w:rsidDel="00000000" w:rsidR="00000000" w:rsidRPr="00000000">
        <w:rPr>
          <w:rFonts w:ascii="Times New Roman" w:cs="Times New Roman" w:eastAsia="Times New Roman" w:hAnsi="Times New Roman"/>
          <w:rtl w:val="0"/>
        </w:rPr>
        <w:t xml:space="preserve"> Provide functionality to convert imported STL files into voxelized mesh.</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Adjust Voxel Dimensions:</w:t>
      </w:r>
      <w:r w:rsidDel="00000000" w:rsidR="00000000" w:rsidRPr="00000000">
        <w:rPr>
          <w:rFonts w:ascii="Times New Roman" w:cs="Times New Roman" w:eastAsia="Times New Roman" w:hAnsi="Times New Roman"/>
          <w:rtl w:val="0"/>
        </w:rPr>
        <w:t xml:space="preserve"> Users should be able to adjust the dimensions of voxels according to their preferences.</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Switch Views:</w:t>
      </w:r>
      <w:r w:rsidDel="00000000" w:rsidR="00000000" w:rsidRPr="00000000">
        <w:rPr>
          <w:rFonts w:ascii="Times New Roman" w:cs="Times New Roman" w:eastAsia="Times New Roman" w:hAnsi="Times New Roman"/>
          <w:rtl w:val="0"/>
        </w:rPr>
        <w:t xml:space="preserve"> Allow users to switch between STL view and voxelized view.</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Navigation Controls:</w:t>
      </w:r>
      <w:r w:rsidDel="00000000" w:rsidR="00000000" w:rsidRPr="00000000">
        <w:rPr>
          <w:rFonts w:ascii="Times New Roman" w:cs="Times New Roman" w:eastAsia="Times New Roman" w:hAnsi="Times New Roman"/>
          <w:rtl w:val="0"/>
        </w:rPr>
        <w:t xml:space="preserve"> Provide pan, zoom, and rotate functionalities for navigating through the imported models.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pStyle w:val="Heading1"/>
        <w:ind w:left="0" w:firstLine="0"/>
        <w:rPr/>
      </w:pPr>
      <w:bookmarkStart w:colFirst="0" w:colLast="0" w:name="_4d34og8" w:id="0"/>
      <w:bookmarkEnd w:id="0"/>
      <w:r w:rsidDel="00000000" w:rsidR="00000000" w:rsidRPr="00000000">
        <w:rPr>
          <w:rtl w:val="0"/>
        </w:rPr>
        <w:t xml:space="preserve">4 Tools</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 programming language for application development</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Qt framework for GUI development</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[Any additional tools or libraries required for the project]</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ind w:left="0"/>
        <w:rPr>
          <w:rFonts w:ascii="Lato" w:cs="Lato" w:eastAsia="Lato" w:hAnsi="Lato"/>
        </w:rPr>
      </w:pPr>
      <w:bookmarkStart w:colFirst="0" w:colLast="0" w:name="_rsflzbipxnxo" w:id="1"/>
      <w:bookmarkEnd w:id="1"/>
      <w:r w:rsidDel="00000000" w:rsidR="00000000" w:rsidRPr="00000000">
        <w:rPr>
          <w:rtl w:val="0"/>
        </w:rPr>
        <w:t xml:space="preserve">5 Milestones and Timeline</w:t>
      </w:r>
      <w:r w:rsidDel="00000000" w:rsidR="00000000" w:rsidRPr="00000000">
        <w:rPr>
          <w:rtl w:val="0"/>
        </w:rPr>
      </w:r>
    </w:p>
    <w:tbl>
      <w:tblPr>
        <w:tblStyle w:val="Table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05.4555505054849"/>
        <w:gridCol w:w="6505.127077524047"/>
        <w:gridCol w:w="1914.929182994092"/>
        <w:tblGridChange w:id="0">
          <w:tblGrid>
            <w:gridCol w:w="605.4555505054849"/>
            <w:gridCol w:w="6505.127077524047"/>
            <w:gridCol w:w="1914.929182994092"/>
          </w:tblGrid>
        </w:tblGridChange>
      </w:tblGrid>
      <w:tr>
        <w:trPr>
          <w:cantSplit w:val="0"/>
          <w:trHeight w:val="750"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39">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color w:val="000000"/>
                <w:sz w:val="24"/>
                <w:szCs w:val="24"/>
              </w:rPr>
            </w:pPr>
            <w:bookmarkStart w:colFirst="0" w:colLast="0" w:name="_ayw9zd7ceq41" w:id="2"/>
            <w:bookmarkEnd w:id="2"/>
            <w:r w:rsidDel="00000000" w:rsidR="00000000" w:rsidRPr="00000000">
              <w:rPr>
                <w:b w:val="1"/>
                <w:color w:val="000000"/>
                <w:sz w:val="24"/>
                <w:szCs w:val="24"/>
                <w:rtl w:val="0"/>
              </w:rPr>
              <w:t xml:space="preserve">Sr. No.</w:t>
            </w:r>
            <w:r w:rsidDel="00000000" w:rsidR="00000000" w:rsidRPr="00000000">
              <w:rPr>
                <w:color w:val="000000"/>
                <w:sz w:val="24"/>
                <w:szCs w:val="24"/>
                <w:rtl w:val="0"/>
              </w:rPr>
              <w:t xml:space="preserve">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3A">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color w:val="000000"/>
                <w:sz w:val="24"/>
                <w:szCs w:val="24"/>
              </w:rPr>
            </w:pPr>
            <w:bookmarkStart w:colFirst="0" w:colLast="0" w:name="_ayw9zd7ceq41" w:id="2"/>
            <w:bookmarkEnd w:id="2"/>
            <w:r w:rsidDel="00000000" w:rsidR="00000000" w:rsidRPr="00000000">
              <w:rPr>
                <w:b w:val="1"/>
                <w:color w:val="000000"/>
                <w:sz w:val="24"/>
                <w:szCs w:val="24"/>
                <w:rtl w:val="0"/>
              </w:rPr>
              <w:t xml:space="preserve">Milestones</w:t>
            </w:r>
            <w:r w:rsidDel="00000000" w:rsidR="00000000" w:rsidRPr="00000000">
              <w:rPr>
                <w:color w:val="000000"/>
                <w:sz w:val="24"/>
                <w:szCs w:val="24"/>
                <w:rtl w:val="0"/>
              </w:rPr>
              <w:t xml:space="preserve">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3B">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color w:val="000000"/>
                <w:sz w:val="24"/>
                <w:szCs w:val="24"/>
              </w:rPr>
            </w:pPr>
            <w:bookmarkStart w:colFirst="0" w:colLast="0" w:name="_ayw9zd7ceq41" w:id="2"/>
            <w:bookmarkEnd w:id="2"/>
            <w:r w:rsidDel="00000000" w:rsidR="00000000" w:rsidRPr="00000000">
              <w:rPr>
                <w:b w:val="1"/>
                <w:color w:val="000000"/>
                <w:sz w:val="24"/>
                <w:szCs w:val="24"/>
                <w:rtl w:val="0"/>
              </w:rPr>
              <w:t xml:space="preserve">Date and Time</w:t>
            </w:r>
            <w:r w:rsidDel="00000000" w:rsidR="00000000" w:rsidRPr="00000000">
              <w:rPr>
                <w:color w:val="000000"/>
                <w:sz w:val="24"/>
                <w:szCs w:val="24"/>
                <w:rtl w:val="0"/>
              </w:rPr>
              <w:t xml:space="preserve"> </w:t>
            </w:r>
          </w:p>
        </w:tc>
      </w:tr>
      <w:tr>
        <w:trPr>
          <w:cantSplit w:val="0"/>
          <w:trHeight w:val="825"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3C">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1.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3D">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both"/>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Project Problem Statement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3E">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06 May 2024  </w:t>
            </w:r>
          </w:p>
          <w:p w:rsidR="00000000" w:rsidDel="00000000" w:rsidP="00000000" w:rsidRDefault="00000000" w:rsidRPr="00000000" w14:paraId="0000003F">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04:00 PM IST </w:t>
            </w:r>
          </w:p>
        </w:tc>
      </w:tr>
      <w:tr>
        <w:trPr>
          <w:cantSplit w:val="0"/>
          <w:trHeight w:val="825"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0">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2.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1">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both"/>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SRS Preparation and Initial Presentation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2">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07 May2024 </w:t>
            </w:r>
          </w:p>
          <w:p w:rsidR="00000000" w:rsidDel="00000000" w:rsidP="00000000" w:rsidRDefault="00000000" w:rsidRPr="00000000" w14:paraId="00000043">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12:00 PM IST </w:t>
            </w:r>
          </w:p>
        </w:tc>
      </w:tr>
      <w:tr>
        <w:trPr>
          <w:cantSplit w:val="0"/>
          <w:trHeight w:val="825"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4">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3.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5">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both"/>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SRS Approval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6">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07 May 2024 </w:t>
            </w:r>
          </w:p>
          <w:p w:rsidR="00000000" w:rsidDel="00000000" w:rsidP="00000000" w:rsidRDefault="00000000" w:rsidRPr="00000000" w14:paraId="00000047">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12:30 PM IST </w:t>
            </w:r>
          </w:p>
        </w:tc>
      </w:tr>
      <w:tr>
        <w:trPr>
          <w:cantSplit w:val="0"/>
          <w:trHeight w:val="825"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8">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4.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9">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both"/>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GUI Implementation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A">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07 May 2024 </w:t>
            </w:r>
          </w:p>
          <w:p w:rsidR="00000000" w:rsidDel="00000000" w:rsidP="00000000" w:rsidRDefault="00000000" w:rsidRPr="00000000" w14:paraId="0000004B">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07:00 PM IST </w:t>
            </w:r>
          </w:p>
        </w:tc>
      </w:tr>
      <w:tr>
        <w:trPr>
          <w:cantSplit w:val="0"/>
          <w:trHeight w:val="825"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C">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5.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D">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both"/>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Voxelization Tools Development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4E">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08 May 2024 </w:t>
            </w:r>
          </w:p>
          <w:p w:rsidR="00000000" w:rsidDel="00000000" w:rsidP="00000000" w:rsidRDefault="00000000" w:rsidRPr="00000000" w14:paraId="0000004F">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07:00 PM IST </w:t>
            </w:r>
          </w:p>
        </w:tc>
      </w:tr>
      <w:tr>
        <w:trPr>
          <w:cantSplit w:val="0"/>
          <w:trHeight w:val="825"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0">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6.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1">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both"/>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Real-Time Rendering Integration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2">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09 May 2024 </w:t>
            </w:r>
          </w:p>
          <w:p w:rsidR="00000000" w:rsidDel="00000000" w:rsidP="00000000" w:rsidRDefault="00000000" w:rsidRPr="00000000" w14:paraId="00000053">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07:00 PM IST </w:t>
            </w:r>
          </w:p>
        </w:tc>
      </w:tr>
      <w:tr>
        <w:trPr>
          <w:cantSplit w:val="0"/>
          <w:trHeight w:val="825"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4">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7.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5">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both"/>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Testing and Debugging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6">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10 May 2024 </w:t>
            </w:r>
          </w:p>
          <w:p w:rsidR="00000000" w:rsidDel="00000000" w:rsidP="00000000" w:rsidRDefault="00000000" w:rsidRPr="00000000" w14:paraId="00000057">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07:00 PM IST </w:t>
            </w:r>
          </w:p>
        </w:tc>
      </w:tr>
      <w:tr>
        <w:trPr>
          <w:cantSplit w:val="0"/>
          <w:trHeight w:val="825" w:hRule="atLeast"/>
          <w:tblHeader w:val="0"/>
        </w:trPr>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8">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center"/>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8.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9">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jc w:val="both"/>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Finalization and Presentation </w:t>
            </w:r>
          </w:p>
        </w:tc>
        <w:tc>
          <w:tcPr>
            <w:tcBorders>
              <w:top w:color="999999" w:space="0" w:sz="5" w:val="single"/>
              <w:left w:color="999999" w:space="0" w:sz="5" w:val="single"/>
              <w:bottom w:color="999999" w:space="0" w:sz="5" w:val="single"/>
              <w:right w:color="999999" w:space="0" w:sz="5" w:val="single"/>
            </w:tcBorders>
            <w:tcMar>
              <w:top w:w="0.0" w:type="dxa"/>
              <w:left w:w="0.0" w:type="dxa"/>
              <w:bottom w:w="0.0" w:type="dxa"/>
              <w:right w:w="0.0" w:type="dxa"/>
            </w:tcMar>
            <w:vAlign w:val="center"/>
          </w:tcPr>
          <w:p w:rsidR="00000000" w:rsidDel="00000000" w:rsidP="00000000" w:rsidRDefault="00000000" w:rsidRPr="00000000" w14:paraId="0000005A">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rPr>
                <w:rFonts w:ascii="Times New Roman" w:cs="Times New Roman" w:eastAsia="Times New Roman" w:hAnsi="Times New Roman"/>
                <w:color w:val="000000"/>
                <w:sz w:val="24"/>
                <w:szCs w:val="24"/>
              </w:rPr>
            </w:pPr>
            <w:bookmarkStart w:colFirst="0" w:colLast="0" w:name="_ayw9zd7ceq41" w:id="2"/>
            <w:bookmarkEnd w:id="2"/>
            <w:r w:rsidDel="00000000" w:rsidR="00000000" w:rsidRPr="00000000">
              <w:rPr>
                <w:rFonts w:ascii="Times New Roman" w:cs="Times New Roman" w:eastAsia="Times New Roman" w:hAnsi="Times New Roman"/>
                <w:color w:val="000000"/>
                <w:sz w:val="24"/>
                <w:szCs w:val="24"/>
                <w:rtl w:val="0"/>
              </w:rPr>
              <w:t xml:space="preserve">11 May 2024 </w:t>
            </w:r>
          </w:p>
          <w:p w:rsidR="00000000" w:rsidDel="00000000" w:rsidP="00000000" w:rsidRDefault="00000000" w:rsidRPr="00000000" w14:paraId="0000005B">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left="0"/>
              <w:rPr>
                <w:rFonts w:ascii="Times New Roman" w:cs="Times New Roman" w:eastAsia="Times New Roman" w:hAnsi="Times New Roman"/>
                <w:color w:val="000000"/>
                <w:sz w:val="24"/>
                <w:szCs w:val="24"/>
              </w:rPr>
            </w:pPr>
            <w:bookmarkStart w:colFirst="0" w:colLast="0" w:name="_y3rf8uzcu2k8" w:id="3"/>
            <w:bookmarkEnd w:id="3"/>
            <w:r w:rsidDel="00000000" w:rsidR="00000000" w:rsidRPr="00000000">
              <w:rPr>
                <w:rFonts w:ascii="Times New Roman" w:cs="Times New Roman" w:eastAsia="Times New Roman" w:hAnsi="Times New Roman"/>
                <w:color w:val="000000"/>
                <w:sz w:val="24"/>
                <w:szCs w:val="24"/>
                <w:rtl w:val="0"/>
              </w:rPr>
              <w:t xml:space="preserve">04:00 PM IST </w:t>
            </w:r>
          </w:p>
        </w:tc>
      </w:tr>
    </w:tbl>
    <w:p w:rsidR="00000000" w:rsidDel="00000000" w:rsidP="00000000" w:rsidRDefault="00000000" w:rsidRPr="00000000" w14:paraId="0000005C">
      <w:pPr>
        <w:pStyle w:val="Heading1"/>
        <w:ind w:left="0"/>
        <w:rPr>
          <w:rFonts w:ascii="Lato" w:cs="Lato" w:eastAsia="Lato" w:hAnsi="Lato"/>
        </w:rPr>
      </w:pPr>
      <w:bookmarkStart w:colFirst="0" w:colLast="0" w:name="_ayw9zd7ceq41" w:id="2"/>
      <w:bookmarkEnd w:id="2"/>
      <w:r w:rsidDel="00000000" w:rsidR="00000000" w:rsidRPr="00000000">
        <w:rPr>
          <w:rtl w:val="0"/>
        </w:rPr>
      </w:r>
    </w:p>
    <w:p w:rsidR="00000000" w:rsidDel="00000000" w:rsidP="00000000" w:rsidRDefault="00000000" w:rsidRPr="00000000" w14:paraId="0000005D">
      <w:pPr>
        <w:pStyle w:val="Heading1"/>
        <w:ind w:left="0"/>
        <w:rPr/>
      </w:pPr>
      <w:bookmarkStart w:colFirst="0" w:colLast="0" w:name="_61j4vwfspqd9" w:id="4"/>
      <w:bookmarkEnd w:id="4"/>
      <w:r w:rsidDel="00000000" w:rsidR="00000000" w:rsidRPr="00000000">
        <w:rPr>
          <w:rtl w:val="0"/>
        </w:rPr>
        <w:t xml:space="preserve">6 Conclusion</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software aims to provide users with a versatile tool for converting STL files into voxelized mesh, offering customization options and intuitive controls for enhanced user experience.</w:t>
      </w:r>
    </w:p>
    <w:p w:rsidR="00000000" w:rsidDel="00000000" w:rsidP="00000000" w:rsidRDefault="00000000" w:rsidRPr="00000000" w14:paraId="0000005F">
      <w:pPr>
        <w:pStyle w:val="Heading1"/>
        <w:ind w:left="0"/>
        <w:rPr/>
      </w:pPr>
      <w:bookmarkStart w:colFirst="0" w:colLast="0" w:name="_93brewepzwa7" w:id="5"/>
      <w:bookmarkEnd w:id="5"/>
      <w:r w:rsidDel="00000000" w:rsidR="00000000" w:rsidRPr="00000000">
        <w:rPr>
          <w:rtl w:val="0"/>
        </w:rPr>
        <w:t xml:space="preserve">7 User Interface</w:t>
      </w:r>
    </w:p>
    <w:p w:rsidR="00000000" w:rsidDel="00000000" w:rsidP="00000000" w:rsidRDefault="00000000" w:rsidRPr="00000000" w14:paraId="00000060">
      <w:pPr>
        <w:rPr/>
      </w:pPr>
      <w:r w:rsidDel="00000000" w:rsidR="00000000" w:rsidRPr="00000000">
        <w:rPr/>
        <w:drawing>
          <wp:inline distB="114300" distT="114300" distL="114300" distR="114300">
            <wp:extent cx="5731200" cy="4457700"/>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numPr>
          <w:ilvl w:val="0"/>
          <w:numId w:val="3"/>
        </w:numPr>
        <w:spacing w:line="276" w:lineRule="auto"/>
        <w:ind w:left="720" w:hanging="360"/>
        <w:rPr>
          <w:u w:val="none"/>
        </w:rPr>
      </w:pPr>
      <w:r w:rsidDel="00000000" w:rsidR="00000000" w:rsidRPr="00000000">
        <w:rPr>
          <w:rFonts w:ascii="Times New Roman" w:cs="Times New Roman" w:eastAsia="Times New Roman" w:hAnsi="Times New Roman"/>
          <w:b w:val="1"/>
          <w:rtl w:val="0"/>
        </w:rPr>
        <w:t xml:space="preserve">Output Screen</w:t>
      </w:r>
      <w:r w:rsidDel="00000000" w:rsidR="00000000" w:rsidRPr="00000000">
        <w:rPr>
          <w:b w:val="1"/>
          <w:rtl w:val="0"/>
        </w:rPr>
        <w:t xml:space="preserve"> </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This is the output screen for viewing the output of the stl and voxelized file.</w:t>
      </w:r>
    </w:p>
    <w:p w:rsidR="00000000" w:rsidDel="00000000" w:rsidP="00000000" w:rsidRDefault="00000000" w:rsidRPr="00000000" w14:paraId="00000063">
      <w:pPr>
        <w:numPr>
          <w:ilvl w:val="0"/>
          <w:numId w:val="3"/>
        </w:numPr>
        <w:spacing w:line="276" w:lineRule="auto"/>
        <w:ind w:left="720" w:hanging="360"/>
        <w:rPr>
          <w:u w:val="none"/>
        </w:rPr>
      </w:pPr>
      <w:r w:rsidDel="00000000" w:rsidR="00000000" w:rsidRPr="00000000">
        <w:rPr>
          <w:rFonts w:ascii="Times New Roman" w:cs="Times New Roman" w:eastAsia="Times New Roman" w:hAnsi="Times New Roman"/>
          <w:b w:val="1"/>
          <w:rtl w:val="0"/>
        </w:rPr>
        <w:t xml:space="preserve">Browse</w:t>
      </w:r>
      <w:r w:rsidDel="00000000" w:rsidR="00000000" w:rsidRPr="00000000">
        <w:rPr>
          <w:rtl w:val="0"/>
        </w:rPr>
        <w:t xml:space="preserve"> - </w:t>
      </w:r>
      <w:r w:rsidDel="00000000" w:rsidR="00000000" w:rsidRPr="00000000">
        <w:rPr>
          <w:rFonts w:ascii="Times New Roman" w:cs="Times New Roman" w:eastAsia="Times New Roman" w:hAnsi="Times New Roman"/>
          <w:rtl w:val="0"/>
        </w:rPr>
        <w:t xml:space="preserve">This button is used for browsing the stl file from the device.</w:t>
      </w:r>
      <w:r w:rsidDel="00000000" w:rsidR="00000000" w:rsidRPr="00000000">
        <w:rPr>
          <w:rtl w:val="0"/>
        </w:rPr>
      </w:r>
    </w:p>
    <w:p w:rsidR="00000000" w:rsidDel="00000000" w:rsidP="00000000" w:rsidRDefault="00000000" w:rsidRPr="00000000" w14:paraId="00000064">
      <w:pPr>
        <w:numPr>
          <w:ilvl w:val="0"/>
          <w:numId w:val="3"/>
        </w:numPr>
        <w:spacing w:line="276" w:lineRule="auto"/>
        <w:ind w:left="720" w:hanging="360"/>
        <w:rPr>
          <w:u w:val="none"/>
        </w:rPr>
      </w:pPr>
      <w:r w:rsidDel="00000000" w:rsidR="00000000" w:rsidRPr="00000000">
        <w:rPr>
          <w:rFonts w:ascii="Times New Roman" w:cs="Times New Roman" w:eastAsia="Times New Roman" w:hAnsi="Times New Roman"/>
          <w:b w:val="1"/>
          <w:rtl w:val="0"/>
        </w:rPr>
        <w:t xml:space="preserve">Size</w:t>
      </w:r>
      <w:r w:rsidDel="00000000" w:rsidR="00000000" w:rsidRPr="00000000">
        <w:rPr>
          <w:rtl w:val="0"/>
        </w:rPr>
        <w:t xml:space="preserve"> - </w:t>
      </w:r>
      <w:r w:rsidDel="00000000" w:rsidR="00000000" w:rsidRPr="00000000">
        <w:rPr>
          <w:rFonts w:ascii="Times New Roman" w:cs="Times New Roman" w:eastAsia="Times New Roman" w:hAnsi="Times New Roman"/>
          <w:rtl w:val="0"/>
        </w:rPr>
        <w:t xml:space="preserve">This is the input textbox which will take some input for the voxel dimensions </w:t>
      </w:r>
    </w:p>
    <w:p w:rsidR="00000000" w:rsidDel="00000000" w:rsidP="00000000" w:rsidRDefault="00000000" w:rsidRPr="00000000" w14:paraId="00000065">
      <w:pPr>
        <w:numPr>
          <w:ilvl w:val="0"/>
          <w:numId w:val="3"/>
        </w:numPr>
        <w:spacing w:line="276" w:lineRule="auto"/>
        <w:ind w:left="720" w:hanging="360"/>
        <w:rPr>
          <w:u w:val="none"/>
        </w:rPr>
      </w:pPr>
      <w:r w:rsidDel="00000000" w:rsidR="00000000" w:rsidRPr="00000000">
        <w:rPr>
          <w:rFonts w:ascii="Times New Roman" w:cs="Times New Roman" w:eastAsia="Times New Roman" w:hAnsi="Times New Roman"/>
          <w:b w:val="1"/>
          <w:rtl w:val="0"/>
        </w:rPr>
        <w:t xml:space="preserve">Toggle</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This will be a toggle button which will render the selected file.</w:t>
      </w:r>
      <w:r w:rsidDel="00000000" w:rsidR="00000000" w:rsidRPr="00000000">
        <w:rPr>
          <w:rtl w:val="0"/>
        </w:rPr>
      </w:r>
    </w:p>
    <w:sectPr>
      <w:headerReference r:id="rId13" w:type="default"/>
      <w:footerReference r:id="rId14" w:type="default"/>
      <w:pgSz w:h="16838" w:w="11906" w:orient="portrait"/>
      <w:pgMar w:bottom="0" w:top="1276" w:left="1440" w:right="1440" w:header="0" w:footer="52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-1054099</wp:posOffset>
              </wp:positionH>
              <wp:positionV relativeFrom="paragraph">
                <wp:posOffset>76200</wp:posOffset>
              </wp:positionV>
              <wp:extent cx="7819246" cy="465178"/>
              <wp:effectExtent b="0" l="0" r="0" t="0"/>
              <wp:wrapNone/>
              <wp:docPr id="1" name=""/>
              <a:graphic>
                <a:graphicData uri="http://schemas.microsoft.com/office/word/2010/wordprocessingShape">
                  <wps:wsp>
                    <wps:cNvSpPr/>
                    <wps:cNvPr id="2" name="Shape 2"/>
                    <wps:spPr>
                      <a:xfrm>
                        <a:off x="1450665" y="3561699"/>
                        <a:ext cx="7790671" cy="436603"/>
                      </a:xfrm>
                      <a:prstGeom prst="rect">
                        <a:avLst/>
                      </a:prstGeom>
                      <a:solidFill>
                        <a:srgbClr val="CEDFE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-1054099</wp:posOffset>
              </wp:positionH>
              <wp:positionV relativeFrom="paragraph">
                <wp:posOffset>76200</wp:posOffset>
              </wp:positionV>
              <wp:extent cx="7819246" cy="465178"/>
              <wp:effectExtent b="0" l="0" r="0" t="0"/>
              <wp:wrapNone/>
              <wp:docPr id="1"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7819246" cy="46517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152400</wp:posOffset>
              </wp:positionV>
              <wp:extent cx="1857375" cy="304800"/>
              <wp:effectExtent b="0" l="0" r="0" t="0"/>
              <wp:wrapSquare wrapText="bothSides" distB="0" distT="0" distL="114300" distR="114300"/>
              <wp:docPr id="4" name=""/>
              <a:graphic>
                <a:graphicData uri="http://schemas.microsoft.com/office/word/2010/wordprocessingShape">
                  <wps:wsp>
                    <wps:cNvSpPr/>
                    <wps:cNvPr id="5" name="Shape 5"/>
                    <wps:spPr>
                      <a:xfrm>
                        <a:off x="4431600" y="3641888"/>
                        <a:ext cx="1828800" cy="276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 Copyrights: </w:t>
                          </w:r>
                          <w:r w:rsidDel="00000000" w:rsidR="00000000" w:rsidRPr="00000000">
                            <w:rPr>
                              <w:rFonts w:ascii="Poppins" w:cs="Poppins" w:eastAsia="Poppins" w:hAnsi="Poppins"/>
                              <w:b w:val="0"/>
                              <w:i w:val="0"/>
                              <w:smallCaps w:val="0"/>
                              <w:strike w:val="0"/>
                              <w:color w:val="0070c0"/>
                              <w:sz w:val="20"/>
                              <w:vertAlign w:val="baseline"/>
                            </w:rPr>
                            <w:t xml:space="preserve">www.cctech.co.in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152400</wp:posOffset>
              </wp:positionV>
              <wp:extent cx="1857375" cy="304800"/>
              <wp:effectExtent b="0" l="0" r="0" t="0"/>
              <wp:wrapSquare wrapText="bothSides" distB="0" distT="0" distL="114300" distR="114300"/>
              <wp:docPr id="4"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1857375"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5334000</wp:posOffset>
              </wp:positionH>
              <wp:positionV relativeFrom="paragraph">
                <wp:posOffset>165100</wp:posOffset>
              </wp:positionV>
              <wp:extent cx="1063942" cy="229235"/>
              <wp:effectExtent b="0" l="0" r="0" t="0"/>
              <wp:wrapNone/>
              <wp:docPr id="3" name=""/>
              <a:graphic>
                <a:graphicData uri="http://schemas.microsoft.com/office/word/2010/wordprocessingShape">
                  <wps:wsp>
                    <wps:cNvSpPr/>
                    <wps:cNvPr id="4" name="Shape 4"/>
                    <wps:spPr>
                      <a:xfrm>
                        <a:off x="4828317" y="3679670"/>
                        <a:ext cx="1035367" cy="2006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5334000</wp:posOffset>
              </wp:positionH>
              <wp:positionV relativeFrom="paragraph">
                <wp:posOffset>165100</wp:posOffset>
              </wp:positionV>
              <wp:extent cx="1063942" cy="229235"/>
              <wp:effectExtent b="0" l="0" r="0" t="0"/>
              <wp:wrapNone/>
              <wp:docPr id="3" name="image6.png"/>
              <a:graphic>
                <a:graphicData uri="http://schemas.openxmlformats.org/drawingml/2006/picture">
                  <pic:pic>
                    <pic:nvPicPr>
                      <pic:cNvPr id="0" name="image6.png"/>
                      <pic:cNvPicPr preferRelativeResize="0"/>
                    </pic:nvPicPr>
                    <pic:blipFill>
                      <a:blip r:embed="rId3"/>
                      <a:srcRect/>
                      <a:stretch>
                        <a:fillRect/>
                      </a:stretch>
                    </pic:blipFill>
                    <pic:spPr>
                      <a:xfrm>
                        <a:off x="0" y="0"/>
                        <a:ext cx="1063942" cy="2292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152400</wp:posOffset>
              </wp:positionV>
              <wp:extent cx="2495550" cy="273434"/>
              <wp:effectExtent b="0" l="0" r="0" t="0"/>
              <wp:wrapSquare wrapText="bothSides" distB="0" distT="0" distL="114300" distR="114300"/>
              <wp:docPr id="2" name=""/>
              <a:graphic>
                <a:graphicData uri="http://schemas.microsoft.com/office/word/2010/wordprocessingShape">
                  <wps:wsp>
                    <wps:cNvSpPr/>
                    <wps:cNvPr id="3" name="Shape 3"/>
                    <wps:spPr>
                      <a:xfrm>
                        <a:off x="3780000" y="3628050"/>
                        <a:ext cx="3132000" cy="30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Software Requirement Specifications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152400</wp:posOffset>
              </wp:positionV>
              <wp:extent cx="2495550" cy="273434"/>
              <wp:effectExtent b="0" l="0" r="0" t="0"/>
              <wp:wrapSquare wrapText="bothSides" distB="0" distT="0" distL="114300" distR="114300"/>
              <wp:docPr id="2"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2495550" cy="273434"/>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3810000</wp:posOffset>
              </wp:positionH>
              <wp:positionV relativeFrom="paragraph">
                <wp:posOffset>533400</wp:posOffset>
              </wp:positionV>
              <wp:extent cx="2927985" cy="46863"/>
              <wp:effectExtent b="0" l="0" r="0" t="0"/>
              <wp:wrapNone/>
              <wp:docPr id="9" name=""/>
              <a:graphic>
                <a:graphicData uri="http://schemas.microsoft.com/office/word/2010/wordprocessingShape">
                  <wps:wsp>
                    <wps:cNvSpPr/>
                    <wps:cNvPr id="10" name="Shape 10"/>
                    <wps:spPr>
                      <a:xfrm>
                        <a:off x="3896295" y="3770856"/>
                        <a:ext cx="2899410" cy="18288"/>
                      </a:xfrm>
                      <a:prstGeom prst="roundRect">
                        <a:avLst>
                          <a:gd fmla="val 50000" name="adj"/>
                        </a:avLst>
                      </a:prstGeom>
                      <a:solidFill>
                        <a:srgbClr val="366B9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3810000</wp:posOffset>
              </wp:positionH>
              <wp:positionV relativeFrom="paragraph">
                <wp:posOffset>533400</wp:posOffset>
              </wp:positionV>
              <wp:extent cx="2927985" cy="46863"/>
              <wp:effectExtent b="0" l="0" r="0" t="0"/>
              <wp:wrapNone/>
              <wp:docPr id="9"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2927985" cy="46863"/>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6040755</wp:posOffset>
          </wp:positionH>
          <wp:positionV relativeFrom="paragraph">
            <wp:posOffset>113029</wp:posOffset>
          </wp:positionV>
          <wp:extent cx="363855" cy="365760"/>
          <wp:effectExtent b="0" l="0" r="0" t="0"/>
          <wp:wrapSquare wrapText="bothSides" distB="0" distT="0" distL="114300" distR="114300"/>
          <wp:docPr id="11"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363855" cy="36576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ppins" w:cs="Poppins" w:eastAsia="Poppins" w:hAnsi="Poppin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80" w:before="480" w:lineRule="auto"/>
      <w:ind w:left="431" w:hanging="431"/>
    </w:pPr>
    <w:rPr>
      <w:color w:val="0070c0"/>
      <w:sz w:val="36"/>
      <w:szCs w:val="36"/>
    </w:rPr>
  </w:style>
  <w:style w:type="paragraph" w:styleId="Heading2">
    <w:name w:val="heading 2"/>
    <w:basedOn w:val="Normal"/>
    <w:next w:val="Normal"/>
    <w:pPr>
      <w:keepNext w:val="1"/>
      <w:keepLines w:val="1"/>
      <w:spacing w:after="240" w:before="240" w:lineRule="auto"/>
      <w:ind w:left="578" w:hanging="578"/>
    </w:pPr>
    <w:rPr>
      <w:rFonts w:ascii="Poppins SemiBold" w:cs="Poppins SemiBold" w:eastAsia="Poppins SemiBold" w:hAnsi="Poppins SemiBold"/>
      <w:sz w:val="28"/>
      <w:szCs w:val="28"/>
    </w:rPr>
  </w:style>
  <w:style w:type="paragraph" w:styleId="Heading3">
    <w:name w:val="heading 3"/>
    <w:basedOn w:val="Normal"/>
    <w:next w:val="Normal"/>
    <w:pPr>
      <w:keepNext w:val="1"/>
      <w:keepLines w:val="1"/>
      <w:spacing w:after="200" w:before="200" w:lineRule="auto"/>
      <w:ind w:left="720" w:hanging="720"/>
    </w:pPr>
    <w:rPr>
      <w:b w:val="1"/>
    </w:rPr>
  </w:style>
  <w:style w:type="paragraph" w:styleId="Heading4">
    <w:name w:val="heading 4"/>
    <w:basedOn w:val="Normal"/>
    <w:next w:val="Normal"/>
    <w:pPr>
      <w:keepNext w:val="1"/>
      <w:keepLines w:val="1"/>
      <w:spacing w:after="200" w:before="200" w:lineRule="auto"/>
      <w:ind w:left="862" w:hanging="862"/>
    </w:pPr>
    <w:rPr/>
  </w:style>
  <w:style w:type="paragraph" w:styleId="Heading5">
    <w:name w:val="heading 5"/>
    <w:basedOn w:val="Normal"/>
    <w:next w:val="Normal"/>
    <w:pPr>
      <w:keepNext w:val="1"/>
      <w:keepLines w:val="1"/>
      <w:spacing w:after="200" w:before="200" w:lineRule="auto"/>
      <w:ind w:left="1009" w:hanging="1009"/>
    </w:pPr>
    <w:rPr/>
  </w:style>
  <w:style w:type="paragraph" w:styleId="Heading6">
    <w:name w:val="heading 6"/>
    <w:basedOn w:val="Normal"/>
    <w:next w:val="Normal"/>
    <w:pPr>
      <w:keepNext w:val="1"/>
      <w:keepLines w:val="1"/>
      <w:spacing w:before="200" w:lineRule="auto"/>
      <w:ind w:left="1152" w:hanging="1152"/>
    </w:pPr>
    <w:rPr>
      <w:color w:val="243f61"/>
    </w:rPr>
  </w:style>
  <w:style w:type="paragraph" w:styleId="Title">
    <w:name w:val="Title"/>
    <w:basedOn w:val="Normal"/>
    <w:next w:val="Normal"/>
    <w:pPr/>
    <w:rPr>
      <w:sz w:val="56"/>
      <w:szCs w:val="56"/>
    </w:rPr>
  </w:style>
  <w:style w:type="paragraph" w:styleId="Subtitle">
    <w:name w:val="Subtitle"/>
    <w:basedOn w:val="Normal"/>
    <w:next w:val="Normal"/>
    <w:pPr>
      <w:spacing w:after="160" w:lineRule="auto"/>
    </w:pPr>
    <w:rPr>
      <w:color w:val="5a5a5a"/>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cctech.co.in/"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PoppinsSemiBold-regular.ttf"/><Relationship Id="rId12" Type="http://schemas.openxmlformats.org/officeDocument/2006/relationships/font" Target="fonts/Lat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regular.ttf"/><Relationship Id="rId15" Type="http://schemas.openxmlformats.org/officeDocument/2006/relationships/font" Target="fonts/PoppinsSemiBold-italic.ttf"/><Relationship Id="rId14" Type="http://schemas.openxmlformats.org/officeDocument/2006/relationships/font" Target="fonts/PoppinsSemiBold-bold.ttf"/><Relationship Id="rId16" Type="http://schemas.openxmlformats.org/officeDocument/2006/relationships/font" Target="fonts/PoppinsSemiBold-bold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7.png"/><Relationship Id="rId3" Type="http://schemas.openxmlformats.org/officeDocument/2006/relationships/image" Target="media/image6.pn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