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leader="none" w:pos="2220"/>
        </w:tabs>
        <w:jc w:val="right"/>
        <w:rPr>
          <w:color w:val="0070c0"/>
          <w:sz w:val="44"/>
          <w:szCs w:val="44"/>
        </w:rPr>
      </w:pPr>
      <w:r w:rsidDel="00000000" w:rsidR="00000000" w:rsidRPr="00000000">
        <w:rPr>
          <w:color w:val="0070c0"/>
          <w:sz w:val="44"/>
          <w:szCs w:val="44"/>
          <w:rtl w:val="0"/>
        </w:rPr>
        <w:t xml:space="preserve">Title</w:t>
      </w:r>
    </w:p>
    <w:p w:rsidR="00000000" w:rsidDel="00000000" w:rsidP="00000000" w:rsidRDefault="00000000" w:rsidRPr="00000000" w14:paraId="00000004">
      <w:pPr>
        <w:tabs>
          <w:tab w:val="left" w:leader="none" w:pos="2220"/>
        </w:tabs>
        <w:jc w:val="right"/>
        <w:rPr>
          <w:sz w:val="40"/>
          <w:szCs w:val="40"/>
        </w:rPr>
      </w:pPr>
      <w:r w:rsidDel="00000000" w:rsidR="00000000" w:rsidRPr="00000000">
        <w:rPr>
          <w:rFonts w:ascii="Times New Roman" w:cs="Times New Roman" w:eastAsia="Times New Roman" w:hAnsi="Times New Roman"/>
          <w:b w:val="1"/>
          <w:sz w:val="40"/>
          <w:szCs w:val="40"/>
          <w:rtl w:val="0"/>
        </w:rPr>
        <w:t xml:space="preserve">Voxelization</w:t>
      </w:r>
      <w:r w:rsidDel="00000000" w:rsidR="00000000" w:rsidRPr="00000000">
        <w:rPr>
          <w:rFonts w:ascii="Times New Roman" w:cs="Times New Roman" w:eastAsia="Times New Roman" w:hAnsi="Times New Roman"/>
          <w:b w:val="1"/>
          <w:sz w:val="40"/>
          <w:szCs w:val="40"/>
          <w:rtl w:val="0"/>
        </w:rPr>
        <w:t xml:space="preserve"> Application</w:t>
      </w:r>
      <w:r w:rsidDel="00000000" w:rsidR="00000000" w:rsidRPr="00000000">
        <w:rPr>
          <w:rtl w:val="0"/>
        </w:rPr>
      </w:r>
    </w:p>
    <w:p w:rsidR="00000000" w:rsidDel="00000000" w:rsidP="00000000" w:rsidRDefault="00000000" w:rsidRPr="00000000" w14:paraId="00000005">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6">
      <w:pPr>
        <w:tabs>
          <w:tab w:val="left" w:leader="none" w:pos="2220"/>
        </w:tabs>
        <w:jc w:val="right"/>
        <w:rPr>
          <w:sz w:val="40"/>
          <w:szCs w:val="40"/>
        </w:rPr>
      </w:pPr>
      <w:r w:rsidDel="00000000" w:rsidR="00000000" w:rsidRPr="00000000">
        <w:rPr>
          <w:sz w:val="40"/>
          <w:szCs w:val="40"/>
        </w:rPr>
        <w:drawing>
          <wp:inline distB="0" distT="0" distL="0" distR="0">
            <wp:extent cx="964102" cy="9688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64102" cy="968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8">
      <w:pPr>
        <w:tabs>
          <w:tab w:val="left" w:leader="none" w:pos="2220"/>
        </w:tabs>
        <w:jc w:val="right"/>
        <w:rPr>
          <w:color w:val="0070c0"/>
          <w:sz w:val="44"/>
          <w:szCs w:val="44"/>
        </w:rPr>
      </w:pPr>
      <w:r w:rsidDel="00000000" w:rsidR="00000000" w:rsidRPr="00000000">
        <w:rPr>
          <w:color w:val="0070c0"/>
          <w:sz w:val="44"/>
          <w:szCs w:val="44"/>
          <w:rtl w:val="0"/>
        </w:rPr>
        <w:t xml:space="preserve">Centre for Computational Technologies</w:t>
      </w:r>
    </w:p>
    <w:p w:rsidR="00000000" w:rsidDel="00000000" w:rsidP="00000000" w:rsidRDefault="00000000" w:rsidRPr="00000000" w14:paraId="00000009">
      <w:pPr>
        <w:tabs>
          <w:tab w:val="left" w:leader="none" w:pos="2220"/>
        </w:tabs>
        <w:jc w:val="right"/>
        <w:rPr>
          <w:sz w:val="28"/>
          <w:szCs w:val="28"/>
        </w:rPr>
      </w:pPr>
      <w:r w:rsidDel="00000000" w:rsidR="00000000" w:rsidRPr="00000000">
        <w:rPr>
          <w:sz w:val="28"/>
          <w:szCs w:val="28"/>
          <w:rtl w:val="0"/>
        </w:rPr>
        <w:t xml:space="preserve">Transforming human life by democratization of technology</w:t>
      </w:r>
    </w:p>
    <w:p w:rsidR="00000000" w:rsidDel="00000000" w:rsidP="00000000" w:rsidRDefault="00000000" w:rsidRPr="00000000" w14:paraId="0000000A">
      <w:pPr>
        <w:tabs>
          <w:tab w:val="left" w:leader="none" w:pos="2220"/>
        </w:tabs>
        <w:jc w:val="right"/>
        <w:rPr>
          <w:sz w:val="28"/>
          <w:szCs w:val="28"/>
        </w:rPr>
      </w:pPr>
      <w:r w:rsidDel="00000000" w:rsidR="00000000" w:rsidRPr="00000000">
        <w:rPr>
          <w:rtl w:val="0"/>
        </w:rPr>
      </w:r>
    </w:p>
    <w:p w:rsidR="00000000" w:rsidDel="00000000" w:rsidP="00000000" w:rsidRDefault="00000000" w:rsidRPr="00000000" w14:paraId="0000000B">
      <w:pPr>
        <w:tabs>
          <w:tab w:val="left" w:leader="none" w:pos="2220"/>
        </w:tabs>
        <w:jc w:val="right"/>
        <w:rPr/>
      </w:pPr>
      <w:hyperlink r:id="rId7">
        <w:r w:rsidDel="00000000" w:rsidR="00000000" w:rsidRPr="00000000">
          <w:rPr>
            <w:color w:val="0070c0"/>
            <w:u w:val="single"/>
            <w:rtl w:val="0"/>
          </w:rPr>
          <w:t xml:space="preserve">https://www.cctech.co.in</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6"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83387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5"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6833870" cy="31750"/>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76200</wp:posOffset>
                </wp:positionV>
                <wp:extent cx="7440395" cy="3439477"/>
                <wp:effectExtent b="0" l="0" r="0" t="0"/>
                <wp:wrapNone/>
                <wp:docPr id="8" name=""/>
                <a:graphic>
                  <a:graphicData uri="http://schemas.microsoft.com/office/word/2010/wordprocessingShape">
                    <wps:wsp>
                      <wps:cNvSpPr/>
                      <wps:cNvPr id="9" name="Shape 9"/>
                      <wps:spPr>
                        <a:xfrm>
                          <a:off x="1394395" y="1962406"/>
                          <a:ext cx="7903210" cy="3635189"/>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76200</wp:posOffset>
                </wp:positionV>
                <wp:extent cx="7440395" cy="3439477"/>
                <wp:effectExtent b="0" l="0" r="0" t="0"/>
                <wp:wrapNone/>
                <wp:docPr id="8"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7440395" cy="3439477"/>
                        </a:xfrm>
                        <a:prstGeom prst="rect"/>
                        <a:ln/>
                      </pic:spPr>
                    </pic:pic>
                  </a:graphicData>
                </a:graphic>
              </wp:anchor>
            </w:drawing>
          </mc:Fallback>
        </mc:AlternateConten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38100</wp:posOffset>
                </wp:positionV>
                <wp:extent cx="7176135" cy="2600325"/>
                <wp:effectExtent b="0" l="0" r="0" t="0"/>
                <wp:wrapNone/>
                <wp:docPr id="7" name=""/>
                <a:graphic>
                  <a:graphicData uri="http://schemas.microsoft.com/office/word/2010/wordprocessingShape">
                    <wps:wsp>
                      <wps:cNvSpPr/>
                      <wps:cNvPr id="8" name="Shape 8"/>
                      <wps:spPr>
                        <a:xfrm>
                          <a:off x="1772220" y="2494125"/>
                          <a:ext cx="7147560" cy="25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2006 - Current. All material in this document is, unless otherwise stated, the property of </w:t>
                            </w:r>
                            <w:r w:rsidDel="00000000" w:rsidR="00000000" w:rsidRPr="00000000">
                              <w:rPr>
                                <w:rFonts w:ascii="Poppins" w:cs="Poppins" w:eastAsia="Poppins" w:hAnsi="Poppins"/>
                                <w:b w:val="0"/>
                                <w:i w:val="0"/>
                                <w:smallCaps w:val="0"/>
                                <w:strike w:val="0"/>
                                <w:color w:val="4f81bd"/>
                                <w:sz w:val="20"/>
                                <w:vertAlign w:val="baseline"/>
                              </w:rPr>
                              <w:t xml:space="preserve">Centre for Computational Technologies Pvt. Ltd.</w:t>
                            </w:r>
                            <w:r w:rsidDel="00000000" w:rsidR="00000000" w:rsidRPr="00000000">
                              <w:rPr>
                                <w:rFonts w:ascii="Poppins" w:cs="Poppins" w:eastAsia="Poppins" w:hAnsi="Poppins"/>
                                <w:b w:val="0"/>
                                <w:i w:val="0"/>
                                <w:smallCaps w:val="0"/>
                                <w:strike w:val="0"/>
                                <w:color w:val="000000"/>
                                <w:sz w:val="20"/>
                                <w:vertAlign w:val="baseline"/>
                              </w:rPr>
                              <w:t xml:space="preserve"> Copyright and other intellectual property laws protect these materials. Reproduction or retransmission of the materials, in whole or in part, in any manner, without the prior written consent of the copyright holder, is a violation of copyright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Copies of the document are made available for review. Individuals must preserve any copyright or other notices contained in or associated with them. Users may not distribute such copies to others, whether in electronic form, whether for a charge or other consideration, without prior written consent of the copyright holder of the materials. Contact information for requests for permission to reproduce or distribute materials available through this document is listed below: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4f81bd"/>
                                <w:sz w:val="20"/>
                                <w:vertAlign w:val="baseline"/>
                              </w:rPr>
                              <w:t xml:space="preserve">Centre for Computational Technologies - CCTech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4f81bd"/>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403, Pushpak Business Hub, Wakad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Pune, 411057, India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38100</wp:posOffset>
                </wp:positionV>
                <wp:extent cx="7176135" cy="2600325"/>
                <wp:effectExtent b="0" l="0" r="0" t="0"/>
                <wp:wrapNone/>
                <wp:docPr id="7"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7176135" cy="2600325"/>
                        </a:xfrm>
                        <a:prstGeom prst="rect"/>
                        <a:ln/>
                      </pic:spPr>
                    </pic:pic>
                  </a:graphicData>
                </a:graphic>
              </wp:anchor>
            </w:drawing>
          </mc:Fallback>
        </mc:AlternateContent>
      </w:r>
    </w:p>
    <w:p w:rsidR="00000000" w:rsidDel="00000000" w:rsidP="00000000" w:rsidRDefault="00000000" w:rsidRPr="00000000" w14:paraId="00000012">
      <w:pPr>
        <w:tabs>
          <w:tab w:val="left" w:leader="none" w:pos="474"/>
        </w:tabs>
        <w:rPr/>
      </w:pPr>
      <w:r w:rsidDel="00000000" w:rsidR="00000000" w:rsidRPr="00000000">
        <w:rPr>
          <w:rtl w:val="0"/>
        </w:rPr>
        <w:tab/>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Content Reviewer</w:t>
        <w:tab/>
        <w:tab/>
        <w:t xml:space="preserve">: Vijay Mali</w:t>
      </w:r>
    </w:p>
    <w:p w:rsidR="00000000" w:rsidDel="00000000" w:rsidP="00000000" w:rsidRDefault="00000000" w:rsidRPr="00000000" w14:paraId="00000018">
      <w:pPr>
        <w:rPr/>
      </w:pPr>
      <w:r w:rsidDel="00000000" w:rsidR="00000000" w:rsidRPr="00000000">
        <w:rPr>
          <w:rtl w:val="0"/>
        </w:rPr>
        <w:t xml:space="preserve">Revision Date</w:t>
        <w:tab/>
        <w:tab/>
        <w:t xml:space="preserve">: 22 September 2017</w:t>
      </w:r>
    </w:p>
    <w:p w:rsidR="00000000" w:rsidDel="00000000" w:rsidP="00000000" w:rsidRDefault="00000000" w:rsidRPr="00000000" w14:paraId="00000019">
      <w:pPr>
        <w:rPr/>
      </w:pPr>
      <w:r w:rsidDel="00000000" w:rsidR="00000000" w:rsidRPr="00000000">
        <w:rPr>
          <w:rtl w:val="0"/>
        </w:rPr>
        <w:t xml:space="preserve">Version</w:t>
        <w:tab/>
        <w:tab/>
        <w:tab/>
        <w:t xml:space="preserve">: 1.0Revision</w:t>
        <w:tab/>
        <w:tab/>
        <w:tab/>
        <w:t xml:space="preserve">: 0.0</w:t>
      </w:r>
    </w:p>
    <w:p w:rsidR="00000000" w:rsidDel="00000000" w:rsidP="00000000" w:rsidRDefault="00000000" w:rsidRPr="00000000" w14:paraId="0000001A">
      <w:pPr>
        <w:tabs>
          <w:tab w:val="left" w:leader="none" w:pos="2220"/>
        </w:tabs>
        <w:rPr>
          <w:rFonts w:ascii="Lato" w:cs="Lato" w:eastAsia="Lato" w:hAnsi="Lato"/>
        </w:rPr>
      </w:pPr>
      <w:r w:rsidDel="00000000" w:rsidR="00000000" w:rsidRPr="00000000">
        <w:rPr>
          <w:rtl w:val="0"/>
        </w:rPr>
      </w:r>
    </w:p>
    <w:p w:rsidR="00000000" w:rsidDel="00000000" w:rsidP="00000000" w:rsidRDefault="00000000" w:rsidRPr="00000000" w14:paraId="0000001B">
      <w:pPr>
        <w:rPr>
          <w:rFonts w:ascii="Lato" w:cs="Lato" w:eastAsia="Lato" w:hAnsi="Lato"/>
        </w:rPr>
      </w:pPr>
      <w:r w:rsidDel="00000000" w:rsidR="00000000" w:rsidRPr="00000000">
        <w:rPr>
          <w:rtl w:val="0"/>
        </w:rPr>
      </w:r>
    </w:p>
    <w:p w:rsidR="00000000" w:rsidDel="00000000" w:rsidP="00000000" w:rsidRDefault="00000000" w:rsidRPr="00000000" w14:paraId="0000001C">
      <w:pPr>
        <w:rPr>
          <w:rFonts w:ascii="Lato" w:cs="Lato" w:eastAsia="Lato" w:hAnsi="Lato"/>
        </w:rPr>
      </w:pPr>
      <w:r w:rsidDel="00000000" w:rsidR="00000000" w:rsidRPr="00000000">
        <w:rPr>
          <w:rtl w:val="0"/>
        </w:rPr>
      </w:r>
    </w:p>
    <w:p w:rsidR="00000000" w:rsidDel="00000000" w:rsidP="00000000" w:rsidRDefault="00000000" w:rsidRPr="00000000" w14:paraId="0000001D">
      <w:pPr>
        <w:rPr>
          <w:rFonts w:ascii="Lato" w:cs="Lato" w:eastAsia="Lato" w:hAnsi="Lato"/>
        </w:rPr>
      </w:pPr>
      <w:r w:rsidDel="00000000" w:rsidR="00000000" w:rsidRPr="00000000">
        <w:rPr>
          <w:rtl w:val="0"/>
        </w:rPr>
      </w:r>
    </w:p>
    <w:p w:rsidR="00000000" w:rsidDel="00000000" w:rsidP="00000000" w:rsidRDefault="00000000" w:rsidRPr="00000000" w14:paraId="0000001E">
      <w:pPr>
        <w:rPr>
          <w:rFonts w:ascii="Lato" w:cs="Lato" w:eastAsia="Lato" w:hAnsi="Lato"/>
        </w:rPr>
      </w:pPr>
      <w:r w:rsidDel="00000000" w:rsidR="00000000" w:rsidRPr="00000000">
        <w:rPr>
          <w:rtl w:val="0"/>
        </w:rPr>
      </w:r>
    </w:p>
    <w:p w:rsidR="00000000" w:rsidDel="00000000" w:rsidP="00000000" w:rsidRDefault="00000000" w:rsidRPr="00000000" w14:paraId="0000001F">
      <w:pPr>
        <w:spacing w:after="200" w:line="276" w:lineRule="auto"/>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1"/>
        </w:numPr>
        <w:ind w:left="432" w:hanging="432"/>
        <w:rPr/>
      </w:pPr>
      <w:r w:rsidDel="00000000" w:rsidR="00000000" w:rsidRPr="00000000">
        <w:rPr>
          <w:rtl w:val="0"/>
        </w:rPr>
        <w:t xml:space="preserve">Introduction</w:t>
      </w:r>
    </w:p>
    <w:p w:rsidR="00000000" w:rsidDel="00000000" w:rsidP="00000000" w:rsidRDefault="00000000" w:rsidRPr="00000000" w14:paraId="00000021">
      <w:pPr>
        <w:ind w:left="432" w:firstLine="0"/>
        <w:rPr/>
      </w:pPr>
      <w:r w:rsidDel="00000000" w:rsidR="00000000" w:rsidRPr="00000000">
        <w:rPr>
          <w:rFonts w:ascii="Times New Roman" w:cs="Times New Roman" w:eastAsia="Times New Roman" w:hAnsi="Times New Roman"/>
          <w:rtl w:val="0"/>
        </w:rPr>
        <w:t xml:space="preserve">This document outlines the requirements for the development of an application that converts STL mesh into voxels. The software will provide users with the ability to switch between STL view and voxelized view, along with options to adjust the dimensions of voxels</w:t>
      </w:r>
      <w:r w:rsidDel="00000000" w:rsidR="00000000" w:rsidRPr="00000000">
        <w:rPr>
          <w:rFonts w:ascii="Roboto" w:cs="Roboto" w:eastAsia="Roboto" w:hAnsi="Roboto"/>
          <w:color w:val="0d0d0d"/>
          <w:highlight w:val="white"/>
          <w:rtl w:val="0"/>
        </w:rPr>
        <w:t xml:space="preserve">.</w:t>
      </w:r>
      <w:r w:rsidDel="00000000" w:rsidR="00000000" w:rsidRPr="00000000">
        <w:rPr>
          <w:rtl w:val="0"/>
        </w:rPr>
      </w:r>
    </w:p>
    <w:p w:rsidR="00000000" w:rsidDel="00000000" w:rsidP="00000000" w:rsidRDefault="00000000" w:rsidRPr="00000000" w14:paraId="00000022">
      <w:pPr>
        <w:pStyle w:val="Heading2"/>
        <w:numPr>
          <w:ilvl w:val="1"/>
          <w:numId w:val="1"/>
        </w:numPr>
        <w:ind w:left="576" w:hanging="576"/>
        <w:rPr/>
      </w:pPr>
      <w:r w:rsidDel="00000000" w:rsidR="00000000" w:rsidRPr="00000000">
        <w:rPr>
          <w:rtl w:val="0"/>
        </w:rPr>
        <w:t xml:space="preserve">Purpose</w:t>
      </w:r>
    </w:p>
    <w:p w:rsidR="00000000" w:rsidDel="00000000" w:rsidP="00000000" w:rsidRDefault="00000000" w:rsidRPr="00000000" w14:paraId="00000023">
      <w:pPr>
        <w:ind w:left="576" w:firstLine="0"/>
        <w:rPr/>
      </w:pPr>
      <w:r w:rsidDel="00000000" w:rsidR="00000000" w:rsidRPr="00000000">
        <w:rPr>
          <w:rFonts w:ascii="Times New Roman" w:cs="Times New Roman" w:eastAsia="Times New Roman" w:hAnsi="Times New Roman"/>
          <w:rtl w:val="0"/>
        </w:rPr>
        <w:t xml:space="preserve">The purpose of this software is to provide users with a tool to convert STL mesh into voxels for various applications, including 3D modeling and visualization. By allowing users to adjust voxel dimensions and switch between different views, the software aims to enhance user flexibility and control over the voxelization process.</w:t>
      </w:r>
      <w:r w:rsidDel="00000000" w:rsidR="00000000" w:rsidRPr="00000000">
        <w:rPr>
          <w:rtl w:val="0"/>
        </w:rPr>
      </w:r>
    </w:p>
    <w:p w:rsidR="00000000" w:rsidDel="00000000" w:rsidP="00000000" w:rsidRDefault="00000000" w:rsidRPr="00000000" w14:paraId="00000024">
      <w:pPr>
        <w:pStyle w:val="Heading2"/>
        <w:numPr>
          <w:ilvl w:val="1"/>
          <w:numId w:val="1"/>
        </w:numPr>
        <w:ind w:left="576" w:hanging="576"/>
        <w:rPr/>
      </w:pPr>
      <w:r w:rsidDel="00000000" w:rsidR="00000000" w:rsidRPr="00000000">
        <w:rPr>
          <w:rtl w:val="0"/>
        </w:rPr>
        <w:t xml:space="preserve">Scope</w:t>
      </w:r>
    </w:p>
    <w:p w:rsidR="00000000" w:rsidDel="00000000" w:rsidP="00000000" w:rsidRDefault="00000000" w:rsidRPr="00000000" w14:paraId="00000025">
      <w:pPr>
        <w:ind w:left="576" w:firstLine="0"/>
        <w:rPr/>
      </w:pPr>
      <w:r w:rsidDel="00000000" w:rsidR="00000000" w:rsidRPr="00000000">
        <w:rPr>
          <w:rFonts w:ascii="Times New Roman" w:cs="Times New Roman" w:eastAsia="Times New Roman" w:hAnsi="Times New Roman"/>
          <w:rtl w:val="0"/>
        </w:rPr>
        <w:t xml:space="preserve">The scope of the software includes the development of a user-friendly interface for importing, converting, and viewing STL mesh as voxels. The application will provide customization options for adjusting voxel dimensions and toggling between STL and voxelized views.</w:t>
      </w:r>
      <w:r w:rsidDel="00000000" w:rsidR="00000000" w:rsidRPr="00000000">
        <w:rPr>
          <w:rtl w:val="0"/>
        </w:rPr>
      </w:r>
    </w:p>
    <w:p w:rsidR="00000000" w:rsidDel="00000000" w:rsidP="00000000" w:rsidRDefault="00000000" w:rsidRPr="00000000" w14:paraId="00000026">
      <w:pPr>
        <w:pStyle w:val="Heading1"/>
        <w:numPr>
          <w:ilvl w:val="0"/>
          <w:numId w:val="1"/>
        </w:numPr>
        <w:ind w:left="432" w:hanging="432"/>
        <w:rPr/>
      </w:pPr>
      <w:r w:rsidDel="00000000" w:rsidR="00000000" w:rsidRPr="00000000">
        <w:rPr>
          <w:rtl w:val="0"/>
        </w:rPr>
        <w:t xml:space="preserve">System Overview</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be developed using the following tools: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 programming language for application development.</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Qt framework for GUI development.</w:t>
      </w:r>
      <w:r w:rsidDel="00000000" w:rsidR="00000000" w:rsidRPr="00000000">
        <w:rPr>
          <w:rtl w:val="0"/>
        </w:rPr>
      </w:r>
    </w:p>
    <w:p w:rsidR="00000000" w:rsidDel="00000000" w:rsidP="00000000" w:rsidRDefault="00000000" w:rsidRPr="00000000" w14:paraId="0000002B">
      <w:pPr>
        <w:ind w:left="43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1"/>
        <w:ind w:left="0" w:firstLine="0"/>
        <w:rPr/>
      </w:pPr>
      <w:r w:rsidDel="00000000" w:rsidR="00000000" w:rsidRPr="00000000">
        <w:rPr>
          <w:rtl w:val="0"/>
        </w:rPr>
        <w:t xml:space="preserve">3 Functional Requirements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Import STL Files:</w:t>
      </w:r>
      <w:r w:rsidDel="00000000" w:rsidR="00000000" w:rsidRPr="00000000">
        <w:rPr>
          <w:rFonts w:ascii="Times New Roman" w:cs="Times New Roman" w:eastAsia="Times New Roman" w:hAnsi="Times New Roman"/>
          <w:rtl w:val="0"/>
        </w:rPr>
        <w:t xml:space="preserve"> Allow users to import STL mesh into the software environment.</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Convert STL to Voxels:</w:t>
      </w:r>
      <w:r w:rsidDel="00000000" w:rsidR="00000000" w:rsidRPr="00000000">
        <w:rPr>
          <w:rFonts w:ascii="Times New Roman" w:cs="Times New Roman" w:eastAsia="Times New Roman" w:hAnsi="Times New Roman"/>
          <w:rtl w:val="0"/>
        </w:rPr>
        <w:t xml:space="preserve"> Provide functionality to convert imported STL mesh into voxels.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Adjust Voxel Dimensions:</w:t>
      </w:r>
      <w:r w:rsidDel="00000000" w:rsidR="00000000" w:rsidRPr="00000000">
        <w:rPr>
          <w:rFonts w:ascii="Times New Roman" w:cs="Times New Roman" w:eastAsia="Times New Roman" w:hAnsi="Times New Roman"/>
          <w:rtl w:val="0"/>
        </w:rPr>
        <w:t xml:space="preserve"> Users should be able to adjust the dimensions of voxels according to their preferences.</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Switch Views:</w:t>
      </w:r>
      <w:r w:rsidDel="00000000" w:rsidR="00000000" w:rsidRPr="00000000">
        <w:rPr>
          <w:rFonts w:ascii="Times New Roman" w:cs="Times New Roman" w:eastAsia="Times New Roman" w:hAnsi="Times New Roman"/>
          <w:rtl w:val="0"/>
        </w:rPr>
        <w:t xml:space="preserve"> Allow users to switch between STL view and voxelized view.</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Navigation Controls:</w:t>
      </w:r>
      <w:r w:rsidDel="00000000" w:rsidR="00000000" w:rsidRPr="00000000">
        <w:rPr>
          <w:rFonts w:ascii="Times New Roman" w:cs="Times New Roman" w:eastAsia="Times New Roman" w:hAnsi="Times New Roman"/>
          <w:rtl w:val="0"/>
        </w:rPr>
        <w:t xml:space="preserve"> Provide pan, zoom, and rotate functionalities for navigating through the imported models.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1"/>
        <w:ind w:left="0" w:firstLine="0"/>
        <w:rPr/>
      </w:pPr>
      <w:bookmarkStart w:colFirst="0" w:colLast="0" w:name="_4d34og8" w:id="0"/>
      <w:bookmarkEnd w:id="0"/>
      <w:r w:rsidDel="00000000" w:rsidR="00000000" w:rsidRPr="00000000">
        <w:rPr>
          <w:rtl w:val="0"/>
        </w:rPr>
        <w:t xml:space="preserve">4 Tools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 programming language for application development</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Qt framework for GUI development</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additional tools or libraries required for the project]</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ind w:left="0"/>
        <w:rPr>
          <w:rFonts w:ascii="Lato" w:cs="Lato" w:eastAsia="Lato" w:hAnsi="Lato"/>
        </w:rPr>
      </w:pPr>
      <w:bookmarkStart w:colFirst="0" w:colLast="0" w:name="_rsflzbipxnxo" w:id="1"/>
      <w:bookmarkEnd w:id="1"/>
      <w:r w:rsidDel="00000000" w:rsidR="00000000" w:rsidRPr="00000000">
        <w:rPr>
          <w:rtl w:val="0"/>
        </w:rPr>
        <w:t xml:space="preserve">5 Milestones and Timeline</w:t>
      </w:r>
      <w:r w:rsidDel="00000000" w:rsidR="00000000" w:rsidRPr="00000000">
        <w:rPr>
          <w:rtl w:val="0"/>
        </w:rPr>
      </w:r>
    </w:p>
    <w:tbl>
      <w:tblPr>
        <w:tblStyle w:val="Table1"/>
        <w:tblW w:w="903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185"/>
        <w:gridCol w:w="4890"/>
        <w:gridCol w:w="2955"/>
        <w:tblGridChange w:id="0">
          <w:tblGrid>
            <w:gridCol w:w="1185"/>
            <w:gridCol w:w="4890"/>
            <w:gridCol w:w="2955"/>
          </w:tblGrid>
        </w:tblGridChange>
      </w:tblGrid>
      <w:tr>
        <w:trPr>
          <w:cantSplit w:val="0"/>
          <w:trHeight w:val="750"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color w:val="000000"/>
                <w:sz w:val="24"/>
                <w:szCs w:val="24"/>
              </w:rPr>
            </w:pPr>
            <w:bookmarkStart w:colFirst="0" w:colLast="0" w:name="_ayw9zd7ceq41" w:id="2"/>
            <w:bookmarkEnd w:id="2"/>
            <w:r w:rsidDel="00000000" w:rsidR="00000000" w:rsidRPr="00000000">
              <w:rPr>
                <w:b w:val="1"/>
                <w:color w:val="000000"/>
                <w:sz w:val="24"/>
                <w:szCs w:val="24"/>
                <w:rtl w:val="0"/>
              </w:rPr>
              <w:t xml:space="preserve">Sr. No.</w:t>
            </w:r>
            <w:r w:rsidDel="00000000" w:rsidR="00000000" w:rsidRPr="00000000">
              <w:rPr>
                <w:color w:val="000000"/>
                <w:sz w:val="24"/>
                <w:szCs w:val="24"/>
                <w:rtl w:val="0"/>
              </w:rPr>
              <w:t xml:space="preserve">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color w:val="000000"/>
                <w:sz w:val="24"/>
                <w:szCs w:val="24"/>
              </w:rPr>
            </w:pPr>
            <w:bookmarkStart w:colFirst="0" w:colLast="0" w:name="_ayw9zd7ceq41" w:id="2"/>
            <w:bookmarkEnd w:id="2"/>
            <w:r w:rsidDel="00000000" w:rsidR="00000000" w:rsidRPr="00000000">
              <w:rPr>
                <w:b w:val="1"/>
                <w:color w:val="000000"/>
                <w:sz w:val="24"/>
                <w:szCs w:val="24"/>
                <w:rtl w:val="0"/>
              </w:rPr>
              <w:t xml:space="preserve">Milestones</w:t>
            </w:r>
            <w:r w:rsidDel="00000000" w:rsidR="00000000" w:rsidRPr="00000000">
              <w:rPr>
                <w:color w:val="000000"/>
                <w:sz w:val="24"/>
                <w:szCs w:val="24"/>
                <w:rtl w:val="0"/>
              </w:rPr>
              <w:t xml:space="preserve">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color w:val="000000"/>
                <w:sz w:val="24"/>
                <w:szCs w:val="24"/>
              </w:rPr>
            </w:pPr>
            <w:bookmarkStart w:colFirst="0" w:colLast="0" w:name="_ayw9zd7ceq41" w:id="2"/>
            <w:bookmarkEnd w:id="2"/>
            <w:r w:rsidDel="00000000" w:rsidR="00000000" w:rsidRPr="00000000">
              <w:rPr>
                <w:b w:val="1"/>
                <w:color w:val="000000"/>
                <w:sz w:val="24"/>
                <w:szCs w:val="24"/>
                <w:rtl w:val="0"/>
              </w:rPr>
              <w:t xml:space="preserve">Date and Time</w:t>
            </w:r>
            <w:r w:rsidDel="00000000" w:rsidR="00000000" w:rsidRPr="00000000">
              <w:rPr>
                <w:color w:val="000000"/>
                <w:sz w:val="24"/>
                <w:szCs w:val="24"/>
                <w:rtl w:val="0"/>
              </w:rPr>
              <w:t xml:space="preserve">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C">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Project Problem Statement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E">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06 May 2024  </w:t>
            </w:r>
          </w:p>
          <w:p w:rsidR="00000000" w:rsidDel="00000000" w:rsidP="00000000" w:rsidRDefault="00000000" w:rsidRPr="00000000" w14:paraId="0000003F">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04:00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0">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2.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SRS Preparation and Initial Presentation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2">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 May2024 </w:t>
            </w:r>
          </w:p>
          <w:p w:rsidR="00000000" w:rsidDel="00000000" w:rsidP="00000000" w:rsidRDefault="00000000" w:rsidRPr="00000000" w14:paraId="0000004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12:00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4">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3.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5">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SRS Approval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6">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 May 2024 </w:t>
            </w:r>
          </w:p>
          <w:p w:rsidR="00000000" w:rsidDel="00000000" w:rsidP="00000000" w:rsidRDefault="00000000" w:rsidRPr="00000000" w14:paraId="0000004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01:30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8">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4.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GUI Implementation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 May 2024 </w:t>
            </w:r>
          </w:p>
          <w:p w:rsidR="00000000" w:rsidDel="00000000" w:rsidP="00000000" w:rsidRDefault="00000000" w:rsidRPr="00000000" w14:paraId="0000004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C">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5.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Voxelization Tools Development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E">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08 May 2024 </w:t>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0">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6.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Real-Time Rendering Integration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2">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09 May 2024 </w:t>
            </w:r>
          </w:p>
          <w:p w:rsidR="00000000" w:rsidDel="00000000" w:rsidP="00000000" w:rsidRDefault="00000000" w:rsidRPr="00000000" w14:paraId="0000005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4">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7.</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5">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Development Time</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6">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vhlscx6byvog" w:id="3"/>
            <w:bookmarkEnd w:id="3"/>
            <w:r w:rsidDel="00000000" w:rsidR="00000000" w:rsidRPr="00000000">
              <w:rPr>
                <w:rFonts w:ascii="Times New Roman" w:cs="Times New Roman" w:eastAsia="Times New Roman" w:hAnsi="Times New Roman"/>
                <w:color w:val="000000"/>
                <w:sz w:val="24"/>
                <w:szCs w:val="24"/>
                <w:rtl w:val="0"/>
              </w:rPr>
              <w:t xml:space="preserve">11 May 2024 </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pPr>
            <w:bookmarkStart w:colFirst="0" w:colLast="0" w:name="_e9sff1srx45d" w:id="4"/>
            <w:bookmarkEnd w:id="4"/>
            <w:r w:rsidDel="00000000" w:rsidR="00000000" w:rsidRPr="00000000">
              <w:rPr>
                <w:rFonts w:ascii="Times New Roman" w:cs="Times New Roman" w:eastAsia="Times New Roman" w:hAnsi="Times New Roman"/>
                <w:color w:val="000000"/>
                <w:sz w:val="24"/>
                <w:szCs w:val="24"/>
                <w:rtl w:val="0"/>
              </w:rPr>
              <w:t xml:space="preserve">07:00 PM IST </w:t>
            </w:r>
            <w:r w:rsidDel="00000000" w:rsidR="00000000" w:rsidRPr="00000000">
              <w:rPr>
                <w:rtl w:val="0"/>
              </w:rPr>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8">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8.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Finalization and Presentation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12 May 2024 </w:t>
            </w:r>
          </w:p>
          <w:p w:rsidR="00000000" w:rsidDel="00000000" w:rsidP="00000000" w:rsidRDefault="00000000" w:rsidRPr="00000000" w14:paraId="0000005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y3rf8uzcu2k8" w:id="5"/>
            <w:bookmarkEnd w:id="5"/>
            <w:r w:rsidDel="00000000" w:rsidR="00000000" w:rsidRPr="00000000">
              <w:rPr>
                <w:rFonts w:ascii="Times New Roman" w:cs="Times New Roman" w:eastAsia="Times New Roman" w:hAnsi="Times New Roman"/>
                <w:color w:val="000000"/>
                <w:sz w:val="24"/>
                <w:szCs w:val="24"/>
                <w:rtl w:val="0"/>
              </w:rPr>
              <w:t xml:space="preserve">04:00 PM IST </w:t>
            </w:r>
          </w:p>
        </w:tc>
      </w:tr>
    </w:tbl>
    <w:p w:rsidR="00000000" w:rsidDel="00000000" w:rsidP="00000000" w:rsidRDefault="00000000" w:rsidRPr="00000000" w14:paraId="0000005C">
      <w:pPr>
        <w:pStyle w:val="Heading1"/>
        <w:ind w:left="0"/>
        <w:jc w:val="center"/>
        <w:rPr>
          <w:rFonts w:ascii="Lato" w:cs="Lato" w:eastAsia="Lato" w:hAnsi="Lato"/>
        </w:rPr>
      </w:pPr>
      <w:bookmarkStart w:colFirst="0" w:colLast="0" w:name="_ayw9zd7ceq41" w:id="2"/>
      <w:bookmarkEnd w:id="2"/>
      <w:r w:rsidDel="00000000" w:rsidR="00000000" w:rsidRPr="00000000">
        <w:rPr>
          <w:rtl w:val="0"/>
        </w:rPr>
      </w:r>
    </w:p>
    <w:p w:rsidR="00000000" w:rsidDel="00000000" w:rsidP="00000000" w:rsidRDefault="00000000" w:rsidRPr="00000000" w14:paraId="0000005D">
      <w:pPr>
        <w:pStyle w:val="Heading1"/>
        <w:ind w:left="0"/>
        <w:rPr/>
      </w:pPr>
      <w:bookmarkStart w:colFirst="0" w:colLast="0" w:name="_61j4vwfspqd9" w:id="6"/>
      <w:bookmarkEnd w:id="6"/>
      <w:r w:rsidDel="00000000" w:rsidR="00000000" w:rsidRPr="00000000">
        <w:rPr>
          <w:rtl w:val="0"/>
        </w:rPr>
        <w:t xml:space="preserve">6 Conclusion</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aims to provide users with a versatile tool for converting STL mesh into voxels, offering customization options and intuitive controls for enhanced user experience.</w:t>
      </w:r>
    </w:p>
    <w:p w:rsidR="00000000" w:rsidDel="00000000" w:rsidP="00000000" w:rsidRDefault="00000000" w:rsidRPr="00000000" w14:paraId="0000005F">
      <w:pPr>
        <w:pStyle w:val="Heading1"/>
        <w:ind w:left="0"/>
        <w:rPr/>
      </w:pPr>
      <w:bookmarkStart w:colFirst="0" w:colLast="0" w:name="_93brewepzwa7" w:id="7"/>
      <w:bookmarkEnd w:id="7"/>
      <w:r w:rsidDel="00000000" w:rsidR="00000000" w:rsidRPr="00000000">
        <w:rPr>
          <w:rtl w:val="0"/>
        </w:rPr>
        <w:t xml:space="preserve">7 User Interface</w:t>
      </w:r>
    </w:p>
    <w:p w:rsidR="00000000" w:rsidDel="00000000" w:rsidP="00000000" w:rsidRDefault="00000000" w:rsidRPr="00000000" w14:paraId="00000060">
      <w:pPr>
        <w:rPr/>
      </w:pPr>
      <w:r w:rsidDel="00000000" w:rsidR="00000000" w:rsidRPr="00000000">
        <w:rPr/>
        <w:drawing>
          <wp:inline distB="114300" distT="114300" distL="114300" distR="114300">
            <wp:extent cx="5731200" cy="4457700"/>
            <wp:effectExtent b="0" l="0" r="0" t="0"/>
            <wp:docPr id="12" name="image3.png"/>
            <a:graphic>
              <a:graphicData uri="http://schemas.openxmlformats.org/drawingml/2006/picture">
                <pic:pic>
                  <pic:nvPicPr>
                    <pic:cNvPr id="0" name="image3.png"/>
                    <pic:cNvPicPr preferRelativeResize="0"/>
                  </pic:nvPicPr>
                  <pic:blipFill>
                    <a:blip r:embed="rId12"/>
                    <a:srcRect b="4007" l="0" r="0" t="4007"/>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Output Screen</w:t>
      </w:r>
      <w:r w:rsidDel="00000000" w:rsidR="00000000" w:rsidRPr="00000000">
        <w:rPr>
          <w:b w:val="1"/>
          <w:rtl w:val="0"/>
        </w:rPr>
        <w:t xml:space="preserv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This is the output screen for viewing the output of the stl and voxelized file.</w:t>
      </w:r>
    </w:p>
    <w:p w:rsidR="00000000" w:rsidDel="00000000" w:rsidP="00000000" w:rsidRDefault="00000000" w:rsidRPr="00000000" w14:paraId="00000063">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Browse</w:t>
      </w: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This button is used for browsing the stl file from the device.</w:t>
      </w:r>
      <w:r w:rsidDel="00000000" w:rsidR="00000000" w:rsidRPr="00000000">
        <w:rPr>
          <w:rtl w:val="0"/>
        </w:rPr>
      </w:r>
    </w:p>
    <w:p w:rsidR="00000000" w:rsidDel="00000000" w:rsidP="00000000" w:rsidRDefault="00000000" w:rsidRPr="00000000" w14:paraId="00000064">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Input Box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is the input textbox which will take some input for the voxel dimensions </w:t>
      </w:r>
    </w:p>
    <w:p w:rsidR="00000000" w:rsidDel="00000000" w:rsidP="00000000" w:rsidRDefault="00000000" w:rsidRPr="00000000" w14:paraId="00000065">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Voxelize</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This button will Voxelize the input STL mesh data.</w:t>
      </w:r>
    </w:p>
    <w:p w:rsidR="00000000" w:rsidDel="00000000" w:rsidP="00000000" w:rsidRDefault="00000000" w:rsidRPr="00000000" w14:paraId="00000066">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STL Mesh and Voxels - </w:t>
      </w:r>
      <w:r w:rsidDel="00000000" w:rsidR="00000000" w:rsidRPr="00000000">
        <w:rPr>
          <w:rFonts w:ascii="Times New Roman" w:cs="Times New Roman" w:eastAsia="Times New Roman" w:hAnsi="Times New Roman"/>
          <w:rtl w:val="0"/>
        </w:rPr>
        <w:t xml:space="preserve">These will be the toggle buttons that will toggle between the STL mesh view and Voexl view.</w:t>
      </w:r>
    </w:p>
    <w:p w:rsidR="00000000" w:rsidDel="00000000" w:rsidP="00000000" w:rsidRDefault="00000000" w:rsidRPr="00000000" w14:paraId="00000067">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1"/>
        <w:ind w:left="0"/>
        <w:rPr/>
      </w:pPr>
      <w:bookmarkStart w:colFirst="0" w:colLast="0" w:name="_g0qzqe9l1oa3" w:id="8"/>
      <w:bookmarkEnd w:id="8"/>
      <w:r w:rsidDel="00000000" w:rsidR="00000000" w:rsidRPr="00000000">
        <w:rPr>
          <w:rtl w:val="0"/>
        </w:rPr>
      </w:r>
    </w:p>
    <w:p w:rsidR="00000000" w:rsidDel="00000000" w:rsidP="00000000" w:rsidRDefault="00000000" w:rsidRPr="00000000" w14:paraId="00000069">
      <w:pPr>
        <w:pStyle w:val="Heading1"/>
        <w:ind w:left="0"/>
        <w:rPr/>
      </w:pPr>
      <w:bookmarkStart w:colFirst="0" w:colLast="0" w:name="_sc0wnyrqsmzu" w:id="9"/>
      <w:bookmarkEnd w:id="9"/>
      <w:r w:rsidDel="00000000" w:rsidR="00000000" w:rsidRPr="00000000">
        <w:rPr>
          <w:rtl w:val="0"/>
        </w:rPr>
      </w:r>
    </w:p>
    <w:p w:rsidR="00000000" w:rsidDel="00000000" w:rsidP="00000000" w:rsidRDefault="00000000" w:rsidRPr="00000000" w14:paraId="0000006A">
      <w:pPr>
        <w:pStyle w:val="Heading1"/>
        <w:ind w:left="0"/>
        <w:rPr/>
      </w:pPr>
      <w:bookmarkStart w:colFirst="0" w:colLast="0" w:name="_a0kus79n8ptq" w:id="10"/>
      <w:bookmarkEnd w:id="10"/>
      <w:r w:rsidDel="00000000" w:rsidR="00000000" w:rsidRPr="00000000">
        <w:rPr>
          <w:rtl w:val="0"/>
        </w:rPr>
        <w:t xml:space="preserve">8 Approach</w:t>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Load STL data into the application.</w:t>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Process the information and create the bounding box for the data.</w:t>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t xml:space="preserve">According to the size of voxels, create a grid of voxels in the bounding box.</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Check if the mesh data is residing in the voxels, if not then delete the voxel and if yes then save it to a list.</w:t>
      </w:r>
    </w:p>
    <w:p w:rsidR="00000000" w:rsidDel="00000000" w:rsidP="00000000" w:rsidRDefault="00000000" w:rsidRPr="00000000" w14:paraId="0000006F">
      <w:pPr>
        <w:numPr>
          <w:ilvl w:val="0"/>
          <w:numId w:val="6"/>
        </w:numPr>
        <w:ind w:left="720" w:hanging="360"/>
        <w:rPr>
          <w:u w:val="none"/>
        </w:rPr>
      </w:pPr>
      <w:r w:rsidDel="00000000" w:rsidR="00000000" w:rsidRPr="00000000">
        <w:rPr>
          <w:rtl w:val="0"/>
        </w:rPr>
        <w:t xml:space="preserve">Now give this list to the viewer to visualize.</w:t>
      </w:r>
      <w:r w:rsidDel="00000000" w:rsidR="00000000" w:rsidRPr="00000000">
        <w:rPr>
          <w:rtl w:val="0"/>
        </w:rPr>
      </w:r>
    </w:p>
    <w:sectPr>
      <w:headerReference r:id="rId13" w:type="default"/>
      <w:footerReference r:id="rId14" w:type="default"/>
      <w:pgSz w:h="16838" w:w="11906" w:orient="portrait"/>
      <w:pgMar w:bottom="0" w:top="1276" w:left="1440" w:right="1440" w:header="0" w:footer="52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-1054099</wp:posOffset>
              </wp:positionH>
              <wp:positionV relativeFrom="paragraph">
                <wp:posOffset>76200</wp:posOffset>
              </wp:positionV>
              <wp:extent cx="7819246" cy="465178"/>
              <wp:effectExtent b="0" l="0" r="0" t="0"/>
              <wp:wrapNone/>
              <wp:docPr id="1" name=""/>
              <a:graphic>
                <a:graphicData uri="http://schemas.microsoft.com/office/word/2010/wordprocessingShape">
                  <wps:wsp>
                    <wps:cNvSpPr/>
                    <wps:cNvPr id="2" name="Shape 2"/>
                    <wps:spPr>
                      <a:xfrm>
                        <a:off x="1450665" y="3561699"/>
                        <a:ext cx="7790671" cy="436603"/>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-1054099</wp:posOffset>
              </wp:positionH>
              <wp:positionV relativeFrom="paragraph">
                <wp:posOffset>76200</wp:posOffset>
              </wp:positionV>
              <wp:extent cx="7819246" cy="465178"/>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819246" cy="4651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152400</wp:posOffset>
              </wp:positionV>
              <wp:extent cx="1857375" cy="304800"/>
              <wp:effectExtent b="0" l="0" r="0" t="0"/>
              <wp:wrapSquare wrapText="bothSides" distB="0" distT="0" distL="114300" distR="114300"/>
              <wp:docPr id="4" name=""/>
              <a:graphic>
                <a:graphicData uri="http://schemas.microsoft.com/office/word/2010/wordprocessingShape">
                  <wps:wsp>
                    <wps:cNvSpPr/>
                    <wps:cNvPr id="5" name="Shape 5"/>
                    <wps:spPr>
                      <a:xfrm>
                        <a:off x="4431600" y="3641888"/>
                        <a:ext cx="1828800" cy="27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w:t>
                          </w:r>
                          <w:r w:rsidDel="00000000" w:rsidR="00000000" w:rsidRPr="00000000">
                            <w:rPr>
                              <w:rFonts w:ascii="Poppins" w:cs="Poppins" w:eastAsia="Poppins" w:hAnsi="Poppins"/>
                              <w:b w:val="0"/>
                              <w:i w:val="0"/>
                              <w:smallCaps w:val="0"/>
                              <w:strike w:val="0"/>
                              <w:color w:val="0070c0"/>
                              <w:sz w:val="20"/>
                              <w:vertAlign w:val="baseline"/>
                            </w:rPr>
                            <w:t xml:space="preserve">www.cctech.co.in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152400</wp:posOffset>
              </wp:positionV>
              <wp:extent cx="1857375" cy="304800"/>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85737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165100</wp:posOffset>
              </wp:positionV>
              <wp:extent cx="1063942" cy="229235"/>
              <wp:effectExtent b="0" l="0" r="0" t="0"/>
              <wp:wrapNone/>
              <wp:docPr id="3" name=""/>
              <a:graphic>
                <a:graphicData uri="http://schemas.microsoft.com/office/word/2010/wordprocessingShape">
                  <wps:wsp>
                    <wps:cNvSpPr/>
                    <wps:cNvPr id="4" name="Shape 4"/>
                    <wps:spPr>
                      <a:xfrm>
                        <a:off x="4828317" y="3679670"/>
                        <a:ext cx="1035367" cy="200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165100</wp:posOffset>
              </wp:positionV>
              <wp:extent cx="1063942" cy="229235"/>
              <wp:effectExtent b="0" l="0" r="0" t="0"/>
              <wp:wrapNone/>
              <wp:docPr id="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1063942" cy="229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152400</wp:posOffset>
              </wp:positionV>
              <wp:extent cx="2495550" cy="273434"/>
              <wp:effectExtent b="0" l="0" r="0" t="0"/>
              <wp:wrapSquare wrapText="bothSides" distB="0" distT="0" distL="114300" distR="114300"/>
              <wp:docPr id="2" name=""/>
              <a:graphic>
                <a:graphicData uri="http://schemas.microsoft.com/office/word/2010/wordprocessingShape">
                  <wps:wsp>
                    <wps:cNvSpPr/>
                    <wps:cNvPr id="3" name="Shape 3"/>
                    <wps:spPr>
                      <a:xfrm>
                        <a:off x="3780000" y="3628050"/>
                        <a:ext cx="31320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Software Requirement Specifications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152400</wp:posOffset>
              </wp:positionV>
              <wp:extent cx="2495550" cy="273434"/>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2495550" cy="27343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3810000</wp:posOffset>
              </wp:positionH>
              <wp:positionV relativeFrom="paragraph">
                <wp:posOffset>533400</wp:posOffset>
              </wp:positionV>
              <wp:extent cx="2927985" cy="46863"/>
              <wp:effectExtent b="0" l="0" r="0" t="0"/>
              <wp:wrapNone/>
              <wp:docPr id="9" name=""/>
              <a:graphic>
                <a:graphicData uri="http://schemas.microsoft.com/office/word/2010/wordprocessingShape">
                  <wps:wsp>
                    <wps:cNvSpPr/>
                    <wps:cNvPr id="10" name="Shape 10"/>
                    <wps:spPr>
                      <a:xfrm>
                        <a:off x="3896295" y="3770856"/>
                        <a:ext cx="2899410" cy="18288"/>
                      </a:xfrm>
                      <a:prstGeom prst="roundRect">
                        <a:avLst>
                          <a:gd fmla="val 50000" name="adj"/>
                        </a:avLst>
                      </a:prstGeom>
                      <a:solidFill>
                        <a:srgbClr val="366B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3810000</wp:posOffset>
              </wp:positionH>
              <wp:positionV relativeFrom="paragraph">
                <wp:posOffset>533400</wp:posOffset>
              </wp:positionV>
              <wp:extent cx="2927985" cy="46863"/>
              <wp:effectExtent b="0" l="0" r="0" t="0"/>
              <wp:wrapNone/>
              <wp:docPr id="9"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927985" cy="4686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6040755</wp:posOffset>
          </wp:positionH>
          <wp:positionV relativeFrom="paragraph">
            <wp:posOffset>113029</wp:posOffset>
          </wp:positionV>
          <wp:extent cx="363855" cy="365760"/>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63855" cy="3657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Rule="auto"/>
      <w:ind w:left="431" w:hanging="431"/>
    </w:pPr>
    <w:rPr>
      <w:color w:val="0070c0"/>
      <w:sz w:val="36"/>
      <w:szCs w:val="36"/>
    </w:rPr>
  </w:style>
  <w:style w:type="paragraph" w:styleId="Heading2">
    <w:name w:val="heading 2"/>
    <w:basedOn w:val="Normal"/>
    <w:next w:val="Normal"/>
    <w:pPr>
      <w:keepNext w:val="1"/>
      <w:keepLines w:val="1"/>
      <w:spacing w:after="240" w:before="240" w:lineRule="auto"/>
      <w:ind w:left="578" w:hanging="578"/>
    </w:pPr>
    <w:rPr>
      <w:rFonts w:ascii="Poppins SemiBold" w:cs="Poppins SemiBold" w:eastAsia="Poppins SemiBold" w:hAnsi="Poppins SemiBold"/>
      <w:sz w:val="28"/>
      <w:szCs w:val="28"/>
    </w:rPr>
  </w:style>
  <w:style w:type="paragraph" w:styleId="Heading3">
    <w:name w:val="heading 3"/>
    <w:basedOn w:val="Normal"/>
    <w:next w:val="Normal"/>
    <w:pPr>
      <w:keepNext w:val="1"/>
      <w:keepLines w:val="1"/>
      <w:spacing w:after="200" w:before="200" w:lineRule="auto"/>
      <w:ind w:left="720" w:hanging="720"/>
    </w:pPr>
    <w:rPr>
      <w:b w:val="1"/>
    </w:rPr>
  </w:style>
  <w:style w:type="paragraph" w:styleId="Heading4">
    <w:name w:val="heading 4"/>
    <w:basedOn w:val="Normal"/>
    <w:next w:val="Normal"/>
    <w:pPr>
      <w:keepNext w:val="1"/>
      <w:keepLines w:val="1"/>
      <w:spacing w:after="200" w:before="200" w:lineRule="auto"/>
      <w:ind w:left="862" w:hanging="862"/>
    </w:pPr>
    <w:rPr/>
  </w:style>
  <w:style w:type="paragraph" w:styleId="Heading5">
    <w:name w:val="heading 5"/>
    <w:basedOn w:val="Normal"/>
    <w:next w:val="Normal"/>
    <w:pPr>
      <w:keepNext w:val="1"/>
      <w:keepLines w:val="1"/>
      <w:spacing w:after="200" w:before="200" w:lineRule="auto"/>
      <w:ind w:left="1009" w:hanging="1009"/>
    </w:pPr>
    <w:rPr/>
  </w:style>
  <w:style w:type="paragraph" w:styleId="Heading6">
    <w:name w:val="heading 6"/>
    <w:basedOn w:val="Normal"/>
    <w:next w:val="Normal"/>
    <w:pPr>
      <w:keepNext w:val="1"/>
      <w:keepLines w:val="1"/>
      <w:spacing w:before="200" w:lineRule="auto"/>
      <w:ind w:left="1152" w:hanging="1152"/>
    </w:pPr>
    <w:rPr>
      <w:color w:val="243f61"/>
    </w:rPr>
  </w:style>
  <w:style w:type="paragraph" w:styleId="Title">
    <w:name w:val="Title"/>
    <w:basedOn w:val="Normal"/>
    <w:next w:val="Normal"/>
    <w:pPr/>
    <w:rPr>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ctech.co.in/"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oppinsSemiBold-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 Id="rId3" Type="http://schemas.openxmlformats.org/officeDocument/2006/relationships/image" Target="media/image6.pn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