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680"/>
        <w:jc w:val="center"/>
      </w:pPr>
      <w:r>
        <w:drawing>
          <wp:inline xmlns:a="http://schemas.openxmlformats.org/drawingml/2006/main" xmlns:pic="http://schemas.openxmlformats.org/drawingml/2006/picture">
            <wp:extent cx="2423160" cy="590096"/>
            <wp:docPr id="1" name="Picture 1" descr="MadeBy logo"/>
            <wp:cNvGraphicFramePr>
              <a:graphicFrameLocks noChangeAspect="1"/>
            </wp:cNvGraphicFramePr>
            <a:graphic>
              <a:graphicData uri="http://schemas.openxmlformats.org/drawingml/2006/picture">
                <pic:pic>
                  <pic:nvPicPr>
                    <pic:cNvPr id="0" name="madeby-logo.png"/>
                    <pic:cNvPicPr/>
                  </pic:nvPicPr>
                  <pic:blipFill>
                    <a:blip r:embed="rId11"/>
                    <a:stretch>
                      <a:fillRect/>
                    </a:stretch>
                  </pic:blipFill>
                  <pic:spPr>
                    <a:xfrm>
                      <a:off x="0" y="0"/>
                      <a:ext cx="2423160" cy="590096"/>
                    </a:xfrm>
                    <a:prstGeom prst="rect"/>
                  </pic:spPr>
                </pic:pic>
              </a:graphicData>
            </a:graphic>
          </wp:inline>
        </w:drawing>
      </w:r>
    </w:p>
    <w:p>
      <w:pPr>
        <w:spacing w:after="240"/>
        <w:jc w:val="center"/>
      </w:pPr>
      <w:r>
        <w:rPr>
          <w:rFonts w:ascii="Calibri" w:hAnsi="Calibri"/>
          <w:b/>
          <w:color w:val="3526F3"/>
          <w:sz w:val="20"/>
        </w:rPr>
        <w:t>WEBSITE DEVELOPMENT REPORT</w:t>
      </w:r>
    </w:p>
    <w:p>
      <w:pPr>
        <w:spacing w:after="160"/>
        <w:jc w:val="center"/>
      </w:pPr>
      <w:r>
        <w:rPr>
          <w:rFonts w:ascii="Calibri" w:hAnsi="Calibri"/>
          <w:b/>
          <w:color w:val="15151B"/>
          <w:sz w:val="58"/>
        </w:rPr>
        <w:t>MadeBy Project Documentation</w:t>
      </w:r>
    </w:p>
    <w:p>
      <w:pPr>
        <w:spacing w:after="960"/>
        <w:jc w:val="center"/>
      </w:pPr>
      <w:r>
        <w:rPr>
          <w:rFonts w:ascii="Calibri" w:hAnsi="Calibri"/>
          <w:color w:val="5E6270"/>
          <w:sz w:val="27"/>
        </w:rPr>
        <w:t>A responsive creative community platform built with Flask and MySQL</w:t>
      </w:r>
    </w:p>
    <w:p>
      <w:pPr>
        <w:spacing w:after="80"/>
        <w:jc w:val="center"/>
      </w:pPr>
      <w:r>
        <w:rPr>
          <w:rFonts w:ascii="Calibri" w:hAnsi="Calibri"/>
          <w:b/>
          <w:color w:val="15151B"/>
          <w:sz w:val="22"/>
        </w:rPr>
        <w:t>Prepared by Aayush Thakali Sherchan</w:t>
      </w:r>
    </w:p>
    <w:p>
      <w:pPr>
        <w:jc w:val="center"/>
      </w:pPr>
      <w:r>
        <w:rPr>
          <w:rFonts w:ascii="Calibri" w:hAnsi="Calibri"/>
          <w:color w:val="5E6270"/>
          <w:sz w:val="21"/>
        </w:rPr>
        <w:t>July 2026</w:t>
      </w:r>
    </w:p>
    <w:p>
      <w:r>
        <w:br w:type="page"/>
      </w:r>
    </w:p>
    <w:p>
      <w:pPr>
        <w:pStyle w:val="Heading1"/>
      </w:pPr>
      <w:r>
        <w:t>1. Project Overview</w:t>
      </w:r>
    </w:p>
    <w:p>
      <w:pPr>
        <w:widowControl/>
      </w:pPr>
      <w:r>
        <w:t>MadeBy is a social website for creative people to share original work and connect with other creators. The public landing page introduces the platform and keeps the original MadeBy logo and visual style. After a member logs in, the website opens a separate feed instead of returning to the landing page. This makes the public and private parts of the website easy to understand.</w:t>
      </w:r>
    </w:p>
    <w:p>
      <w:pPr>
        <w:widowControl/>
      </w:pPr>
      <w:r>
        <w:t>Members can register with email verification, log in with email and password, or continue with Google. They can create text or image posts, choose an image shape, preview the post, like and comment without reloading the page, follow people, save posts, and manage their own profile. Notifications report likes, comments, follows, and messages sent by the creator. The creator dashboard at /godhood/ supports user moderation, warnings, post removal, and audit records.</w:t>
      </w:r>
    </w:p>
    <w:p>
      <w:pPr>
        <w:keepNext/>
        <w:spacing w:before="200" w:after="100"/>
      </w:pPr>
      <w:r>
        <w:rPr>
          <w:rFonts w:ascii="Calibri" w:hAnsi="Calibri"/>
          <w:b/>
          <w:color w:val="3526F3"/>
          <w:sz w:val="21"/>
        </w:rPr>
        <w:t>Screenshot 1: Public landing page</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the desktop landing page at /. Include the MadeBy logo, main heading, short introduction, and the Log in or Register controls.</w:t>
      </w:r>
    </w:p>
    <w:p>
      <w:pPr>
        <w:pStyle w:val="Heading1"/>
      </w:pPr>
      <w:r>
        <w:t>2. Technologies Used</w:t>
      </w:r>
    </w:p>
    <w:p>
      <w:pPr>
        <w:widowControl/>
      </w:pPr>
      <w:r>
        <w:t>The project uses a small set of tools that are suitable for a university web application. Each tool has a clear job:</w:t>
      </w:r>
    </w:p>
    <w:p>
      <w:pPr>
        <w:pStyle w:val="ListBullet"/>
        <w:spacing w:after="160" w:line="280" w:lineRule="auto"/>
        <w:ind w:left="720" w:hanging="360"/>
      </w:pPr>
      <w:r>
        <w:t>Python and Flask run the server-side application and routes.</w:t>
      </w:r>
    </w:p>
    <w:p>
      <w:pPr>
        <w:pStyle w:val="ListBullet"/>
        <w:spacing w:after="160" w:line="280" w:lineRule="auto"/>
        <w:ind w:left="720" w:hanging="360"/>
      </w:pPr>
      <w:r>
        <w:t>Jinja2 builds the HTML pages from reusable templates and shared page layouts.</w:t>
      </w:r>
    </w:p>
    <w:p>
      <w:pPr>
        <w:pStyle w:val="ListBullet"/>
        <w:spacing w:after="160" w:line="280" w:lineRule="auto"/>
        <w:ind w:left="720" w:hanging="360"/>
      </w:pPr>
      <w:r>
        <w:t>MySQL 8 stores users, posts, comments, likes, follows, notifications, and audit data.</w:t>
      </w:r>
    </w:p>
    <w:p>
      <w:pPr>
        <w:pStyle w:val="ListBullet"/>
        <w:spacing w:after="160" w:line="280" w:lineRule="auto"/>
        <w:ind w:left="720" w:hanging="360"/>
      </w:pPr>
      <w:r>
        <w:t>Flask-WTF and WTForms validate forms and provide CSRF protection.</w:t>
      </w:r>
    </w:p>
    <w:p>
      <w:pPr>
        <w:pStyle w:val="ListBullet"/>
        <w:spacing w:after="160" w:line="280" w:lineRule="auto"/>
        <w:ind w:left="720" w:hanging="360"/>
      </w:pPr>
      <w:r>
        <w:t>HTML5, CSS3, and vanilla JavaScript provide the interface, responsive layout, dark mode, previews, menus, and actions that do not reload the page.</w:t>
      </w:r>
    </w:p>
    <w:p>
      <w:pPr>
        <w:pStyle w:val="ListBullet"/>
        <w:spacing w:after="160" w:line="280" w:lineRule="auto"/>
        <w:ind w:left="720" w:hanging="360"/>
      </w:pPr>
      <w:r>
        <w:t>Pillow checks, rotates, crops, and saves uploaded images. Authlib handles Google OpenID Connect, and SMTP sends verification and password-reset codes.</w:t>
      </w:r>
    </w:p>
    <w:p>
      <w:pPr>
        <w:pStyle w:val="ListBullet"/>
        <w:spacing w:after="160" w:line="280" w:lineRule="auto"/>
        <w:ind w:left="720" w:hanging="360"/>
      </w:pPr>
      <w:r>
        <w:t>Pytest provides automated tests, while Git records every code change.</w:t>
      </w:r>
    </w:p>
    <w:p>
      <w:pPr>
        <w:pStyle w:val="Heading1"/>
      </w:pPr>
      <w:r>
        <w:t>3. Design and Architecture</w:t>
      </w:r>
    </w:p>
    <w:p>
      <w:pPr>
        <w:widowControl/>
      </w:pPr>
      <w:r>
        <w:t>MadeBy uses a layered Flask structure. Routes define the available URLs and HTTP methods. Controllers receive requests and choose the correct response. Services hold important rules such as image processing, authentication, and file cleanup. Repositories contain parameterised MySQL queries. Forms define validation, and Jinja templates produce the final pages. This separation keeps large features from being placed in one file and makes faults easier to find.</w:t>
      </w:r>
    </w:p>
    <w:p>
      <w:pPr>
        <w:widowControl/>
      </w:pPr>
      <w:r>
        <w:t>The interface has reusable base templates for the public website, member area, and creator dashboard. Desktop pages use a left navigation panel, a main content area, and optional suggestions. On mobile, the layout changes to a fixed header and bottom navigation. Feed, notification, message, profile, post, and settings actions stay aligned at narrow widths. Light and dark themes are saved in browser storage and applied across the public, member, and creator pages.</w:t>
      </w:r>
    </w:p>
    <w:p>
      <w:pPr>
        <w:keepNext/>
        <w:spacing w:before="200" w:after="100"/>
      </w:pPr>
      <w:r>
        <w:rPr>
          <w:rFonts w:ascii="Calibri" w:hAnsi="Calibri"/>
          <w:b/>
          <w:color w:val="3526F3"/>
          <w:sz w:val="21"/>
        </w:rPr>
        <w:t>Screenshot 2: Responsive member feed</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the same signed-in feed at desktop width and mobile width. Show the feed, suggestions on desktop, and the fixed bottom navigation on mobile.</w:t>
      </w:r>
    </w:p>
    <w:p>
      <w:pPr>
        <w:keepNext/>
        <w:spacing w:before="200" w:after="100"/>
      </w:pPr>
      <w:r>
        <w:rPr>
          <w:rFonts w:ascii="Calibri" w:hAnsi="Calibri"/>
          <w:b/>
          <w:color w:val="3526F3"/>
          <w:sz w:val="21"/>
        </w:rPr>
        <w:t>Screenshot 3: Post creation and preview</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/posts/new after selecting a photo. Show the text field, category, 1:1, 9:16 or 16:9 shape selector, and the preview before publishing.</w:t>
      </w:r>
    </w:p>
    <w:p>
      <w:pPr>
        <w:pStyle w:val="Heading1"/>
      </w:pPr>
      <w:r>
        <w:t>4. Database Design and Backend Logic</w:t>
      </w:r>
    </w:p>
    <w:p>
      <w:pPr>
        <w:widowControl/>
      </w:pPr>
      <w:r>
        <w:t>The MySQL database contains fourteen related tables. The users table stores account and profile details. Projects represent feed posts, while categories, project images, tags, and project tags support creative work. Likes, comments, saved posts, and followers store social activity. Notifications hold member and creator alerts. Pending registrations and password reset requests store short-lived hashed codes. Admin audit logs record moderation work.</w:t>
      </w:r>
    </w:p>
    <w:p>
      <w:pPr>
        <w:widowControl/>
      </w:pPr>
      <w:r>
        <w:t>Primary keys identify each record, foreign keys protect relationships, and indexes support common searches and feed queries. Unique rules stop duplicate emails, usernames, likes, saves, and follows. Database triggers stop a person following themselves and reject notifications whose fields do not match their type. Migration files update an older database without rebuilding it.</w:t>
      </w:r>
    </w:p>
    <w:p>
      <w:pPr>
        <w:widowControl/>
      </w:pPr>
      <w:r>
        <w:t>Backend queries use placeholders instead of joining user input into SQL. Feed ranking places recent work from other creators before the signed-in member's own posts. Like, comment, and follow routes return JSON for JavaScript requests, so the page updates immediately. Uploaded images are checked by their real file signature, corrected for camera rotation, centre-cropped to the selected shape, and re-saved. Replaced or failed uploads are removed so unused files do not build up.</w:t>
      </w:r>
    </w:p>
    <w:p>
      <w:pPr>
        <w:keepNext/>
        <w:spacing w:before="200" w:after="100"/>
      </w:pPr>
      <w:r>
        <w:rPr>
          <w:rFonts w:ascii="Calibri" w:hAnsi="Calibri"/>
          <w:b/>
          <w:color w:val="3526F3"/>
          <w:sz w:val="21"/>
        </w:rPr>
        <w:t>Screenshot 4: Profile and social activity</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a member profile showing the profile image, post count, followers, following, Follow/Unfollow state, and the member's post list.</w:t>
      </w:r>
    </w:p>
    <w:p>
      <w:pPr>
        <w:pStyle w:val="Heading1"/>
      </w:pPr>
      <w:r>
        <w:t>5. Security Measures</w:t>
      </w:r>
    </w:p>
    <w:p>
      <w:pPr>
        <w:widowControl/>
      </w:pPr>
      <w:r>
        <w:t>Passwords are never stored or displayed as plain text. Werkzeug creates a secure one-way password hash, including for the creator account. Email verification and password recovery use six-digit codes that are also stored as hashes. Codes expire after ten minutes, allow only a limited number of attempts, and have a resend cooldown. Login checks use a dummy hash when an email is unknown, which reduces timing differences that could reveal whether an account exists.</w:t>
      </w:r>
    </w:p>
    <w:p>
      <w:pPr>
        <w:widowControl/>
      </w:pPr>
      <w:r>
        <w:t>Flask-WTF protects changing actions against cross-site request forgery. Sessions use HTTP-only and SameSite cookies, with secure cookies available for HTTPS deployment. Safe redirect checks block external return URLs. Account status and suspension time are checked on protected requests, and the god role is required for creator routes. Jinja escapes user content by default. Security headers block content sniffing and framing, and private pages use no-store caching.</w:t>
      </w:r>
    </w:p>
    <w:p>
      <w:pPr>
        <w:widowControl/>
      </w:pPr>
      <w:r>
        <w:t>The application reads the secret key, MySQL password, Google credentials, and SMTP credentials from the ignored .env file. The live database account has only SELECT, INSERT, UPDATE, and DELETE permissions. Schema changes and trigger creation require a separate administrative MySQL account.</w:t>
      </w:r>
    </w:p>
    <w:p>
      <w:pPr>
        <w:keepNext/>
        <w:spacing w:before="200" w:after="100"/>
      </w:pPr>
      <w:r>
        <w:rPr>
          <w:rFonts w:ascii="Calibri" w:hAnsi="Calibri"/>
          <w:b/>
          <w:color w:val="3526F3"/>
          <w:sz w:val="21"/>
        </w:rPr>
        <w:t>Screenshot 5: Creator moderation dashboard</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/godhood/ while logged in with the god role. Show summary totals, user search, suspension controls, warning action, and the light or dark theme.</w:t>
      </w:r>
    </w:p>
    <w:p>
      <w:pPr>
        <w:pStyle w:val="Heading1"/>
      </w:pPr>
      <w:r>
        <w:t>6. Version Control Summary</w:t>
      </w:r>
    </w:p>
    <w:p>
      <w:pPr>
        <w:widowControl/>
      </w:pPr>
      <w:r>
        <w:t>The complete source code is managed with Git on the main branch. Flask code, templates, CSS, JavaScript, SQL schema files, migrations, tests, documentation, and logo assets are tracked. Private and generated content is excluded through .gitignore, including .env, virtual environments, Python cache files, test caches, database backups, and member uploads.</w:t>
      </w:r>
    </w:p>
    <w:p>
      <w:pPr>
        <w:widowControl/>
      </w:pPr>
      <w:r>
        <w:t>Commits were kept focused so changes can be understood or reversed. Recent commits cover responsive navigation, feed ranking, password reset, and the final code audit. The audit commit, eed96b3, improved uploaded-file cleanup and added regression tests. At the time of this report, the local main branch matches origin/main and has no uncommitted source changes.</w:t>
      </w:r>
    </w:p>
    <w:p>
      <w:pPr>
        <w:keepNext/>
        <w:spacing w:before="200" w:after="100"/>
      </w:pPr>
      <w:r>
        <w:rPr>
          <w:rFonts w:ascii="Calibri" w:hAnsi="Calibri"/>
          <w:b/>
          <w:color w:val="3526F3"/>
          <w:sz w:val="21"/>
        </w:rPr>
        <w:t>Screenshot 6: Version control evidence</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the Git history in the Codex source-control view or a terminal. Include the latest commits and a clean main branch status without showing any secrets.</w:t>
      </w:r>
    </w:p>
    <w:p>
      <w:pPr>
        <w:pStyle w:val="Heading1"/>
      </w:pPr>
      <w:r>
        <w:t>7. Challenges Faced and Improvements</w:t>
      </w:r>
    </w:p>
    <w:p>
      <w:pPr>
        <w:widowControl/>
      </w:pPr>
      <w:r>
        <w:t>The largest challenge was keeping the desktop and mobile layouts in sync. Earlier mobile navigation could leave the wide desktop panel visible or move profile content outside the screen. The shared layout rules were simplified, fixed-width assumptions were removed, and mobile navigation was tested across routes. Another challenge was preventing full page reloads during likes, comments, and follows. Small JSON endpoints and shared JavaScript now update buttons, counts, and comments in place.</w:t>
      </w:r>
    </w:p>
    <w:p>
      <w:pPr>
        <w:widowControl/>
      </w:pPr>
      <w:r>
        <w:t>Database upgrades also needed care because the application account correctly lacks schema-changing privileges. Restart-safe migrations and separate administrator instructions solved this. Relationship triggers were tested inside rolled-back transactions. Image handling was changed from fixed pixel limits to flexible aspect ratios, and file cleanup was added for replacement and failure cases.</w:t>
      </w:r>
    </w:p>
    <w:p>
      <w:pPr>
        <w:widowControl/>
      </w:pPr>
      <w:r>
        <w:t>The completed audit passed 89 automated tests, Python compilation, JavaScript syntax checks, dependency checks, route smoke tests, live MySQL checks, and upload-to-database matching. Future work can add direct messaging, cloud image storage, pagination for large feeds, rate limiting for public authentication routes, background email jobs, and deployment behind HTTPS with production logging and backups.</w:t>
      </w:r>
    </w:p>
    <w:p>
      <w:pPr>
        <w:keepNext/>
        <w:spacing w:before="200" w:after="100"/>
      </w:pPr>
      <w:r>
        <w:rPr>
          <w:rFonts w:ascii="Calibri" w:hAnsi="Calibri"/>
          <w:b/>
          <w:color w:val="3526F3"/>
          <w:sz w:val="21"/>
        </w:rPr>
        <w:t>Screenshot 7: Testing evidence</w:t>
      </w:r>
    </w:p>
    <w:p>
      <w:pPr>
        <w:keepLines/>
        <w:spacing w:before="280" w:after="280"/>
        <w:ind w:left="216" w:right="216"/>
        <w:jc w:val="center"/>
        <w:pBdr>
          <w:top w:val="dashed" w:sz="10" w:space="12" w:color="D9D7E8"/>
          <w:start w:val="dashed" w:sz="10" w:space="12" w:color="D9D7E8"/>
          <w:bottom w:val="dashed" w:sz="10" w:space="12" w:color="D9D7E8"/>
          <w:end w:val="dashed" w:sz="10" w:space="12" w:color="D9D7E8"/>
        </w:pBdr>
        <w:shd w:fill="F4F2FF"/>
      </w:pPr>
      <w:r>
        <w:rPr>
          <w:rFonts w:ascii="Calibri" w:hAnsi="Calibri"/>
          <w:b/>
          <w:color w:val="3526F3"/>
          <w:sz w:val="24"/>
        </w:rPr>
        <w:t>INSERT SCREENSHOT HERE</w:t>
        <w:br/>
        <w:br/>
      </w:r>
      <w:r>
        <w:rPr>
          <w:rFonts w:ascii="Calibri" w:hAnsi="Calibri"/>
          <w:i/>
          <w:color w:val="5E6270"/>
          <w:sz w:val="19"/>
        </w:rPr>
        <w:t>Capture the final test output showing 89 passed tests. A second small image may show the live database connection and limited MySQL grants. Hide passwords and secrets.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270"/>
        <w:sz w:val="18"/>
      </w:rPr>
      <w:t xml:space="preserve">MadeBy  |  </w:t>
    </w:r>
    <w:r>
      <w:rPr>
        <w:rFonts w:ascii="Calibri" w:hAnsi="Calibri"/>
        <w:color w:val="5E62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270"/>
        <w:sz w:val="17"/>
      </w:rPr>
      <w:t>MADEBY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515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526F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526F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526F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MadeBy Project Documentation</dc:title>
  <dc:subject>Website development report</dc:subject>
  <dc:creator>Aayush Thakali Sherchan</dc:creator>
  <cp:keywords>MadeBy, Flask, MySQL, website documentation</cp:keywords>
  <dc:description>Original project documentation for MadeBy.</dc:description>
  <cp:lastModifiedBy/>
  <cp:revision>1</cp:revision>
  <dcterms:created xsi:type="dcterms:W3CDTF">2013-12-23T23:15:00Z</dcterms:created>
  <dcterms:modified xsi:type="dcterms:W3CDTF">2013-12-23T23:15:00Z</dcterms:modified>
  <cp:category/>
</cp:coreProperties>
</file>