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DC18" w14:textId="182108C1" w:rsidR="000E495D" w:rsidRDefault="000E495D" w:rsidP="000E495D">
      <w:r>
        <w:t xml:space="preserve">Minimizing bounce rates involves tailoring strategies to retain and engage users. Here's how </w:t>
      </w:r>
      <w:r>
        <w:t xml:space="preserve">we can </w:t>
      </w:r>
      <w:r>
        <w:t>to do it for each insight</w:t>
      </w:r>
      <w:r>
        <w:t xml:space="preserve"> we have gained from our dataset:</w:t>
      </w:r>
    </w:p>
    <w:p w14:paraId="1295F4AF" w14:textId="49A00D88" w:rsidR="000E495D" w:rsidRDefault="000E495D" w:rsidP="000E495D">
      <w:r>
        <w:t>1. Top Selling Drugs:</w:t>
      </w:r>
    </w:p>
    <w:p w14:paraId="1DD88DD5" w14:textId="59720315" w:rsidR="000E495D" w:rsidRDefault="000E495D" w:rsidP="000E495D">
      <w:pPr>
        <w:pStyle w:val="ListParagraph"/>
        <w:numPr>
          <w:ilvl w:val="0"/>
          <w:numId w:val="3"/>
        </w:numPr>
      </w:pPr>
      <w:r>
        <w:t>Improve drug visibility with featured promotions.</w:t>
      </w:r>
    </w:p>
    <w:p w14:paraId="17C5D6F5" w14:textId="6BE04799" w:rsidR="000E495D" w:rsidRDefault="000E495D" w:rsidP="000E495D">
      <w:pPr>
        <w:pStyle w:val="ListParagraph"/>
        <w:numPr>
          <w:ilvl w:val="0"/>
          <w:numId w:val="3"/>
        </w:numPr>
      </w:pPr>
      <w:r>
        <w:t>Ensure product availability and accurate information.</w:t>
      </w:r>
    </w:p>
    <w:p w14:paraId="1BD43FC9" w14:textId="2F456F00" w:rsidR="000E495D" w:rsidRDefault="000E495D" w:rsidP="000E495D">
      <w:pPr>
        <w:pStyle w:val="ListParagraph"/>
        <w:numPr>
          <w:ilvl w:val="0"/>
          <w:numId w:val="3"/>
        </w:numPr>
      </w:pPr>
      <w:r>
        <w:t>Implement personalized recommendations based on user preferences.</w:t>
      </w:r>
    </w:p>
    <w:p w14:paraId="639AC871" w14:textId="18DF0A73" w:rsidR="000E495D" w:rsidRDefault="000E495D" w:rsidP="000E495D">
      <w:r>
        <w:t>2. Sales Trend by Month</w:t>
      </w:r>
      <w:r>
        <w:t>:</w:t>
      </w:r>
    </w:p>
    <w:p w14:paraId="44088D10" w14:textId="3F9E2CDE" w:rsidR="000E495D" w:rsidRDefault="000E495D" w:rsidP="000E495D">
      <w:pPr>
        <w:pStyle w:val="ListParagraph"/>
        <w:numPr>
          <w:ilvl w:val="0"/>
          <w:numId w:val="3"/>
        </w:numPr>
      </w:pPr>
      <w:r>
        <w:t>Offer time-sensitive discounts to encourage purchases during slow months.</w:t>
      </w:r>
    </w:p>
    <w:p w14:paraId="17187BE0" w14:textId="23845771" w:rsidR="000E495D" w:rsidRDefault="000E495D" w:rsidP="000E495D">
      <w:pPr>
        <w:pStyle w:val="ListParagraph"/>
        <w:numPr>
          <w:ilvl w:val="0"/>
          <w:numId w:val="3"/>
        </w:numPr>
      </w:pPr>
      <w:r>
        <w:t>Launch special campaigns aligning with popular buying periods.</w:t>
      </w:r>
    </w:p>
    <w:p w14:paraId="21550AC8" w14:textId="34FCCE5A" w:rsidR="000E495D" w:rsidRDefault="000E495D" w:rsidP="000E495D">
      <w:pPr>
        <w:pStyle w:val="ListParagraph"/>
        <w:numPr>
          <w:ilvl w:val="0"/>
          <w:numId w:val="3"/>
        </w:numPr>
      </w:pPr>
      <w:r>
        <w:t>Engage users with interactive visualizations of trends.</w:t>
      </w:r>
    </w:p>
    <w:p w14:paraId="3B608795" w14:textId="7F97DC5B" w:rsidR="000E495D" w:rsidRDefault="000E495D" w:rsidP="000E495D">
      <w:r>
        <w:t>3. Inventory Aging Analysis:</w:t>
      </w:r>
    </w:p>
    <w:p w14:paraId="013E2CE9" w14:textId="049FAAA0" w:rsidR="000E495D" w:rsidRDefault="000E495D" w:rsidP="000E495D">
      <w:pPr>
        <w:pStyle w:val="ListParagraph"/>
        <w:numPr>
          <w:ilvl w:val="0"/>
          <w:numId w:val="3"/>
        </w:numPr>
      </w:pPr>
      <w:r>
        <w:t>Notify users about upcoming expirations and offer relevant discounts.</w:t>
      </w:r>
    </w:p>
    <w:p w14:paraId="494D8896" w14:textId="4E91B0EE" w:rsidR="000E495D" w:rsidRDefault="000E495D" w:rsidP="000E495D">
      <w:pPr>
        <w:pStyle w:val="ListParagraph"/>
        <w:numPr>
          <w:ilvl w:val="0"/>
          <w:numId w:val="3"/>
        </w:numPr>
      </w:pPr>
      <w:r>
        <w:t>Implement dynamic pricing for older inventory.</w:t>
      </w:r>
    </w:p>
    <w:p w14:paraId="3E7DC733" w14:textId="07CEE525" w:rsidR="000E495D" w:rsidRDefault="000E495D" w:rsidP="000E495D">
      <w:pPr>
        <w:pStyle w:val="ListParagraph"/>
        <w:numPr>
          <w:ilvl w:val="0"/>
          <w:numId w:val="3"/>
        </w:numPr>
      </w:pPr>
      <w:r>
        <w:t>Provide clear information about product shelf life.</w:t>
      </w:r>
    </w:p>
    <w:p w14:paraId="5E9CF2F8" w14:textId="2AB13877" w:rsidR="000E495D" w:rsidRDefault="000E495D" w:rsidP="000E495D">
      <w:r>
        <w:t>4. Category-wise Sales Distribution:</w:t>
      </w:r>
    </w:p>
    <w:p w14:paraId="46220802" w14:textId="6542EB65" w:rsidR="000E495D" w:rsidRDefault="000E495D" w:rsidP="000E495D">
      <w:pPr>
        <w:pStyle w:val="ListParagraph"/>
        <w:numPr>
          <w:ilvl w:val="0"/>
          <w:numId w:val="3"/>
        </w:numPr>
      </w:pPr>
      <w:r>
        <w:t>Enhance category pages with intuitive navigation.</w:t>
      </w:r>
    </w:p>
    <w:p w14:paraId="229A0E7E" w14:textId="535DBEF5" w:rsidR="000E495D" w:rsidRDefault="000E495D" w:rsidP="000E495D">
      <w:pPr>
        <w:pStyle w:val="ListParagraph"/>
        <w:numPr>
          <w:ilvl w:val="0"/>
          <w:numId w:val="3"/>
        </w:numPr>
      </w:pPr>
      <w:r>
        <w:t>Offer cross-category promotions to encourage exploration.</w:t>
      </w:r>
    </w:p>
    <w:p w14:paraId="0B2AC27B" w14:textId="07F2C3EB" w:rsidR="000E495D" w:rsidRDefault="000E495D" w:rsidP="000E495D">
      <w:pPr>
        <w:pStyle w:val="ListParagraph"/>
        <w:numPr>
          <w:ilvl w:val="0"/>
          <w:numId w:val="3"/>
        </w:numPr>
      </w:pPr>
      <w:r>
        <w:t>Provide curated content and recommendations within each category.</w:t>
      </w:r>
    </w:p>
    <w:p w14:paraId="28C77C3B" w14:textId="147E2FA8" w:rsidR="000E495D" w:rsidRDefault="000E495D" w:rsidP="000E495D">
      <w:r>
        <w:t>5. Sales vs. Cost Analysis:</w:t>
      </w:r>
    </w:p>
    <w:p w14:paraId="07F5B2B7" w14:textId="08E2934B" w:rsidR="000E495D" w:rsidRDefault="000E495D" w:rsidP="000E495D">
      <w:pPr>
        <w:pStyle w:val="ListParagraph"/>
        <w:numPr>
          <w:ilvl w:val="0"/>
          <w:numId w:val="3"/>
        </w:numPr>
      </w:pPr>
      <w:r>
        <w:t>Display value-added benefits of products to justify costs.</w:t>
      </w:r>
    </w:p>
    <w:p w14:paraId="77D5C156" w14:textId="4D7231EA" w:rsidR="000E495D" w:rsidRDefault="000E495D" w:rsidP="000E495D">
      <w:pPr>
        <w:pStyle w:val="ListParagraph"/>
        <w:numPr>
          <w:ilvl w:val="0"/>
          <w:numId w:val="3"/>
        </w:numPr>
      </w:pPr>
      <w:r>
        <w:t>Offer bundled deals that showcase cost-effectiveness.</w:t>
      </w:r>
    </w:p>
    <w:p w14:paraId="5E66FC8C" w14:textId="07D87256" w:rsidR="000E495D" w:rsidRDefault="000E495D" w:rsidP="000E495D">
      <w:pPr>
        <w:pStyle w:val="ListParagraph"/>
        <w:numPr>
          <w:ilvl w:val="0"/>
          <w:numId w:val="3"/>
        </w:numPr>
      </w:pPr>
      <w:r>
        <w:t>Provide transparent breakdowns of costs and benefits.</w:t>
      </w:r>
    </w:p>
    <w:p w14:paraId="28CB6DF1" w14:textId="034DD34C" w:rsidR="000E495D" w:rsidRDefault="000E495D" w:rsidP="000E495D">
      <w:r>
        <w:t>6. Most Frequent Buyers:</w:t>
      </w:r>
    </w:p>
    <w:p w14:paraId="1F456D2D" w14:textId="3D88CB37" w:rsidR="000E495D" w:rsidRDefault="000E495D" w:rsidP="000E495D">
      <w:pPr>
        <w:pStyle w:val="ListParagraph"/>
        <w:numPr>
          <w:ilvl w:val="0"/>
          <w:numId w:val="3"/>
        </w:numPr>
      </w:pPr>
      <w:r>
        <w:t>Create loyalty programs with exclusive perks.</w:t>
      </w:r>
    </w:p>
    <w:p w14:paraId="457A1AC8" w14:textId="1A4B3531" w:rsidR="000E495D" w:rsidRDefault="000E495D" w:rsidP="000E495D">
      <w:pPr>
        <w:pStyle w:val="ListParagraph"/>
        <w:numPr>
          <w:ilvl w:val="0"/>
          <w:numId w:val="3"/>
        </w:numPr>
      </w:pPr>
      <w:r>
        <w:t>Send personalized recommendations and offers based on past purchases.</w:t>
      </w:r>
    </w:p>
    <w:p w14:paraId="786256C6" w14:textId="5437BFE0" w:rsidR="000E495D" w:rsidRDefault="000E495D" w:rsidP="000E495D">
      <w:pPr>
        <w:pStyle w:val="ListParagraph"/>
        <w:numPr>
          <w:ilvl w:val="0"/>
          <w:numId w:val="3"/>
        </w:numPr>
      </w:pPr>
      <w:r>
        <w:t>Foster a sense of community with customer forums and reviews.</w:t>
      </w:r>
    </w:p>
    <w:p w14:paraId="186C0510" w14:textId="4B04ED18" w:rsidR="000E495D" w:rsidRDefault="000E495D" w:rsidP="000E495D">
      <w:r>
        <w:t>7. Drug Usage by Department:</w:t>
      </w:r>
    </w:p>
    <w:p w14:paraId="030AFB60" w14:textId="6A73B33E" w:rsidR="000E495D" w:rsidRDefault="000E495D" w:rsidP="000E495D">
      <w:pPr>
        <w:pStyle w:val="ListParagraph"/>
        <w:numPr>
          <w:ilvl w:val="0"/>
          <w:numId w:val="3"/>
        </w:numPr>
        <w:jc w:val="both"/>
      </w:pPr>
      <w:r>
        <w:t>Provide targeted content and promotions to specific departments.</w:t>
      </w:r>
    </w:p>
    <w:p w14:paraId="575A4D11" w14:textId="66E5773C" w:rsidR="000E495D" w:rsidRDefault="000E495D" w:rsidP="000E495D">
      <w:pPr>
        <w:pStyle w:val="ListParagraph"/>
        <w:numPr>
          <w:ilvl w:val="0"/>
          <w:numId w:val="3"/>
        </w:numPr>
        <w:jc w:val="both"/>
      </w:pPr>
      <w:r>
        <w:t>Implement inventory alerts for frequently used drugs.</w:t>
      </w:r>
    </w:p>
    <w:p w14:paraId="3E4B720D" w14:textId="72D29496" w:rsidR="000E495D" w:rsidRDefault="000E495D" w:rsidP="000E495D">
      <w:pPr>
        <w:pStyle w:val="ListParagraph"/>
        <w:numPr>
          <w:ilvl w:val="0"/>
          <w:numId w:val="3"/>
        </w:numPr>
      </w:pPr>
      <w:r>
        <w:t>Collaborate with departments to ensure timely restocking and availability.</w:t>
      </w:r>
    </w:p>
    <w:p w14:paraId="6F632447" w14:textId="77777777" w:rsidR="000E495D" w:rsidRDefault="000E495D" w:rsidP="000E495D"/>
    <w:p w14:paraId="192486F8" w14:textId="7C3DEB0E" w:rsidR="000E495D" w:rsidRDefault="000E495D" w:rsidP="000E495D">
      <w:r>
        <w:t xml:space="preserve">By addressing user needs, offering relevant incentives, and providing a seamless experience, </w:t>
      </w:r>
      <w:r>
        <w:t>we</w:t>
      </w:r>
      <w:r>
        <w:t xml:space="preserve"> can minimize bounce rates and foster customer engagement across these insights</w:t>
      </w:r>
      <w:r>
        <w:t>.</w:t>
      </w:r>
    </w:p>
    <w:sectPr w:rsidR="000E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3BDF"/>
    <w:multiLevelType w:val="hybridMultilevel"/>
    <w:tmpl w:val="2C2C198A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7132"/>
    <w:multiLevelType w:val="hybridMultilevel"/>
    <w:tmpl w:val="BA4CAAB0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2DE45E6"/>
    <w:multiLevelType w:val="hybridMultilevel"/>
    <w:tmpl w:val="8362C790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1BA3"/>
    <w:multiLevelType w:val="hybridMultilevel"/>
    <w:tmpl w:val="D4EAC802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1EA0"/>
    <w:multiLevelType w:val="hybridMultilevel"/>
    <w:tmpl w:val="482C3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7196"/>
    <w:multiLevelType w:val="hybridMultilevel"/>
    <w:tmpl w:val="CC7E9D6C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62671"/>
    <w:multiLevelType w:val="hybridMultilevel"/>
    <w:tmpl w:val="EF24F6D8"/>
    <w:lvl w:ilvl="0" w:tplc="B1FA3CAA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76A6AC6"/>
    <w:multiLevelType w:val="hybridMultilevel"/>
    <w:tmpl w:val="D4E04756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720F0"/>
    <w:multiLevelType w:val="hybridMultilevel"/>
    <w:tmpl w:val="97761386"/>
    <w:lvl w:ilvl="0" w:tplc="B1FA3C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921767">
    <w:abstractNumId w:val="4"/>
  </w:num>
  <w:num w:numId="2" w16cid:durableId="44454705">
    <w:abstractNumId w:val="1"/>
  </w:num>
  <w:num w:numId="3" w16cid:durableId="1163396200">
    <w:abstractNumId w:val="6"/>
  </w:num>
  <w:num w:numId="4" w16cid:durableId="112477986">
    <w:abstractNumId w:val="3"/>
  </w:num>
  <w:num w:numId="5" w16cid:durableId="647976546">
    <w:abstractNumId w:val="2"/>
  </w:num>
  <w:num w:numId="6" w16cid:durableId="1147212441">
    <w:abstractNumId w:val="5"/>
  </w:num>
  <w:num w:numId="7" w16cid:durableId="519007123">
    <w:abstractNumId w:val="7"/>
  </w:num>
  <w:num w:numId="8" w16cid:durableId="1604146328">
    <w:abstractNumId w:val="0"/>
  </w:num>
  <w:num w:numId="9" w16cid:durableId="1185437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5D"/>
    <w:rsid w:val="000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1AE5"/>
  <w15:chartTrackingRefBased/>
  <w15:docId w15:val="{206365E3-0294-4D56-BFD4-CA4953D5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Verma</dc:creator>
  <cp:keywords/>
  <dc:description/>
  <cp:lastModifiedBy>Aayush Verma</cp:lastModifiedBy>
  <cp:revision>2</cp:revision>
  <dcterms:created xsi:type="dcterms:W3CDTF">2023-08-18T12:12:00Z</dcterms:created>
  <dcterms:modified xsi:type="dcterms:W3CDTF">2023-08-18T12:12:00Z</dcterms:modified>
</cp:coreProperties>
</file>