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337A7" w14:textId="77777777" w:rsidR="009D0375" w:rsidRPr="0089545C" w:rsidRDefault="009D0375" w:rsidP="000226E2">
      <w:pPr>
        <w:spacing w:line="280" w:lineRule="exact"/>
        <w:rPr>
          <w:rFonts w:ascii="游ゴシック" w:eastAsia="游ゴシック" w:hAnsi="游ゴシック"/>
          <w:b/>
          <w:sz w:val="24"/>
          <w:szCs w:val="24"/>
        </w:rPr>
      </w:pPr>
      <w:r w:rsidRPr="0089545C">
        <w:rPr>
          <w:rFonts w:ascii="游ゴシック" w:eastAsia="游ゴシック" w:hAnsi="游ゴシック" w:hint="eastAsia"/>
          <w:b/>
          <w:sz w:val="24"/>
          <w:szCs w:val="24"/>
        </w:rPr>
        <w:t>４．競争参加資格に関する事項</w:t>
      </w:r>
    </w:p>
    <w:p w14:paraId="369AECAB" w14:textId="77777777" w:rsidR="009D0375" w:rsidRPr="0089545C" w:rsidRDefault="009D0375" w:rsidP="009D0375">
      <w:pPr>
        <w:spacing w:line="280" w:lineRule="exact"/>
        <w:ind w:firstLineChars="200" w:firstLine="360"/>
        <w:rPr>
          <w:rFonts w:ascii="游ゴシック" w:eastAsia="游ゴシック" w:hAnsi="游ゴシック"/>
          <w:sz w:val="18"/>
          <w:szCs w:val="18"/>
        </w:rPr>
      </w:pPr>
      <w:r w:rsidRPr="0089545C">
        <w:rPr>
          <w:rFonts w:ascii="游ゴシック" w:eastAsia="游ゴシック" w:hAnsi="游ゴシック" w:hint="eastAsia"/>
          <w:sz w:val="18"/>
          <w:szCs w:val="18"/>
        </w:rPr>
        <w:t>競争参加資格に関する事項は、</w:t>
      </w:r>
      <w:r w:rsidRPr="0089545C">
        <w:rPr>
          <w:rFonts w:ascii="游ゴシック" w:eastAsia="游ゴシック" w:hAnsi="游ゴシック" w:hint="eastAsia"/>
          <w:sz w:val="18"/>
          <w:szCs w:val="18"/>
          <w:u w:val="single"/>
        </w:rPr>
        <w:t>入札説明書（共通事項）</w:t>
      </w:r>
      <w:r w:rsidRPr="0089545C">
        <w:rPr>
          <w:rFonts w:ascii="游ゴシック" w:eastAsia="游ゴシック" w:hAnsi="游ゴシック" w:hint="eastAsia"/>
          <w:sz w:val="18"/>
          <w:szCs w:val="18"/>
        </w:rPr>
        <w:t>のほか、下記によるものとする。</w:t>
      </w:r>
    </w:p>
    <w:p w14:paraId="70761E48" w14:textId="77777777" w:rsidR="009D0375" w:rsidRPr="0089545C" w:rsidRDefault="009D0375" w:rsidP="008B5607">
      <w:pPr>
        <w:spacing w:line="200" w:lineRule="exact"/>
        <w:rPr>
          <w:rFonts w:ascii="游ゴシック" w:eastAsia="游ゴシック" w:hAnsi="游ゴシック"/>
          <w:sz w:val="18"/>
          <w:szCs w:val="18"/>
        </w:rPr>
      </w:pPr>
    </w:p>
    <w:p w14:paraId="7E7498E7" w14:textId="77777777" w:rsidR="003A545F" w:rsidRPr="0089545C" w:rsidRDefault="003A545F" w:rsidP="000226E2">
      <w:pPr>
        <w:spacing w:line="280" w:lineRule="exact"/>
        <w:rPr>
          <w:rFonts w:ascii="游ゴシック" w:eastAsia="游ゴシック" w:hAnsi="游ゴシック"/>
          <w:b/>
          <w:sz w:val="22"/>
        </w:rPr>
      </w:pPr>
      <w:r w:rsidRPr="0089545C">
        <w:rPr>
          <w:rFonts w:ascii="游ゴシック" w:eastAsia="游ゴシック" w:hAnsi="游ゴシック" w:hint="eastAsia"/>
          <w:b/>
          <w:sz w:val="22"/>
        </w:rPr>
        <w:t>４.１　企業に対する要件</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89545C" w:rsidRPr="0089545C" w14:paraId="78523194" w14:textId="77777777" w:rsidTr="00A23F65">
        <w:trPr>
          <w:trHeight w:val="416"/>
        </w:trPr>
        <w:tc>
          <w:tcPr>
            <w:tcW w:w="1951" w:type="dxa"/>
            <w:tcBorders>
              <w:bottom w:val="single" w:sz="4" w:space="0" w:color="auto"/>
            </w:tcBorders>
            <w:shd w:val="clear" w:color="auto" w:fill="D9D9D9"/>
          </w:tcPr>
          <w:p w14:paraId="5A1AD3B9" w14:textId="77777777" w:rsidR="00F56C0C" w:rsidRPr="0089545C" w:rsidRDefault="00F56C0C" w:rsidP="00A23F65">
            <w:pPr>
              <w:spacing w:beforeLines="10" w:before="36" w:line="280" w:lineRule="exact"/>
              <w:jc w:val="center"/>
              <w:rPr>
                <w:rFonts w:ascii="游ゴシック" w:eastAsia="游ゴシック" w:hAnsi="游ゴシック"/>
                <w:b/>
                <w:sz w:val="18"/>
                <w:szCs w:val="18"/>
              </w:rPr>
            </w:pPr>
            <w:r w:rsidRPr="0089545C">
              <w:rPr>
                <w:rFonts w:ascii="游ゴシック" w:eastAsia="游ゴシック" w:hAnsi="游ゴシック"/>
                <w:b/>
                <w:sz w:val="18"/>
                <w:szCs w:val="18"/>
              </w:rPr>
              <w:t>項目</w:t>
            </w:r>
          </w:p>
        </w:tc>
        <w:tc>
          <w:tcPr>
            <w:tcW w:w="7655" w:type="dxa"/>
            <w:tcBorders>
              <w:bottom w:val="single" w:sz="4" w:space="0" w:color="auto"/>
            </w:tcBorders>
            <w:shd w:val="clear" w:color="auto" w:fill="D9D9D9"/>
          </w:tcPr>
          <w:p w14:paraId="52393925" w14:textId="77777777" w:rsidR="00F56C0C" w:rsidRPr="0089545C" w:rsidRDefault="00F56C0C" w:rsidP="00A23F65">
            <w:pPr>
              <w:spacing w:beforeLines="10" w:before="36" w:line="280" w:lineRule="exact"/>
              <w:jc w:val="center"/>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競争参加資格要件及び提出資料</w:t>
            </w:r>
          </w:p>
        </w:tc>
      </w:tr>
      <w:tr w:rsidR="0089545C" w:rsidRPr="0089545C" w14:paraId="3339E34E" w14:textId="77777777" w:rsidTr="000C4C40">
        <w:trPr>
          <w:trHeight w:val="1933"/>
        </w:trPr>
        <w:tc>
          <w:tcPr>
            <w:tcW w:w="1951" w:type="dxa"/>
            <w:tcBorders>
              <w:bottom w:val="nil"/>
            </w:tcBorders>
            <w:shd w:val="clear" w:color="auto" w:fill="auto"/>
          </w:tcPr>
          <w:p w14:paraId="0445059D" w14:textId="77777777" w:rsidR="00F56C0C" w:rsidRPr="0089545C" w:rsidRDefault="00F56C0C"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4.1.2</w:t>
            </w:r>
          </w:p>
          <w:p w14:paraId="66F4FB79" w14:textId="77777777" w:rsidR="00F56C0C" w:rsidRPr="0089545C" w:rsidRDefault="00F56C0C" w:rsidP="00A23F65">
            <w:pPr>
              <w:spacing w:line="280" w:lineRule="exact"/>
              <w:rPr>
                <w:rFonts w:ascii="游ゴシック" w:eastAsia="游ゴシック" w:hAnsi="游ゴシック"/>
                <w:bCs/>
                <w:sz w:val="18"/>
                <w:szCs w:val="18"/>
              </w:rPr>
            </w:pPr>
            <w:r w:rsidRPr="0089545C">
              <w:rPr>
                <w:rFonts w:ascii="游ゴシック" w:eastAsia="游ゴシック" w:hAnsi="游ゴシック" w:hint="eastAsia"/>
                <w:bCs/>
                <w:sz w:val="18"/>
                <w:szCs w:val="18"/>
              </w:rPr>
              <w:t>一般競争（指名競争）参加資格</w:t>
            </w:r>
          </w:p>
        </w:tc>
        <w:tc>
          <w:tcPr>
            <w:tcW w:w="7655" w:type="dxa"/>
            <w:tcBorders>
              <w:bottom w:val="dotted" w:sz="4" w:space="0" w:color="auto"/>
            </w:tcBorders>
            <w:shd w:val="clear" w:color="auto" w:fill="auto"/>
          </w:tcPr>
          <w:p w14:paraId="5F604DF0" w14:textId="77777777" w:rsidR="00F56C0C" w:rsidRPr="0089545C" w:rsidRDefault="00F56C0C"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0C9AC921" w14:textId="06293EAD" w:rsidR="00F56C0C" w:rsidRPr="0089545C" w:rsidRDefault="00F56C0C"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・近畿地方整備局における令和</w:t>
            </w:r>
            <w:r w:rsidR="009E4B08" w:rsidRPr="0089545C">
              <w:rPr>
                <w:rFonts w:ascii="游ゴシック" w:eastAsia="游ゴシック" w:hAnsi="游ゴシック" w:hint="eastAsia"/>
                <w:sz w:val="18"/>
                <w:szCs w:val="18"/>
              </w:rPr>
              <w:t>5</w:t>
            </w:r>
            <w:r w:rsidRPr="0089545C">
              <w:rPr>
                <w:rFonts w:ascii="游ゴシック" w:eastAsia="游ゴシック" w:hAnsi="游ゴシック" w:hint="eastAsia"/>
                <w:sz w:val="18"/>
                <w:szCs w:val="18"/>
              </w:rPr>
              <w:t>・</w:t>
            </w:r>
            <w:r w:rsidR="009E4B08" w:rsidRPr="0089545C">
              <w:rPr>
                <w:rFonts w:ascii="游ゴシック" w:eastAsia="游ゴシック" w:hAnsi="游ゴシック" w:hint="eastAsia"/>
                <w:sz w:val="18"/>
                <w:szCs w:val="18"/>
              </w:rPr>
              <w:t>6</w:t>
            </w:r>
            <w:r w:rsidRPr="0089545C">
              <w:rPr>
                <w:rFonts w:ascii="游ゴシック" w:eastAsia="游ゴシック" w:hAnsi="游ゴシック" w:hint="eastAsia"/>
                <w:sz w:val="18"/>
                <w:szCs w:val="18"/>
              </w:rPr>
              <w:t>年度一般競争（指名競争）参加資格</w:t>
            </w:r>
            <w:r w:rsidRPr="0089545C">
              <w:rPr>
                <w:rFonts w:ascii="游ゴシック" w:eastAsia="游ゴシック" w:hAnsi="游ゴシック" w:hint="eastAsia"/>
                <w:b/>
                <w:sz w:val="18"/>
                <w:szCs w:val="18"/>
              </w:rPr>
              <w:t>「</w:t>
            </w:r>
            <w:r w:rsidR="00AE6686" w:rsidRPr="0089545C">
              <w:rPr>
                <w:rFonts w:ascii="游ゴシック" w:eastAsia="游ゴシック" w:hAnsi="游ゴシック" w:hint="eastAsia"/>
                <w:b/>
                <w:sz w:val="18"/>
                <w:szCs w:val="18"/>
              </w:rPr>
              <w:t>一般土木工事Ｃ等級</w:t>
            </w:r>
            <w:r w:rsidRPr="0089545C">
              <w:rPr>
                <w:rFonts w:ascii="游ゴシック" w:eastAsia="游ゴシック" w:hAnsi="游ゴシック" w:hint="eastAsia"/>
                <w:b/>
                <w:sz w:val="18"/>
                <w:szCs w:val="18"/>
              </w:rPr>
              <w:t>」</w:t>
            </w:r>
            <w:r w:rsidRPr="0089545C">
              <w:rPr>
                <w:rFonts w:ascii="游ゴシック" w:eastAsia="游ゴシック" w:hAnsi="游ゴシック" w:hint="eastAsia"/>
                <w:sz w:val="18"/>
                <w:szCs w:val="18"/>
              </w:rPr>
              <w:t>の認定を受けていること。</w:t>
            </w:r>
          </w:p>
          <w:p w14:paraId="357060AF" w14:textId="22D66254" w:rsidR="002F1A8A" w:rsidRPr="0089545C" w:rsidRDefault="00F56C0C" w:rsidP="000C4C40">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会社更生法（平成14年法律第154号）に基づき更生手続開始の申立てがなされている者、又は民事再生法（平成11年法律第225号）に基づき再生手続開始の申立てがなされている者については、手続開始の決定後、近畿地方整備局長が別に定める手続きに基づく一般競争（指名競争）参加資格の再認定を受けていること。</w:t>
            </w:r>
          </w:p>
        </w:tc>
      </w:tr>
      <w:tr w:rsidR="0089545C" w:rsidRPr="0089545C" w14:paraId="44BECDE7" w14:textId="77777777" w:rsidTr="00A23F65">
        <w:trPr>
          <w:trHeight w:val="578"/>
        </w:trPr>
        <w:tc>
          <w:tcPr>
            <w:tcW w:w="1951" w:type="dxa"/>
            <w:tcBorders>
              <w:top w:val="nil"/>
              <w:bottom w:val="single" w:sz="4" w:space="0" w:color="auto"/>
            </w:tcBorders>
            <w:shd w:val="clear" w:color="auto" w:fill="auto"/>
          </w:tcPr>
          <w:p w14:paraId="4ED1F6FC" w14:textId="77777777" w:rsidR="00F56C0C" w:rsidRPr="0089545C" w:rsidRDefault="00F56C0C"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67FCFE9B" w14:textId="77777777" w:rsidR="00F56C0C" w:rsidRPr="0089545C" w:rsidRDefault="00F56C0C"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6FC07113" w14:textId="77777777" w:rsidR="00F56C0C" w:rsidRPr="0089545C" w:rsidRDefault="00F56C0C" w:rsidP="00A23F65">
            <w:pPr>
              <w:spacing w:line="28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・不要</w:t>
            </w:r>
          </w:p>
        </w:tc>
      </w:tr>
      <w:tr w:rsidR="0089545C" w:rsidRPr="0089545C" w14:paraId="12543476" w14:textId="77777777" w:rsidTr="000C4C40">
        <w:trPr>
          <w:trHeight w:val="1367"/>
        </w:trPr>
        <w:tc>
          <w:tcPr>
            <w:tcW w:w="1951" w:type="dxa"/>
            <w:vMerge w:val="restart"/>
            <w:shd w:val="clear" w:color="auto" w:fill="auto"/>
          </w:tcPr>
          <w:p w14:paraId="66EDF540" w14:textId="77777777" w:rsidR="000C4C40" w:rsidRPr="0089545C" w:rsidRDefault="000C4C40" w:rsidP="000C4C40">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4.1.4</w:t>
            </w:r>
          </w:p>
          <w:p w14:paraId="51E68C63" w14:textId="77777777" w:rsidR="000C4C40" w:rsidRPr="0089545C" w:rsidRDefault="000C4C40" w:rsidP="000C4C40">
            <w:pPr>
              <w:spacing w:line="280" w:lineRule="exact"/>
              <w:rPr>
                <w:rFonts w:ascii="游ゴシック" w:eastAsia="游ゴシック" w:hAnsi="游ゴシック"/>
                <w:bCs/>
                <w:sz w:val="18"/>
                <w:szCs w:val="18"/>
              </w:rPr>
            </w:pPr>
            <w:r w:rsidRPr="0089545C">
              <w:rPr>
                <w:rFonts w:ascii="游ゴシック" w:eastAsia="游ゴシック" w:hAnsi="游ゴシック" w:hint="eastAsia"/>
                <w:bCs/>
                <w:sz w:val="18"/>
                <w:szCs w:val="18"/>
              </w:rPr>
              <w:t>建設業法に基づく許可</w:t>
            </w:r>
          </w:p>
        </w:tc>
        <w:tc>
          <w:tcPr>
            <w:tcW w:w="7655" w:type="dxa"/>
            <w:tcBorders>
              <w:bottom w:val="dotted" w:sz="4" w:space="0" w:color="auto"/>
            </w:tcBorders>
            <w:shd w:val="clear" w:color="auto" w:fill="auto"/>
          </w:tcPr>
          <w:p w14:paraId="72FC6109" w14:textId="77777777" w:rsidR="000C4C40" w:rsidRPr="0089545C" w:rsidRDefault="000C4C40" w:rsidP="000C4C40">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572392E0" w14:textId="7A399BA6" w:rsidR="000C4C40" w:rsidRPr="0089545C" w:rsidRDefault="000C4C40" w:rsidP="000C4C40">
            <w:pPr>
              <w:spacing w:line="280" w:lineRule="exact"/>
              <w:ind w:left="175" w:rightChars="83" w:right="174" w:hangingChars="97" w:hanging="175"/>
              <w:rPr>
                <w:rFonts w:ascii="游ゴシック" w:eastAsia="游ゴシック" w:hAnsi="游ゴシック"/>
                <w:sz w:val="18"/>
                <w:szCs w:val="18"/>
              </w:rPr>
            </w:pPr>
            <w:r w:rsidRPr="0089545C">
              <w:rPr>
                <w:rFonts w:ascii="游ゴシック" w:eastAsia="游ゴシック" w:hAnsi="游ゴシック" w:hint="eastAsia"/>
                <w:sz w:val="18"/>
                <w:szCs w:val="18"/>
              </w:rPr>
              <w:t>・建設業法に基づく</w:t>
            </w:r>
            <w:r w:rsidRPr="0089545C">
              <w:rPr>
                <w:rFonts w:ascii="游ゴシック" w:eastAsia="游ゴシック" w:hAnsi="游ゴシック" w:hint="eastAsia"/>
                <w:b/>
                <w:sz w:val="18"/>
                <w:szCs w:val="18"/>
              </w:rPr>
              <w:t>「</w:t>
            </w:r>
            <w:r w:rsidR="00AE6686" w:rsidRPr="0089545C">
              <w:rPr>
                <w:rFonts w:ascii="游ゴシック" w:eastAsia="游ゴシック" w:hAnsi="游ゴシック" w:hint="eastAsia"/>
                <w:b/>
                <w:sz w:val="18"/>
                <w:szCs w:val="18"/>
              </w:rPr>
              <w:t>土木</w:t>
            </w:r>
            <w:r w:rsidRPr="0089545C">
              <w:rPr>
                <w:rFonts w:ascii="游ゴシック" w:eastAsia="游ゴシック" w:hAnsi="游ゴシック" w:hint="eastAsia"/>
                <w:b/>
                <w:sz w:val="18"/>
                <w:szCs w:val="18"/>
              </w:rPr>
              <w:t>工事業」</w:t>
            </w:r>
            <w:r w:rsidRPr="0089545C">
              <w:rPr>
                <w:rFonts w:ascii="游ゴシック" w:eastAsia="游ゴシック" w:hAnsi="游ゴシック" w:hint="eastAsia"/>
                <w:sz w:val="18"/>
                <w:szCs w:val="18"/>
              </w:rPr>
              <w:t>の許可を受けている</w:t>
            </w:r>
            <w:r w:rsidR="00AE6686" w:rsidRPr="0089545C">
              <w:rPr>
                <w:rFonts w:ascii="游ゴシック" w:eastAsia="游ゴシック" w:hAnsi="游ゴシック" w:hint="eastAsia"/>
                <w:b/>
                <w:sz w:val="18"/>
                <w:szCs w:val="18"/>
              </w:rPr>
              <w:t>本店が福知山市、綾部市、舞鶴市、宮津市、京丹後市、与謝郡与謝野町、与謝郡伊根町</w:t>
            </w:r>
            <w:r w:rsidRPr="0089545C">
              <w:rPr>
                <w:rFonts w:ascii="游ゴシック" w:eastAsia="游ゴシック" w:hAnsi="游ゴシック" w:hint="eastAsia"/>
                <w:sz w:val="18"/>
                <w:szCs w:val="18"/>
              </w:rPr>
              <w:t>のいずれか</w:t>
            </w:r>
            <w:r w:rsidR="00B16E73" w:rsidRPr="0089545C">
              <w:rPr>
                <w:rFonts w:ascii="游ゴシック" w:eastAsia="游ゴシック" w:hAnsi="游ゴシック" w:hint="eastAsia"/>
                <w:sz w:val="18"/>
                <w:szCs w:val="18"/>
              </w:rPr>
              <w:t>の市町内</w:t>
            </w:r>
            <w:r w:rsidRPr="0089545C">
              <w:rPr>
                <w:rFonts w:ascii="游ゴシック" w:eastAsia="游ゴシック" w:hAnsi="游ゴシック" w:hint="eastAsia"/>
                <w:sz w:val="18"/>
                <w:szCs w:val="18"/>
              </w:rPr>
              <w:t>にあること。</w:t>
            </w:r>
          </w:p>
          <w:p w14:paraId="0AC677EA" w14:textId="77777777" w:rsidR="000C4C40" w:rsidRPr="0089545C" w:rsidRDefault="000C4C40" w:rsidP="000C4C40">
            <w:pPr>
              <w:spacing w:line="280" w:lineRule="exact"/>
              <w:ind w:left="175" w:rightChars="83" w:right="174" w:hangingChars="97" w:hanging="175"/>
              <w:rPr>
                <w:rFonts w:ascii="游ゴシック" w:eastAsia="游ゴシック" w:hAnsi="游ゴシック"/>
                <w:sz w:val="18"/>
                <w:szCs w:val="18"/>
              </w:rPr>
            </w:pPr>
            <w:r w:rsidRPr="0089545C">
              <w:rPr>
                <w:rFonts w:ascii="游ゴシック" w:eastAsia="游ゴシック" w:hAnsi="游ゴシック" w:hint="eastAsia"/>
                <w:sz w:val="18"/>
                <w:szCs w:val="18"/>
              </w:rPr>
              <w:t>・上記の許可にかかる経営事項審査を受けていること。</w:t>
            </w:r>
          </w:p>
          <w:p w14:paraId="4245FEFE" w14:textId="13C957A4" w:rsidR="000C4C40" w:rsidRPr="0089545C" w:rsidRDefault="000C4C40" w:rsidP="000C4C40">
            <w:pPr>
              <w:spacing w:line="280" w:lineRule="exact"/>
              <w:ind w:left="175" w:rightChars="83" w:right="174" w:hangingChars="97" w:hanging="175"/>
              <w:rPr>
                <w:rFonts w:ascii="游ゴシック" w:eastAsia="游ゴシック" w:hAnsi="游ゴシック"/>
                <w:sz w:val="18"/>
                <w:szCs w:val="18"/>
              </w:rPr>
            </w:pPr>
            <w:r w:rsidRPr="0089545C">
              <w:rPr>
                <w:rFonts w:ascii="游ゴシック" w:eastAsia="游ゴシック" w:hAnsi="游ゴシック" w:hint="eastAsia"/>
                <w:sz w:val="18"/>
                <w:szCs w:val="18"/>
              </w:rPr>
              <w:t>・経常JVについては、経常JVの所在地が上記のいずれかの</w:t>
            </w:r>
            <w:r w:rsidR="00B16E73" w:rsidRPr="0089545C">
              <w:rPr>
                <w:rFonts w:ascii="游ゴシック" w:eastAsia="游ゴシック" w:hAnsi="游ゴシック" w:hint="eastAsia"/>
                <w:sz w:val="18"/>
                <w:szCs w:val="18"/>
              </w:rPr>
              <w:t>市町</w:t>
            </w:r>
            <w:r w:rsidRPr="0089545C">
              <w:rPr>
                <w:rFonts w:ascii="游ゴシック" w:eastAsia="游ゴシック" w:hAnsi="游ゴシック" w:hint="eastAsia"/>
                <w:sz w:val="18"/>
                <w:szCs w:val="18"/>
              </w:rPr>
              <w:t>内にあること。</w:t>
            </w:r>
          </w:p>
        </w:tc>
      </w:tr>
      <w:tr w:rsidR="0089545C" w:rsidRPr="0089545C" w14:paraId="40FC0CC7" w14:textId="77777777" w:rsidTr="00B16E73">
        <w:trPr>
          <w:trHeight w:val="712"/>
        </w:trPr>
        <w:tc>
          <w:tcPr>
            <w:tcW w:w="1951" w:type="dxa"/>
            <w:vMerge/>
            <w:tcBorders>
              <w:bottom w:val="single" w:sz="4" w:space="0" w:color="auto"/>
            </w:tcBorders>
            <w:shd w:val="clear" w:color="auto" w:fill="auto"/>
          </w:tcPr>
          <w:p w14:paraId="436D52B5" w14:textId="77777777" w:rsidR="000C4C40" w:rsidRPr="0089545C" w:rsidRDefault="000C4C40" w:rsidP="000C4C40">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3EB0C50D" w14:textId="77777777" w:rsidR="000C4C40" w:rsidRPr="0089545C" w:rsidRDefault="000C4C40" w:rsidP="000C4C40">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1E844AC2" w14:textId="77777777" w:rsidR="000C4C40" w:rsidRPr="0089545C" w:rsidRDefault="000C4C40" w:rsidP="000C4C40">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Cs/>
                <w:sz w:val="18"/>
                <w:szCs w:val="18"/>
              </w:rPr>
              <w:t>・</w:t>
            </w:r>
            <w:r w:rsidRPr="0089545C">
              <w:rPr>
                <w:rFonts w:ascii="游ゴシック" w:eastAsia="游ゴシック" w:hAnsi="游ゴシック" w:hint="eastAsia"/>
                <w:sz w:val="18"/>
                <w:szCs w:val="18"/>
              </w:rPr>
              <w:t>建設業法に基づく許可の写し。</w:t>
            </w:r>
          </w:p>
          <w:p w14:paraId="3A99FFED" w14:textId="5434AF72" w:rsidR="000C4C40" w:rsidRPr="0089545C" w:rsidRDefault="000C4C40" w:rsidP="000C4C40">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建設業許可書に本店、支店又は営業所の一覧を含む所在地が記載されていない場合は、建設業許可証明書、経営規模等評価結果通知書、一般競争(指名競争)参加資格認定通知書等のいずれかを添付すること。（経常JVは不要）</w:t>
            </w:r>
          </w:p>
        </w:tc>
      </w:tr>
      <w:tr w:rsidR="0089545C" w:rsidRPr="0089545C" w14:paraId="3C469B5D" w14:textId="77777777" w:rsidTr="00B16E73">
        <w:tc>
          <w:tcPr>
            <w:tcW w:w="1951" w:type="dxa"/>
            <w:tcBorders>
              <w:bottom w:val="single" w:sz="4" w:space="0" w:color="auto"/>
            </w:tcBorders>
            <w:shd w:val="clear" w:color="auto" w:fill="auto"/>
          </w:tcPr>
          <w:p w14:paraId="2082F46E" w14:textId="77777777" w:rsidR="00F83A65" w:rsidRPr="0089545C" w:rsidRDefault="00F83A65"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4.1.5</w:t>
            </w:r>
          </w:p>
          <w:p w14:paraId="5AE7D409" w14:textId="77777777" w:rsidR="00F83A65" w:rsidRPr="0089545C" w:rsidRDefault="00F83A65" w:rsidP="00A23F65">
            <w:pPr>
              <w:spacing w:line="280" w:lineRule="exact"/>
              <w:rPr>
                <w:rFonts w:ascii="游ゴシック" w:eastAsia="游ゴシック" w:hAnsi="游ゴシック"/>
                <w:bCs/>
                <w:sz w:val="18"/>
                <w:szCs w:val="18"/>
              </w:rPr>
            </w:pPr>
            <w:r w:rsidRPr="0089545C">
              <w:rPr>
                <w:rFonts w:ascii="游ゴシック" w:eastAsia="游ゴシック" w:hAnsi="游ゴシック" w:hint="eastAsia"/>
                <w:bCs/>
                <w:sz w:val="18"/>
                <w:szCs w:val="18"/>
              </w:rPr>
              <w:t>同種工事の実績</w:t>
            </w:r>
          </w:p>
          <w:p w14:paraId="0ABE4054" w14:textId="77777777" w:rsidR="00F83A65" w:rsidRPr="0089545C" w:rsidRDefault="00F83A65" w:rsidP="00A23F65">
            <w:pPr>
              <w:spacing w:line="280" w:lineRule="exact"/>
              <w:rPr>
                <w:rFonts w:ascii="游ゴシック" w:eastAsia="游ゴシック" w:hAnsi="游ゴシック"/>
                <w:b/>
                <w:sz w:val="18"/>
                <w:szCs w:val="18"/>
              </w:rPr>
            </w:pPr>
          </w:p>
        </w:tc>
        <w:tc>
          <w:tcPr>
            <w:tcW w:w="7655" w:type="dxa"/>
            <w:tcBorders>
              <w:bottom w:val="single" w:sz="4" w:space="0" w:color="auto"/>
            </w:tcBorders>
            <w:shd w:val="clear" w:color="auto" w:fill="auto"/>
          </w:tcPr>
          <w:p w14:paraId="3FB68EF0" w14:textId="77777777" w:rsidR="00F83A65" w:rsidRPr="0089545C" w:rsidRDefault="00F83A6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59965E69" w14:textId="66FEF749" w:rsidR="00F83A65" w:rsidRPr="0089545C" w:rsidRDefault="00F83A65"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bCs/>
                <w:sz w:val="18"/>
                <w:szCs w:val="18"/>
              </w:rPr>
              <w:t>・</w:t>
            </w:r>
            <w:r w:rsidRPr="0089545C">
              <w:rPr>
                <w:rFonts w:ascii="游ゴシック" w:eastAsia="游ゴシック" w:hAnsi="游ゴシック" w:hint="eastAsia"/>
                <w:sz w:val="18"/>
                <w:szCs w:val="18"/>
              </w:rPr>
              <w:t>平成</w:t>
            </w:r>
            <w:r w:rsidR="009E4B08" w:rsidRPr="0089545C">
              <w:rPr>
                <w:rFonts w:ascii="游ゴシック" w:eastAsia="游ゴシック" w:hAnsi="游ゴシック" w:hint="eastAsia"/>
                <w:sz w:val="18"/>
                <w:szCs w:val="18"/>
              </w:rPr>
              <w:t>2</w:t>
            </w:r>
            <w:r w:rsidR="00AF0795" w:rsidRPr="0089545C">
              <w:rPr>
                <w:rFonts w:ascii="游ゴシック" w:eastAsia="游ゴシック" w:hAnsi="游ゴシック" w:hint="eastAsia"/>
                <w:sz w:val="18"/>
                <w:szCs w:val="18"/>
              </w:rPr>
              <w:t>1</w:t>
            </w:r>
            <w:r w:rsidRPr="0089545C">
              <w:rPr>
                <w:rFonts w:ascii="游ゴシック" w:eastAsia="游ゴシック" w:hAnsi="游ゴシック" w:hint="eastAsia"/>
                <w:sz w:val="18"/>
                <w:szCs w:val="18"/>
              </w:rPr>
              <w:t>年度以降に元請として完成し、引渡しが完了した下記１</w:t>
            </w:r>
            <w:r w:rsidR="00B16E73" w:rsidRPr="0089545C">
              <w:rPr>
                <w:rFonts w:ascii="游ゴシック" w:eastAsia="游ゴシック" w:hAnsi="游ゴシック" w:hint="eastAsia"/>
                <w:sz w:val="18"/>
                <w:szCs w:val="18"/>
              </w:rPr>
              <w:t>）</w:t>
            </w:r>
            <w:r w:rsidRPr="0089545C">
              <w:rPr>
                <w:rFonts w:ascii="游ゴシック" w:eastAsia="游ゴシック" w:hAnsi="游ゴシック" w:hint="eastAsia"/>
                <w:sz w:val="18"/>
                <w:szCs w:val="18"/>
              </w:rPr>
              <w:t>の要件を満たす工事の施工実績を有すること。</w:t>
            </w:r>
            <w:r w:rsidR="006A7915" w:rsidRPr="0089545C">
              <w:rPr>
                <w:rFonts w:ascii="游ゴシック" w:eastAsia="游ゴシック" w:hAnsi="游ゴシック" w:hint="eastAsia"/>
                <w:sz w:val="18"/>
                <w:szCs w:val="18"/>
              </w:rPr>
              <w:t>ただし、国土交通省近畿地方整備局発注の工事（港湾空港関係を除く。）もしくは近畿地方整備局工事成績評定実施要領（７項目）と同等の工事成績評定を行っている福井県、滋賀県、京都府、大阪府、兵庫県、奈良県、和歌山県、京都市、大阪市、堺市、神戸市発注の工事に限る。</w:t>
            </w:r>
          </w:p>
          <w:p w14:paraId="5A17AF91" w14:textId="2474403F" w:rsidR="00704AE5" w:rsidRPr="0089545C" w:rsidRDefault="00704AE5" w:rsidP="00AE6686">
            <w:pPr>
              <w:widowControl w:val="0"/>
              <w:overflowPunct w:val="0"/>
              <w:adjustRightInd w:val="0"/>
              <w:spacing w:line="280" w:lineRule="exact"/>
              <w:jc w:val="left"/>
              <w:textAlignment w:val="baseline"/>
              <w:rPr>
                <w:rFonts w:ascii="游ゴシック" w:eastAsia="游ゴシック" w:hAnsi="游ゴシック"/>
                <w:b/>
                <w:kern w:val="0"/>
                <w:sz w:val="18"/>
                <w:szCs w:val="18"/>
              </w:rPr>
            </w:pPr>
          </w:p>
          <w:p w14:paraId="59B73CB8" w14:textId="479E717A" w:rsidR="00F83A65" w:rsidRPr="0089545C" w:rsidRDefault="00F83A65" w:rsidP="00A23F65">
            <w:pPr>
              <w:spacing w:line="280" w:lineRule="exact"/>
              <w:ind w:rightChars="83" w:right="174" w:firstLineChars="100" w:firstLine="180"/>
              <w:rPr>
                <w:rFonts w:ascii="游ゴシック" w:eastAsia="游ゴシック" w:hAnsi="游ゴシック"/>
                <w:b/>
                <w:sz w:val="18"/>
                <w:szCs w:val="18"/>
              </w:rPr>
            </w:pPr>
            <w:r w:rsidRPr="0089545C">
              <w:rPr>
                <w:rFonts w:ascii="游ゴシック" w:eastAsia="游ゴシック" w:hAnsi="游ゴシック" w:hint="eastAsia"/>
                <w:b/>
                <w:sz w:val="18"/>
                <w:szCs w:val="18"/>
              </w:rPr>
              <w:t>１）</w:t>
            </w:r>
            <w:r w:rsidR="00AE6686" w:rsidRPr="0089545C">
              <w:rPr>
                <w:rFonts w:ascii="游ゴシック" w:eastAsia="游ゴシック" w:hAnsi="游ゴシック" w:hint="eastAsia"/>
                <w:b/>
                <w:sz w:val="18"/>
                <w:szCs w:val="18"/>
              </w:rPr>
              <w:t>河川河道における掘削工（床掘を除く）の施工実績。</w:t>
            </w:r>
          </w:p>
          <w:p w14:paraId="14C8CA90" w14:textId="77777777" w:rsidR="00F83A65" w:rsidRPr="0089545C" w:rsidRDefault="00F83A65" w:rsidP="00A23F65">
            <w:pPr>
              <w:spacing w:line="240" w:lineRule="exact"/>
              <w:ind w:rightChars="83" w:right="174"/>
              <w:rPr>
                <w:rFonts w:ascii="游ゴシック" w:eastAsia="游ゴシック" w:hAnsi="游ゴシック"/>
                <w:sz w:val="18"/>
                <w:szCs w:val="18"/>
              </w:rPr>
            </w:pPr>
          </w:p>
          <w:p w14:paraId="760FC2F6" w14:textId="6089164C" w:rsidR="00F83A65" w:rsidRPr="0089545C" w:rsidRDefault="00F83A65"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・経常JVにあっては、構成員のうちの１社が上記の同種工事の実績を有するとともに、その他の構成員が平成</w:t>
            </w:r>
            <w:r w:rsidR="009E4B08" w:rsidRPr="0089545C">
              <w:rPr>
                <w:rFonts w:ascii="游ゴシック" w:eastAsia="游ゴシック" w:hAnsi="游ゴシック" w:hint="eastAsia"/>
                <w:sz w:val="18"/>
                <w:szCs w:val="18"/>
              </w:rPr>
              <w:t>2</w:t>
            </w:r>
            <w:r w:rsidR="00AF0795" w:rsidRPr="0089545C">
              <w:rPr>
                <w:rFonts w:ascii="游ゴシック" w:eastAsia="游ゴシック" w:hAnsi="游ゴシック" w:hint="eastAsia"/>
                <w:sz w:val="18"/>
                <w:szCs w:val="18"/>
              </w:rPr>
              <w:t>1</w:t>
            </w:r>
            <w:r w:rsidRPr="0089545C">
              <w:rPr>
                <w:rFonts w:ascii="游ゴシック" w:eastAsia="游ゴシック" w:hAnsi="游ゴシック" w:hint="eastAsia"/>
                <w:sz w:val="18"/>
                <w:szCs w:val="18"/>
              </w:rPr>
              <w:t>年度以降に元請として完成し、引渡しが完了した下記</w:t>
            </w:r>
            <w:r w:rsidR="00AE6686" w:rsidRPr="0089545C">
              <w:rPr>
                <w:rFonts w:ascii="游ゴシック" w:eastAsia="游ゴシック" w:hAnsi="游ゴシック" w:hint="eastAsia"/>
                <w:sz w:val="18"/>
                <w:szCs w:val="18"/>
              </w:rPr>
              <w:t>２</w:t>
            </w:r>
            <w:r w:rsidRPr="0089545C">
              <w:rPr>
                <w:rFonts w:ascii="游ゴシック" w:eastAsia="游ゴシック" w:hAnsi="游ゴシック" w:hint="eastAsia"/>
                <w:sz w:val="18"/>
                <w:szCs w:val="18"/>
              </w:rPr>
              <w:t>）の要件を満たす工事の施工実績を有すること。</w:t>
            </w:r>
            <w:r w:rsidR="006A7915" w:rsidRPr="0089545C">
              <w:rPr>
                <w:rFonts w:ascii="游ゴシック" w:eastAsia="游ゴシック" w:hAnsi="游ゴシック" w:hint="eastAsia"/>
                <w:sz w:val="18"/>
                <w:szCs w:val="18"/>
              </w:rPr>
              <w:t>ただし、国土交通省近畿地方整備局発注の工事（港湾空港関係を除く。）もしくは近畿地方整備局工事成績評定実施要領（７項目）と同等の工事成績評定を行っている福井県、滋賀県、京都府、大阪府、兵庫県、奈良県、和歌山県、京都市、大阪市、堺市、神戸市発注の工事に限る。</w:t>
            </w:r>
          </w:p>
          <w:p w14:paraId="55B7509A" w14:textId="77777777" w:rsidR="006A7915" w:rsidRPr="0089545C" w:rsidRDefault="006A7915" w:rsidP="00A23F65">
            <w:pPr>
              <w:spacing w:line="280" w:lineRule="exact"/>
              <w:ind w:left="180" w:rightChars="83" w:right="174" w:hangingChars="100" w:hanging="180"/>
              <w:rPr>
                <w:rFonts w:ascii="游ゴシック" w:eastAsia="游ゴシック" w:hAnsi="游ゴシック"/>
                <w:sz w:val="18"/>
                <w:szCs w:val="18"/>
              </w:rPr>
            </w:pPr>
          </w:p>
          <w:p w14:paraId="749BF9E3" w14:textId="5221D334" w:rsidR="00F83A65" w:rsidRPr="0089545C" w:rsidRDefault="00AE6686" w:rsidP="00A23F65">
            <w:pPr>
              <w:spacing w:line="280" w:lineRule="exact"/>
              <w:ind w:rightChars="83" w:right="174" w:firstLineChars="100" w:firstLine="180"/>
              <w:rPr>
                <w:rFonts w:ascii="游ゴシック" w:eastAsia="游ゴシック" w:hAnsi="游ゴシック"/>
                <w:b/>
                <w:sz w:val="18"/>
                <w:szCs w:val="18"/>
              </w:rPr>
            </w:pPr>
            <w:r w:rsidRPr="0089545C">
              <w:rPr>
                <w:rFonts w:ascii="游ゴシック" w:eastAsia="游ゴシック" w:hAnsi="游ゴシック" w:hint="eastAsia"/>
                <w:b/>
                <w:sz w:val="18"/>
                <w:szCs w:val="18"/>
              </w:rPr>
              <w:t>２</w:t>
            </w:r>
            <w:r w:rsidR="00F83A65" w:rsidRPr="0089545C">
              <w:rPr>
                <w:rFonts w:ascii="游ゴシック" w:eastAsia="游ゴシック" w:hAnsi="游ゴシック" w:hint="eastAsia"/>
                <w:b/>
                <w:sz w:val="18"/>
                <w:szCs w:val="18"/>
              </w:rPr>
              <w:t>）</w:t>
            </w:r>
            <w:r w:rsidRPr="0089545C">
              <w:rPr>
                <w:rFonts w:ascii="游ゴシック" w:eastAsia="游ゴシック" w:hAnsi="游ゴシック" w:hint="eastAsia"/>
                <w:b/>
                <w:sz w:val="18"/>
                <w:szCs w:val="18"/>
              </w:rPr>
              <w:t>河川河道における掘削工（床掘を除く）の施工実績。</w:t>
            </w:r>
          </w:p>
          <w:p w14:paraId="1ECE606B" w14:textId="77777777" w:rsidR="00F83A65" w:rsidRPr="0089545C" w:rsidRDefault="00F83A65" w:rsidP="00A23F65">
            <w:pPr>
              <w:spacing w:line="240" w:lineRule="exact"/>
              <w:ind w:left="180" w:rightChars="83" w:right="174" w:hangingChars="100" w:hanging="180"/>
              <w:rPr>
                <w:rFonts w:ascii="游ゴシック" w:eastAsia="游ゴシック" w:hAnsi="游ゴシック"/>
                <w:sz w:val="18"/>
                <w:szCs w:val="18"/>
              </w:rPr>
            </w:pPr>
          </w:p>
          <w:p w14:paraId="6E55B286" w14:textId="77777777" w:rsidR="00F83A65" w:rsidRPr="0089545C" w:rsidRDefault="00F83A65"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・甲型共同企業体構成員としての実績は、出資比率が20％以上の場合のもの、乙型共同企業体構成員としての実績は、出資比率にかかわらず各構成員が施工を行った分担工事のものに限る。</w:t>
            </w:r>
          </w:p>
          <w:p w14:paraId="68AEADB9" w14:textId="77777777" w:rsidR="00F83A65" w:rsidRPr="0089545C" w:rsidRDefault="00F83A65"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・事業協同組合構成員の実績は認められない。</w:t>
            </w:r>
          </w:p>
          <w:p w14:paraId="104B738B" w14:textId="2AAD104C" w:rsidR="008B5607" w:rsidRPr="0089545C" w:rsidRDefault="00F83A65"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・同種工事の実績及びその他構成員の実績が、国土交通省</w:t>
            </w:r>
            <w:r w:rsidR="006A7915" w:rsidRPr="0089545C">
              <w:rPr>
                <w:rFonts w:ascii="游ゴシック" w:eastAsia="游ゴシック" w:hAnsi="游ゴシック" w:hint="eastAsia"/>
                <w:sz w:val="18"/>
                <w:szCs w:val="18"/>
              </w:rPr>
              <w:t>近畿</w:t>
            </w:r>
            <w:r w:rsidRPr="0089545C">
              <w:rPr>
                <w:rFonts w:ascii="游ゴシック" w:eastAsia="游ゴシック" w:hAnsi="游ゴシック" w:hint="eastAsia"/>
                <w:sz w:val="18"/>
                <w:szCs w:val="18"/>
              </w:rPr>
              <w:t>地方整備局発注の工事（港湾空港関係を除く。）である場合は、低入札工事以外の工事にあっては、工事成績評定</w:t>
            </w:r>
            <w:r w:rsidR="004A1899" w:rsidRPr="0089545C">
              <w:rPr>
                <w:rFonts w:ascii="游ゴシック" w:eastAsia="游ゴシック" w:hAnsi="游ゴシック" w:hint="eastAsia"/>
                <w:sz w:val="18"/>
                <w:szCs w:val="18"/>
              </w:rPr>
              <w:t>点</w:t>
            </w:r>
            <w:r w:rsidRPr="0089545C">
              <w:rPr>
                <w:rFonts w:ascii="游ゴシック" w:eastAsia="游ゴシック" w:hAnsi="游ゴシック" w:hint="eastAsia"/>
                <w:sz w:val="18"/>
                <w:szCs w:val="18"/>
              </w:rPr>
              <w:lastRenderedPageBreak/>
              <w:t>が65点未満でないことで実績とする。また、低入札工事にあっては工事成績評定</w:t>
            </w:r>
            <w:r w:rsidR="004A1899" w:rsidRPr="0089545C">
              <w:rPr>
                <w:rFonts w:ascii="游ゴシック" w:eastAsia="游ゴシック" w:hAnsi="游ゴシック" w:hint="eastAsia"/>
                <w:sz w:val="18"/>
                <w:szCs w:val="18"/>
              </w:rPr>
              <w:t>点</w:t>
            </w:r>
            <w:r w:rsidRPr="0089545C">
              <w:rPr>
                <w:rFonts w:ascii="游ゴシック" w:eastAsia="游ゴシック" w:hAnsi="游ゴシック" w:hint="eastAsia"/>
                <w:sz w:val="18"/>
                <w:szCs w:val="18"/>
              </w:rPr>
              <w:t>が70点未満でないことで実績とする。</w:t>
            </w:r>
            <w:r w:rsidR="006A7915" w:rsidRPr="0089545C">
              <w:rPr>
                <w:rFonts w:ascii="游ゴシック" w:eastAsia="游ゴシック" w:hAnsi="游ゴシック" w:hint="eastAsia"/>
                <w:sz w:val="18"/>
                <w:szCs w:val="18"/>
              </w:rPr>
              <w:t>また、福井県、滋賀県、京都府、大阪府、兵庫県、奈良県、和歌山県、京都市、大阪市、堺市、神戸市発注の工事にあっては工事成績評定点が70点未満でないことで実績とする。なお、工事成績評定点が無い工事については、実績として認めない。</w:t>
            </w:r>
          </w:p>
          <w:p w14:paraId="399C4D19" w14:textId="77777777" w:rsidR="00704AE5" w:rsidRPr="0089545C" w:rsidRDefault="00704AE5" w:rsidP="00A23F65">
            <w:pPr>
              <w:spacing w:line="280" w:lineRule="exact"/>
              <w:ind w:left="180" w:rightChars="83" w:right="174" w:hangingChars="100" w:hanging="180"/>
              <w:rPr>
                <w:rFonts w:ascii="游ゴシック" w:eastAsia="游ゴシック" w:hAnsi="游ゴシック"/>
                <w:b/>
                <w:sz w:val="18"/>
                <w:szCs w:val="18"/>
              </w:rPr>
            </w:pPr>
            <w:r w:rsidRPr="0089545C">
              <w:rPr>
                <w:rFonts w:ascii="游ゴシック" w:eastAsia="游ゴシック" w:hAnsi="游ゴシック" w:hint="eastAsia"/>
                <w:sz w:val="18"/>
                <w:szCs w:val="18"/>
              </w:rPr>
              <w:t>・申請書及び資料の提出期限の日までに完成し、引渡しが完了する予定であった工事がコロナ通知に基づく一時中止等を行ったことにより、申請書及び資料の提出期限の日までに完成し、引渡しが完了していない場合においても実績として認める。ただし、コロナ通知に基づく一時中止等以降、新たな理由により工期を延期した場合、工事の完成、引渡しの完了まで実績として認めない。</w:t>
            </w:r>
          </w:p>
        </w:tc>
      </w:tr>
      <w:tr w:rsidR="0089545C" w:rsidRPr="0089545C" w14:paraId="68C30C5F" w14:textId="77777777" w:rsidTr="00B16E73">
        <w:tc>
          <w:tcPr>
            <w:tcW w:w="1951" w:type="dxa"/>
            <w:tcBorders>
              <w:top w:val="single" w:sz="4" w:space="0" w:color="auto"/>
              <w:bottom w:val="single" w:sz="4" w:space="0" w:color="auto"/>
            </w:tcBorders>
            <w:shd w:val="clear" w:color="auto" w:fill="auto"/>
          </w:tcPr>
          <w:p w14:paraId="7BC30C1C" w14:textId="77777777" w:rsidR="009D0375" w:rsidRPr="0089545C" w:rsidRDefault="009D0375" w:rsidP="00A23F65">
            <w:pPr>
              <w:spacing w:line="280" w:lineRule="exact"/>
              <w:rPr>
                <w:rFonts w:ascii="游ゴシック" w:eastAsia="游ゴシック" w:hAnsi="游ゴシック"/>
                <w:sz w:val="18"/>
                <w:szCs w:val="18"/>
              </w:rPr>
            </w:pPr>
          </w:p>
        </w:tc>
        <w:tc>
          <w:tcPr>
            <w:tcW w:w="7655" w:type="dxa"/>
            <w:tcBorders>
              <w:top w:val="single" w:sz="4" w:space="0" w:color="auto"/>
              <w:bottom w:val="single" w:sz="4" w:space="0" w:color="auto"/>
            </w:tcBorders>
            <w:shd w:val="clear" w:color="auto" w:fill="auto"/>
          </w:tcPr>
          <w:p w14:paraId="04B47966" w14:textId="77777777" w:rsidR="009D0375" w:rsidRPr="0089545C" w:rsidRDefault="009D037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1AA1EED6" w14:textId="77777777" w:rsidR="00E71BE6" w:rsidRPr="0089545C" w:rsidRDefault="00E71BE6" w:rsidP="00A23F65">
            <w:pPr>
              <w:spacing w:line="24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ａ）申請様式</w:t>
            </w:r>
          </w:p>
          <w:p w14:paraId="515444BC" w14:textId="79E7B452" w:rsidR="00E71BE6" w:rsidRPr="0089545C"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同種工事の実績及びその他構成員の実績（その他構成員の実績は経常JVとして提出する場合のみ。）で、平成</w:t>
            </w:r>
            <w:r w:rsidR="009E4B08" w:rsidRPr="0089545C">
              <w:rPr>
                <w:rFonts w:ascii="游ゴシック" w:eastAsia="游ゴシック" w:hAnsi="游ゴシック" w:hint="eastAsia"/>
                <w:sz w:val="18"/>
                <w:szCs w:val="18"/>
              </w:rPr>
              <w:t>2</w:t>
            </w:r>
            <w:r w:rsidR="00AF0795" w:rsidRPr="0089545C">
              <w:rPr>
                <w:rFonts w:ascii="游ゴシック" w:eastAsia="游ゴシック" w:hAnsi="游ゴシック" w:hint="eastAsia"/>
                <w:sz w:val="18"/>
                <w:szCs w:val="18"/>
              </w:rPr>
              <w:t>1</w:t>
            </w:r>
            <w:r w:rsidRPr="0089545C">
              <w:rPr>
                <w:rFonts w:ascii="游ゴシック" w:eastAsia="游ゴシック" w:hAnsi="游ゴシック" w:hint="eastAsia"/>
                <w:sz w:val="18"/>
                <w:szCs w:val="18"/>
              </w:rPr>
              <w:t>年度以降に元請として完成</w:t>
            </w:r>
            <w:r w:rsidR="00010978" w:rsidRPr="0089545C">
              <w:rPr>
                <w:rFonts w:ascii="游ゴシック" w:eastAsia="游ゴシック" w:hAnsi="游ゴシック" w:hint="eastAsia"/>
                <w:sz w:val="18"/>
                <w:szCs w:val="18"/>
              </w:rPr>
              <w:t>し、</w:t>
            </w:r>
            <w:r w:rsidRPr="0089545C">
              <w:rPr>
                <w:rFonts w:ascii="游ゴシック" w:eastAsia="游ゴシック" w:hAnsi="游ゴシック" w:hint="eastAsia"/>
                <w:sz w:val="18"/>
                <w:szCs w:val="18"/>
              </w:rPr>
              <w:t>申請書及び資料の提出期限の日までに引渡しが完了したものの中から代表的なものを</w:t>
            </w:r>
            <w:r w:rsidRPr="0089545C">
              <w:rPr>
                <w:rFonts w:ascii="游ゴシック" w:eastAsia="游ゴシック" w:hAnsi="游ゴシック" w:hint="eastAsia"/>
                <w:b/>
                <w:sz w:val="18"/>
                <w:szCs w:val="18"/>
              </w:rPr>
              <w:t>様式2</w:t>
            </w:r>
            <w:r w:rsidRPr="0089545C">
              <w:rPr>
                <w:rFonts w:ascii="游ゴシック" w:eastAsia="游ゴシック" w:hAnsi="游ゴシック" w:hint="eastAsia"/>
                <w:sz w:val="18"/>
                <w:szCs w:val="18"/>
              </w:rPr>
              <w:t>（経常JVにあっては構成員のうち１社は</w:t>
            </w:r>
            <w:r w:rsidRPr="0089545C">
              <w:rPr>
                <w:rFonts w:ascii="游ゴシック" w:eastAsia="游ゴシック" w:hAnsi="游ゴシック" w:hint="eastAsia"/>
                <w:b/>
                <w:sz w:val="18"/>
                <w:szCs w:val="18"/>
              </w:rPr>
              <w:t>様式2</w:t>
            </w:r>
            <w:r w:rsidRPr="0089545C">
              <w:rPr>
                <w:rFonts w:ascii="游ゴシック" w:eastAsia="游ゴシック" w:hAnsi="游ゴシック" w:hint="eastAsia"/>
                <w:sz w:val="18"/>
                <w:szCs w:val="18"/>
              </w:rPr>
              <w:t>、その他構成員は</w:t>
            </w:r>
            <w:r w:rsidRPr="0089545C">
              <w:rPr>
                <w:rFonts w:ascii="游ゴシック" w:eastAsia="游ゴシック" w:hAnsi="游ゴシック" w:hint="eastAsia"/>
                <w:b/>
                <w:sz w:val="18"/>
                <w:szCs w:val="18"/>
              </w:rPr>
              <w:t>様式2-1</w:t>
            </w:r>
            <w:r w:rsidRPr="0089545C">
              <w:rPr>
                <w:rFonts w:ascii="游ゴシック" w:eastAsia="游ゴシック" w:hAnsi="游ゴシック" w:hint="eastAsia"/>
                <w:sz w:val="18"/>
                <w:szCs w:val="18"/>
              </w:rPr>
              <w:t>）に１件（経常JVとして提出する場合は各１件）記載するものとする。</w:t>
            </w:r>
          </w:p>
          <w:p w14:paraId="76B70747" w14:textId="77777777" w:rsidR="00E71BE6" w:rsidRPr="0089545C" w:rsidRDefault="00E71BE6" w:rsidP="00A23F65">
            <w:pPr>
              <w:spacing w:line="240" w:lineRule="exact"/>
              <w:ind w:rightChars="83" w:right="174"/>
              <w:rPr>
                <w:rFonts w:ascii="游ゴシック" w:eastAsia="游ゴシック" w:hAnsi="游ゴシック"/>
                <w:sz w:val="18"/>
                <w:szCs w:val="18"/>
              </w:rPr>
            </w:pPr>
          </w:p>
          <w:p w14:paraId="669F18F7" w14:textId="77777777" w:rsidR="00E71BE6" w:rsidRPr="0089545C" w:rsidRDefault="00E71BE6" w:rsidP="00A23F65">
            <w:pPr>
              <w:spacing w:line="24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ｂ）確認資料</w:t>
            </w:r>
          </w:p>
          <w:p w14:paraId="008DA469" w14:textId="07F83B3A" w:rsidR="00F83A65" w:rsidRPr="0089545C"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記載した同種工事の実績及びその他構成員の実績について下記の事項が確認できる資料として、契約書、</w:t>
            </w:r>
            <w:r w:rsidR="00D5771D" w:rsidRPr="0089545C">
              <w:rPr>
                <w:rFonts w:ascii="游ゴシック" w:eastAsia="游ゴシック" w:hAnsi="游ゴシック" w:hint="eastAsia"/>
                <w:sz w:val="18"/>
                <w:szCs w:val="18"/>
              </w:rPr>
              <w:t>最終の</w:t>
            </w:r>
            <w:r w:rsidRPr="0089545C">
              <w:rPr>
                <w:rFonts w:ascii="游ゴシック" w:eastAsia="游ゴシック" w:hAnsi="游ゴシック" w:hint="eastAsia"/>
                <w:sz w:val="18"/>
                <w:szCs w:val="18"/>
              </w:rPr>
              <w:t>数量明細書</w:t>
            </w:r>
            <w:r w:rsidR="00D5771D" w:rsidRPr="0089545C">
              <w:rPr>
                <w:rFonts w:ascii="游ゴシック" w:eastAsia="游ゴシック" w:hAnsi="游ゴシック" w:hint="eastAsia"/>
                <w:sz w:val="18"/>
                <w:szCs w:val="18"/>
              </w:rPr>
              <w:t>・</w:t>
            </w:r>
            <w:r w:rsidRPr="0089545C">
              <w:rPr>
                <w:rFonts w:ascii="游ゴシック" w:eastAsia="游ゴシック" w:hAnsi="游ゴシック" w:hint="eastAsia"/>
                <w:sz w:val="18"/>
                <w:szCs w:val="18"/>
              </w:rPr>
              <w:t>図面等の必要な部分の写しを添付すること。</w:t>
            </w:r>
          </w:p>
          <w:p w14:paraId="54E8FA1A" w14:textId="77777777" w:rsidR="00F83A65" w:rsidRPr="0089545C"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イ．工事名、工期、発注機関及び受注者が確認できるもの。</w:t>
            </w:r>
          </w:p>
          <w:p w14:paraId="08CFACDD" w14:textId="77777777" w:rsidR="00F83A65" w:rsidRPr="0089545C"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89545C">
              <w:rPr>
                <w:rFonts w:ascii="游ゴシック" w:eastAsia="游ゴシック" w:hAnsi="游ゴシック" w:hint="eastAsia"/>
                <w:sz w:val="18"/>
                <w:szCs w:val="18"/>
              </w:rPr>
              <w:t>ロ．同種工事の実績及びその他構成員の実績（その他構成員の実績は経常JVとして提出する場合のみ）が確認できるもの。</w:t>
            </w:r>
          </w:p>
          <w:p w14:paraId="22274B11" w14:textId="77777777" w:rsidR="00F83A65" w:rsidRPr="0089545C"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89545C">
              <w:rPr>
                <w:rFonts w:ascii="游ゴシック" w:eastAsia="游ゴシック" w:hAnsi="游ゴシック" w:hint="eastAsia"/>
                <w:sz w:val="18"/>
                <w:szCs w:val="18"/>
              </w:rPr>
              <w:t>ハ．甲型共同企業体構成員としての同種工事の実績の場合は、各社の出資比率が確認できるもの。また、乙型共同企業体構成員としての実績の場合は、各構成員が施工を行った分担工事が確認できるもの。</w:t>
            </w:r>
          </w:p>
          <w:p w14:paraId="5877882B" w14:textId="77777777" w:rsidR="00F83A65" w:rsidRPr="0089545C"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89545C">
              <w:rPr>
                <w:rFonts w:ascii="游ゴシック" w:eastAsia="游ゴシック" w:hAnsi="游ゴシック" w:hint="eastAsia"/>
                <w:sz w:val="18"/>
                <w:szCs w:val="18"/>
              </w:rPr>
              <w:t>ニ．工期内に完成し、引渡しが完了した工事については、完成及び引渡し済みであることが確認できるもの。</w:t>
            </w:r>
          </w:p>
          <w:p w14:paraId="7CAFADE9" w14:textId="77777777" w:rsidR="00E71BE6" w:rsidRPr="0089545C"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89545C">
              <w:rPr>
                <w:rFonts w:ascii="游ゴシック" w:eastAsia="游ゴシック" w:hAnsi="游ゴシック" w:hint="eastAsia"/>
                <w:sz w:val="18"/>
                <w:szCs w:val="18"/>
              </w:rPr>
              <w:t>ホ．合併、事業譲渡、社名変更等が確認できるもの。</w:t>
            </w:r>
          </w:p>
          <w:p w14:paraId="7AAFD11B" w14:textId="77777777" w:rsidR="00E71BE6" w:rsidRPr="0089545C"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ただし、コリンズに上記イ、ロ、ハ、ニ、ホすべてが確認できる内容が登録された工事については、コリンズ登録内容及び契約書等の写しの資料の提出は不要であるが、建設業許可番号（共同企業体構成員としての実績をあげる場合は、幹事社の建設業許可番号）及びコリンズ登録番号を記載すること。</w:t>
            </w:r>
          </w:p>
          <w:p w14:paraId="45F5F69D" w14:textId="33BE2B2C" w:rsidR="00E71BE6" w:rsidRPr="0089545C"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なお、同種工事の実績及びその他構成員の実績がコリンズ登録されている工事内容で確認できない場合は、工事内容が確認できる資料（契約書（発注機関及び受注者双方の押印が確認できるもの。）、</w:t>
            </w:r>
            <w:r w:rsidR="00D5771D" w:rsidRPr="0089545C">
              <w:rPr>
                <w:rFonts w:ascii="游ゴシック" w:eastAsia="游ゴシック" w:hAnsi="游ゴシック" w:hint="eastAsia"/>
                <w:sz w:val="18"/>
                <w:szCs w:val="18"/>
              </w:rPr>
              <w:t>最終の</w:t>
            </w:r>
            <w:r w:rsidRPr="0089545C">
              <w:rPr>
                <w:rFonts w:ascii="游ゴシック" w:eastAsia="游ゴシック" w:hAnsi="游ゴシック" w:hint="eastAsia"/>
                <w:sz w:val="18"/>
                <w:szCs w:val="18"/>
              </w:rPr>
              <w:t>数量明細書</w:t>
            </w:r>
            <w:r w:rsidR="00D5771D" w:rsidRPr="0089545C">
              <w:rPr>
                <w:rFonts w:ascii="游ゴシック" w:eastAsia="游ゴシック" w:hAnsi="游ゴシック" w:hint="eastAsia"/>
                <w:sz w:val="18"/>
                <w:szCs w:val="18"/>
              </w:rPr>
              <w:t>・</w:t>
            </w:r>
            <w:r w:rsidRPr="0089545C">
              <w:rPr>
                <w:rFonts w:ascii="游ゴシック" w:eastAsia="游ゴシック" w:hAnsi="游ゴシック" w:hint="eastAsia"/>
                <w:sz w:val="18"/>
                <w:szCs w:val="18"/>
              </w:rPr>
              <w:t>図面等）を添付すること。</w:t>
            </w:r>
          </w:p>
          <w:p w14:paraId="0802BDFB" w14:textId="77777777" w:rsidR="00E71BE6" w:rsidRPr="0089545C" w:rsidRDefault="00E71BE6" w:rsidP="00A23F65">
            <w:pPr>
              <w:spacing w:line="240" w:lineRule="exact"/>
              <w:ind w:rightChars="83" w:right="174"/>
              <w:rPr>
                <w:rFonts w:ascii="游ゴシック" w:eastAsia="游ゴシック" w:hAnsi="游ゴシック"/>
                <w:sz w:val="18"/>
                <w:szCs w:val="18"/>
              </w:rPr>
            </w:pPr>
          </w:p>
          <w:p w14:paraId="6C3EEA99" w14:textId="77777777" w:rsidR="00E71BE6" w:rsidRPr="0089545C" w:rsidRDefault="00E71BE6" w:rsidP="00A23F65">
            <w:pPr>
              <w:spacing w:line="24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ｃ）工事成績</w:t>
            </w:r>
            <w:r w:rsidR="00C36414" w:rsidRPr="0089545C">
              <w:rPr>
                <w:rFonts w:ascii="游ゴシック" w:eastAsia="游ゴシック" w:hAnsi="游ゴシック" w:hint="eastAsia"/>
                <w:sz w:val="18"/>
                <w:szCs w:val="18"/>
              </w:rPr>
              <w:t>評</w:t>
            </w:r>
            <w:r w:rsidRPr="0089545C">
              <w:rPr>
                <w:rFonts w:ascii="游ゴシック" w:eastAsia="游ゴシック" w:hAnsi="游ゴシック" w:hint="eastAsia"/>
                <w:sz w:val="18"/>
                <w:szCs w:val="18"/>
              </w:rPr>
              <w:t>定点</w:t>
            </w:r>
          </w:p>
          <w:p w14:paraId="44BAD410" w14:textId="4C56EEA7" w:rsidR="00E71BE6" w:rsidRPr="0089545C"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同種工事の実績及びその他構成員の実績が、国土交通省</w:t>
            </w:r>
            <w:r w:rsidR="006A7915" w:rsidRPr="0089545C">
              <w:rPr>
                <w:rFonts w:ascii="游ゴシック" w:eastAsia="游ゴシック" w:hAnsi="游ゴシック" w:hint="eastAsia"/>
                <w:sz w:val="18"/>
                <w:szCs w:val="18"/>
              </w:rPr>
              <w:t>近畿</w:t>
            </w:r>
            <w:r w:rsidRPr="0089545C">
              <w:rPr>
                <w:rFonts w:ascii="游ゴシック" w:eastAsia="游ゴシック" w:hAnsi="游ゴシック" w:hint="eastAsia"/>
                <w:sz w:val="18"/>
                <w:szCs w:val="18"/>
              </w:rPr>
              <w:t>地方整備局発注の工事（港湾空港関係を除く。）である場合は、低入札工事以外の工事については、工事成績評定</w:t>
            </w:r>
            <w:r w:rsidR="004A1899" w:rsidRPr="0089545C">
              <w:rPr>
                <w:rFonts w:ascii="游ゴシック" w:eastAsia="游ゴシック" w:hAnsi="游ゴシック" w:hint="eastAsia"/>
                <w:sz w:val="18"/>
                <w:szCs w:val="18"/>
              </w:rPr>
              <w:t>点</w:t>
            </w:r>
            <w:r w:rsidRPr="0089545C">
              <w:rPr>
                <w:rFonts w:ascii="游ゴシック" w:eastAsia="游ゴシック" w:hAnsi="游ゴシック" w:hint="eastAsia"/>
                <w:sz w:val="18"/>
                <w:szCs w:val="18"/>
              </w:rPr>
              <w:t>が65点未満でないことが確認できるもの</w:t>
            </w:r>
            <w:r w:rsidR="009E09D9" w:rsidRPr="0089545C">
              <w:rPr>
                <w:rFonts w:ascii="游ゴシック" w:eastAsia="游ゴシック" w:hAnsi="游ゴシック" w:hint="eastAsia"/>
                <w:sz w:val="18"/>
                <w:szCs w:val="18"/>
              </w:rPr>
              <w:t>（工事成績評定通知書等の写し（コリンズの写しを除く。なお、発注機関が発行したものに限る））</w:t>
            </w:r>
            <w:r w:rsidRPr="0089545C">
              <w:rPr>
                <w:rFonts w:ascii="游ゴシック" w:eastAsia="游ゴシック" w:hAnsi="游ゴシック" w:hint="eastAsia"/>
                <w:sz w:val="18"/>
                <w:szCs w:val="18"/>
              </w:rPr>
              <w:t>を添付すること。</w:t>
            </w:r>
          </w:p>
          <w:p w14:paraId="4E66339E" w14:textId="77777777" w:rsidR="00E71BE6" w:rsidRPr="0089545C"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また、低入札工事にあっては工事成績評定</w:t>
            </w:r>
            <w:r w:rsidR="004A1899" w:rsidRPr="0089545C">
              <w:rPr>
                <w:rFonts w:ascii="游ゴシック" w:eastAsia="游ゴシック" w:hAnsi="游ゴシック" w:hint="eastAsia"/>
                <w:sz w:val="18"/>
                <w:szCs w:val="18"/>
              </w:rPr>
              <w:t>点</w:t>
            </w:r>
            <w:r w:rsidRPr="0089545C">
              <w:rPr>
                <w:rFonts w:ascii="游ゴシック" w:eastAsia="游ゴシック" w:hAnsi="游ゴシック" w:hint="eastAsia"/>
                <w:sz w:val="18"/>
                <w:szCs w:val="18"/>
              </w:rPr>
              <w:t>が70点未満でないことが確認できるもの</w:t>
            </w:r>
            <w:r w:rsidR="009E09D9" w:rsidRPr="0089545C">
              <w:rPr>
                <w:rFonts w:ascii="游ゴシック" w:eastAsia="游ゴシック" w:hAnsi="游ゴシック" w:hint="eastAsia"/>
                <w:sz w:val="18"/>
                <w:szCs w:val="18"/>
              </w:rPr>
              <w:t>（工事成績評定通知書等の写し（コリンズの写しを除く。なお、発注機関が発行したものに限る））</w:t>
            </w:r>
            <w:r w:rsidRPr="0089545C">
              <w:rPr>
                <w:rFonts w:ascii="游ゴシック" w:eastAsia="游ゴシック" w:hAnsi="游ゴシック" w:hint="eastAsia"/>
                <w:sz w:val="18"/>
                <w:szCs w:val="18"/>
              </w:rPr>
              <w:t>を添付すること。</w:t>
            </w:r>
          </w:p>
          <w:p w14:paraId="41D70B04" w14:textId="77777777" w:rsidR="006A7915" w:rsidRPr="0089545C" w:rsidRDefault="006A7915"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なお、福井県、滋賀県、京都府、大阪府、兵庫県、奈良県、和歌山県、京都市、大阪市、堺市、神戸市発注の工事にあっては工事成績評定点が70点未満でないことが確認できるもの（工事成績評定通知書等の写し（コリンズの写しを除く。なお、発注機関が発行したものに限る））を添付すること。</w:t>
            </w:r>
          </w:p>
          <w:p w14:paraId="71CE7164" w14:textId="77777777" w:rsidR="00E71BE6" w:rsidRPr="0089545C" w:rsidRDefault="00E71BE6" w:rsidP="00A23F65">
            <w:pPr>
              <w:spacing w:line="240" w:lineRule="exact"/>
              <w:ind w:rightChars="83" w:right="174"/>
              <w:rPr>
                <w:rFonts w:ascii="游ゴシック" w:eastAsia="游ゴシック" w:hAnsi="游ゴシック"/>
                <w:sz w:val="18"/>
                <w:szCs w:val="18"/>
              </w:rPr>
            </w:pPr>
          </w:p>
          <w:p w14:paraId="17E0FA79" w14:textId="77777777" w:rsidR="00E71BE6" w:rsidRPr="0089545C" w:rsidRDefault="00E71BE6" w:rsidP="00A23F65">
            <w:pPr>
              <w:spacing w:line="24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ｄ）新型コロナウイルス感染症拡大防止による一時中止等</w:t>
            </w:r>
          </w:p>
          <w:p w14:paraId="2CF5B239" w14:textId="77777777" w:rsidR="00F83A65" w:rsidRPr="0089545C" w:rsidRDefault="00474361" w:rsidP="00A23F65">
            <w:pPr>
              <w:spacing w:line="240" w:lineRule="exact"/>
              <w:ind w:leftChars="100" w:left="210" w:rightChars="83" w:right="174"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コロナ通知に基づく</w:t>
            </w:r>
            <w:r w:rsidR="00E71BE6" w:rsidRPr="0089545C">
              <w:rPr>
                <w:rFonts w:ascii="游ゴシック" w:eastAsia="游ゴシック" w:hAnsi="游ゴシック" w:hint="eastAsia"/>
                <w:sz w:val="18"/>
                <w:szCs w:val="18"/>
              </w:rPr>
              <w:t>一時中止等で工期の延期を行った工事の実績の場合は、工期を延期したことが確認できる資料（打合せ記録簿等）を添付すること。</w:t>
            </w:r>
          </w:p>
        </w:tc>
      </w:tr>
      <w:tr w:rsidR="0089545C" w:rsidRPr="0089545C" w14:paraId="528E96E4" w14:textId="77777777" w:rsidTr="00A23F65">
        <w:trPr>
          <w:trHeight w:val="958"/>
        </w:trPr>
        <w:tc>
          <w:tcPr>
            <w:tcW w:w="1951" w:type="dxa"/>
            <w:tcBorders>
              <w:top w:val="single" w:sz="4" w:space="0" w:color="auto"/>
              <w:bottom w:val="nil"/>
            </w:tcBorders>
            <w:shd w:val="clear" w:color="auto" w:fill="auto"/>
          </w:tcPr>
          <w:p w14:paraId="1DBE8649" w14:textId="77777777" w:rsidR="0037267D" w:rsidRPr="0089545C" w:rsidRDefault="0037267D"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lastRenderedPageBreak/>
              <w:t>4.1.12</w:t>
            </w:r>
          </w:p>
          <w:p w14:paraId="313255F8" w14:textId="77777777" w:rsidR="0037267D" w:rsidRPr="0089545C" w:rsidRDefault="0037267D" w:rsidP="00A23F65">
            <w:pPr>
              <w:spacing w:line="28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設計業務等受託者</w:t>
            </w:r>
            <w:r w:rsidR="0003109B" w:rsidRPr="0089545C">
              <w:rPr>
                <w:rFonts w:ascii="游ゴシック" w:eastAsia="游ゴシック" w:hAnsi="游ゴシック" w:hint="eastAsia"/>
                <w:sz w:val="18"/>
                <w:szCs w:val="18"/>
              </w:rPr>
              <w:t>との関連</w:t>
            </w:r>
          </w:p>
        </w:tc>
        <w:tc>
          <w:tcPr>
            <w:tcW w:w="7655" w:type="dxa"/>
            <w:tcBorders>
              <w:top w:val="single" w:sz="4" w:space="0" w:color="auto"/>
              <w:bottom w:val="dotted" w:sz="4" w:space="0" w:color="auto"/>
            </w:tcBorders>
            <w:shd w:val="clear" w:color="auto" w:fill="auto"/>
          </w:tcPr>
          <w:p w14:paraId="7318CE74" w14:textId="77777777" w:rsidR="00E22C1C" w:rsidRPr="0089545C" w:rsidRDefault="00E22C1C"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5431A87A" w14:textId="77777777" w:rsidR="0037267D" w:rsidRPr="0089545C" w:rsidRDefault="0003109B" w:rsidP="00A23F65">
            <w:pPr>
              <w:spacing w:line="28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w:t>
            </w:r>
            <w:r w:rsidR="0037267D" w:rsidRPr="0089545C">
              <w:rPr>
                <w:rFonts w:ascii="游ゴシック" w:eastAsia="游ゴシック" w:hAnsi="游ゴシック" w:hint="eastAsia"/>
                <w:sz w:val="18"/>
                <w:szCs w:val="18"/>
              </w:rPr>
              <w:t>本</w:t>
            </w:r>
            <w:r w:rsidRPr="0089545C">
              <w:rPr>
                <w:rFonts w:ascii="游ゴシック" w:eastAsia="游ゴシック" w:hAnsi="游ゴシック" w:hint="eastAsia"/>
                <w:sz w:val="18"/>
                <w:szCs w:val="18"/>
              </w:rPr>
              <w:t>工事</w:t>
            </w:r>
            <w:r w:rsidR="0037267D" w:rsidRPr="0089545C">
              <w:rPr>
                <w:rFonts w:ascii="游ゴシック" w:eastAsia="游ゴシック" w:hAnsi="游ゴシック" w:hint="eastAsia"/>
                <w:sz w:val="18"/>
                <w:szCs w:val="18"/>
              </w:rPr>
              <w:t>における設計業務等の受託者とは次に掲げる者である。</w:t>
            </w:r>
          </w:p>
          <w:p w14:paraId="10192F2F" w14:textId="4BCD4973" w:rsidR="0037267D" w:rsidRPr="0089545C" w:rsidRDefault="0037267D" w:rsidP="00A23F65">
            <w:pPr>
              <w:spacing w:line="28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w:t>
            </w:r>
            <w:r w:rsidR="00AE6686" w:rsidRPr="0089545C">
              <w:rPr>
                <w:rFonts w:ascii="游ゴシック" w:eastAsia="游ゴシック" w:hAnsi="游ゴシック" w:hint="eastAsia"/>
                <w:sz w:val="18"/>
                <w:szCs w:val="18"/>
              </w:rPr>
              <w:t>内外エンジニアリング（株）</w:t>
            </w:r>
          </w:p>
          <w:p w14:paraId="45701E3B" w14:textId="77777777" w:rsidR="00E4209E" w:rsidRPr="0089545C" w:rsidRDefault="0037267D" w:rsidP="00A23F65">
            <w:pPr>
              <w:spacing w:line="28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w:t>
            </w:r>
            <w:r w:rsidR="00AE6686" w:rsidRPr="0089545C">
              <w:rPr>
                <w:rFonts w:ascii="游ゴシック" w:eastAsia="游ゴシック" w:hAnsi="游ゴシック" w:hint="eastAsia"/>
                <w:sz w:val="18"/>
                <w:szCs w:val="18"/>
              </w:rPr>
              <w:t>東洋技研コンサルタント（株）</w:t>
            </w:r>
          </w:p>
          <w:p w14:paraId="585F13FC" w14:textId="0C29332A" w:rsidR="00AE6686" w:rsidRPr="0089545C" w:rsidRDefault="00AE6686" w:rsidP="00A23F65">
            <w:pPr>
              <w:spacing w:line="280" w:lineRule="exact"/>
              <w:ind w:rightChars="83" w:right="174"/>
              <w:rPr>
                <w:rFonts w:ascii="游ゴシック" w:eastAsia="游ゴシック" w:hAnsi="游ゴシック"/>
                <w:sz w:val="18"/>
                <w:szCs w:val="18"/>
              </w:rPr>
            </w:pPr>
          </w:p>
        </w:tc>
      </w:tr>
      <w:tr w:rsidR="0089545C" w:rsidRPr="0089545C" w14:paraId="490204BD" w14:textId="77777777" w:rsidTr="00A23F65">
        <w:tc>
          <w:tcPr>
            <w:tcW w:w="1951" w:type="dxa"/>
            <w:tcBorders>
              <w:top w:val="nil"/>
              <w:bottom w:val="single" w:sz="4" w:space="0" w:color="auto"/>
            </w:tcBorders>
            <w:shd w:val="clear" w:color="auto" w:fill="auto"/>
          </w:tcPr>
          <w:p w14:paraId="433F9BB1" w14:textId="77777777" w:rsidR="0037267D" w:rsidRPr="0089545C" w:rsidRDefault="0037267D"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7A44C098" w14:textId="77777777" w:rsidR="0037267D" w:rsidRPr="0089545C" w:rsidRDefault="0037267D"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3A9D8B9E" w14:textId="77777777" w:rsidR="0037267D" w:rsidRPr="0089545C" w:rsidRDefault="0037267D"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sz w:val="18"/>
                <w:szCs w:val="18"/>
              </w:rPr>
              <w:t>・不要</w:t>
            </w:r>
          </w:p>
        </w:tc>
      </w:tr>
      <w:tr w:rsidR="0089545C" w:rsidRPr="0089545C" w14:paraId="63E051ED" w14:textId="77777777" w:rsidTr="001D0026">
        <w:tc>
          <w:tcPr>
            <w:tcW w:w="1951" w:type="dxa"/>
            <w:tcBorders>
              <w:top w:val="nil"/>
              <w:bottom w:val="nil"/>
            </w:tcBorders>
            <w:shd w:val="clear" w:color="auto" w:fill="auto"/>
          </w:tcPr>
          <w:p w14:paraId="052BB27F" w14:textId="77777777" w:rsidR="001D0026" w:rsidRPr="0089545C" w:rsidRDefault="001D0026" w:rsidP="001D0026">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4.1.1</w:t>
            </w:r>
            <w:r w:rsidRPr="0089545C">
              <w:rPr>
                <w:rFonts w:ascii="游ゴシック" w:eastAsia="游ゴシック" w:hAnsi="游ゴシック" w:hint="eastAsia"/>
                <w:b/>
                <w:sz w:val="18"/>
                <w:szCs w:val="18"/>
              </w:rPr>
              <w:t>4</w:t>
            </w:r>
          </w:p>
          <w:p w14:paraId="57086255" w14:textId="786B77AB" w:rsidR="001D0026" w:rsidRPr="0089545C" w:rsidRDefault="001D0026" w:rsidP="001D0026">
            <w:pPr>
              <w:spacing w:line="280" w:lineRule="exact"/>
              <w:rPr>
                <w:rFonts w:ascii="游ゴシック" w:eastAsia="游ゴシック" w:hAnsi="游ゴシック"/>
                <w:b/>
                <w:sz w:val="18"/>
                <w:szCs w:val="18"/>
              </w:rPr>
            </w:pPr>
            <w:r w:rsidRPr="0089545C">
              <w:rPr>
                <w:rFonts w:ascii="游ゴシック" w:eastAsia="游ゴシック" w:hAnsi="游ゴシック" w:hint="eastAsia"/>
                <w:sz w:val="18"/>
                <w:szCs w:val="18"/>
              </w:rPr>
              <w:t>施工計画</w:t>
            </w:r>
          </w:p>
        </w:tc>
        <w:tc>
          <w:tcPr>
            <w:tcW w:w="7655" w:type="dxa"/>
            <w:tcBorders>
              <w:top w:val="dotted" w:sz="4" w:space="0" w:color="auto"/>
              <w:bottom w:val="dotted" w:sz="4" w:space="0" w:color="auto"/>
            </w:tcBorders>
            <w:shd w:val="clear" w:color="auto" w:fill="auto"/>
          </w:tcPr>
          <w:p w14:paraId="4DDACA8A" w14:textId="77777777" w:rsidR="001D0026" w:rsidRPr="0089545C" w:rsidRDefault="001D0026" w:rsidP="001D0026">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77B13237" w14:textId="5D98EDDE" w:rsidR="001D0026" w:rsidRPr="0089545C" w:rsidRDefault="001D0026" w:rsidP="001D0026">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sz w:val="18"/>
                <w:szCs w:val="18"/>
              </w:rPr>
              <w:t>・本工事では該当なし。</w:t>
            </w:r>
          </w:p>
        </w:tc>
      </w:tr>
      <w:tr w:rsidR="0089545C" w:rsidRPr="0089545C" w14:paraId="541AE7B2" w14:textId="77777777" w:rsidTr="00A23F65">
        <w:tc>
          <w:tcPr>
            <w:tcW w:w="1951" w:type="dxa"/>
            <w:tcBorders>
              <w:top w:val="nil"/>
              <w:bottom w:val="single" w:sz="4" w:space="0" w:color="auto"/>
            </w:tcBorders>
            <w:shd w:val="clear" w:color="auto" w:fill="auto"/>
          </w:tcPr>
          <w:p w14:paraId="79079213" w14:textId="77777777" w:rsidR="001D0026" w:rsidRPr="0089545C" w:rsidRDefault="001D0026" w:rsidP="001D0026">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4EEA4067" w14:textId="77777777" w:rsidR="001D0026" w:rsidRPr="0089545C" w:rsidRDefault="001D0026" w:rsidP="001D0026">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327BD804" w14:textId="0BB598B2" w:rsidR="001D0026" w:rsidRPr="0089545C" w:rsidRDefault="001D0026" w:rsidP="001D0026">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sz w:val="18"/>
                <w:szCs w:val="18"/>
              </w:rPr>
              <w:t>・不要</w:t>
            </w:r>
          </w:p>
        </w:tc>
      </w:tr>
      <w:tr w:rsidR="0089545C" w:rsidRPr="0089545C" w14:paraId="19A432E4" w14:textId="77777777" w:rsidTr="00A23F65">
        <w:tc>
          <w:tcPr>
            <w:tcW w:w="1951" w:type="dxa"/>
            <w:tcBorders>
              <w:bottom w:val="nil"/>
            </w:tcBorders>
            <w:shd w:val="clear" w:color="auto" w:fill="auto"/>
          </w:tcPr>
          <w:p w14:paraId="6D7CA66B" w14:textId="77777777" w:rsidR="0003109B" w:rsidRPr="0089545C" w:rsidRDefault="0003109B"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4.1.1</w:t>
            </w:r>
            <w:r w:rsidR="00AB6DC7" w:rsidRPr="0089545C">
              <w:rPr>
                <w:rFonts w:ascii="游ゴシック" w:eastAsia="游ゴシック" w:hAnsi="游ゴシック"/>
                <w:b/>
                <w:sz w:val="18"/>
                <w:szCs w:val="18"/>
              </w:rPr>
              <w:t>5</w:t>
            </w:r>
          </w:p>
          <w:p w14:paraId="620935F4" w14:textId="77777777" w:rsidR="0003109B" w:rsidRPr="0089545C" w:rsidRDefault="0003109B" w:rsidP="00A23F65">
            <w:pPr>
              <w:spacing w:line="280" w:lineRule="exact"/>
              <w:rPr>
                <w:rFonts w:ascii="游ゴシック" w:eastAsia="游ゴシック" w:hAnsi="游ゴシック"/>
                <w:sz w:val="18"/>
                <w:szCs w:val="18"/>
              </w:rPr>
            </w:pPr>
            <w:r w:rsidRPr="0089545C">
              <w:rPr>
                <w:rFonts w:ascii="游ゴシック" w:eastAsia="游ゴシック" w:hAnsi="游ゴシック"/>
                <w:sz w:val="18"/>
                <w:szCs w:val="18"/>
              </w:rPr>
              <w:t>アスファルト舗装工事施工体制</w:t>
            </w:r>
          </w:p>
        </w:tc>
        <w:tc>
          <w:tcPr>
            <w:tcW w:w="7655" w:type="dxa"/>
            <w:tcBorders>
              <w:bottom w:val="dotted" w:sz="4" w:space="0" w:color="auto"/>
            </w:tcBorders>
            <w:shd w:val="clear" w:color="auto" w:fill="auto"/>
          </w:tcPr>
          <w:p w14:paraId="1667BED0" w14:textId="77777777" w:rsidR="0003109B" w:rsidRPr="0089545C" w:rsidRDefault="0003109B"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718FB73D" w14:textId="77777777" w:rsidR="0003109B" w:rsidRPr="0089545C" w:rsidRDefault="0003109B" w:rsidP="00A23F65">
            <w:pPr>
              <w:spacing w:line="280" w:lineRule="exact"/>
              <w:rPr>
                <w:rFonts w:ascii="游ゴシック" w:eastAsia="游ゴシック" w:hAnsi="游ゴシック"/>
                <w:b/>
                <w:sz w:val="18"/>
                <w:szCs w:val="18"/>
              </w:rPr>
            </w:pPr>
            <w:r w:rsidRPr="0089545C">
              <w:rPr>
                <w:rFonts w:ascii="游ゴシック" w:eastAsia="游ゴシック" w:hAnsi="游ゴシック" w:hint="eastAsia"/>
                <w:sz w:val="18"/>
                <w:szCs w:val="18"/>
              </w:rPr>
              <w:t>・本工事では該当なし。</w:t>
            </w:r>
          </w:p>
          <w:p w14:paraId="7CF3377A" w14:textId="79448A62" w:rsidR="0003109B" w:rsidRPr="0089545C" w:rsidRDefault="0003109B" w:rsidP="00AE6686">
            <w:pPr>
              <w:spacing w:line="280" w:lineRule="exact"/>
              <w:ind w:rightChars="83" w:right="174"/>
              <w:rPr>
                <w:rFonts w:ascii="游ゴシック" w:eastAsia="游ゴシック" w:hAnsi="游ゴシック"/>
                <w:sz w:val="18"/>
                <w:szCs w:val="18"/>
              </w:rPr>
            </w:pPr>
          </w:p>
        </w:tc>
      </w:tr>
      <w:tr w:rsidR="0089545C" w:rsidRPr="0089545C" w14:paraId="0568B182" w14:textId="77777777" w:rsidTr="00A23F65">
        <w:tc>
          <w:tcPr>
            <w:tcW w:w="1951" w:type="dxa"/>
            <w:tcBorders>
              <w:top w:val="nil"/>
            </w:tcBorders>
            <w:shd w:val="clear" w:color="auto" w:fill="auto"/>
          </w:tcPr>
          <w:p w14:paraId="4B411A23" w14:textId="77777777" w:rsidR="0003109B" w:rsidRPr="0089545C" w:rsidRDefault="0003109B" w:rsidP="00A23F65">
            <w:pPr>
              <w:spacing w:line="280" w:lineRule="exact"/>
              <w:rPr>
                <w:rFonts w:ascii="游ゴシック" w:eastAsia="游ゴシック" w:hAnsi="游ゴシック"/>
                <w:sz w:val="18"/>
                <w:szCs w:val="18"/>
              </w:rPr>
            </w:pPr>
          </w:p>
        </w:tc>
        <w:tc>
          <w:tcPr>
            <w:tcW w:w="7655" w:type="dxa"/>
            <w:tcBorders>
              <w:top w:val="dotted" w:sz="4" w:space="0" w:color="auto"/>
            </w:tcBorders>
            <w:shd w:val="clear" w:color="auto" w:fill="auto"/>
          </w:tcPr>
          <w:p w14:paraId="1B948B3B" w14:textId="77777777" w:rsidR="0003109B" w:rsidRPr="0089545C" w:rsidRDefault="0003109B"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2E2BE562" w14:textId="77777777" w:rsidR="000443BC" w:rsidRPr="0089545C" w:rsidRDefault="000443BC" w:rsidP="000443BC">
            <w:pPr>
              <w:spacing w:line="280" w:lineRule="exact"/>
              <w:rPr>
                <w:rFonts w:ascii="游ゴシック" w:eastAsia="游ゴシック" w:hAnsi="游ゴシック"/>
                <w:b/>
                <w:sz w:val="18"/>
                <w:szCs w:val="18"/>
              </w:rPr>
            </w:pPr>
            <w:r w:rsidRPr="0089545C">
              <w:rPr>
                <w:rFonts w:ascii="游ゴシック" w:eastAsia="游ゴシック" w:hAnsi="游ゴシック" w:hint="eastAsia"/>
                <w:sz w:val="18"/>
                <w:szCs w:val="18"/>
              </w:rPr>
              <w:t>・不要</w:t>
            </w:r>
          </w:p>
          <w:p w14:paraId="41BCDCA0" w14:textId="557DC058" w:rsidR="0003109B" w:rsidRPr="0089545C" w:rsidRDefault="0003109B" w:rsidP="00AE6686">
            <w:pPr>
              <w:spacing w:line="280" w:lineRule="exact"/>
              <w:ind w:rightChars="83" w:right="174"/>
              <w:rPr>
                <w:rFonts w:ascii="游ゴシック" w:eastAsia="游ゴシック" w:hAnsi="游ゴシック"/>
                <w:sz w:val="18"/>
                <w:szCs w:val="18"/>
              </w:rPr>
            </w:pPr>
          </w:p>
        </w:tc>
      </w:tr>
    </w:tbl>
    <w:p w14:paraId="1C6E715D" w14:textId="77777777" w:rsidR="003A545F" w:rsidRPr="0089545C" w:rsidRDefault="003A545F" w:rsidP="00961D23">
      <w:pPr>
        <w:spacing w:line="280" w:lineRule="exact"/>
        <w:rPr>
          <w:rFonts w:ascii="游ゴシック" w:eastAsia="游ゴシック" w:hAnsi="游ゴシック"/>
          <w:b/>
          <w:sz w:val="22"/>
        </w:rPr>
      </w:pPr>
      <w:r w:rsidRPr="0089545C">
        <w:br w:type="page"/>
      </w:r>
      <w:r w:rsidRPr="0089545C">
        <w:rPr>
          <w:rFonts w:ascii="游ゴシック" w:eastAsia="游ゴシック" w:hAnsi="游ゴシック" w:hint="eastAsia"/>
          <w:b/>
          <w:sz w:val="22"/>
        </w:rPr>
        <w:lastRenderedPageBreak/>
        <w:t>４.２　配置予定技術者に対する要件</w:t>
      </w:r>
    </w:p>
    <w:p w14:paraId="173E7C4B" w14:textId="77777777" w:rsidR="005261CC" w:rsidRPr="0089545C" w:rsidRDefault="00881767" w:rsidP="00252A56">
      <w:pPr>
        <w:spacing w:line="26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次の基準を満たす配置予定技術者を当該工事に配置できること。ただし、請負金額が </w:t>
      </w:r>
      <w:r w:rsidR="00D71D35" w:rsidRPr="0089545C">
        <w:rPr>
          <w:rFonts w:ascii="游ゴシック" w:eastAsia="游ゴシック" w:hAnsi="游ゴシック" w:hint="eastAsia"/>
          <w:sz w:val="18"/>
          <w:szCs w:val="18"/>
        </w:rPr>
        <w:t>4</w:t>
      </w:r>
      <w:r w:rsidRPr="0089545C">
        <w:rPr>
          <w:rFonts w:ascii="游ゴシック" w:eastAsia="游ゴシック" w:hAnsi="游ゴシック" w:hint="eastAsia"/>
          <w:sz w:val="18"/>
          <w:szCs w:val="18"/>
        </w:rPr>
        <w:t>,</w:t>
      </w:r>
      <w:r w:rsidR="00D71D35" w:rsidRPr="0089545C">
        <w:rPr>
          <w:rFonts w:ascii="游ゴシック" w:eastAsia="游ゴシック" w:hAnsi="游ゴシック" w:hint="eastAsia"/>
          <w:sz w:val="18"/>
          <w:szCs w:val="18"/>
        </w:rPr>
        <w:t>0</w:t>
      </w:r>
      <w:r w:rsidRPr="0089545C">
        <w:rPr>
          <w:rFonts w:ascii="游ゴシック" w:eastAsia="游ゴシック" w:hAnsi="游ゴシック" w:hint="eastAsia"/>
          <w:sz w:val="18"/>
          <w:szCs w:val="18"/>
        </w:rPr>
        <w:t>00万円以上の場合は専任で配置できること。</w:t>
      </w:r>
    </w:p>
    <w:p w14:paraId="53330A22" w14:textId="77777777" w:rsidR="005261CC" w:rsidRPr="0089545C" w:rsidRDefault="00881767" w:rsidP="00252A56">
      <w:pPr>
        <w:spacing w:line="26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経常JVにあっては、構成員のうちの１社が下記4.2.1から4.2.</w:t>
      </w:r>
      <w:r w:rsidR="00624041" w:rsidRPr="0089545C">
        <w:rPr>
          <w:rFonts w:ascii="游ゴシック" w:eastAsia="游ゴシック" w:hAnsi="游ゴシック" w:hint="eastAsia"/>
          <w:sz w:val="18"/>
          <w:szCs w:val="18"/>
        </w:rPr>
        <w:t>5</w:t>
      </w:r>
      <w:r w:rsidRPr="0089545C">
        <w:rPr>
          <w:rFonts w:ascii="游ゴシック" w:eastAsia="游ゴシック" w:hAnsi="游ゴシック" w:hint="eastAsia"/>
          <w:sz w:val="18"/>
          <w:szCs w:val="18"/>
        </w:rPr>
        <w:t xml:space="preserve">までの基準を満たす配置予定技術者を当該工事に配置（ただし、請負金額が </w:t>
      </w:r>
      <w:r w:rsidR="00D71D35" w:rsidRPr="0089545C">
        <w:rPr>
          <w:rFonts w:ascii="游ゴシック" w:eastAsia="游ゴシック" w:hAnsi="游ゴシック" w:hint="eastAsia"/>
          <w:sz w:val="18"/>
          <w:szCs w:val="18"/>
        </w:rPr>
        <w:t>4</w:t>
      </w:r>
      <w:r w:rsidRPr="0089545C">
        <w:rPr>
          <w:rFonts w:ascii="游ゴシック" w:eastAsia="游ゴシック" w:hAnsi="游ゴシック" w:hint="eastAsia"/>
          <w:sz w:val="18"/>
          <w:szCs w:val="18"/>
        </w:rPr>
        <w:t>,</w:t>
      </w:r>
      <w:r w:rsidR="00D71D35" w:rsidRPr="0089545C">
        <w:rPr>
          <w:rFonts w:ascii="游ゴシック" w:eastAsia="游ゴシック" w:hAnsi="游ゴシック" w:hint="eastAsia"/>
          <w:sz w:val="18"/>
          <w:szCs w:val="18"/>
        </w:rPr>
        <w:t>0</w:t>
      </w:r>
      <w:r w:rsidRPr="0089545C">
        <w:rPr>
          <w:rFonts w:ascii="游ゴシック" w:eastAsia="游ゴシック" w:hAnsi="游ゴシック" w:hint="eastAsia"/>
          <w:sz w:val="18"/>
          <w:szCs w:val="18"/>
        </w:rPr>
        <w:t>00万円以上の場合は専任で配置）できるとともに、その他の構成員も</w:t>
      </w:r>
      <w:r w:rsidR="00252A56" w:rsidRPr="0089545C">
        <w:rPr>
          <w:rFonts w:ascii="游ゴシック" w:eastAsia="游ゴシック" w:hAnsi="游ゴシック" w:hint="eastAsia"/>
          <w:sz w:val="18"/>
          <w:szCs w:val="18"/>
        </w:rPr>
        <w:t>下記4.2.1から4.2.5（4.2.2同種工事の経験を除く）までの基準を満たす配置予定技術者</w:t>
      </w:r>
      <w:r w:rsidRPr="0089545C">
        <w:rPr>
          <w:rFonts w:ascii="游ゴシック" w:eastAsia="游ゴシック" w:hAnsi="游ゴシック" w:hint="eastAsia"/>
          <w:sz w:val="18"/>
          <w:szCs w:val="18"/>
        </w:rPr>
        <w:t xml:space="preserve">を当該工事に配置（ただし、請負金額が </w:t>
      </w:r>
      <w:r w:rsidR="00D71D35" w:rsidRPr="0089545C">
        <w:rPr>
          <w:rFonts w:ascii="游ゴシック" w:eastAsia="游ゴシック" w:hAnsi="游ゴシック" w:hint="eastAsia"/>
          <w:sz w:val="18"/>
          <w:szCs w:val="18"/>
        </w:rPr>
        <w:t>4</w:t>
      </w:r>
      <w:r w:rsidRPr="0089545C">
        <w:rPr>
          <w:rFonts w:ascii="游ゴシック" w:eastAsia="游ゴシック" w:hAnsi="游ゴシック" w:hint="eastAsia"/>
          <w:sz w:val="18"/>
          <w:szCs w:val="18"/>
        </w:rPr>
        <w:t>,</w:t>
      </w:r>
      <w:r w:rsidR="00D71D35" w:rsidRPr="0089545C">
        <w:rPr>
          <w:rFonts w:ascii="游ゴシック" w:eastAsia="游ゴシック" w:hAnsi="游ゴシック" w:hint="eastAsia"/>
          <w:sz w:val="18"/>
          <w:szCs w:val="18"/>
        </w:rPr>
        <w:t>0</w:t>
      </w:r>
      <w:r w:rsidRPr="0089545C">
        <w:rPr>
          <w:rFonts w:ascii="游ゴシック" w:eastAsia="游ゴシック" w:hAnsi="游ゴシック" w:hint="eastAsia"/>
          <w:sz w:val="18"/>
          <w:szCs w:val="18"/>
        </w:rPr>
        <w:t>00万円以上の場合は専任で配置）できること。</w:t>
      </w:r>
    </w:p>
    <w:p w14:paraId="68189FBA" w14:textId="2D127FB8" w:rsidR="00821EA6" w:rsidRPr="0089545C" w:rsidRDefault="00821EA6" w:rsidP="00821EA6">
      <w:pPr>
        <w:spacing w:line="260" w:lineRule="exact"/>
        <w:ind w:firstLineChars="100" w:firstLine="180"/>
        <w:rPr>
          <w:rFonts w:ascii="游ゴシック" w:eastAsia="游ゴシック" w:hAnsi="游ゴシック"/>
          <w:sz w:val="18"/>
          <w:szCs w:val="18"/>
        </w:rPr>
      </w:pPr>
      <w:r w:rsidRPr="0089545C">
        <w:rPr>
          <w:rFonts w:ascii="游ゴシック" w:eastAsia="游ゴシック" w:hAnsi="游ゴシック" w:hint="eastAsia"/>
          <w:sz w:val="18"/>
          <w:szCs w:val="18"/>
        </w:rPr>
        <w:t>営業所における専任の技術者は配置できない。（営業所とは建設業法第三条第一項に定めるものをいう。）ただし、平成15年4月21日付国総建第18号「営業所</w:t>
      </w:r>
      <w:r w:rsidR="00C81A74" w:rsidRPr="0089545C">
        <w:rPr>
          <w:rFonts w:ascii="游ゴシック" w:eastAsia="游ゴシック" w:hAnsi="游ゴシック" w:hint="eastAsia"/>
          <w:sz w:val="18"/>
          <w:szCs w:val="18"/>
        </w:rPr>
        <w:t>における</w:t>
      </w:r>
      <w:r w:rsidRPr="0089545C">
        <w:rPr>
          <w:rFonts w:ascii="游ゴシック" w:eastAsia="游ゴシック" w:hAnsi="游ゴシック" w:hint="eastAsia"/>
          <w:sz w:val="18"/>
          <w:szCs w:val="18"/>
        </w:rPr>
        <w:t>専任の技術者の取扱いについて」に該当する場合は除く。</w:t>
      </w:r>
    </w:p>
    <w:p w14:paraId="13B4998F" w14:textId="77777777" w:rsidR="00D26872" w:rsidRPr="0089545C" w:rsidRDefault="00D26872" w:rsidP="00252A56">
      <w:pPr>
        <w:spacing w:line="26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申請書及び資料の提出時に配置予定技術者の候補者を特定できない場合は、複数の候補者とすることができる</w:t>
      </w:r>
      <w:r w:rsidR="00B11D73" w:rsidRPr="0089545C">
        <w:rPr>
          <w:rFonts w:ascii="游ゴシック" w:eastAsia="游ゴシック" w:hAnsi="游ゴシック" w:hint="eastAsia"/>
          <w:sz w:val="18"/>
          <w:szCs w:val="18"/>
        </w:rPr>
        <w:t>。その場合は、候補者</w:t>
      </w:r>
      <w:r w:rsidR="00111EE7" w:rsidRPr="0089545C">
        <w:rPr>
          <w:rFonts w:ascii="游ゴシック" w:eastAsia="游ゴシック" w:hAnsi="游ゴシック" w:hint="eastAsia"/>
          <w:sz w:val="18"/>
          <w:szCs w:val="18"/>
        </w:rPr>
        <w:t>毎</w:t>
      </w:r>
      <w:r w:rsidR="00B11D73" w:rsidRPr="0089545C">
        <w:rPr>
          <w:rFonts w:ascii="游ゴシック" w:eastAsia="游ゴシック" w:hAnsi="游ゴシック" w:hint="eastAsia"/>
          <w:sz w:val="18"/>
          <w:szCs w:val="18"/>
        </w:rPr>
        <w:t>にそれぞれ様式を作成すること。ただし、基準</w:t>
      </w:r>
      <w:r w:rsidRPr="0089545C">
        <w:rPr>
          <w:rFonts w:ascii="游ゴシック" w:eastAsia="游ゴシック" w:hAnsi="游ゴシック" w:hint="eastAsia"/>
          <w:sz w:val="18"/>
          <w:szCs w:val="18"/>
        </w:rPr>
        <w:t>を満たすことが確認できない候補者がいた場合は、その候補者以外の者を配置予定技術者とすることで競争参加資格を認めるものとする。</w:t>
      </w:r>
    </w:p>
    <w:p w14:paraId="20886D66" w14:textId="77777777" w:rsidR="005261CC" w:rsidRPr="0089545C" w:rsidRDefault="005261CC" w:rsidP="00252A56">
      <w:pPr>
        <w:spacing w:line="260" w:lineRule="exact"/>
        <w:rPr>
          <w:rFonts w:ascii="游ゴシック" w:eastAsia="游ゴシック" w:hAnsi="游ゴシック"/>
          <w:b/>
          <w:sz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89545C" w:rsidRPr="0089545C" w14:paraId="12FB8799" w14:textId="77777777" w:rsidTr="00A23F65">
        <w:trPr>
          <w:trHeight w:val="416"/>
        </w:trPr>
        <w:tc>
          <w:tcPr>
            <w:tcW w:w="1951" w:type="dxa"/>
            <w:shd w:val="clear" w:color="auto" w:fill="D9D9D9"/>
          </w:tcPr>
          <w:p w14:paraId="2CD9B886" w14:textId="77777777" w:rsidR="008B5607" w:rsidRPr="0089545C" w:rsidRDefault="008B5607" w:rsidP="00A23F65">
            <w:pPr>
              <w:spacing w:beforeLines="10" w:before="36" w:line="280" w:lineRule="exact"/>
              <w:jc w:val="center"/>
              <w:rPr>
                <w:rFonts w:ascii="游ゴシック" w:eastAsia="游ゴシック" w:hAnsi="游ゴシック"/>
                <w:b/>
                <w:sz w:val="18"/>
                <w:szCs w:val="18"/>
              </w:rPr>
            </w:pPr>
            <w:r w:rsidRPr="0089545C">
              <w:rPr>
                <w:rFonts w:ascii="游ゴシック" w:eastAsia="游ゴシック" w:hAnsi="游ゴシック"/>
                <w:b/>
                <w:sz w:val="18"/>
                <w:szCs w:val="18"/>
              </w:rPr>
              <w:t>項目</w:t>
            </w:r>
          </w:p>
        </w:tc>
        <w:tc>
          <w:tcPr>
            <w:tcW w:w="7655" w:type="dxa"/>
            <w:shd w:val="clear" w:color="auto" w:fill="D9D9D9"/>
          </w:tcPr>
          <w:p w14:paraId="3788B7AF" w14:textId="77777777" w:rsidR="008B5607" w:rsidRPr="0089545C" w:rsidRDefault="008B5607" w:rsidP="00A23F65">
            <w:pPr>
              <w:spacing w:beforeLines="10" w:before="36" w:line="280" w:lineRule="exact"/>
              <w:jc w:val="center"/>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競争参加資格要件及び提出資料</w:t>
            </w:r>
          </w:p>
        </w:tc>
      </w:tr>
      <w:tr w:rsidR="0089545C" w:rsidRPr="0089545C" w14:paraId="550BDB0F" w14:textId="77777777" w:rsidTr="000C4C40">
        <w:trPr>
          <w:trHeight w:val="4662"/>
        </w:trPr>
        <w:tc>
          <w:tcPr>
            <w:tcW w:w="1951" w:type="dxa"/>
            <w:tcBorders>
              <w:bottom w:val="nil"/>
            </w:tcBorders>
            <w:shd w:val="clear" w:color="auto" w:fill="auto"/>
          </w:tcPr>
          <w:p w14:paraId="568DB5F2" w14:textId="77777777" w:rsidR="009D0375" w:rsidRPr="0089545C" w:rsidRDefault="009D0375"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4.2.1</w:t>
            </w:r>
          </w:p>
          <w:p w14:paraId="1589FC0E" w14:textId="77777777" w:rsidR="009D0375" w:rsidRPr="0089545C" w:rsidRDefault="009D0375" w:rsidP="00A23F65">
            <w:pPr>
              <w:spacing w:line="28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配置予定技術者の資格等</w:t>
            </w:r>
          </w:p>
        </w:tc>
        <w:tc>
          <w:tcPr>
            <w:tcW w:w="7655" w:type="dxa"/>
            <w:tcBorders>
              <w:bottom w:val="dotted" w:sz="4" w:space="0" w:color="auto"/>
            </w:tcBorders>
            <w:shd w:val="clear" w:color="auto" w:fill="auto"/>
          </w:tcPr>
          <w:p w14:paraId="69975137" w14:textId="77777777" w:rsidR="009D0375" w:rsidRPr="0089545C" w:rsidRDefault="009D0375" w:rsidP="00A23F65">
            <w:pPr>
              <w:spacing w:line="280" w:lineRule="exact"/>
              <w:ind w:rightChars="82" w:right="172"/>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6D13AAA8" w14:textId="6DB9E6F2" w:rsidR="009D0375" w:rsidRPr="0089545C" w:rsidRDefault="0003109B" w:rsidP="00A23F65">
            <w:pPr>
              <w:spacing w:line="280" w:lineRule="exact"/>
              <w:ind w:rightChars="82" w:right="172"/>
              <w:rPr>
                <w:rFonts w:ascii="游ゴシック" w:eastAsia="游ゴシック" w:hAnsi="游ゴシック"/>
                <w:sz w:val="18"/>
                <w:szCs w:val="18"/>
              </w:rPr>
            </w:pPr>
            <w:r w:rsidRPr="0089545C">
              <w:rPr>
                <w:rFonts w:ascii="游ゴシック" w:eastAsia="游ゴシック" w:hAnsi="游ゴシック" w:hint="eastAsia"/>
                <w:sz w:val="18"/>
                <w:szCs w:val="18"/>
              </w:rPr>
              <w:t>・</w:t>
            </w:r>
            <w:r w:rsidR="009D0375" w:rsidRPr="0089545C">
              <w:rPr>
                <w:rFonts w:ascii="游ゴシック" w:eastAsia="游ゴシック" w:hAnsi="游ゴシック" w:hint="eastAsia"/>
                <w:sz w:val="18"/>
                <w:szCs w:val="18"/>
              </w:rPr>
              <w:t>次に掲げる資格を有す</w:t>
            </w:r>
            <w:r w:rsidR="000318FA" w:rsidRPr="0089545C">
              <w:rPr>
                <w:rFonts w:ascii="游ゴシック" w:eastAsia="游ゴシック" w:hAnsi="游ゴシック" w:hint="eastAsia"/>
                <w:sz w:val="18"/>
                <w:szCs w:val="18"/>
              </w:rPr>
              <w:t>る</w:t>
            </w:r>
            <w:r w:rsidR="009D0375" w:rsidRPr="0089545C">
              <w:rPr>
                <w:rFonts w:ascii="游ゴシック" w:eastAsia="游ゴシック" w:hAnsi="游ゴシック" w:hint="eastAsia"/>
                <w:sz w:val="18"/>
                <w:szCs w:val="18"/>
              </w:rPr>
              <w:t>配置予定技術者（監理技術者又は主任技術者）であること。</w:t>
            </w:r>
          </w:p>
          <w:p w14:paraId="3C837F61" w14:textId="77777777" w:rsidR="004D2A8D" w:rsidRPr="0089545C" w:rsidRDefault="004D2A8D" w:rsidP="00A23F65">
            <w:pPr>
              <w:spacing w:line="280" w:lineRule="exact"/>
              <w:ind w:rightChars="82" w:right="172"/>
              <w:rPr>
                <w:rFonts w:ascii="游ゴシック" w:eastAsia="游ゴシック" w:hAnsi="游ゴシック"/>
                <w:spacing w:val="2"/>
                <w:sz w:val="18"/>
                <w:szCs w:val="18"/>
              </w:rPr>
            </w:pPr>
            <w:r w:rsidRPr="0089545C">
              <w:rPr>
                <w:rFonts w:ascii="游ゴシック" w:eastAsia="游ゴシック" w:hAnsi="游ゴシック" w:hint="eastAsia"/>
                <w:sz w:val="18"/>
                <w:szCs w:val="18"/>
              </w:rPr>
              <w:t>（監理技術者を配置</w:t>
            </w:r>
            <w:r w:rsidR="00624041" w:rsidRPr="0089545C">
              <w:rPr>
                <w:rFonts w:ascii="游ゴシック" w:eastAsia="游ゴシック" w:hAnsi="游ゴシック" w:hint="eastAsia"/>
                <w:sz w:val="18"/>
                <w:szCs w:val="18"/>
              </w:rPr>
              <w:t>する</w:t>
            </w:r>
            <w:r w:rsidRPr="0089545C">
              <w:rPr>
                <w:rFonts w:ascii="游ゴシック" w:eastAsia="游ゴシック" w:hAnsi="游ゴシック" w:hint="eastAsia"/>
                <w:sz w:val="18"/>
                <w:szCs w:val="18"/>
              </w:rPr>
              <w:t>場合）</w:t>
            </w:r>
          </w:p>
          <w:p w14:paraId="1BBA6F60" w14:textId="77777777"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イ.　1級土木施工管理技士</w:t>
            </w:r>
          </w:p>
          <w:p w14:paraId="5A4F861F" w14:textId="2C3240D9"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ロ.　1級建設機械施工</w:t>
            </w:r>
            <w:r w:rsidR="00C81A74" w:rsidRPr="0089545C">
              <w:rPr>
                <w:rFonts w:ascii="游ゴシック" w:eastAsia="游ゴシック" w:hAnsi="游ゴシック" w:hint="eastAsia"/>
                <w:sz w:val="18"/>
                <w:szCs w:val="18"/>
              </w:rPr>
              <w:t>管理</w:t>
            </w:r>
            <w:r w:rsidRPr="0089545C">
              <w:rPr>
                <w:rFonts w:ascii="游ゴシック" w:eastAsia="游ゴシック" w:hAnsi="游ゴシック" w:hint="eastAsia"/>
                <w:sz w:val="18"/>
                <w:szCs w:val="18"/>
              </w:rPr>
              <w:t>技士</w:t>
            </w:r>
          </w:p>
          <w:p w14:paraId="37D941B5" w14:textId="77777777"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ハ.　技術士</w:t>
            </w:r>
          </w:p>
          <w:p w14:paraId="24BA8C8E" w14:textId="77777777"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建設部門、農業部門（農業土木</w:t>
            </w:r>
            <w:r w:rsidR="00AE3746" w:rsidRPr="0089545C">
              <w:rPr>
                <w:rFonts w:ascii="游ゴシック" w:eastAsia="游ゴシック" w:hAnsi="游ゴシック" w:hint="eastAsia"/>
                <w:sz w:val="18"/>
                <w:szCs w:val="18"/>
              </w:rPr>
              <w:t>、農業農村工学</w:t>
            </w:r>
            <w:r w:rsidRPr="0089545C">
              <w:rPr>
                <w:rFonts w:ascii="游ゴシック" w:eastAsia="游ゴシック" w:hAnsi="游ゴシック" w:hint="eastAsia"/>
                <w:sz w:val="18"/>
                <w:szCs w:val="18"/>
              </w:rPr>
              <w:t>）、森林部門（森林土木）、水産部門（水産土木）、総合技術監理部門（建設部門、農業土木、</w:t>
            </w:r>
            <w:r w:rsidR="00AE3746" w:rsidRPr="0089545C">
              <w:rPr>
                <w:rFonts w:ascii="游ゴシック" w:eastAsia="游ゴシック" w:hAnsi="游ゴシック" w:hint="eastAsia"/>
                <w:sz w:val="18"/>
                <w:szCs w:val="18"/>
              </w:rPr>
              <w:t>農業農村工学、</w:t>
            </w:r>
            <w:r w:rsidRPr="0089545C">
              <w:rPr>
                <w:rFonts w:ascii="游ゴシック" w:eastAsia="游ゴシック" w:hAnsi="游ゴシック" w:hint="eastAsia"/>
                <w:sz w:val="18"/>
                <w:szCs w:val="18"/>
              </w:rPr>
              <w:t>水産土木、森林土木）</w:t>
            </w:r>
          </w:p>
          <w:p w14:paraId="23AEE839" w14:textId="77777777"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ニ.　1級土木施工管理技士と同等以上の資格を有するものと国土交通大臣が認定した者。</w:t>
            </w:r>
            <w:r w:rsidR="00122A37" w:rsidRPr="0089545C">
              <w:rPr>
                <w:rFonts w:ascii="游ゴシック" w:eastAsia="游ゴシック" w:hAnsi="游ゴシック" w:hint="eastAsia"/>
                <w:sz w:val="18"/>
                <w:szCs w:val="18"/>
              </w:rPr>
              <w:t>国土交通大臣が認定した者とは、指定建設業７業種に関して、過去に特別認定講習を受け、同講習の効果評定に合格した者、もしくは国土交通大臣が定める考査に合格した者をいう。</w:t>
            </w:r>
          </w:p>
          <w:p w14:paraId="080F94DF" w14:textId="77777777" w:rsidR="004D2A8D" w:rsidRPr="0089545C" w:rsidRDefault="004D2A8D" w:rsidP="00A23F65">
            <w:pPr>
              <w:spacing w:line="280" w:lineRule="exact"/>
              <w:ind w:rightChars="82" w:right="172"/>
              <w:rPr>
                <w:rFonts w:ascii="游ゴシック" w:eastAsia="游ゴシック" w:hAnsi="游ゴシック"/>
                <w:sz w:val="18"/>
                <w:szCs w:val="18"/>
              </w:rPr>
            </w:pPr>
            <w:r w:rsidRPr="0089545C">
              <w:rPr>
                <w:rFonts w:ascii="游ゴシック" w:eastAsia="游ゴシック" w:hAnsi="游ゴシック" w:hint="eastAsia"/>
                <w:sz w:val="18"/>
                <w:szCs w:val="18"/>
              </w:rPr>
              <w:t>（主任技術者を配置</w:t>
            </w:r>
            <w:r w:rsidR="00624041" w:rsidRPr="0089545C">
              <w:rPr>
                <w:rFonts w:ascii="游ゴシック" w:eastAsia="游ゴシック" w:hAnsi="游ゴシック" w:hint="eastAsia"/>
                <w:sz w:val="18"/>
                <w:szCs w:val="18"/>
              </w:rPr>
              <w:t>する</w:t>
            </w:r>
            <w:r w:rsidRPr="0089545C">
              <w:rPr>
                <w:rFonts w:ascii="游ゴシック" w:eastAsia="游ゴシック" w:hAnsi="游ゴシック" w:hint="eastAsia"/>
                <w:sz w:val="18"/>
                <w:szCs w:val="18"/>
              </w:rPr>
              <w:t>場合）</w:t>
            </w:r>
          </w:p>
          <w:p w14:paraId="58CEF166" w14:textId="77777777"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イ.　1級</w:t>
            </w:r>
            <w:r w:rsidR="00C36414" w:rsidRPr="0089545C">
              <w:rPr>
                <w:rFonts w:ascii="游ゴシック" w:eastAsia="游ゴシック" w:hAnsi="游ゴシック" w:hint="eastAsia"/>
                <w:sz w:val="18"/>
                <w:szCs w:val="18"/>
              </w:rPr>
              <w:t>又は2級土木施工管理技士（種別は「土木」に限る。）</w:t>
            </w:r>
          </w:p>
          <w:p w14:paraId="160FAD59" w14:textId="2C1B4A24" w:rsidR="004D2A8D" w:rsidRPr="0089545C" w:rsidRDefault="004D2A8D" w:rsidP="00A23F65">
            <w:pPr>
              <w:spacing w:line="280" w:lineRule="exact"/>
              <w:ind w:leftChars="157" w:left="600" w:rightChars="82" w:right="172" w:hangingChars="150" w:hanging="270"/>
              <w:rPr>
                <w:rFonts w:ascii="游ゴシック" w:eastAsia="游ゴシック" w:hAnsi="游ゴシック"/>
                <w:spacing w:val="2"/>
                <w:sz w:val="18"/>
                <w:szCs w:val="18"/>
              </w:rPr>
            </w:pPr>
            <w:r w:rsidRPr="0089545C">
              <w:rPr>
                <w:rFonts w:ascii="游ゴシック" w:eastAsia="游ゴシック" w:hAnsi="游ゴシック" w:hint="eastAsia"/>
                <w:sz w:val="18"/>
                <w:szCs w:val="18"/>
              </w:rPr>
              <w:t>ロ</w:t>
            </w:r>
            <w:r w:rsidR="008B4C2E" w:rsidRPr="0089545C">
              <w:rPr>
                <w:rFonts w:ascii="游ゴシック" w:eastAsia="游ゴシック" w:hAnsi="游ゴシック" w:hint="eastAsia"/>
                <w:sz w:val="18"/>
                <w:szCs w:val="18"/>
              </w:rPr>
              <w:t xml:space="preserve">.　</w:t>
            </w:r>
            <w:r w:rsidR="00453853" w:rsidRPr="0089545C">
              <w:rPr>
                <w:rFonts w:ascii="游ゴシック" w:eastAsia="游ゴシック" w:hAnsi="游ゴシック" w:hint="eastAsia"/>
                <w:sz w:val="18"/>
                <w:szCs w:val="18"/>
              </w:rPr>
              <w:t>1</w:t>
            </w:r>
            <w:r w:rsidRPr="0089545C">
              <w:rPr>
                <w:rFonts w:ascii="游ゴシック" w:eastAsia="游ゴシック" w:hAnsi="游ゴシック" w:hint="eastAsia"/>
                <w:sz w:val="18"/>
                <w:szCs w:val="18"/>
              </w:rPr>
              <w:t>級又は２級建設機械施工</w:t>
            </w:r>
            <w:r w:rsidR="00C81A74" w:rsidRPr="0089545C">
              <w:rPr>
                <w:rFonts w:ascii="游ゴシック" w:eastAsia="游ゴシック" w:hAnsi="游ゴシック" w:hint="eastAsia"/>
                <w:sz w:val="18"/>
                <w:szCs w:val="18"/>
              </w:rPr>
              <w:t>管理</w:t>
            </w:r>
            <w:r w:rsidRPr="0089545C">
              <w:rPr>
                <w:rFonts w:ascii="游ゴシック" w:eastAsia="游ゴシック" w:hAnsi="游ゴシック" w:hint="eastAsia"/>
                <w:sz w:val="18"/>
                <w:szCs w:val="18"/>
              </w:rPr>
              <w:t>技士</w:t>
            </w:r>
          </w:p>
          <w:p w14:paraId="7279FA42" w14:textId="77777777"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ハ.　技術士</w:t>
            </w:r>
          </w:p>
          <w:p w14:paraId="4C82A864" w14:textId="77777777" w:rsidR="004D2A8D"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建設部門、農業部門（農業土木</w:t>
            </w:r>
            <w:r w:rsidR="00AE3746" w:rsidRPr="0089545C">
              <w:rPr>
                <w:rFonts w:ascii="游ゴシック" w:eastAsia="游ゴシック" w:hAnsi="游ゴシック" w:hint="eastAsia"/>
                <w:sz w:val="18"/>
                <w:szCs w:val="18"/>
              </w:rPr>
              <w:t>、農業農村工学</w:t>
            </w:r>
            <w:r w:rsidRPr="0089545C">
              <w:rPr>
                <w:rFonts w:ascii="游ゴシック" w:eastAsia="游ゴシック" w:hAnsi="游ゴシック" w:hint="eastAsia"/>
                <w:sz w:val="18"/>
                <w:szCs w:val="18"/>
              </w:rPr>
              <w:t>）、森林部門（森林土木）、水産部門（水産土木）、総合技術監理部門（建設部門、農業土木、</w:t>
            </w:r>
            <w:r w:rsidR="00AE3746" w:rsidRPr="0089545C">
              <w:rPr>
                <w:rFonts w:ascii="游ゴシック" w:eastAsia="游ゴシック" w:hAnsi="游ゴシック" w:hint="eastAsia"/>
                <w:sz w:val="18"/>
                <w:szCs w:val="18"/>
              </w:rPr>
              <w:t>農業農村工学、</w:t>
            </w:r>
            <w:r w:rsidRPr="0089545C">
              <w:rPr>
                <w:rFonts w:ascii="游ゴシック" w:eastAsia="游ゴシック" w:hAnsi="游ゴシック" w:hint="eastAsia"/>
                <w:sz w:val="18"/>
                <w:szCs w:val="18"/>
              </w:rPr>
              <w:t>水産土木、森林土木）</w:t>
            </w:r>
          </w:p>
          <w:p w14:paraId="4B82EC41" w14:textId="77777777" w:rsidR="009D0375" w:rsidRPr="0089545C"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89545C">
              <w:rPr>
                <w:rFonts w:ascii="游ゴシック" w:eastAsia="游ゴシック" w:hAnsi="游ゴシック" w:hint="eastAsia"/>
                <w:sz w:val="18"/>
                <w:szCs w:val="18"/>
              </w:rPr>
              <w:t>ニ.　1級土木施工管理技士と同等以上の資格を有するものと国土交通大臣が認定した者。</w:t>
            </w:r>
            <w:r w:rsidR="00122A37" w:rsidRPr="0089545C">
              <w:rPr>
                <w:rFonts w:ascii="游ゴシック" w:eastAsia="游ゴシック" w:hAnsi="游ゴシック" w:hint="eastAsia"/>
                <w:sz w:val="18"/>
                <w:szCs w:val="18"/>
              </w:rPr>
              <w:t>国土交通大臣が認定した者とは、指定建設業７業種に関して、過去に特別認定講習を受け、同講習の効果評定に合格した者、もしくは国土交通大臣が定める考査に合格した者をいう。</w:t>
            </w:r>
          </w:p>
          <w:p w14:paraId="1601905C" w14:textId="5448DBCA" w:rsidR="00632B9A" w:rsidRPr="0089545C" w:rsidRDefault="00632B9A" w:rsidP="00AE6686">
            <w:pPr>
              <w:spacing w:line="280" w:lineRule="exact"/>
              <w:ind w:rightChars="82" w:right="172"/>
              <w:rPr>
                <w:rFonts w:ascii="游ゴシック" w:eastAsia="游ゴシック" w:hAnsi="游ゴシック"/>
                <w:sz w:val="18"/>
                <w:szCs w:val="18"/>
              </w:rPr>
            </w:pPr>
          </w:p>
        </w:tc>
      </w:tr>
      <w:tr w:rsidR="0089545C" w:rsidRPr="0089545C" w14:paraId="3F540588" w14:textId="77777777" w:rsidTr="00A23F65">
        <w:trPr>
          <w:trHeight w:val="612"/>
        </w:trPr>
        <w:tc>
          <w:tcPr>
            <w:tcW w:w="1951" w:type="dxa"/>
            <w:tcBorders>
              <w:top w:val="nil"/>
              <w:bottom w:val="single" w:sz="4" w:space="0" w:color="auto"/>
            </w:tcBorders>
            <w:shd w:val="clear" w:color="auto" w:fill="auto"/>
          </w:tcPr>
          <w:p w14:paraId="42DFACC9" w14:textId="77777777" w:rsidR="009D0375" w:rsidRPr="0089545C"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19F468CC" w14:textId="77777777" w:rsidR="009D0375" w:rsidRPr="0089545C" w:rsidRDefault="009D037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5065226A" w14:textId="77777777" w:rsidR="009D0375" w:rsidRPr="0089545C" w:rsidRDefault="009D0375" w:rsidP="009421F2">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w:t>
            </w:r>
            <w:r w:rsidR="00287D8C" w:rsidRPr="0089545C">
              <w:rPr>
                <w:rFonts w:ascii="游ゴシック" w:eastAsia="游ゴシック" w:hAnsi="游ゴシック" w:hint="eastAsia"/>
                <w:sz w:val="18"/>
                <w:szCs w:val="18"/>
              </w:rPr>
              <w:t>配置予定技術者（その他構成員の配置予定技術者を含む）の有する</w:t>
            </w:r>
            <w:r w:rsidR="00E71BE6" w:rsidRPr="0089545C">
              <w:rPr>
                <w:rFonts w:ascii="游ゴシック" w:eastAsia="游ゴシック" w:hAnsi="游ゴシック" w:hint="eastAsia"/>
                <w:sz w:val="18"/>
                <w:szCs w:val="18"/>
              </w:rPr>
              <w:t>資格者証等の写しを添付すること</w:t>
            </w:r>
            <w:r w:rsidR="008B4C2E" w:rsidRPr="0089545C">
              <w:rPr>
                <w:rFonts w:ascii="游ゴシック" w:eastAsia="游ゴシック" w:hAnsi="游ゴシック" w:hint="eastAsia"/>
                <w:sz w:val="18"/>
                <w:szCs w:val="18"/>
              </w:rPr>
              <w:t>。</w:t>
            </w:r>
          </w:p>
          <w:p w14:paraId="52E62136" w14:textId="77777777" w:rsidR="00967FA1" w:rsidRPr="0089545C" w:rsidRDefault="00967FA1" w:rsidP="00967FA1">
            <w:pPr>
              <w:spacing w:line="270" w:lineRule="exact"/>
              <w:ind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ａ）申請様式</w:t>
            </w:r>
          </w:p>
          <w:p w14:paraId="6194F340" w14:textId="77777777" w:rsidR="00967FA1" w:rsidRPr="0089545C" w:rsidRDefault="00967FA1" w:rsidP="00967FA1">
            <w:pPr>
              <w:spacing w:line="270" w:lineRule="exact"/>
              <w:ind w:leftChars="150" w:left="315" w:rightChars="83" w:right="174"/>
              <w:rPr>
                <w:rFonts w:ascii="游ゴシック" w:eastAsia="游ゴシック" w:hAnsi="游ゴシック"/>
                <w:sz w:val="18"/>
                <w:szCs w:val="18"/>
              </w:rPr>
            </w:pPr>
            <w:r w:rsidRPr="0089545C">
              <w:rPr>
                <w:rFonts w:ascii="游ゴシック" w:eastAsia="游ゴシック" w:hAnsi="游ゴシック" w:hint="eastAsia"/>
                <w:sz w:val="18"/>
                <w:szCs w:val="18"/>
              </w:rPr>
              <w:t>上記</w:t>
            </w:r>
            <w:r w:rsidR="00164FFE" w:rsidRPr="0089545C">
              <w:rPr>
                <w:rFonts w:ascii="游ゴシック" w:eastAsia="游ゴシック" w:hAnsi="游ゴシック" w:hint="eastAsia"/>
                <w:sz w:val="18"/>
                <w:szCs w:val="18"/>
              </w:rPr>
              <w:t>4.2.1</w:t>
            </w:r>
            <w:r w:rsidRPr="0089545C">
              <w:rPr>
                <w:rFonts w:ascii="游ゴシック" w:eastAsia="游ゴシック" w:hAnsi="游ゴシック" w:hint="eastAsia"/>
                <w:sz w:val="18"/>
                <w:szCs w:val="18"/>
              </w:rPr>
              <w:t>に掲げる資格を</w:t>
            </w:r>
            <w:r w:rsidRPr="0089545C">
              <w:rPr>
                <w:rFonts w:ascii="游ゴシック" w:eastAsia="游ゴシック" w:hAnsi="游ゴシック" w:hint="eastAsia"/>
                <w:b/>
                <w:sz w:val="18"/>
                <w:szCs w:val="18"/>
              </w:rPr>
              <w:t>様式3（</w:t>
            </w:r>
            <w:r w:rsidRPr="0089545C">
              <w:rPr>
                <w:rFonts w:ascii="游ゴシック" w:eastAsia="游ゴシック" w:hAnsi="游ゴシック" w:hint="eastAsia"/>
                <w:sz w:val="18"/>
                <w:szCs w:val="18"/>
              </w:rPr>
              <w:t>経常JVとして提出する場合には、構成員のうちの１社は</w:t>
            </w:r>
            <w:r w:rsidRPr="0089545C">
              <w:rPr>
                <w:rFonts w:ascii="游ゴシック" w:eastAsia="游ゴシック" w:hAnsi="游ゴシック" w:hint="eastAsia"/>
                <w:b/>
                <w:sz w:val="18"/>
                <w:szCs w:val="18"/>
              </w:rPr>
              <w:t>様式3</w:t>
            </w:r>
            <w:r w:rsidRPr="0089545C">
              <w:rPr>
                <w:rFonts w:ascii="游ゴシック" w:eastAsia="游ゴシック" w:hAnsi="游ゴシック" w:hint="eastAsia"/>
                <w:sz w:val="18"/>
                <w:szCs w:val="18"/>
              </w:rPr>
              <w:t>、その他構成員は</w:t>
            </w:r>
            <w:r w:rsidRPr="0089545C">
              <w:rPr>
                <w:rFonts w:ascii="游ゴシック" w:eastAsia="游ゴシック" w:hAnsi="游ゴシック" w:hint="eastAsia"/>
                <w:b/>
                <w:sz w:val="18"/>
                <w:szCs w:val="18"/>
              </w:rPr>
              <w:t>様式3-1）</w:t>
            </w:r>
            <w:r w:rsidRPr="0089545C">
              <w:rPr>
                <w:rFonts w:ascii="游ゴシック" w:eastAsia="游ゴシック" w:hAnsi="游ゴシック" w:hint="eastAsia"/>
                <w:sz w:val="18"/>
                <w:szCs w:val="18"/>
              </w:rPr>
              <w:t>に記載すること。</w:t>
            </w:r>
          </w:p>
          <w:p w14:paraId="221FF703" w14:textId="0A24BCD6" w:rsidR="00AE6686" w:rsidRPr="0089545C" w:rsidRDefault="00AE6686" w:rsidP="00AE6686">
            <w:pPr>
              <w:spacing w:line="260" w:lineRule="exact"/>
              <w:ind w:rightChars="83" w:right="174"/>
              <w:rPr>
                <w:rFonts w:ascii="游ゴシック" w:eastAsia="游ゴシック" w:hAnsi="游ゴシック"/>
                <w:sz w:val="18"/>
                <w:szCs w:val="18"/>
              </w:rPr>
            </w:pPr>
          </w:p>
        </w:tc>
      </w:tr>
    </w:tbl>
    <w:p w14:paraId="5BC72109" w14:textId="77777777" w:rsidR="00B16E73" w:rsidRPr="0089545C" w:rsidRDefault="00B16E73">
      <w:r w:rsidRPr="0089545C">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89545C" w:rsidRPr="0089545C" w14:paraId="0587350D" w14:textId="77777777" w:rsidTr="00D548B7">
        <w:trPr>
          <w:trHeight w:val="274"/>
        </w:trPr>
        <w:tc>
          <w:tcPr>
            <w:tcW w:w="1951" w:type="dxa"/>
            <w:tcBorders>
              <w:bottom w:val="nil"/>
            </w:tcBorders>
            <w:shd w:val="clear" w:color="auto" w:fill="auto"/>
          </w:tcPr>
          <w:p w14:paraId="15650B46" w14:textId="41184977" w:rsidR="004D2A8D" w:rsidRPr="0089545C" w:rsidRDefault="004D2A8D"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4.2.2</w:t>
            </w:r>
          </w:p>
          <w:p w14:paraId="606E403D" w14:textId="77777777" w:rsidR="009D0375" w:rsidRPr="0089545C" w:rsidRDefault="009D0375" w:rsidP="00A23F65">
            <w:pPr>
              <w:spacing w:line="28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配置予定技術者の工事経験</w:t>
            </w:r>
          </w:p>
        </w:tc>
        <w:tc>
          <w:tcPr>
            <w:tcW w:w="7655" w:type="dxa"/>
            <w:tcBorders>
              <w:bottom w:val="dotted" w:sz="4" w:space="0" w:color="auto"/>
            </w:tcBorders>
            <w:shd w:val="clear" w:color="auto" w:fill="auto"/>
          </w:tcPr>
          <w:p w14:paraId="00A34CC4" w14:textId="6609A368" w:rsidR="009D0375" w:rsidRPr="0089545C" w:rsidRDefault="009D037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13C49E33" w14:textId="77777777" w:rsidR="001F7E4D" w:rsidRPr="0089545C" w:rsidRDefault="001F7E4D" w:rsidP="001F7E4D">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・本工事では、配置予定技術者の工事経験は問わない。</w:t>
            </w:r>
          </w:p>
          <w:p w14:paraId="78F5B755" w14:textId="77777777" w:rsidR="009D0375" w:rsidRPr="0089545C" w:rsidRDefault="009D0375" w:rsidP="00A23F65">
            <w:pPr>
              <w:spacing w:line="280" w:lineRule="exact"/>
              <w:ind w:left="180" w:rightChars="83" w:right="174" w:hangingChars="100" w:hanging="180"/>
              <w:rPr>
                <w:rFonts w:ascii="游ゴシック" w:eastAsia="游ゴシック" w:hAnsi="游ゴシック"/>
                <w:sz w:val="18"/>
                <w:szCs w:val="18"/>
              </w:rPr>
            </w:pPr>
          </w:p>
        </w:tc>
      </w:tr>
      <w:tr w:rsidR="0089545C" w:rsidRPr="0089545C" w14:paraId="51C3F9CA" w14:textId="77777777" w:rsidTr="00A23F65">
        <w:tc>
          <w:tcPr>
            <w:tcW w:w="1951" w:type="dxa"/>
            <w:tcBorders>
              <w:top w:val="nil"/>
            </w:tcBorders>
            <w:shd w:val="clear" w:color="auto" w:fill="auto"/>
          </w:tcPr>
          <w:p w14:paraId="2F0AE4A7" w14:textId="77777777" w:rsidR="00F83A65" w:rsidRPr="0089545C" w:rsidRDefault="00F83A65" w:rsidP="00A23F65">
            <w:pPr>
              <w:spacing w:line="280" w:lineRule="exact"/>
              <w:rPr>
                <w:rFonts w:ascii="游ゴシック" w:eastAsia="游ゴシック" w:hAnsi="游ゴシック"/>
                <w:b/>
                <w:sz w:val="18"/>
                <w:szCs w:val="18"/>
              </w:rPr>
            </w:pPr>
          </w:p>
        </w:tc>
        <w:tc>
          <w:tcPr>
            <w:tcW w:w="7655" w:type="dxa"/>
            <w:tcBorders>
              <w:top w:val="dotted" w:sz="4" w:space="0" w:color="auto"/>
            </w:tcBorders>
            <w:shd w:val="clear" w:color="auto" w:fill="auto"/>
          </w:tcPr>
          <w:p w14:paraId="4FF2A598" w14:textId="77777777" w:rsidR="00F83A65" w:rsidRPr="0089545C" w:rsidRDefault="00F83A6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2AC7AAA3" w14:textId="77777777" w:rsidR="001F7E4D" w:rsidRPr="0089545C" w:rsidRDefault="001F7E4D" w:rsidP="001F7E4D">
            <w:pPr>
              <w:spacing w:line="280" w:lineRule="exact"/>
              <w:ind w:rightChars="83" w:right="174"/>
              <w:rPr>
                <w:rFonts w:ascii="游ゴシック" w:eastAsia="游ゴシック" w:hAnsi="游ゴシック"/>
                <w:b/>
                <w:strike/>
                <w:sz w:val="18"/>
                <w:szCs w:val="18"/>
              </w:rPr>
            </w:pPr>
            <w:r w:rsidRPr="0089545C">
              <w:rPr>
                <w:rFonts w:ascii="游ゴシック" w:eastAsia="游ゴシック" w:hAnsi="游ゴシック" w:hint="eastAsia"/>
                <w:sz w:val="18"/>
                <w:szCs w:val="18"/>
              </w:rPr>
              <w:t>・不要</w:t>
            </w:r>
          </w:p>
          <w:p w14:paraId="48E9F0B4" w14:textId="77777777" w:rsidR="00F83A65" w:rsidRPr="0089545C" w:rsidRDefault="00F83A65" w:rsidP="00D548B7">
            <w:pPr>
              <w:spacing w:line="240" w:lineRule="exact"/>
              <w:ind w:rightChars="83" w:right="174"/>
              <w:rPr>
                <w:rFonts w:ascii="游ゴシック" w:eastAsia="游ゴシック" w:hAnsi="游ゴシック"/>
                <w:b/>
                <w:sz w:val="18"/>
                <w:szCs w:val="18"/>
              </w:rPr>
            </w:pPr>
          </w:p>
        </w:tc>
      </w:tr>
      <w:tr w:rsidR="0089545C" w:rsidRPr="0089545C" w14:paraId="0CF7586B" w14:textId="77777777" w:rsidTr="00A23F65">
        <w:trPr>
          <w:trHeight w:val="555"/>
        </w:trPr>
        <w:tc>
          <w:tcPr>
            <w:tcW w:w="1951" w:type="dxa"/>
            <w:tcBorders>
              <w:bottom w:val="nil"/>
            </w:tcBorders>
            <w:shd w:val="clear" w:color="auto" w:fill="auto"/>
          </w:tcPr>
          <w:p w14:paraId="66529066" w14:textId="77777777" w:rsidR="009D0375" w:rsidRPr="0089545C" w:rsidRDefault="009D0375"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4.2.3</w:t>
            </w:r>
          </w:p>
          <w:p w14:paraId="087A86FA" w14:textId="77777777" w:rsidR="009D0375" w:rsidRPr="0089545C" w:rsidRDefault="009D0375" w:rsidP="00A23F65">
            <w:pPr>
              <w:spacing w:line="28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監理技術者資格者証、講習修了証</w:t>
            </w:r>
          </w:p>
        </w:tc>
        <w:tc>
          <w:tcPr>
            <w:tcW w:w="7655" w:type="dxa"/>
            <w:tcBorders>
              <w:bottom w:val="dotted" w:sz="4" w:space="0" w:color="auto"/>
            </w:tcBorders>
            <w:shd w:val="clear" w:color="auto" w:fill="auto"/>
          </w:tcPr>
          <w:p w14:paraId="5F98EA34" w14:textId="77777777" w:rsidR="009D0375" w:rsidRPr="0089545C" w:rsidRDefault="009D037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085DAE60" w14:textId="492D6118" w:rsidR="009D0375" w:rsidRPr="0089545C" w:rsidRDefault="009D0375" w:rsidP="00A23F65">
            <w:pPr>
              <w:spacing w:line="24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・配置予定技術者</w:t>
            </w:r>
            <w:r w:rsidR="00101E01" w:rsidRPr="0089545C">
              <w:rPr>
                <w:rFonts w:ascii="游ゴシック" w:eastAsia="游ゴシック" w:hAnsi="游ゴシック" w:hint="eastAsia"/>
                <w:sz w:val="18"/>
                <w:szCs w:val="18"/>
              </w:rPr>
              <w:t>を</w:t>
            </w:r>
            <w:r w:rsidRPr="0089545C">
              <w:rPr>
                <w:rFonts w:ascii="游ゴシック" w:eastAsia="游ゴシック" w:hAnsi="游ゴシック" w:hint="eastAsia"/>
                <w:sz w:val="18"/>
                <w:szCs w:val="18"/>
              </w:rPr>
              <w:t>監理技術者</w:t>
            </w:r>
            <w:r w:rsidR="00D657A7" w:rsidRPr="0089545C">
              <w:rPr>
                <w:rFonts w:ascii="游ゴシック" w:eastAsia="游ゴシック" w:hAnsi="游ゴシック" w:hint="eastAsia"/>
                <w:sz w:val="18"/>
                <w:szCs w:val="18"/>
              </w:rPr>
              <w:t>として配置する場合は</w:t>
            </w:r>
            <w:r w:rsidRPr="0089545C">
              <w:rPr>
                <w:rFonts w:ascii="游ゴシック" w:eastAsia="游ゴシック" w:hAnsi="游ゴシック" w:hint="eastAsia"/>
                <w:sz w:val="18"/>
                <w:szCs w:val="18"/>
              </w:rPr>
              <w:t>、監理技術者</w:t>
            </w:r>
            <w:r w:rsidR="00F83A65" w:rsidRPr="0089545C">
              <w:rPr>
                <w:rFonts w:ascii="游ゴシック" w:eastAsia="游ゴシック" w:hAnsi="游ゴシック" w:hint="eastAsia"/>
                <w:sz w:val="18"/>
                <w:szCs w:val="18"/>
              </w:rPr>
              <w:t>資格者証及び監理技術者講習修了</w:t>
            </w:r>
            <w:r w:rsidR="009928AE" w:rsidRPr="0089545C">
              <w:rPr>
                <w:rFonts w:ascii="游ゴシック" w:eastAsia="游ゴシック" w:hAnsi="游ゴシック" w:hint="eastAsia"/>
                <w:sz w:val="18"/>
                <w:szCs w:val="18"/>
              </w:rPr>
              <w:t>証</w:t>
            </w:r>
            <w:r w:rsidRPr="0089545C">
              <w:rPr>
                <w:rFonts w:ascii="游ゴシック" w:eastAsia="游ゴシック" w:hAnsi="游ゴシック" w:hint="eastAsia"/>
                <w:sz w:val="18"/>
                <w:szCs w:val="18"/>
              </w:rPr>
              <w:t>を有する者であること。</w:t>
            </w:r>
          </w:p>
        </w:tc>
      </w:tr>
      <w:tr w:rsidR="0089545C" w:rsidRPr="0089545C" w14:paraId="09594C96" w14:textId="77777777" w:rsidTr="00A23F65">
        <w:trPr>
          <w:trHeight w:val="280"/>
        </w:trPr>
        <w:tc>
          <w:tcPr>
            <w:tcW w:w="1951" w:type="dxa"/>
            <w:tcBorders>
              <w:top w:val="nil"/>
              <w:bottom w:val="single" w:sz="4" w:space="0" w:color="auto"/>
            </w:tcBorders>
            <w:shd w:val="clear" w:color="auto" w:fill="auto"/>
          </w:tcPr>
          <w:p w14:paraId="0807B58D" w14:textId="77777777" w:rsidR="009D0375" w:rsidRPr="0089545C"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2ACC89F0" w14:textId="77777777" w:rsidR="009D0375" w:rsidRPr="0089545C" w:rsidRDefault="009D037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03D47A02" w14:textId="77777777" w:rsidR="009D0375" w:rsidRPr="0089545C" w:rsidRDefault="00F83A65" w:rsidP="00A23F65">
            <w:pPr>
              <w:spacing w:line="26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監理技術者については、監理技術者資格者証の表裏両面の写しを添付すること。なお、監理技術者資格者証の裏面で監理技術者講習修了履歴が確認できない場合は、監理技術者講習修了証の表面の写しを添付すること。</w:t>
            </w:r>
          </w:p>
        </w:tc>
      </w:tr>
      <w:tr w:rsidR="0089545C" w:rsidRPr="0089545C" w14:paraId="7ACDA529" w14:textId="77777777" w:rsidTr="00A23F65">
        <w:tc>
          <w:tcPr>
            <w:tcW w:w="1951" w:type="dxa"/>
            <w:tcBorders>
              <w:bottom w:val="nil"/>
            </w:tcBorders>
            <w:shd w:val="clear" w:color="auto" w:fill="auto"/>
          </w:tcPr>
          <w:p w14:paraId="41DBD043" w14:textId="77777777" w:rsidR="009D0375" w:rsidRPr="0089545C" w:rsidRDefault="009D0375"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4.2.4</w:t>
            </w:r>
          </w:p>
          <w:p w14:paraId="28D175E7" w14:textId="77777777" w:rsidR="009D0375" w:rsidRPr="0089545C" w:rsidRDefault="009D0375" w:rsidP="00A23F65">
            <w:pPr>
              <w:spacing w:line="28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直接的かつ恒常的な雇用関係</w:t>
            </w:r>
          </w:p>
        </w:tc>
        <w:tc>
          <w:tcPr>
            <w:tcW w:w="7655" w:type="dxa"/>
            <w:tcBorders>
              <w:bottom w:val="dotted" w:sz="4" w:space="0" w:color="auto"/>
            </w:tcBorders>
            <w:shd w:val="clear" w:color="auto" w:fill="auto"/>
          </w:tcPr>
          <w:p w14:paraId="06A4F769" w14:textId="77777777" w:rsidR="009D0375" w:rsidRPr="0089545C" w:rsidRDefault="009D037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01B43E7B" w14:textId="77777777" w:rsidR="009D0375" w:rsidRPr="0089545C" w:rsidRDefault="009D0375" w:rsidP="00A23F65">
            <w:pPr>
              <w:spacing w:line="26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・配置予定技術者（</w:t>
            </w:r>
            <w:r w:rsidR="00F23D41" w:rsidRPr="0089545C">
              <w:rPr>
                <w:rFonts w:ascii="游ゴシック" w:eastAsia="游ゴシック" w:hAnsi="游ゴシック" w:hint="eastAsia"/>
                <w:sz w:val="18"/>
                <w:szCs w:val="18"/>
              </w:rPr>
              <w:t>その他の構成員の配置予定技術者を含む</w:t>
            </w:r>
            <w:r w:rsidRPr="0089545C">
              <w:rPr>
                <w:rFonts w:ascii="游ゴシック" w:eastAsia="游ゴシック" w:hAnsi="游ゴシック" w:hint="eastAsia"/>
                <w:sz w:val="18"/>
                <w:szCs w:val="18"/>
              </w:rPr>
              <w:t>）については、直接的かつ恒常的な雇用関係（</w:t>
            </w:r>
            <w:r w:rsidRPr="0089545C">
              <w:rPr>
                <w:rFonts w:ascii="游ゴシック" w:eastAsia="游ゴシック" w:hAnsi="游ゴシック" w:hint="eastAsia"/>
                <w:sz w:val="18"/>
                <w:szCs w:val="18"/>
                <w:u w:val="single"/>
              </w:rPr>
              <w:t>入札説明書（個別事項）別表１</w:t>
            </w:r>
            <w:r w:rsidRPr="0089545C">
              <w:rPr>
                <w:rFonts w:ascii="游ゴシック" w:eastAsia="游ゴシック" w:hAnsi="游ゴシック" w:hint="eastAsia"/>
                <w:sz w:val="18"/>
                <w:szCs w:val="18"/>
              </w:rPr>
              <w:t>に示す申請書及び資料の提出期限の日以前に３ヶ月以上の雇用関係）があること。</w:t>
            </w:r>
          </w:p>
        </w:tc>
      </w:tr>
      <w:tr w:rsidR="0089545C" w:rsidRPr="0089545C" w14:paraId="0A1EBB99" w14:textId="77777777" w:rsidTr="00A23F65">
        <w:tc>
          <w:tcPr>
            <w:tcW w:w="1951" w:type="dxa"/>
            <w:tcBorders>
              <w:top w:val="nil"/>
            </w:tcBorders>
            <w:shd w:val="clear" w:color="auto" w:fill="auto"/>
          </w:tcPr>
          <w:p w14:paraId="3E4603BE" w14:textId="77777777" w:rsidR="009D0375" w:rsidRPr="0089545C"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tcBorders>
            <w:shd w:val="clear" w:color="auto" w:fill="auto"/>
          </w:tcPr>
          <w:p w14:paraId="1F0A6585" w14:textId="77777777" w:rsidR="009D0375" w:rsidRPr="0089545C" w:rsidRDefault="009D0375"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6CE55C75" w14:textId="77777777" w:rsidR="00624041" w:rsidRPr="0089545C" w:rsidRDefault="00624041"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・上記の雇用関係を明示することができる資料（健康保険被保険者証の写し等）を添付すること。</w:t>
            </w:r>
          </w:p>
          <w:p w14:paraId="3618D6BC" w14:textId="77777777" w:rsidR="00590FE9" w:rsidRPr="0089545C" w:rsidRDefault="00590FE9"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・健康保険被保険者証の写しを添付する場合には、必ず氏名上段に記載されている記号・番号</w:t>
            </w:r>
            <w:r w:rsidR="00154E13" w:rsidRPr="0089545C">
              <w:rPr>
                <w:rFonts w:ascii="游ゴシック" w:eastAsia="游ゴシック" w:hAnsi="游ゴシック" w:hint="eastAsia"/>
                <w:sz w:val="18"/>
                <w:szCs w:val="18"/>
              </w:rPr>
              <w:t>、保険者番号及び二次元バーコード</w:t>
            </w:r>
            <w:r w:rsidRPr="0089545C">
              <w:rPr>
                <w:rFonts w:ascii="游ゴシック" w:eastAsia="游ゴシック" w:hAnsi="游ゴシック" w:hint="eastAsia"/>
                <w:sz w:val="18"/>
                <w:szCs w:val="18"/>
              </w:rPr>
              <w:t>にマスキングを施した上で添付すること。マスキングが施されていない写しを添付した場合は、再度提出を求めることがある。</w:t>
            </w:r>
          </w:p>
          <w:p w14:paraId="71F2C93A" w14:textId="77777777" w:rsidR="009D0375" w:rsidRPr="0089545C" w:rsidRDefault="00590FE9"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配置予定技術者が監理技術者の場合には、監理技術者資格者証の写しによってその関係を明示することができる資料に代えることができるが、当該写しに記載されている所属建設業者の商号又は名称と入札参加希望者の商号又は名称とが異なるなど、直接的かつ恒常的な雇用関係に疑義があると認められる場合には、</w:t>
            </w:r>
            <w:r w:rsidR="00624041" w:rsidRPr="0089545C">
              <w:rPr>
                <w:rFonts w:ascii="游ゴシック" w:eastAsia="游ゴシック" w:hAnsi="游ゴシック" w:hint="eastAsia"/>
                <w:sz w:val="18"/>
                <w:szCs w:val="18"/>
              </w:rPr>
              <w:t>健康保険被保険者証の写し等</w:t>
            </w:r>
            <w:r w:rsidRPr="0089545C">
              <w:rPr>
                <w:rFonts w:ascii="游ゴシック" w:eastAsia="游ゴシック" w:hAnsi="游ゴシック" w:hint="eastAsia"/>
                <w:sz w:val="18"/>
                <w:szCs w:val="18"/>
              </w:rPr>
              <w:t>の資料を求めるものとする。その明示がなされない場合は入札に参加できないことがある。</w:t>
            </w:r>
          </w:p>
        </w:tc>
      </w:tr>
      <w:tr w:rsidR="0089545C" w:rsidRPr="0089545C" w14:paraId="493730FF" w14:textId="77777777" w:rsidTr="00A23F65">
        <w:tc>
          <w:tcPr>
            <w:tcW w:w="1951" w:type="dxa"/>
            <w:tcBorders>
              <w:bottom w:val="nil"/>
            </w:tcBorders>
            <w:shd w:val="clear" w:color="auto" w:fill="auto"/>
          </w:tcPr>
          <w:p w14:paraId="580F8411" w14:textId="77777777" w:rsidR="00087C6E" w:rsidRPr="0089545C" w:rsidRDefault="00087C6E"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4.2.5</w:t>
            </w:r>
          </w:p>
          <w:p w14:paraId="664A75D0" w14:textId="77777777" w:rsidR="00087C6E" w:rsidRPr="0089545C" w:rsidRDefault="003A545F" w:rsidP="00A23F65">
            <w:pPr>
              <w:spacing w:line="28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在籍出向者</w:t>
            </w:r>
          </w:p>
        </w:tc>
        <w:tc>
          <w:tcPr>
            <w:tcW w:w="7655" w:type="dxa"/>
            <w:tcBorders>
              <w:bottom w:val="dotted" w:sz="4" w:space="0" w:color="auto"/>
            </w:tcBorders>
            <w:shd w:val="clear" w:color="auto" w:fill="auto"/>
          </w:tcPr>
          <w:p w14:paraId="51968D25" w14:textId="77777777" w:rsidR="00087C6E" w:rsidRPr="0089545C" w:rsidRDefault="00087C6E"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17B1A374" w14:textId="0FF4127C" w:rsidR="00FD6C32" w:rsidRPr="0089545C" w:rsidRDefault="00087C6E"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在籍出向者等を配置予定技術者として配置する場合は、「建設業者の営業譲渡又は会社分割に係る主任技術者又は監理技術者の直接的かつ恒常的な雇用関係の確認の事務取扱について」（平成13年5月30日付け国総建第155号）、「官公需適格組合における組合員からの在籍出向者たる監理技術者又は主任技術者の直接的かつ恒常的な雇用関係の取扱い等について（試行）」（平成28年3月24日付け国土建第483号）、</w:t>
            </w:r>
            <w:r w:rsidR="00EA5C1E" w:rsidRPr="0089545C">
              <w:rPr>
                <w:rFonts w:ascii="游ゴシック" w:eastAsia="游ゴシック" w:hAnsi="游ゴシック" w:hint="eastAsia"/>
                <w:sz w:val="18"/>
                <w:szCs w:val="18"/>
              </w:rPr>
              <w:t>「企業集団内の出向社員に係る監理技術者等の直接的かつ恒常的な雇用関係の取扱い等について」（令和6年3月26日付け国不建技291号）</w:t>
            </w:r>
            <w:r w:rsidRPr="0089545C">
              <w:rPr>
                <w:rFonts w:ascii="游ゴシック" w:eastAsia="游ゴシック" w:hAnsi="游ゴシック" w:hint="eastAsia"/>
                <w:sz w:val="18"/>
                <w:szCs w:val="18"/>
              </w:rPr>
              <w:t>又は「持株会社の子会社が置く主任技術者又は監理技術者の直接的かつ恒常的な雇用関係の取扱いについて（改正）」（平成28年12月19日付け国土建第358</w:t>
            </w:r>
            <w:r w:rsidR="00FD6C32" w:rsidRPr="0089545C">
              <w:rPr>
                <w:rFonts w:ascii="游ゴシック" w:eastAsia="游ゴシック" w:hAnsi="游ゴシック" w:hint="eastAsia"/>
                <w:sz w:val="18"/>
                <w:szCs w:val="18"/>
              </w:rPr>
              <w:t>号）に定められた在籍出向等の要件に適合していること。</w:t>
            </w:r>
          </w:p>
          <w:p w14:paraId="14D858E8" w14:textId="77777777" w:rsidR="00392C91" w:rsidRPr="0089545C" w:rsidRDefault="00392C91"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w:t>
            </w:r>
            <w:r w:rsidR="00087C6E" w:rsidRPr="0089545C">
              <w:rPr>
                <w:rFonts w:ascii="游ゴシック" w:eastAsia="游ゴシック" w:hAnsi="游ゴシック" w:hint="eastAsia"/>
                <w:sz w:val="18"/>
                <w:szCs w:val="18"/>
              </w:rPr>
              <w:t>これらの要件に適合しない場合又は当該要件に適合することを証する資料の提出がなされない場合は入札に参加できない。</w:t>
            </w:r>
          </w:p>
          <w:p w14:paraId="4AD785DC" w14:textId="77777777" w:rsidR="00087C6E" w:rsidRPr="0089545C" w:rsidRDefault="00392C91"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w:t>
            </w:r>
            <w:r w:rsidR="00087C6E" w:rsidRPr="0089545C">
              <w:rPr>
                <w:rFonts w:ascii="游ゴシック" w:eastAsia="游ゴシック" w:hAnsi="游ゴシック" w:hint="eastAsia"/>
                <w:sz w:val="18"/>
                <w:szCs w:val="18"/>
              </w:rPr>
              <w:t>当該要件に適合しない者を配置予定技術者として配置していることが確認された場合は契約を解除する場合がある。</w:t>
            </w:r>
          </w:p>
        </w:tc>
      </w:tr>
      <w:tr w:rsidR="0089545C" w:rsidRPr="0089545C" w14:paraId="0293FD03" w14:textId="77777777" w:rsidTr="00B16E73">
        <w:trPr>
          <w:trHeight w:val="1327"/>
        </w:trPr>
        <w:tc>
          <w:tcPr>
            <w:tcW w:w="1951" w:type="dxa"/>
            <w:tcBorders>
              <w:top w:val="nil"/>
              <w:bottom w:val="single" w:sz="4" w:space="0" w:color="auto"/>
            </w:tcBorders>
            <w:shd w:val="clear" w:color="auto" w:fill="auto"/>
          </w:tcPr>
          <w:p w14:paraId="655F8BF0" w14:textId="77777777" w:rsidR="00087C6E" w:rsidRPr="0089545C" w:rsidRDefault="00087C6E"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1D886635" w14:textId="77777777" w:rsidR="00087C6E" w:rsidRPr="0089545C" w:rsidRDefault="00087C6E"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提出資料</w:t>
            </w:r>
          </w:p>
          <w:p w14:paraId="14C5C7F0" w14:textId="2A7B3FDF" w:rsidR="00087C6E" w:rsidRPr="0089545C" w:rsidRDefault="00087C6E" w:rsidP="00A23F65">
            <w:pPr>
              <w:spacing w:line="28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w:t>
            </w:r>
            <w:r w:rsidR="00392C91" w:rsidRPr="0089545C">
              <w:rPr>
                <w:rFonts w:ascii="游ゴシック" w:eastAsia="游ゴシック" w:hAnsi="游ゴシック" w:hint="eastAsia"/>
                <w:sz w:val="18"/>
                <w:szCs w:val="18"/>
              </w:rPr>
              <w:t>在籍出向等の要件を満たしていることが確認できる資料</w:t>
            </w:r>
            <w:r w:rsidR="00FD6C32" w:rsidRPr="0089545C">
              <w:rPr>
                <w:rFonts w:ascii="游ゴシック" w:eastAsia="游ゴシック" w:hAnsi="游ゴシック" w:hint="eastAsia"/>
                <w:sz w:val="18"/>
                <w:szCs w:val="18"/>
              </w:rPr>
              <w:t>（「建設業者の営業譲渡又は会社分割に係る配置予定技術者」においては、監理技術者資格証等出向社員と出向元企業との間に「直接的かつ恒常的な雇用関係」があることを確認できる書類、出向元企業の建設業の廃業届書の写しや当該建設業の許可の取消通知書の写し又は当該許可の取消しを</w:t>
            </w:r>
          </w:p>
        </w:tc>
      </w:tr>
      <w:tr w:rsidR="0089545C" w:rsidRPr="0089545C" w14:paraId="31CD4275" w14:textId="77777777" w:rsidTr="00B16E73">
        <w:trPr>
          <w:trHeight w:val="63"/>
        </w:trPr>
        <w:tc>
          <w:tcPr>
            <w:tcW w:w="1951" w:type="dxa"/>
            <w:tcBorders>
              <w:top w:val="single" w:sz="4" w:space="0" w:color="auto"/>
              <w:bottom w:val="single" w:sz="4" w:space="0" w:color="auto"/>
            </w:tcBorders>
            <w:shd w:val="clear" w:color="auto" w:fill="auto"/>
          </w:tcPr>
          <w:p w14:paraId="1495DA82" w14:textId="77777777" w:rsidR="00B16E73" w:rsidRPr="0089545C" w:rsidRDefault="00B16E73" w:rsidP="00A23F65">
            <w:pPr>
              <w:spacing w:line="280" w:lineRule="exact"/>
              <w:rPr>
                <w:rFonts w:ascii="游ゴシック" w:eastAsia="游ゴシック" w:hAnsi="游ゴシック"/>
                <w:sz w:val="18"/>
                <w:szCs w:val="18"/>
              </w:rPr>
            </w:pPr>
          </w:p>
        </w:tc>
        <w:tc>
          <w:tcPr>
            <w:tcW w:w="7655" w:type="dxa"/>
            <w:tcBorders>
              <w:top w:val="single" w:sz="4" w:space="0" w:color="auto"/>
              <w:bottom w:val="single" w:sz="4" w:space="0" w:color="auto"/>
            </w:tcBorders>
            <w:shd w:val="clear" w:color="auto" w:fill="auto"/>
          </w:tcPr>
          <w:p w14:paraId="53EC783B" w14:textId="77777777" w:rsidR="00B16E73" w:rsidRPr="0089545C" w:rsidRDefault="00B16E73" w:rsidP="00B16E73">
            <w:pPr>
              <w:spacing w:line="280" w:lineRule="exact"/>
              <w:ind w:leftChars="100" w:left="210" w:rightChars="83" w:right="174"/>
              <w:rPr>
                <w:rFonts w:ascii="游ゴシック" w:eastAsia="游ゴシック" w:hAnsi="游ゴシック"/>
                <w:b/>
                <w:sz w:val="18"/>
                <w:szCs w:val="18"/>
              </w:rPr>
            </w:pPr>
            <w:r w:rsidRPr="0089545C">
              <w:rPr>
                <w:rFonts w:ascii="游ゴシック" w:eastAsia="游ゴシック" w:hAnsi="游ゴシック" w:hint="eastAsia"/>
                <w:sz w:val="18"/>
                <w:szCs w:val="18"/>
              </w:rPr>
              <w:t>行った旨の掲載された官報もしくは公報、営業譲渡契約書等の出向元企業と出向先企業の営業譲渡又は会社分割についての関係を示す書類、「官公需適格組合における組合員からの在籍出向者たる配置予定技術者」においては、監理技術者資格者証等在籍出向者と出向元の組合員との間に「直接的かつ恒常的な雇用関係」があることを確認できる書類、在籍出向可能範囲通知書の写し、「親会社及びその連結子会社の間の出向社員に係る配置予定技術者」においては、健康保険被保険者証等出向社員と出向元の会社との間に「直接的かつ恒常的な雇用関係」があることを確認できる書類、出向契約書や出向協定書等出向先の会社との間に雇用関係があることを確認できる書類、企業集団確認書の写し、「持株会社の子会社が置く配置予定技術者」においては、健康保険被保険者証等出向社員と出向元の会社との間に「直接的かつ恒常的な雇用関係」があることを確認できる書類、企業集団及び企業集団に属する建設業者についての数値確認書の写し）を添付すること。</w:t>
            </w:r>
          </w:p>
        </w:tc>
      </w:tr>
      <w:tr w:rsidR="0089545C" w:rsidRPr="0089545C" w14:paraId="66F3AF1A" w14:textId="77777777" w:rsidTr="00A23F65">
        <w:tc>
          <w:tcPr>
            <w:tcW w:w="1951" w:type="dxa"/>
            <w:tcBorders>
              <w:top w:val="nil"/>
              <w:bottom w:val="single" w:sz="4" w:space="0" w:color="auto"/>
            </w:tcBorders>
            <w:shd w:val="clear" w:color="auto" w:fill="auto"/>
          </w:tcPr>
          <w:p w14:paraId="025DFFC3" w14:textId="77777777" w:rsidR="00B11D73" w:rsidRPr="0089545C" w:rsidRDefault="00B11D73" w:rsidP="00B452C7">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4.2.6</w:t>
            </w:r>
          </w:p>
          <w:p w14:paraId="6B297AA3" w14:textId="77777777" w:rsidR="00B11D73" w:rsidRPr="0089545C" w:rsidRDefault="00B11D73" w:rsidP="00B452C7">
            <w:pPr>
              <w:spacing w:line="280" w:lineRule="exact"/>
              <w:rPr>
                <w:rFonts w:ascii="游ゴシック" w:eastAsia="游ゴシック" w:hAnsi="游ゴシック"/>
                <w:sz w:val="18"/>
                <w:szCs w:val="18"/>
              </w:rPr>
            </w:pPr>
            <w:r w:rsidRPr="0089545C">
              <w:rPr>
                <w:rFonts w:ascii="游ゴシック" w:eastAsia="游ゴシック" w:hAnsi="游ゴシック" w:hint="eastAsia"/>
                <w:sz w:val="18"/>
                <w:szCs w:val="18"/>
              </w:rPr>
              <w:t>配置予定技術者</w:t>
            </w:r>
            <w:r w:rsidR="00633B13" w:rsidRPr="0089545C">
              <w:rPr>
                <w:rFonts w:ascii="游ゴシック" w:eastAsia="游ゴシック" w:hAnsi="游ゴシック" w:hint="eastAsia"/>
                <w:sz w:val="18"/>
                <w:szCs w:val="18"/>
              </w:rPr>
              <w:t>を</w:t>
            </w:r>
            <w:r w:rsidRPr="0089545C">
              <w:rPr>
                <w:rFonts w:ascii="游ゴシック" w:eastAsia="游ゴシック" w:hAnsi="游ゴシック" w:hint="eastAsia"/>
                <w:sz w:val="18"/>
                <w:szCs w:val="18"/>
              </w:rPr>
              <w:t>配置できない場合の措置</w:t>
            </w:r>
          </w:p>
          <w:p w14:paraId="3152A2CB" w14:textId="77777777" w:rsidR="00B11D73" w:rsidRPr="0089545C" w:rsidRDefault="00B11D73" w:rsidP="00B452C7">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4A3C0104" w14:textId="77777777" w:rsidR="00205800" w:rsidRPr="0089545C" w:rsidRDefault="00205800" w:rsidP="00205800">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7AFFC3ED" w14:textId="2595ABE4" w:rsidR="00205800" w:rsidRPr="0089545C" w:rsidRDefault="00205800" w:rsidP="00205800">
            <w:pPr>
              <w:spacing w:line="260" w:lineRule="exact"/>
              <w:ind w:left="180" w:rightChars="83" w:right="174" w:hangingChars="100" w:hanging="180"/>
              <w:rPr>
                <w:rFonts w:ascii="游ゴシック" w:eastAsia="游ゴシック" w:hAnsi="游ゴシック"/>
                <w:bCs/>
                <w:sz w:val="18"/>
                <w:szCs w:val="18"/>
              </w:rPr>
            </w:pPr>
            <w:r w:rsidRPr="0089545C">
              <w:rPr>
                <w:rFonts w:ascii="游ゴシック" w:eastAsia="游ゴシック" w:hAnsi="游ゴシック" w:hint="eastAsia"/>
                <w:sz w:val="18"/>
                <w:szCs w:val="18"/>
              </w:rPr>
              <w:t>・配置予定技術者（その他の構成員の配置予定技術者を含む）については、同一の技術者を重複して他の工事の候補者とすることは差し支えないが、他の工事を落札したこと及びその他のやむを得ない理由（死亡、傷病、出産、育児、介護、退職等）により、配置予定技術者（その他の構成員の配置予定技術者を含む）を当該工事の現場に配置でき</w:t>
            </w:r>
            <w:r w:rsidRPr="0089545C">
              <w:rPr>
                <w:rFonts w:ascii="游ゴシック" w:eastAsia="游ゴシック" w:hAnsi="游ゴシック" w:hint="eastAsia"/>
                <w:bCs/>
                <w:sz w:val="18"/>
                <w:szCs w:val="18"/>
              </w:rPr>
              <w:t>ず、当該工事を受注できなくなった場合は、以下の措置を</w:t>
            </w:r>
            <w:r w:rsidR="007F4276" w:rsidRPr="0089545C">
              <w:rPr>
                <w:rFonts w:ascii="游ゴシック" w:eastAsia="游ゴシック" w:hAnsi="游ゴシック" w:hint="eastAsia"/>
                <w:bCs/>
                <w:sz w:val="18"/>
                <w:szCs w:val="18"/>
              </w:rPr>
              <w:t>行う</w:t>
            </w:r>
            <w:r w:rsidRPr="0089545C">
              <w:rPr>
                <w:rFonts w:ascii="游ゴシック" w:eastAsia="游ゴシック" w:hAnsi="游ゴシック" w:hint="eastAsia"/>
                <w:bCs/>
                <w:sz w:val="18"/>
                <w:szCs w:val="18"/>
              </w:rPr>
              <w:t>こと。万一これらの措置を行わなかった者に対しては、指名停止措置要領に基づく指名停止を行うことがある。なお、配置予定技術者（その他の構成員の配置予定技術者を含む）に複数の候補者を申請している場合は、全ての候補者が配置できなくなったことをいう。</w:t>
            </w:r>
          </w:p>
          <w:p w14:paraId="410C5442" w14:textId="77777777" w:rsidR="00205800" w:rsidRPr="0089545C" w:rsidRDefault="00205800" w:rsidP="00205800">
            <w:pPr>
              <w:spacing w:line="260" w:lineRule="exact"/>
              <w:ind w:leftChars="100" w:left="210" w:right="83"/>
              <w:rPr>
                <w:rFonts w:ascii="游ゴシック" w:eastAsia="游ゴシック" w:hAnsi="游ゴシック"/>
                <w:bCs/>
                <w:sz w:val="18"/>
                <w:szCs w:val="18"/>
              </w:rPr>
            </w:pPr>
            <w:r w:rsidRPr="0089545C">
              <w:rPr>
                <w:rFonts w:ascii="ＭＳ 明朝" w:hAnsi="ＭＳ 明朝" w:cs="ＭＳ 明朝" w:hint="eastAsia"/>
                <w:bCs/>
                <w:sz w:val="18"/>
                <w:szCs w:val="18"/>
              </w:rPr>
              <w:t xml:space="preserve">▸ </w:t>
            </w:r>
            <w:r w:rsidRPr="0089545C">
              <w:rPr>
                <w:rFonts w:ascii="游ゴシック" w:eastAsia="游ゴシック" w:hAnsi="游ゴシック" w:hint="eastAsia"/>
                <w:bCs/>
                <w:sz w:val="18"/>
                <w:szCs w:val="18"/>
              </w:rPr>
              <w:t>競争参加資格通知前</w:t>
            </w:r>
          </w:p>
          <w:p w14:paraId="110936E1" w14:textId="77777777" w:rsidR="00205800" w:rsidRPr="0089545C" w:rsidRDefault="00205800" w:rsidP="00205800">
            <w:pPr>
              <w:spacing w:line="260" w:lineRule="exact"/>
              <w:ind w:leftChars="100" w:left="210" w:right="83" w:firstLineChars="200" w:firstLine="360"/>
              <w:rPr>
                <w:rFonts w:ascii="游ゴシック" w:eastAsia="游ゴシック" w:hAnsi="游ゴシック"/>
                <w:bCs/>
                <w:sz w:val="18"/>
                <w:szCs w:val="18"/>
              </w:rPr>
            </w:pPr>
            <w:r w:rsidRPr="0089545C">
              <w:rPr>
                <w:rFonts w:ascii="游ゴシック" w:eastAsia="游ゴシック" w:hAnsi="游ゴシック" w:hint="eastAsia"/>
                <w:bCs/>
                <w:sz w:val="18"/>
                <w:szCs w:val="18"/>
              </w:rPr>
              <w:t>申請書及び資料の取り下げを行うこと。</w:t>
            </w:r>
          </w:p>
          <w:p w14:paraId="298B137B" w14:textId="77777777" w:rsidR="00205800" w:rsidRPr="0089545C" w:rsidRDefault="00205800" w:rsidP="00205800">
            <w:pPr>
              <w:spacing w:line="260" w:lineRule="exact"/>
              <w:ind w:leftChars="100" w:left="210" w:right="83"/>
              <w:rPr>
                <w:rFonts w:ascii="游ゴシック" w:eastAsia="游ゴシック" w:hAnsi="游ゴシック"/>
                <w:bCs/>
                <w:sz w:val="18"/>
                <w:szCs w:val="18"/>
              </w:rPr>
            </w:pPr>
            <w:r w:rsidRPr="0089545C">
              <w:rPr>
                <w:rFonts w:ascii="ＭＳ 明朝" w:hAnsi="ＭＳ 明朝" w:cs="ＭＳ 明朝" w:hint="eastAsia"/>
                <w:bCs/>
                <w:sz w:val="18"/>
                <w:szCs w:val="18"/>
              </w:rPr>
              <w:t xml:space="preserve">▸ </w:t>
            </w:r>
            <w:r w:rsidRPr="0089545C">
              <w:rPr>
                <w:rFonts w:ascii="游ゴシック" w:eastAsia="游ゴシック" w:hAnsi="游ゴシック" w:hint="eastAsia"/>
                <w:bCs/>
                <w:sz w:val="18"/>
                <w:szCs w:val="18"/>
              </w:rPr>
              <w:t>競争参加資格通知後から入札前</w:t>
            </w:r>
          </w:p>
          <w:p w14:paraId="577722EF" w14:textId="77777777" w:rsidR="00205800" w:rsidRPr="0089545C" w:rsidRDefault="00205800" w:rsidP="00205800">
            <w:pPr>
              <w:spacing w:line="260" w:lineRule="exact"/>
              <w:ind w:left="180" w:right="83" w:hangingChars="100" w:hanging="180"/>
              <w:rPr>
                <w:rFonts w:ascii="游ゴシック" w:eastAsia="游ゴシック" w:hAnsi="游ゴシック"/>
                <w:bCs/>
                <w:sz w:val="18"/>
                <w:szCs w:val="18"/>
              </w:rPr>
            </w:pPr>
            <w:r w:rsidRPr="0089545C">
              <w:rPr>
                <w:rFonts w:ascii="游ゴシック" w:eastAsia="游ゴシック" w:hAnsi="游ゴシック" w:hint="eastAsia"/>
                <w:bCs/>
                <w:sz w:val="18"/>
                <w:szCs w:val="18"/>
              </w:rPr>
              <w:t xml:space="preserve">　　　入札の辞退を行うこと。</w:t>
            </w:r>
          </w:p>
          <w:p w14:paraId="10840F15" w14:textId="77777777" w:rsidR="00205800" w:rsidRPr="0089545C" w:rsidRDefault="00205800" w:rsidP="00205800">
            <w:pPr>
              <w:spacing w:line="260" w:lineRule="exact"/>
              <w:ind w:leftChars="100" w:left="210" w:right="83"/>
              <w:rPr>
                <w:rFonts w:ascii="游ゴシック" w:eastAsia="游ゴシック" w:hAnsi="游ゴシック"/>
                <w:bCs/>
                <w:sz w:val="18"/>
                <w:szCs w:val="18"/>
              </w:rPr>
            </w:pPr>
            <w:r w:rsidRPr="0089545C">
              <w:rPr>
                <w:rFonts w:ascii="ＭＳ 明朝" w:hAnsi="ＭＳ 明朝" w:cs="ＭＳ 明朝" w:hint="eastAsia"/>
                <w:bCs/>
                <w:sz w:val="18"/>
                <w:szCs w:val="18"/>
              </w:rPr>
              <w:t xml:space="preserve">▸ </w:t>
            </w:r>
            <w:r w:rsidRPr="0089545C">
              <w:rPr>
                <w:rFonts w:ascii="游ゴシック" w:eastAsia="游ゴシック" w:hAnsi="游ゴシック" w:hint="eastAsia"/>
                <w:bCs/>
                <w:sz w:val="18"/>
                <w:szCs w:val="18"/>
              </w:rPr>
              <w:t>入札後から落札者の決定前</w:t>
            </w:r>
          </w:p>
          <w:p w14:paraId="35434D74" w14:textId="77777777" w:rsidR="00205800" w:rsidRPr="0089545C" w:rsidRDefault="00205800" w:rsidP="00205800">
            <w:pPr>
              <w:spacing w:line="260" w:lineRule="exact"/>
              <w:ind w:left="540" w:rightChars="83" w:right="174" w:hangingChars="300" w:hanging="540"/>
              <w:rPr>
                <w:rFonts w:ascii="游ゴシック" w:eastAsia="游ゴシック" w:hAnsi="游ゴシック"/>
                <w:sz w:val="18"/>
                <w:szCs w:val="18"/>
              </w:rPr>
            </w:pPr>
            <w:r w:rsidRPr="0089545C">
              <w:rPr>
                <w:rFonts w:ascii="游ゴシック" w:eastAsia="游ゴシック" w:hAnsi="游ゴシック" w:hint="eastAsia"/>
                <w:bCs/>
                <w:sz w:val="18"/>
                <w:szCs w:val="18"/>
              </w:rPr>
              <w:t xml:space="preserve">　　　配置予定技術者が配置できなくなった（当該工事を受注できなくなった）旨を</w:t>
            </w:r>
            <w:r w:rsidRPr="0089545C">
              <w:rPr>
                <w:rFonts w:ascii="游ゴシック" w:eastAsia="游ゴシック" w:hAnsi="游ゴシック" w:hint="eastAsia"/>
                <w:sz w:val="18"/>
                <w:szCs w:val="18"/>
                <w:u w:val="single"/>
              </w:rPr>
              <w:t>入札説明書（個別事項）11</w:t>
            </w:r>
            <w:r w:rsidRPr="0089545C">
              <w:rPr>
                <w:rFonts w:ascii="游ゴシック" w:eastAsia="游ゴシック" w:hAnsi="游ゴシック" w:hint="eastAsia"/>
                <w:sz w:val="18"/>
                <w:szCs w:val="18"/>
              </w:rPr>
              <w:t>の担当部局に通知すること。</w:t>
            </w:r>
          </w:p>
          <w:p w14:paraId="71FF3726" w14:textId="77777777" w:rsidR="00A70B90" w:rsidRPr="0089545C" w:rsidRDefault="00205800" w:rsidP="00205800">
            <w:pPr>
              <w:spacing w:line="280" w:lineRule="exact"/>
              <w:ind w:left="180" w:rightChars="83" w:right="174" w:hangingChars="100" w:hanging="180"/>
              <w:rPr>
                <w:rFonts w:ascii="游ゴシック" w:eastAsia="游ゴシック" w:hAnsi="游ゴシック"/>
                <w:b/>
                <w:sz w:val="18"/>
                <w:szCs w:val="18"/>
              </w:rPr>
            </w:pPr>
            <w:r w:rsidRPr="0089545C">
              <w:rPr>
                <w:rFonts w:ascii="游ゴシック" w:eastAsia="游ゴシック" w:hAnsi="游ゴシック" w:hint="eastAsia"/>
                <w:sz w:val="18"/>
                <w:szCs w:val="18"/>
              </w:rPr>
              <w:t>・契約後、専任を要する工事の技術者が他工事に兼務している事が判明した場合は、契約解除を行う場合がある。</w:t>
            </w:r>
          </w:p>
        </w:tc>
      </w:tr>
      <w:tr w:rsidR="001E66BA" w:rsidRPr="0089545C" w14:paraId="1E66562B" w14:textId="77777777" w:rsidTr="00A23F65">
        <w:tc>
          <w:tcPr>
            <w:tcW w:w="1951" w:type="dxa"/>
            <w:tcBorders>
              <w:bottom w:val="single" w:sz="4" w:space="0" w:color="auto"/>
            </w:tcBorders>
            <w:shd w:val="clear" w:color="auto" w:fill="auto"/>
          </w:tcPr>
          <w:p w14:paraId="2D9173DB" w14:textId="77777777" w:rsidR="001E66BA" w:rsidRPr="0089545C" w:rsidRDefault="001E66BA" w:rsidP="00A23F65">
            <w:pPr>
              <w:spacing w:line="280" w:lineRule="exact"/>
              <w:rPr>
                <w:rFonts w:ascii="游ゴシック" w:eastAsia="游ゴシック" w:hAnsi="游ゴシック"/>
                <w:b/>
                <w:sz w:val="18"/>
                <w:szCs w:val="18"/>
              </w:rPr>
            </w:pPr>
            <w:r w:rsidRPr="0089545C">
              <w:rPr>
                <w:rFonts w:ascii="游ゴシック" w:eastAsia="游ゴシック" w:hAnsi="游ゴシック"/>
                <w:b/>
                <w:sz w:val="18"/>
                <w:szCs w:val="18"/>
              </w:rPr>
              <w:t>4.2.</w:t>
            </w:r>
            <w:r w:rsidR="00B11D73" w:rsidRPr="0089545C">
              <w:rPr>
                <w:rFonts w:ascii="游ゴシック" w:eastAsia="游ゴシック" w:hAnsi="游ゴシック" w:hint="eastAsia"/>
                <w:b/>
                <w:sz w:val="18"/>
                <w:szCs w:val="18"/>
              </w:rPr>
              <w:t>7</w:t>
            </w:r>
          </w:p>
          <w:p w14:paraId="40165241" w14:textId="77777777" w:rsidR="001E66BA" w:rsidRPr="0089545C" w:rsidRDefault="001E66BA" w:rsidP="00A23F65">
            <w:pPr>
              <w:spacing w:line="280" w:lineRule="exact"/>
              <w:rPr>
                <w:rFonts w:ascii="游ゴシック" w:eastAsia="游ゴシック" w:hAnsi="游ゴシック"/>
                <w:sz w:val="18"/>
                <w:szCs w:val="18"/>
              </w:rPr>
            </w:pPr>
            <w:r w:rsidRPr="0089545C">
              <w:rPr>
                <w:rFonts w:ascii="游ゴシック" w:eastAsia="游ゴシック" w:hAnsi="游ゴシック"/>
                <w:sz w:val="18"/>
                <w:szCs w:val="18"/>
              </w:rPr>
              <w:t>特例監理技術者の配置</w:t>
            </w:r>
          </w:p>
          <w:p w14:paraId="335E5C35" w14:textId="77777777" w:rsidR="001E66BA" w:rsidRPr="0089545C" w:rsidRDefault="001E66BA" w:rsidP="00A23F65">
            <w:pPr>
              <w:spacing w:line="280" w:lineRule="exact"/>
              <w:rPr>
                <w:rFonts w:ascii="游ゴシック" w:eastAsia="游ゴシック" w:hAnsi="游ゴシック"/>
                <w:b/>
                <w:sz w:val="18"/>
                <w:szCs w:val="18"/>
              </w:rPr>
            </w:pPr>
          </w:p>
        </w:tc>
        <w:tc>
          <w:tcPr>
            <w:tcW w:w="7655" w:type="dxa"/>
            <w:tcBorders>
              <w:bottom w:val="single" w:sz="4" w:space="0" w:color="auto"/>
            </w:tcBorders>
            <w:shd w:val="clear" w:color="auto" w:fill="auto"/>
          </w:tcPr>
          <w:p w14:paraId="021CA693" w14:textId="3AE8F27A" w:rsidR="003A77B7" w:rsidRPr="0089545C" w:rsidRDefault="001E66BA" w:rsidP="00A23F65">
            <w:pPr>
              <w:spacing w:line="280" w:lineRule="exact"/>
              <w:ind w:rightChars="83" w:right="174"/>
              <w:rPr>
                <w:rFonts w:ascii="游ゴシック" w:eastAsia="游ゴシック" w:hAnsi="游ゴシック"/>
                <w:b/>
                <w:sz w:val="18"/>
                <w:szCs w:val="18"/>
              </w:rPr>
            </w:pPr>
            <w:r w:rsidRPr="0089545C">
              <w:rPr>
                <w:rFonts w:ascii="游ゴシック" w:eastAsia="游ゴシック" w:hAnsi="游ゴシック" w:hint="eastAsia"/>
                <w:b/>
                <w:sz w:val="18"/>
                <w:szCs w:val="18"/>
              </w:rPr>
              <w:t>競争参加資格要件</w:t>
            </w:r>
          </w:p>
          <w:p w14:paraId="48D321A2" w14:textId="15AB03C5" w:rsidR="001E66BA" w:rsidRPr="0089545C" w:rsidRDefault="001E66BA" w:rsidP="00A23F65">
            <w:pPr>
              <w:spacing w:line="26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・特例監理技術者の配置を行う場合は以下の（１）から（</w:t>
            </w:r>
            <w:r w:rsidR="00A31A8A" w:rsidRPr="0089545C">
              <w:rPr>
                <w:rFonts w:ascii="游ゴシック" w:eastAsia="游ゴシック" w:hAnsi="游ゴシック" w:hint="eastAsia"/>
                <w:sz w:val="18"/>
                <w:szCs w:val="18"/>
              </w:rPr>
              <w:t>７</w:t>
            </w:r>
            <w:r w:rsidRPr="0089545C">
              <w:rPr>
                <w:rFonts w:ascii="游ゴシック" w:eastAsia="游ゴシック" w:hAnsi="游ゴシック" w:hint="eastAsia"/>
                <w:sz w:val="18"/>
                <w:szCs w:val="18"/>
              </w:rPr>
              <w:t>）の要件を全て満たさなければならない。</w:t>
            </w:r>
          </w:p>
          <w:p w14:paraId="66BE3032" w14:textId="77777777" w:rsidR="001E66BA" w:rsidRPr="0089545C" w:rsidRDefault="001E66BA" w:rsidP="00A23F65">
            <w:pPr>
              <w:spacing w:line="260" w:lineRule="exact"/>
              <w:ind w:left="180" w:rightChars="83" w:right="174" w:hangingChars="100" w:hanging="180"/>
              <w:rPr>
                <w:rFonts w:ascii="游ゴシック" w:eastAsia="游ゴシック" w:hAnsi="游ゴシック"/>
                <w:sz w:val="18"/>
                <w:szCs w:val="18"/>
              </w:rPr>
            </w:pPr>
          </w:p>
          <w:p w14:paraId="294BE108" w14:textId="77777777" w:rsidR="001E66BA" w:rsidRPr="0089545C" w:rsidRDefault="001E66BA" w:rsidP="00A23F65">
            <w:pPr>
              <w:spacing w:line="260" w:lineRule="exact"/>
              <w:ind w:left="459" w:rightChars="83" w:right="174" w:hangingChars="255" w:hanging="459"/>
              <w:rPr>
                <w:rFonts w:ascii="游ゴシック" w:eastAsia="游ゴシック" w:hAnsi="游ゴシック"/>
                <w:sz w:val="18"/>
                <w:szCs w:val="18"/>
              </w:rPr>
            </w:pPr>
            <w:r w:rsidRPr="0089545C">
              <w:rPr>
                <w:rFonts w:ascii="游ゴシック" w:eastAsia="游ゴシック" w:hAnsi="游ゴシック" w:hint="eastAsia"/>
                <w:sz w:val="18"/>
                <w:szCs w:val="18"/>
              </w:rPr>
              <w:t>（１）監理技術者補佐を専任で配置すること。なお、専任で配置する監理技術者補佐は直接的かつ恒常的な雇用関係（配置の日以前に3ヶ月以上の雇用関係）があること。</w:t>
            </w:r>
          </w:p>
          <w:p w14:paraId="5F04B4D7" w14:textId="77777777" w:rsidR="00EF484C" w:rsidRPr="0089545C" w:rsidRDefault="001E66BA" w:rsidP="00A23F65">
            <w:pPr>
              <w:spacing w:line="260" w:lineRule="exact"/>
              <w:ind w:left="459" w:rightChars="83" w:right="174" w:hangingChars="255" w:hanging="459"/>
              <w:rPr>
                <w:rFonts w:ascii="游ゴシック" w:eastAsia="游ゴシック" w:hAnsi="游ゴシック"/>
                <w:sz w:val="18"/>
                <w:szCs w:val="18"/>
              </w:rPr>
            </w:pPr>
            <w:r w:rsidRPr="0089545C">
              <w:rPr>
                <w:rFonts w:ascii="游ゴシック" w:eastAsia="游ゴシック" w:hAnsi="游ゴシック" w:hint="eastAsia"/>
                <w:sz w:val="18"/>
                <w:szCs w:val="18"/>
              </w:rPr>
              <w:t>（２）</w:t>
            </w:r>
            <w:r w:rsidR="00EF484C" w:rsidRPr="0089545C">
              <w:rPr>
                <w:rFonts w:ascii="游ゴシック" w:eastAsia="游ゴシック" w:hAnsi="游ゴシック" w:hint="eastAsia"/>
                <w:sz w:val="18"/>
                <w:szCs w:val="18"/>
              </w:rPr>
              <w:t>監理技術者補佐は、以下の資格のいずれかを有する者であること。</w:t>
            </w:r>
          </w:p>
          <w:p w14:paraId="6CB8308B" w14:textId="55D4DBF5" w:rsidR="00C81A74" w:rsidRPr="0089545C" w:rsidRDefault="00C81A74" w:rsidP="00C81A74">
            <w:pPr>
              <w:spacing w:line="260" w:lineRule="exact"/>
              <w:ind w:left="988" w:rightChars="83" w:right="174" w:hangingChars="549" w:hanging="988"/>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イ．上記４.２.１に記載している監理技術者を配置できる場合の国家資格等のいずれかを有している者。</w:t>
            </w:r>
          </w:p>
          <w:p w14:paraId="712B4033" w14:textId="030F2821" w:rsidR="00C81A74" w:rsidRPr="0089545C" w:rsidRDefault="00D218DF" w:rsidP="00D218DF">
            <w:pPr>
              <w:spacing w:line="260" w:lineRule="exact"/>
              <w:ind w:left="988" w:rightChars="83" w:right="174" w:hangingChars="549" w:hanging="988"/>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ロ．１級</w:t>
            </w:r>
            <w:r w:rsidR="00AE6686" w:rsidRPr="0089545C">
              <w:rPr>
                <w:rFonts w:ascii="游ゴシック" w:eastAsia="游ゴシック" w:hAnsi="游ゴシック" w:hint="eastAsia"/>
                <w:sz w:val="18"/>
                <w:szCs w:val="18"/>
              </w:rPr>
              <w:t>土木</w:t>
            </w:r>
            <w:r w:rsidRPr="0089545C">
              <w:rPr>
                <w:rFonts w:ascii="游ゴシック" w:eastAsia="游ゴシック" w:hAnsi="游ゴシック" w:hint="eastAsia"/>
                <w:sz w:val="18"/>
                <w:szCs w:val="18"/>
              </w:rPr>
              <w:t>施工管理技術検定又は1級</w:t>
            </w:r>
            <w:r w:rsidR="00AE6686" w:rsidRPr="0089545C">
              <w:rPr>
                <w:rFonts w:ascii="游ゴシック" w:eastAsia="游ゴシック" w:hAnsi="游ゴシック" w:hint="eastAsia"/>
                <w:sz w:val="18"/>
                <w:szCs w:val="18"/>
              </w:rPr>
              <w:t>建設機械</w:t>
            </w:r>
            <w:r w:rsidRPr="0089545C">
              <w:rPr>
                <w:rFonts w:ascii="游ゴシック" w:eastAsia="游ゴシック" w:hAnsi="游ゴシック" w:hint="eastAsia"/>
                <w:sz w:val="18"/>
                <w:szCs w:val="18"/>
              </w:rPr>
              <w:t>施工管理技術検定の「第一次検定」</w:t>
            </w:r>
            <w:r w:rsidR="00C81A74" w:rsidRPr="0089545C">
              <w:rPr>
                <w:rFonts w:ascii="游ゴシック" w:eastAsia="游ゴシック" w:hAnsi="游ゴシック" w:hint="eastAsia"/>
                <w:sz w:val="18"/>
                <w:szCs w:val="18"/>
              </w:rPr>
              <w:t>に合格した技士補のうち、上記４.２.１に記載している主任技術者を配置できる場合の国家資格等のいずれかを有している者。</w:t>
            </w:r>
          </w:p>
          <w:p w14:paraId="667E24AE" w14:textId="77777777" w:rsidR="001E66BA" w:rsidRPr="0089545C" w:rsidRDefault="001E66BA" w:rsidP="00A23F65">
            <w:pPr>
              <w:spacing w:line="260" w:lineRule="exact"/>
              <w:ind w:left="459" w:rightChars="83" w:right="174" w:hangingChars="255" w:hanging="459"/>
              <w:rPr>
                <w:rFonts w:ascii="游ゴシック" w:eastAsia="游ゴシック" w:hAnsi="游ゴシック"/>
                <w:sz w:val="18"/>
                <w:szCs w:val="18"/>
              </w:rPr>
            </w:pPr>
            <w:r w:rsidRPr="0089545C">
              <w:rPr>
                <w:rFonts w:ascii="游ゴシック" w:eastAsia="游ゴシック" w:hAnsi="游ゴシック" w:hint="eastAsia"/>
                <w:sz w:val="18"/>
                <w:szCs w:val="18"/>
              </w:rPr>
              <w:t>（３）特例監理技術者が兼任できる工事の数は、本工事を含め同時に２件までとする。なお、兼任する工事の工事種別並びに発注機関（公共・民間等）は問わない。</w:t>
            </w:r>
          </w:p>
          <w:p w14:paraId="105213EF" w14:textId="77777777" w:rsidR="001E66BA" w:rsidRPr="0089545C" w:rsidRDefault="001E66BA" w:rsidP="00A23F65">
            <w:pPr>
              <w:spacing w:line="260" w:lineRule="exact"/>
              <w:ind w:left="459" w:rightChars="83" w:right="174" w:hangingChars="255" w:hanging="459"/>
              <w:rPr>
                <w:rFonts w:ascii="游ゴシック" w:eastAsia="游ゴシック" w:hAnsi="游ゴシック"/>
                <w:sz w:val="18"/>
                <w:szCs w:val="18"/>
              </w:rPr>
            </w:pPr>
            <w:r w:rsidRPr="0089545C">
              <w:rPr>
                <w:rFonts w:ascii="游ゴシック" w:eastAsia="游ゴシック" w:hAnsi="游ゴシック" w:hint="eastAsia"/>
                <w:sz w:val="18"/>
                <w:szCs w:val="18"/>
              </w:rPr>
              <w:t>（４）特例監理技術者として兼任できる工事は、工事場所が本工事の工事場所と同一の市町村又は隣接する市町村でなければならない。</w:t>
            </w:r>
          </w:p>
          <w:p w14:paraId="37D380CE" w14:textId="77777777" w:rsidR="001E66BA" w:rsidRPr="0089545C" w:rsidRDefault="001E66BA" w:rsidP="00A23F65">
            <w:pPr>
              <w:spacing w:line="260" w:lineRule="exact"/>
              <w:ind w:left="459" w:rightChars="83" w:right="174" w:hangingChars="255" w:hanging="459"/>
              <w:rPr>
                <w:rFonts w:ascii="游ゴシック" w:eastAsia="游ゴシック" w:hAnsi="游ゴシック"/>
                <w:sz w:val="18"/>
                <w:szCs w:val="18"/>
              </w:rPr>
            </w:pPr>
            <w:r w:rsidRPr="0089545C">
              <w:rPr>
                <w:rFonts w:ascii="游ゴシック" w:eastAsia="游ゴシック" w:hAnsi="游ゴシック" w:hint="eastAsia"/>
                <w:sz w:val="18"/>
                <w:szCs w:val="18"/>
              </w:rPr>
              <w:t>（５）特例監理技術者は、施工における主要な会議への参加、現場の巡回及び主要な工程の立会等の職務を適正に遂行しなければならない。</w:t>
            </w:r>
          </w:p>
          <w:p w14:paraId="48013587" w14:textId="77777777" w:rsidR="001E66BA" w:rsidRPr="0089545C" w:rsidRDefault="001E66BA" w:rsidP="00A23F65">
            <w:pPr>
              <w:spacing w:line="26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（６）特例監理技術者と監理技術者補佐との間で常に連絡が取れる体制であること。</w:t>
            </w:r>
          </w:p>
          <w:p w14:paraId="716F5BF3" w14:textId="77777777" w:rsidR="001E66BA" w:rsidRPr="0089545C" w:rsidRDefault="001E66BA" w:rsidP="00A23F65">
            <w:pPr>
              <w:spacing w:line="26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（７）監理技術者補佐が担う業務等について、明らかにすること。</w:t>
            </w:r>
          </w:p>
          <w:p w14:paraId="51C9AAAC" w14:textId="77777777" w:rsidR="009F09BB" w:rsidRPr="0089545C" w:rsidRDefault="009F09BB" w:rsidP="009F09BB">
            <w:pPr>
              <w:spacing w:line="26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特例監理技術者として配置予定（他工事と兼任予定）の場合は、</w:t>
            </w:r>
            <w:r w:rsidRPr="0089545C">
              <w:rPr>
                <w:rFonts w:ascii="游ゴシック" w:eastAsia="游ゴシック" w:hAnsi="游ゴシック" w:hint="eastAsia"/>
                <w:b/>
                <w:sz w:val="18"/>
                <w:szCs w:val="18"/>
              </w:rPr>
              <w:t>様式-３</w:t>
            </w:r>
            <w:r w:rsidRPr="0089545C">
              <w:rPr>
                <w:rFonts w:ascii="游ゴシック" w:eastAsia="游ゴシック" w:hAnsi="游ゴシック" w:hint="eastAsia"/>
                <w:sz w:val="18"/>
                <w:szCs w:val="18"/>
              </w:rPr>
              <w:t>に特例監理技</w:t>
            </w:r>
            <w:r w:rsidRPr="0089545C">
              <w:rPr>
                <w:rFonts w:ascii="游ゴシック" w:eastAsia="游ゴシック" w:hAnsi="游ゴシック" w:hint="eastAsia"/>
                <w:sz w:val="18"/>
                <w:szCs w:val="18"/>
              </w:rPr>
              <w:lastRenderedPageBreak/>
              <w:t>術者の配置の有無を明記すること。</w:t>
            </w:r>
          </w:p>
          <w:p w14:paraId="40A562EC" w14:textId="77777777" w:rsidR="009F09BB" w:rsidRPr="0089545C" w:rsidRDefault="009F09BB" w:rsidP="009F09BB">
            <w:pPr>
              <w:spacing w:line="260" w:lineRule="exact"/>
              <w:ind w:left="180" w:rightChars="83" w:right="174" w:hangingChars="100" w:hanging="180"/>
              <w:rPr>
                <w:rFonts w:ascii="游ゴシック" w:eastAsia="游ゴシック" w:hAnsi="游ゴシック"/>
                <w:sz w:val="18"/>
                <w:szCs w:val="18"/>
              </w:rPr>
            </w:pPr>
            <w:r w:rsidRPr="0089545C">
              <w:rPr>
                <w:rFonts w:ascii="游ゴシック" w:eastAsia="游ゴシック" w:hAnsi="游ゴシック" w:hint="eastAsia"/>
                <w:sz w:val="18"/>
                <w:szCs w:val="18"/>
              </w:rPr>
              <w:t xml:space="preserve">　　なお、特例監理技術者として配置予定を行わないと申請した場合でも、契約後に特例監理技術者として配置することを認める。</w:t>
            </w:r>
          </w:p>
          <w:p w14:paraId="23D0DACB" w14:textId="77777777" w:rsidR="001E66BA" w:rsidRPr="0089545C" w:rsidRDefault="001E66BA" w:rsidP="00A23F65">
            <w:pPr>
              <w:spacing w:line="260" w:lineRule="exact"/>
              <w:ind w:left="180" w:rightChars="83" w:right="174" w:hangingChars="100" w:hanging="180"/>
              <w:rPr>
                <w:rFonts w:ascii="游ゴシック" w:eastAsia="游ゴシック" w:hAnsi="游ゴシック"/>
                <w:sz w:val="18"/>
                <w:szCs w:val="18"/>
              </w:rPr>
            </w:pPr>
          </w:p>
        </w:tc>
      </w:tr>
    </w:tbl>
    <w:p w14:paraId="570480D8" w14:textId="77777777" w:rsidR="00FD6C32" w:rsidRPr="0089545C" w:rsidRDefault="00FD6C32" w:rsidP="001E66BA">
      <w:pPr>
        <w:rPr>
          <w:rFonts w:ascii="游ゴシック" w:eastAsia="游ゴシック" w:hAnsi="游ゴシック"/>
          <w:sz w:val="18"/>
          <w:szCs w:val="18"/>
        </w:rPr>
      </w:pPr>
    </w:p>
    <w:sectPr w:rsidR="00FD6C32" w:rsidRPr="0089545C" w:rsidSect="00247454">
      <w:headerReference w:type="default" r:id="rId6"/>
      <w:footerReference w:type="default" r:id="rId7"/>
      <w:pgSz w:w="11906" w:h="16838" w:code="9"/>
      <w:pgMar w:top="1418" w:right="1134"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F8EBF" w14:textId="77777777" w:rsidR="00D04048" w:rsidRDefault="00D04048" w:rsidP="009D0375">
      <w:r>
        <w:separator/>
      </w:r>
    </w:p>
  </w:endnote>
  <w:endnote w:type="continuationSeparator" w:id="0">
    <w:p w14:paraId="7F4EF18B" w14:textId="77777777" w:rsidR="00D04048" w:rsidRDefault="00D04048" w:rsidP="009D0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A0B43" w14:textId="77777777" w:rsidR="004658B0" w:rsidRDefault="004658B0">
    <w:pPr>
      <w:pStyle w:val="a6"/>
      <w:jc w:val="center"/>
    </w:pPr>
    <w:r>
      <w:fldChar w:fldCharType="begin"/>
    </w:r>
    <w:r>
      <w:instrText>PAGE   \* MERGEFORMAT</w:instrText>
    </w:r>
    <w:r>
      <w:fldChar w:fldCharType="separate"/>
    </w:r>
    <w:r w:rsidR="008F5E67" w:rsidRPr="008F5E67">
      <w:rPr>
        <w:noProof/>
        <w:lang w:val="ja-JP"/>
      </w:rPr>
      <w:t>1</w:t>
    </w:r>
    <w:r>
      <w:fldChar w:fldCharType="end"/>
    </w:r>
  </w:p>
  <w:p w14:paraId="6A2ECDAC" w14:textId="77777777" w:rsidR="004658B0" w:rsidRDefault="004658B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FDC8A" w14:textId="77777777" w:rsidR="00D04048" w:rsidRDefault="00D04048" w:rsidP="009D0375">
      <w:r>
        <w:separator/>
      </w:r>
    </w:p>
  </w:footnote>
  <w:footnote w:type="continuationSeparator" w:id="0">
    <w:p w14:paraId="5F7E4EB0" w14:textId="77777777" w:rsidR="00D04048" w:rsidRDefault="00D04048" w:rsidP="009D0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50FD5" w14:textId="77777777" w:rsidR="009D0375" w:rsidRPr="009D0375" w:rsidRDefault="009D0375" w:rsidP="009D0375">
    <w:pPr>
      <w:pStyle w:val="a4"/>
      <w:jc w:val="right"/>
      <w:rPr>
        <w:rFonts w:ascii="游ゴシック" w:eastAsia="游ゴシック" w:hAnsi="游ゴシック"/>
        <w:b/>
      </w:rPr>
    </w:pPr>
    <w:r w:rsidRPr="009D0375">
      <w:rPr>
        <w:rFonts w:ascii="游ゴシック" w:eastAsia="游ゴシック" w:hAnsi="游ゴシック"/>
        <w:b/>
      </w:rPr>
      <w:t>別紙－４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oNotTrackMove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C0C"/>
    <w:rsid w:val="00010978"/>
    <w:rsid w:val="000226E2"/>
    <w:rsid w:val="000227B1"/>
    <w:rsid w:val="0003109B"/>
    <w:rsid w:val="000318FA"/>
    <w:rsid w:val="000443BC"/>
    <w:rsid w:val="00087C6E"/>
    <w:rsid w:val="00095829"/>
    <w:rsid w:val="000A2CA5"/>
    <w:rsid w:val="000A4A94"/>
    <w:rsid w:val="000B6D11"/>
    <w:rsid w:val="000C4C40"/>
    <w:rsid w:val="000F7A4A"/>
    <w:rsid w:val="00100DA3"/>
    <w:rsid w:val="00101E01"/>
    <w:rsid w:val="00106A25"/>
    <w:rsid w:val="00111EE7"/>
    <w:rsid w:val="0011309B"/>
    <w:rsid w:val="00122A37"/>
    <w:rsid w:val="00135132"/>
    <w:rsid w:val="00137E21"/>
    <w:rsid w:val="00154E13"/>
    <w:rsid w:val="00164FFE"/>
    <w:rsid w:val="00174D65"/>
    <w:rsid w:val="00183255"/>
    <w:rsid w:val="001D0026"/>
    <w:rsid w:val="001E66BA"/>
    <w:rsid w:val="001F1B70"/>
    <w:rsid w:val="001F1EB2"/>
    <w:rsid w:val="001F7E4D"/>
    <w:rsid w:val="00205800"/>
    <w:rsid w:val="00211002"/>
    <w:rsid w:val="00247454"/>
    <w:rsid w:val="002521A2"/>
    <w:rsid w:val="00252A56"/>
    <w:rsid w:val="002535D7"/>
    <w:rsid w:val="00263D56"/>
    <w:rsid w:val="00270A60"/>
    <w:rsid w:val="002828C6"/>
    <w:rsid w:val="002839D3"/>
    <w:rsid w:val="00287D8C"/>
    <w:rsid w:val="002C17E9"/>
    <w:rsid w:val="002C6CEE"/>
    <w:rsid w:val="002D711D"/>
    <w:rsid w:val="002F1A8A"/>
    <w:rsid w:val="00300D6C"/>
    <w:rsid w:val="00305A99"/>
    <w:rsid w:val="003303DB"/>
    <w:rsid w:val="00356DC1"/>
    <w:rsid w:val="00360815"/>
    <w:rsid w:val="00370D6D"/>
    <w:rsid w:val="0037267D"/>
    <w:rsid w:val="003766DC"/>
    <w:rsid w:val="0038395C"/>
    <w:rsid w:val="00392C91"/>
    <w:rsid w:val="003A545F"/>
    <w:rsid w:val="003A77B7"/>
    <w:rsid w:val="003E520D"/>
    <w:rsid w:val="003F7176"/>
    <w:rsid w:val="00401AD2"/>
    <w:rsid w:val="0040458A"/>
    <w:rsid w:val="004302C5"/>
    <w:rsid w:val="00432E7A"/>
    <w:rsid w:val="004444BF"/>
    <w:rsid w:val="004468E4"/>
    <w:rsid w:val="00453853"/>
    <w:rsid w:val="0045775E"/>
    <w:rsid w:val="004658B0"/>
    <w:rsid w:val="00466A2D"/>
    <w:rsid w:val="00474361"/>
    <w:rsid w:val="00486D73"/>
    <w:rsid w:val="00495839"/>
    <w:rsid w:val="004A1899"/>
    <w:rsid w:val="004D2A8D"/>
    <w:rsid w:val="005019A1"/>
    <w:rsid w:val="00523326"/>
    <w:rsid w:val="005261CC"/>
    <w:rsid w:val="00535C73"/>
    <w:rsid w:val="0055044E"/>
    <w:rsid w:val="00554182"/>
    <w:rsid w:val="00564C16"/>
    <w:rsid w:val="00584937"/>
    <w:rsid w:val="00590FE9"/>
    <w:rsid w:val="005A1FE7"/>
    <w:rsid w:val="005A4594"/>
    <w:rsid w:val="005B6529"/>
    <w:rsid w:val="005C2551"/>
    <w:rsid w:val="005E01BB"/>
    <w:rsid w:val="005E3B40"/>
    <w:rsid w:val="005F170A"/>
    <w:rsid w:val="005F6EF1"/>
    <w:rsid w:val="0060431C"/>
    <w:rsid w:val="00610117"/>
    <w:rsid w:val="00617AB4"/>
    <w:rsid w:val="00624041"/>
    <w:rsid w:val="00631E9C"/>
    <w:rsid w:val="00632B9A"/>
    <w:rsid w:val="00633B13"/>
    <w:rsid w:val="00636857"/>
    <w:rsid w:val="00647768"/>
    <w:rsid w:val="006502B1"/>
    <w:rsid w:val="00657019"/>
    <w:rsid w:val="006648B9"/>
    <w:rsid w:val="00673632"/>
    <w:rsid w:val="00674A14"/>
    <w:rsid w:val="0067511E"/>
    <w:rsid w:val="006860B2"/>
    <w:rsid w:val="006A1C1D"/>
    <w:rsid w:val="006A473D"/>
    <w:rsid w:val="006A7915"/>
    <w:rsid w:val="006B7DFE"/>
    <w:rsid w:val="006D5FEE"/>
    <w:rsid w:val="00704AE5"/>
    <w:rsid w:val="00716213"/>
    <w:rsid w:val="00724DA3"/>
    <w:rsid w:val="00732FE5"/>
    <w:rsid w:val="00763071"/>
    <w:rsid w:val="00784D38"/>
    <w:rsid w:val="007908C3"/>
    <w:rsid w:val="007D34C2"/>
    <w:rsid w:val="007F4276"/>
    <w:rsid w:val="007F76C5"/>
    <w:rsid w:val="00805315"/>
    <w:rsid w:val="008173B2"/>
    <w:rsid w:val="00821EA6"/>
    <w:rsid w:val="00850FC2"/>
    <w:rsid w:val="00870D42"/>
    <w:rsid w:val="00881767"/>
    <w:rsid w:val="0089545C"/>
    <w:rsid w:val="008971FC"/>
    <w:rsid w:val="008B4C2E"/>
    <w:rsid w:val="008B5607"/>
    <w:rsid w:val="008B5F90"/>
    <w:rsid w:val="008D1F08"/>
    <w:rsid w:val="008D20FA"/>
    <w:rsid w:val="008F5E67"/>
    <w:rsid w:val="00900E93"/>
    <w:rsid w:val="0090430C"/>
    <w:rsid w:val="00915E18"/>
    <w:rsid w:val="00923C1B"/>
    <w:rsid w:val="009421F2"/>
    <w:rsid w:val="00961D23"/>
    <w:rsid w:val="00962942"/>
    <w:rsid w:val="00967FA1"/>
    <w:rsid w:val="0097349A"/>
    <w:rsid w:val="009743DD"/>
    <w:rsid w:val="009928AE"/>
    <w:rsid w:val="00993F85"/>
    <w:rsid w:val="009A4725"/>
    <w:rsid w:val="009B7367"/>
    <w:rsid w:val="009B7A49"/>
    <w:rsid w:val="009C3BA0"/>
    <w:rsid w:val="009D0375"/>
    <w:rsid w:val="009D7CE9"/>
    <w:rsid w:val="009E09D9"/>
    <w:rsid w:val="009E4B08"/>
    <w:rsid w:val="009F09BB"/>
    <w:rsid w:val="00A14585"/>
    <w:rsid w:val="00A220BB"/>
    <w:rsid w:val="00A23F65"/>
    <w:rsid w:val="00A24574"/>
    <w:rsid w:val="00A31A8A"/>
    <w:rsid w:val="00A36E7F"/>
    <w:rsid w:val="00A475FF"/>
    <w:rsid w:val="00A5216D"/>
    <w:rsid w:val="00A66D67"/>
    <w:rsid w:val="00A70B90"/>
    <w:rsid w:val="00A71E45"/>
    <w:rsid w:val="00AA76FC"/>
    <w:rsid w:val="00AB6DC7"/>
    <w:rsid w:val="00AB6E90"/>
    <w:rsid w:val="00AE3746"/>
    <w:rsid w:val="00AE6686"/>
    <w:rsid w:val="00AF0795"/>
    <w:rsid w:val="00AF6560"/>
    <w:rsid w:val="00B00B85"/>
    <w:rsid w:val="00B01B6B"/>
    <w:rsid w:val="00B11D73"/>
    <w:rsid w:val="00B16E73"/>
    <w:rsid w:val="00B452C7"/>
    <w:rsid w:val="00B45A93"/>
    <w:rsid w:val="00B65148"/>
    <w:rsid w:val="00B77004"/>
    <w:rsid w:val="00BB7C31"/>
    <w:rsid w:val="00BD0AD5"/>
    <w:rsid w:val="00BD24D5"/>
    <w:rsid w:val="00BD50E0"/>
    <w:rsid w:val="00BE062E"/>
    <w:rsid w:val="00BE78BA"/>
    <w:rsid w:val="00C14E57"/>
    <w:rsid w:val="00C16F93"/>
    <w:rsid w:val="00C24A80"/>
    <w:rsid w:val="00C36414"/>
    <w:rsid w:val="00C366FC"/>
    <w:rsid w:val="00C6618D"/>
    <w:rsid w:val="00C720D3"/>
    <w:rsid w:val="00C75C9F"/>
    <w:rsid w:val="00C7630C"/>
    <w:rsid w:val="00C81A74"/>
    <w:rsid w:val="00CB01EF"/>
    <w:rsid w:val="00CB0A7A"/>
    <w:rsid w:val="00CB5A27"/>
    <w:rsid w:val="00CC3D1A"/>
    <w:rsid w:val="00CE1E63"/>
    <w:rsid w:val="00CE65A7"/>
    <w:rsid w:val="00CF0002"/>
    <w:rsid w:val="00CF5924"/>
    <w:rsid w:val="00D04048"/>
    <w:rsid w:val="00D218DF"/>
    <w:rsid w:val="00D26872"/>
    <w:rsid w:val="00D33424"/>
    <w:rsid w:val="00D35C4A"/>
    <w:rsid w:val="00D40DF8"/>
    <w:rsid w:val="00D43BDC"/>
    <w:rsid w:val="00D548B7"/>
    <w:rsid w:val="00D5771D"/>
    <w:rsid w:val="00D657A7"/>
    <w:rsid w:val="00D71D35"/>
    <w:rsid w:val="00DA75ED"/>
    <w:rsid w:val="00DB1030"/>
    <w:rsid w:val="00DC60F6"/>
    <w:rsid w:val="00DE63A8"/>
    <w:rsid w:val="00E00372"/>
    <w:rsid w:val="00E21E55"/>
    <w:rsid w:val="00E22C1C"/>
    <w:rsid w:val="00E348E5"/>
    <w:rsid w:val="00E4209E"/>
    <w:rsid w:val="00E519BB"/>
    <w:rsid w:val="00E51F78"/>
    <w:rsid w:val="00E60736"/>
    <w:rsid w:val="00E71BE6"/>
    <w:rsid w:val="00E90931"/>
    <w:rsid w:val="00E92D73"/>
    <w:rsid w:val="00E972A4"/>
    <w:rsid w:val="00EA5C1E"/>
    <w:rsid w:val="00EB6E5E"/>
    <w:rsid w:val="00EC3B8B"/>
    <w:rsid w:val="00EC660A"/>
    <w:rsid w:val="00EE5185"/>
    <w:rsid w:val="00EF484C"/>
    <w:rsid w:val="00F0069F"/>
    <w:rsid w:val="00F059EE"/>
    <w:rsid w:val="00F23D41"/>
    <w:rsid w:val="00F4024A"/>
    <w:rsid w:val="00F50D78"/>
    <w:rsid w:val="00F5463B"/>
    <w:rsid w:val="00F56C0C"/>
    <w:rsid w:val="00F63E41"/>
    <w:rsid w:val="00F77772"/>
    <w:rsid w:val="00F83A65"/>
    <w:rsid w:val="00F9387B"/>
    <w:rsid w:val="00FA4E3B"/>
    <w:rsid w:val="00FC31B9"/>
    <w:rsid w:val="00FD624D"/>
    <w:rsid w:val="00FD6C32"/>
    <w:rsid w:val="00FE3BD1"/>
    <w:rsid w:val="00FE6B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71D65B"/>
  <w15:chartTrackingRefBased/>
  <w15:docId w15:val="{961EBB36-045D-4D59-A425-9A7973A6D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624D"/>
    <w:pPr>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56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D0375"/>
    <w:pPr>
      <w:tabs>
        <w:tab w:val="center" w:pos="4252"/>
        <w:tab w:val="right" w:pos="8504"/>
      </w:tabs>
      <w:snapToGrid w:val="0"/>
    </w:pPr>
  </w:style>
  <w:style w:type="character" w:customStyle="1" w:styleId="a5">
    <w:name w:val="ヘッダー (文字)"/>
    <w:basedOn w:val="a0"/>
    <w:link w:val="a4"/>
    <w:uiPriority w:val="99"/>
    <w:rsid w:val="009D0375"/>
  </w:style>
  <w:style w:type="paragraph" w:styleId="a6">
    <w:name w:val="footer"/>
    <w:basedOn w:val="a"/>
    <w:link w:val="a7"/>
    <w:uiPriority w:val="99"/>
    <w:unhideWhenUsed/>
    <w:rsid w:val="009D0375"/>
    <w:pPr>
      <w:tabs>
        <w:tab w:val="center" w:pos="4252"/>
        <w:tab w:val="right" w:pos="8504"/>
      </w:tabs>
      <w:snapToGrid w:val="0"/>
    </w:pPr>
  </w:style>
  <w:style w:type="character" w:customStyle="1" w:styleId="a7">
    <w:name w:val="フッター (文字)"/>
    <w:basedOn w:val="a0"/>
    <w:link w:val="a6"/>
    <w:uiPriority w:val="99"/>
    <w:rsid w:val="009D0375"/>
  </w:style>
  <w:style w:type="paragraph" w:styleId="a8">
    <w:name w:val="Balloon Text"/>
    <w:basedOn w:val="a"/>
    <w:link w:val="a9"/>
    <w:uiPriority w:val="99"/>
    <w:semiHidden/>
    <w:unhideWhenUsed/>
    <w:rsid w:val="00370D6D"/>
    <w:rPr>
      <w:rFonts w:ascii="Arial" w:eastAsia="ＭＳ ゴシック" w:hAnsi="Arial"/>
      <w:sz w:val="18"/>
      <w:szCs w:val="18"/>
    </w:rPr>
  </w:style>
  <w:style w:type="character" w:customStyle="1" w:styleId="a9">
    <w:name w:val="吹き出し (文字)"/>
    <w:link w:val="a8"/>
    <w:uiPriority w:val="99"/>
    <w:semiHidden/>
    <w:rsid w:val="00370D6D"/>
    <w:rPr>
      <w:rFonts w:ascii="Arial" w:eastAsia="ＭＳ ゴシック" w:hAnsi="Arial"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51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1127</Words>
  <Characters>6429</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近畿建設協会/地域づくりセンター</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中山 佳之</dc:creator>
  <cp:keywords/>
  <cp:lastModifiedBy>田中 秀隆</cp:lastModifiedBy>
  <cp:revision>24</cp:revision>
  <cp:lastPrinted>2021-10-07T10:41:00Z</cp:lastPrinted>
  <dcterms:created xsi:type="dcterms:W3CDTF">2023-06-13T01:27:00Z</dcterms:created>
  <dcterms:modified xsi:type="dcterms:W3CDTF">2024-12-23T02:34:00Z</dcterms:modified>
</cp:coreProperties>
</file>