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365173649"/>
        <w:docPartObj>
          <w:docPartGallery w:val="Cover Pages"/>
          <w:docPartUnique/>
        </w:docPartObj>
      </w:sdtPr>
      <w:sdtEndPr/>
      <w:sdtContent>
        <w:p w14:paraId="7CE441BD" w14:textId="77777777" w:rsidR="00643CC2" w:rsidRDefault="00643CC2"/>
        <w:p w14:paraId="5BBADC3B" w14:textId="77777777" w:rsidR="00B1675C" w:rsidRDefault="00B1675C">
          <w:r>
            <w:rPr>
              <w:noProof/>
              <w:lang w:val="en-US" w:eastAsia="en-US"/>
            </w:rPr>
            <mc:AlternateContent>
              <mc:Choice Requires="wpg">
                <w:drawing>
                  <wp:anchor distT="0" distB="0" distL="114300" distR="114300" simplePos="0" relativeHeight="251662336" behindDoc="0" locked="0" layoutInCell="1" allowOverlap="1" wp14:anchorId="695798D6" wp14:editId="608F4A3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3"/>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5429D9D"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ffca08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4" o:title="" recolor="t" rotate="t" type="frame"/>
                    </v:rect>
                    <w10:wrap anchorx="page" anchory="page"/>
                  </v:group>
                </w:pict>
              </mc:Fallback>
            </mc:AlternateContent>
          </w:r>
          <w:r>
            <w:rPr>
              <w:noProof/>
              <w:lang w:val="en-US" w:eastAsia="en-US"/>
            </w:rPr>
            <mc:AlternateContent>
              <mc:Choice Requires="wps">
                <w:drawing>
                  <wp:anchor distT="0" distB="0" distL="114300" distR="114300" simplePos="0" relativeHeight="251660288" behindDoc="0" locked="0" layoutInCell="1" allowOverlap="1" wp14:anchorId="74201A11" wp14:editId="0E94ED7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0ADBE4E" w14:textId="303A269E" w:rsidR="00B1675C" w:rsidRDefault="00B53F6F">
                                    <w:pPr>
                                      <w:pStyle w:val="NoSpacing"/>
                                      <w:jc w:val="right"/>
                                      <w:rPr>
                                        <w:color w:val="595959" w:themeColor="text1" w:themeTint="A6"/>
                                        <w:sz w:val="28"/>
                                        <w:szCs w:val="28"/>
                                      </w:rPr>
                                    </w:pPr>
                                    <w:r>
                                      <w:rPr>
                                        <w:color w:val="595959" w:themeColor="text1" w:themeTint="A6"/>
                                        <w:sz w:val="28"/>
                                        <w:szCs w:val="28"/>
                                      </w:rPr>
                                      <w:t>16569753</w:t>
                                    </w:r>
                                  </w:p>
                                </w:sdtContent>
                              </w:sdt>
                              <w:p w14:paraId="346A93B3" w14:textId="77777777" w:rsidR="00B1675C" w:rsidRDefault="00B1675C">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0ADBE4E" w14:textId="303A269E" w:rsidR="00B1675C" w:rsidRDefault="00B53F6F">
                              <w:pPr>
                                <w:pStyle w:val="NoSpacing"/>
                                <w:jc w:val="right"/>
                                <w:rPr>
                                  <w:color w:val="595959" w:themeColor="text1" w:themeTint="A6"/>
                                  <w:sz w:val="28"/>
                                  <w:szCs w:val="28"/>
                                </w:rPr>
                              </w:pPr>
                              <w:r>
                                <w:rPr>
                                  <w:color w:val="595959" w:themeColor="text1" w:themeTint="A6"/>
                                  <w:sz w:val="28"/>
                                  <w:szCs w:val="28"/>
                                </w:rPr>
                                <w:t>16569753</w:t>
                              </w:r>
                            </w:p>
                          </w:sdtContent>
                        </w:sdt>
                        <w:p w14:paraId="346A93B3" w14:textId="77777777" w:rsidR="00B1675C" w:rsidRDefault="00B1675C">
                          <w:pPr>
                            <w:pStyle w:val="NoSpacing"/>
                            <w:jc w:val="right"/>
                            <w:rPr>
                              <w:color w:val="595959" w:themeColor="text1" w:themeTint="A6"/>
                              <w:sz w:val="18"/>
                              <w:szCs w:val="18"/>
                            </w:rPr>
                          </w:pPr>
                        </w:p>
                      </w:txbxContent>
                    </v:textbox>
                    <w10:wrap type="square" anchorx="page" anchory="page"/>
                  </v:shape>
                </w:pict>
              </mc:Fallback>
            </mc:AlternateContent>
          </w:r>
          <w:r>
            <w:rPr>
              <w:noProof/>
              <w:lang w:val="en-US" w:eastAsia="en-US"/>
            </w:rPr>
            <mc:AlternateContent>
              <mc:Choice Requires="wps">
                <w:drawing>
                  <wp:anchor distT="0" distB="0" distL="114300" distR="114300" simplePos="0" relativeHeight="251661312" behindDoc="0" locked="0" layoutInCell="1" allowOverlap="1" wp14:anchorId="0265FE37" wp14:editId="1DD6489E">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716A11" w14:textId="268D1139" w:rsidR="00B1675C" w:rsidRDefault="00B1675C" w:rsidP="00C82FF8">
                                <w:pPr>
                                  <w:pStyle w:val="NoSpacing"/>
                                  <w:jc w:val="center"/>
                                  <w:rPr>
                                    <w:color w:val="FFCA08" w:themeColor="accent1"/>
                                    <w:sz w:val="28"/>
                                    <w:szCs w:val="28"/>
                                  </w:rPr>
                                </w:pPr>
                              </w:p>
                              <w:sdt>
                                <w:sdt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28FEEE03" w14:textId="52F20329" w:rsidR="00B1675C" w:rsidRDefault="00B53F6F">
                                    <w:pPr>
                                      <w:pStyle w:val="NoSpacing"/>
                                      <w:jc w:val="right"/>
                                      <w:rPr>
                                        <w:color w:val="595959" w:themeColor="text1" w:themeTint="A6"/>
                                      </w:rPr>
                                    </w:pPr>
                                    <w:r w:rsidRPr="00B53F6F">
                                      <w:t>This assignment explores how a simple programming idea can be developed into a working software solution through planning, coding, testing, and improvement. It focuses on applying basic programming concepts to solve a practical problem in a clear and structured way. The work shows how user input, calculations, validation, and data handling can be combined to create a functional program.</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5B716A11" w14:textId="268D1139" w:rsidR="00B1675C" w:rsidRDefault="00B1675C" w:rsidP="00C82FF8">
                          <w:pPr>
                            <w:pStyle w:val="NoSpacing"/>
                            <w:jc w:val="center"/>
                            <w:rPr>
                              <w:color w:val="FFCA08" w:themeColor="accent1"/>
                              <w:sz w:val="28"/>
                              <w:szCs w:val="28"/>
                            </w:rPr>
                          </w:pPr>
                        </w:p>
                        <w:sdt>
                          <w:sdt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28FEEE03" w14:textId="52F20329" w:rsidR="00B1675C" w:rsidRDefault="00B53F6F">
                              <w:pPr>
                                <w:pStyle w:val="NoSpacing"/>
                                <w:jc w:val="right"/>
                                <w:rPr>
                                  <w:color w:val="595959" w:themeColor="text1" w:themeTint="A6"/>
                                </w:rPr>
                              </w:pPr>
                              <w:r w:rsidRPr="00B53F6F">
                                <w:t>This assignment explores how a simple programming idea can be developed into a working software solution through planning, coding, testing, and improvement. It focuses on applying basic programming concepts to solve a practical problem in a clear and structured way. The work shows how user input, calculations, validation, and data handling can be combined to create a functional program.</w:t>
                              </w:r>
                            </w:p>
                          </w:sdtContent>
                        </w:sdt>
                      </w:txbxContent>
                    </v:textbox>
                    <w10:wrap type="square" anchorx="page" anchory="page"/>
                  </v:shape>
                </w:pict>
              </mc:Fallback>
            </mc:AlternateContent>
          </w:r>
          <w:r>
            <w:rPr>
              <w:noProof/>
              <w:lang w:val="en-US" w:eastAsia="en-US"/>
            </w:rPr>
            <mc:AlternateContent>
              <mc:Choice Requires="wps">
                <w:drawing>
                  <wp:anchor distT="0" distB="0" distL="114300" distR="114300" simplePos="0" relativeHeight="251659264" behindDoc="0" locked="0" layoutInCell="1" allowOverlap="1" wp14:anchorId="40AC9790" wp14:editId="383F48B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40C344" w14:textId="7841BFC6" w:rsidR="00B1675C" w:rsidRDefault="001C0594">
                                <w:pPr>
                                  <w:jc w:val="right"/>
                                  <w:rPr>
                                    <w:color w:val="FFCA08" w:themeColor="accent1"/>
                                    <w:sz w:val="64"/>
                                    <w:szCs w:val="64"/>
                                  </w:rPr>
                                </w:pPr>
                                <w:sdt>
                                  <w:sdtPr>
                                    <w:rPr>
                                      <w:caps/>
                                      <w:color w:val="FFCA08"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64FF2">
                                      <w:rPr>
                                        <w:caps/>
                                        <w:color w:val="FFCA08" w:themeColor="accent1"/>
                                        <w:sz w:val="64"/>
                                        <w:szCs w:val="64"/>
                                      </w:rPr>
                                      <w:t>403it problem solving and programming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B8FF3E6" w14:textId="3088B174" w:rsidR="00B1675C" w:rsidRDefault="00264FF2">
                                    <w:pPr>
                                      <w:jc w:val="right"/>
                                      <w:rPr>
                                        <w:smallCaps/>
                                        <w:color w:val="404040" w:themeColor="text1" w:themeTint="BF"/>
                                        <w:sz w:val="36"/>
                                        <w:szCs w:val="36"/>
                                      </w:rPr>
                                    </w:pPr>
                                    <w:r w:rsidRPr="00264FF2">
                                      <w:rPr>
                                        <w:color w:val="404040" w:themeColor="text1" w:themeTint="BF"/>
                                        <w:sz w:val="36"/>
                                        <w:szCs w:val="36"/>
                                      </w:rPr>
                                      <w:t>Developing and Evaluating a Programmatic Solution to a Defined Problem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5C40C344" w14:textId="7841BFC6" w:rsidR="00B1675C" w:rsidRDefault="001C0594">
                          <w:pPr>
                            <w:jc w:val="right"/>
                            <w:rPr>
                              <w:color w:val="FFCA08" w:themeColor="accent1"/>
                              <w:sz w:val="64"/>
                              <w:szCs w:val="64"/>
                            </w:rPr>
                          </w:pPr>
                          <w:sdt>
                            <w:sdtPr>
                              <w:rPr>
                                <w:caps/>
                                <w:color w:val="FFCA08"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64FF2">
                                <w:rPr>
                                  <w:caps/>
                                  <w:color w:val="FFCA08" w:themeColor="accent1"/>
                                  <w:sz w:val="64"/>
                                  <w:szCs w:val="64"/>
                                </w:rPr>
                                <w:t>403it problem solving and programming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B8FF3E6" w14:textId="3088B174" w:rsidR="00B1675C" w:rsidRDefault="00264FF2">
                              <w:pPr>
                                <w:jc w:val="right"/>
                                <w:rPr>
                                  <w:smallCaps/>
                                  <w:color w:val="404040" w:themeColor="text1" w:themeTint="BF"/>
                                  <w:sz w:val="36"/>
                                  <w:szCs w:val="36"/>
                                </w:rPr>
                              </w:pPr>
                              <w:r w:rsidRPr="00264FF2">
                                <w:rPr>
                                  <w:color w:val="404040" w:themeColor="text1" w:themeTint="BF"/>
                                  <w:sz w:val="36"/>
                                  <w:szCs w:val="36"/>
                                </w:rPr>
                                <w:t>Developing and Evaluating a Programmatic Solution to a Defined Problem</w:t>
                              </w:r>
                            </w:p>
                          </w:sdtContent>
                        </w:sdt>
                      </w:txbxContent>
                    </v:textbox>
                    <w10:wrap type="square" anchorx="page" anchory="page"/>
                  </v:shape>
                </w:pict>
              </mc:Fallback>
            </mc:AlternateContent>
          </w:r>
        </w:p>
        <w:p w14:paraId="2A9FA4EB" w14:textId="77777777" w:rsidR="00B1675C" w:rsidRDefault="00643CC2">
          <w:r>
            <w:rPr>
              <w:noProof/>
              <w:lang w:val="en-US" w:eastAsia="en-US"/>
            </w:rPr>
            <w:drawing>
              <wp:inline distT="0" distB="0" distL="0" distR="0" wp14:anchorId="6ED4EF9D" wp14:editId="79F94C26">
                <wp:extent cx="5274310" cy="13658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_London_Logo.png"/>
                        <pic:cNvPicPr/>
                      </pic:nvPicPr>
                      <pic:blipFill>
                        <a:blip r:embed="rId15">
                          <a:extLst>
                            <a:ext uri="{28A0092B-C50C-407E-A947-70E740481C1C}">
                              <a14:useLocalDpi xmlns:a14="http://schemas.microsoft.com/office/drawing/2010/main" val="0"/>
                            </a:ext>
                          </a:extLst>
                        </a:blip>
                        <a:stretch>
                          <a:fillRect/>
                        </a:stretch>
                      </pic:blipFill>
                      <pic:spPr>
                        <a:xfrm>
                          <a:off x="0" y="0"/>
                          <a:ext cx="5274310" cy="1365885"/>
                        </a:xfrm>
                        <a:prstGeom prst="rect">
                          <a:avLst/>
                        </a:prstGeom>
                      </pic:spPr>
                    </pic:pic>
                  </a:graphicData>
                </a:graphic>
              </wp:inline>
            </w:drawing>
          </w:r>
          <w:r w:rsidR="00B1675C">
            <w:br w:type="page"/>
          </w:r>
        </w:p>
      </w:sdtContent>
    </w:sdt>
    <w:sdt>
      <w:sdtPr>
        <w:rPr>
          <w:caps w:val="0"/>
          <w:color w:val="auto"/>
          <w:spacing w:val="0"/>
          <w:sz w:val="20"/>
          <w:szCs w:val="20"/>
        </w:rPr>
        <w:id w:val="1267263891"/>
        <w:docPartObj>
          <w:docPartGallery w:val="Table of Contents"/>
          <w:docPartUnique/>
        </w:docPartObj>
      </w:sdtPr>
      <w:sdtEndPr>
        <w:rPr>
          <w:b/>
          <w:bCs/>
          <w:noProof/>
        </w:rPr>
      </w:sdtEndPr>
      <w:sdtContent>
        <w:p w14:paraId="49868AE9" w14:textId="77777777" w:rsidR="00EB28B7" w:rsidRDefault="00EB28B7" w:rsidP="00EB28B7">
          <w:pPr>
            <w:pStyle w:val="TOCHeading"/>
          </w:pPr>
          <w:r>
            <w:t>Table of Contents</w:t>
          </w:r>
        </w:p>
        <w:p w14:paraId="4453E9DC" w14:textId="77777777" w:rsidR="000D4798" w:rsidRDefault="00EB28B7">
          <w:pPr>
            <w:pStyle w:val="TOC1"/>
            <w:tabs>
              <w:tab w:val="right" w:leader="dot" w:pos="8296"/>
            </w:tabs>
            <w:rPr>
              <w:noProof/>
              <w:sz w:val="22"/>
              <w:szCs w:val="22"/>
              <w:lang w:val="en-US" w:eastAsia="en-US"/>
            </w:rPr>
          </w:pPr>
          <w:r>
            <w:rPr>
              <w:rFonts w:cstheme="minorHAnsi"/>
              <w:caps/>
            </w:rPr>
            <w:fldChar w:fldCharType="begin"/>
          </w:r>
          <w:r>
            <w:instrText xml:space="preserve"> TOC \o "1-3" \h \z \u </w:instrText>
          </w:r>
          <w:r>
            <w:rPr>
              <w:rFonts w:cstheme="minorHAnsi"/>
              <w:caps/>
            </w:rPr>
            <w:fldChar w:fldCharType="separate"/>
          </w:r>
          <w:hyperlink w:anchor="_Toc243417996" w:history="1">
            <w:r w:rsidR="000D4798" w:rsidRPr="003A4A00">
              <w:rPr>
                <w:rStyle w:val="Hyperlink"/>
                <w:noProof/>
              </w:rPr>
              <w:t>Introduction</w:t>
            </w:r>
            <w:r w:rsidR="000D4798">
              <w:rPr>
                <w:noProof/>
                <w:webHidden/>
              </w:rPr>
              <w:tab/>
            </w:r>
            <w:r w:rsidR="000D4798">
              <w:rPr>
                <w:noProof/>
                <w:webHidden/>
              </w:rPr>
              <w:fldChar w:fldCharType="begin"/>
            </w:r>
            <w:r w:rsidR="000D4798">
              <w:rPr>
                <w:noProof/>
                <w:webHidden/>
              </w:rPr>
              <w:instrText xml:space="preserve"> PAGEREF _Toc243417996 \h </w:instrText>
            </w:r>
            <w:r w:rsidR="000D4798">
              <w:rPr>
                <w:noProof/>
                <w:webHidden/>
              </w:rPr>
            </w:r>
            <w:r w:rsidR="000D4798">
              <w:rPr>
                <w:noProof/>
                <w:webHidden/>
              </w:rPr>
              <w:fldChar w:fldCharType="separate"/>
            </w:r>
            <w:r w:rsidR="000D4798">
              <w:rPr>
                <w:noProof/>
                <w:webHidden/>
              </w:rPr>
              <w:t>2</w:t>
            </w:r>
            <w:r w:rsidR="000D4798">
              <w:rPr>
                <w:noProof/>
                <w:webHidden/>
              </w:rPr>
              <w:fldChar w:fldCharType="end"/>
            </w:r>
          </w:hyperlink>
        </w:p>
        <w:p w14:paraId="623F65C0" w14:textId="77777777" w:rsidR="000D4798" w:rsidRDefault="000D4798">
          <w:pPr>
            <w:pStyle w:val="TOC1"/>
            <w:tabs>
              <w:tab w:val="right" w:leader="dot" w:pos="8296"/>
            </w:tabs>
            <w:rPr>
              <w:noProof/>
              <w:sz w:val="22"/>
              <w:szCs w:val="22"/>
              <w:lang w:val="en-US" w:eastAsia="en-US"/>
            </w:rPr>
          </w:pPr>
          <w:hyperlink w:anchor="_Toc243417997" w:history="1">
            <w:r w:rsidRPr="003A4A00">
              <w:rPr>
                <w:rStyle w:val="Hyperlink"/>
                <w:rFonts w:cs="Times New Roman"/>
                <w:noProof/>
              </w:rPr>
              <w:t>Part A: Hardware System Specification and Justification</w:t>
            </w:r>
            <w:r>
              <w:rPr>
                <w:noProof/>
                <w:webHidden/>
              </w:rPr>
              <w:tab/>
            </w:r>
            <w:r>
              <w:rPr>
                <w:noProof/>
                <w:webHidden/>
              </w:rPr>
              <w:fldChar w:fldCharType="begin"/>
            </w:r>
            <w:r>
              <w:rPr>
                <w:noProof/>
                <w:webHidden/>
              </w:rPr>
              <w:instrText xml:space="preserve"> PAGEREF _Toc243417997 \h </w:instrText>
            </w:r>
            <w:r>
              <w:rPr>
                <w:noProof/>
                <w:webHidden/>
              </w:rPr>
            </w:r>
            <w:r>
              <w:rPr>
                <w:noProof/>
                <w:webHidden/>
              </w:rPr>
              <w:fldChar w:fldCharType="separate"/>
            </w:r>
            <w:r>
              <w:rPr>
                <w:noProof/>
                <w:webHidden/>
              </w:rPr>
              <w:t>3</w:t>
            </w:r>
            <w:r>
              <w:rPr>
                <w:noProof/>
                <w:webHidden/>
              </w:rPr>
              <w:fldChar w:fldCharType="end"/>
            </w:r>
          </w:hyperlink>
        </w:p>
        <w:p w14:paraId="352F65DF" w14:textId="77777777" w:rsidR="000D4798" w:rsidRDefault="000D4798">
          <w:pPr>
            <w:pStyle w:val="TOC2"/>
            <w:tabs>
              <w:tab w:val="right" w:leader="dot" w:pos="8296"/>
            </w:tabs>
            <w:rPr>
              <w:noProof/>
              <w:sz w:val="22"/>
              <w:szCs w:val="22"/>
              <w:lang w:val="en-US" w:eastAsia="en-US"/>
            </w:rPr>
          </w:pPr>
          <w:hyperlink w:anchor="_Toc243417998" w:history="1">
            <w:r w:rsidRPr="003A4A00">
              <w:rPr>
                <w:rStyle w:val="Hyperlink"/>
                <w:noProof/>
              </w:rPr>
              <w:t>1. Client Definition and Requirements</w:t>
            </w:r>
            <w:r>
              <w:rPr>
                <w:noProof/>
                <w:webHidden/>
              </w:rPr>
              <w:tab/>
            </w:r>
            <w:r>
              <w:rPr>
                <w:noProof/>
                <w:webHidden/>
              </w:rPr>
              <w:fldChar w:fldCharType="begin"/>
            </w:r>
            <w:r>
              <w:rPr>
                <w:noProof/>
                <w:webHidden/>
              </w:rPr>
              <w:instrText xml:space="preserve"> PAGEREF _Toc243417998 \h </w:instrText>
            </w:r>
            <w:r>
              <w:rPr>
                <w:noProof/>
                <w:webHidden/>
              </w:rPr>
            </w:r>
            <w:r>
              <w:rPr>
                <w:noProof/>
                <w:webHidden/>
              </w:rPr>
              <w:fldChar w:fldCharType="separate"/>
            </w:r>
            <w:r>
              <w:rPr>
                <w:noProof/>
                <w:webHidden/>
              </w:rPr>
              <w:t>3</w:t>
            </w:r>
            <w:r>
              <w:rPr>
                <w:noProof/>
                <w:webHidden/>
              </w:rPr>
              <w:fldChar w:fldCharType="end"/>
            </w:r>
          </w:hyperlink>
        </w:p>
        <w:p w14:paraId="7663DDCC" w14:textId="77777777" w:rsidR="000D4798" w:rsidRDefault="000D4798">
          <w:pPr>
            <w:pStyle w:val="TOC2"/>
            <w:tabs>
              <w:tab w:val="right" w:leader="dot" w:pos="8296"/>
            </w:tabs>
            <w:rPr>
              <w:noProof/>
              <w:sz w:val="22"/>
              <w:szCs w:val="22"/>
              <w:lang w:val="en-US" w:eastAsia="en-US"/>
            </w:rPr>
          </w:pPr>
          <w:hyperlink w:anchor="_Toc243417999" w:history="1">
            <w:r w:rsidRPr="003A4A00">
              <w:rPr>
                <w:rStyle w:val="Hyperlink"/>
                <w:noProof/>
              </w:rPr>
              <w:t>.2. Processor (CPU)</w:t>
            </w:r>
            <w:r>
              <w:rPr>
                <w:noProof/>
                <w:webHidden/>
              </w:rPr>
              <w:tab/>
            </w:r>
            <w:r>
              <w:rPr>
                <w:noProof/>
                <w:webHidden/>
              </w:rPr>
              <w:fldChar w:fldCharType="begin"/>
            </w:r>
            <w:r>
              <w:rPr>
                <w:noProof/>
                <w:webHidden/>
              </w:rPr>
              <w:instrText xml:space="preserve"> PAGEREF _Toc243417999 \h </w:instrText>
            </w:r>
            <w:r>
              <w:rPr>
                <w:noProof/>
                <w:webHidden/>
              </w:rPr>
            </w:r>
            <w:r>
              <w:rPr>
                <w:noProof/>
                <w:webHidden/>
              </w:rPr>
              <w:fldChar w:fldCharType="separate"/>
            </w:r>
            <w:r>
              <w:rPr>
                <w:noProof/>
                <w:webHidden/>
              </w:rPr>
              <w:t>3</w:t>
            </w:r>
            <w:r>
              <w:rPr>
                <w:noProof/>
                <w:webHidden/>
              </w:rPr>
              <w:fldChar w:fldCharType="end"/>
            </w:r>
          </w:hyperlink>
        </w:p>
        <w:p w14:paraId="7040C761" w14:textId="77777777" w:rsidR="000D4798" w:rsidRDefault="000D4798">
          <w:pPr>
            <w:pStyle w:val="TOC2"/>
            <w:tabs>
              <w:tab w:val="right" w:leader="dot" w:pos="8296"/>
            </w:tabs>
            <w:rPr>
              <w:noProof/>
              <w:sz w:val="22"/>
              <w:szCs w:val="22"/>
              <w:lang w:val="en-US" w:eastAsia="en-US"/>
            </w:rPr>
          </w:pPr>
          <w:hyperlink w:anchor="_Toc243418000" w:history="1">
            <w:r w:rsidRPr="003A4A00">
              <w:rPr>
                <w:rStyle w:val="Hyperlink"/>
                <w:noProof/>
              </w:rPr>
              <w:t>3. Memory (RAM)</w:t>
            </w:r>
            <w:r>
              <w:rPr>
                <w:noProof/>
                <w:webHidden/>
              </w:rPr>
              <w:tab/>
            </w:r>
            <w:r>
              <w:rPr>
                <w:noProof/>
                <w:webHidden/>
              </w:rPr>
              <w:fldChar w:fldCharType="begin"/>
            </w:r>
            <w:r>
              <w:rPr>
                <w:noProof/>
                <w:webHidden/>
              </w:rPr>
              <w:instrText xml:space="preserve"> PAGEREF _Toc243418000 \h </w:instrText>
            </w:r>
            <w:r>
              <w:rPr>
                <w:noProof/>
                <w:webHidden/>
              </w:rPr>
            </w:r>
            <w:r>
              <w:rPr>
                <w:noProof/>
                <w:webHidden/>
              </w:rPr>
              <w:fldChar w:fldCharType="separate"/>
            </w:r>
            <w:r>
              <w:rPr>
                <w:noProof/>
                <w:webHidden/>
              </w:rPr>
              <w:t>4</w:t>
            </w:r>
            <w:r>
              <w:rPr>
                <w:noProof/>
                <w:webHidden/>
              </w:rPr>
              <w:fldChar w:fldCharType="end"/>
            </w:r>
          </w:hyperlink>
        </w:p>
        <w:p w14:paraId="002DC037" w14:textId="77777777" w:rsidR="000D4798" w:rsidRDefault="000D4798">
          <w:pPr>
            <w:pStyle w:val="TOC2"/>
            <w:tabs>
              <w:tab w:val="right" w:leader="dot" w:pos="8296"/>
            </w:tabs>
            <w:rPr>
              <w:noProof/>
              <w:sz w:val="22"/>
              <w:szCs w:val="22"/>
              <w:lang w:val="en-US" w:eastAsia="en-US"/>
            </w:rPr>
          </w:pPr>
          <w:hyperlink w:anchor="_Toc243418001" w:history="1">
            <w:r w:rsidRPr="003A4A00">
              <w:rPr>
                <w:rStyle w:val="Hyperlink"/>
                <w:noProof/>
              </w:rPr>
              <w:t>4. Storage</w:t>
            </w:r>
            <w:r>
              <w:rPr>
                <w:noProof/>
                <w:webHidden/>
              </w:rPr>
              <w:tab/>
            </w:r>
            <w:r>
              <w:rPr>
                <w:noProof/>
                <w:webHidden/>
              </w:rPr>
              <w:fldChar w:fldCharType="begin"/>
            </w:r>
            <w:r>
              <w:rPr>
                <w:noProof/>
                <w:webHidden/>
              </w:rPr>
              <w:instrText xml:space="preserve"> PAGEREF _Toc243418001 \h </w:instrText>
            </w:r>
            <w:r>
              <w:rPr>
                <w:noProof/>
                <w:webHidden/>
              </w:rPr>
            </w:r>
            <w:r>
              <w:rPr>
                <w:noProof/>
                <w:webHidden/>
              </w:rPr>
              <w:fldChar w:fldCharType="separate"/>
            </w:r>
            <w:r>
              <w:rPr>
                <w:noProof/>
                <w:webHidden/>
              </w:rPr>
              <w:t>5</w:t>
            </w:r>
            <w:r>
              <w:rPr>
                <w:noProof/>
                <w:webHidden/>
              </w:rPr>
              <w:fldChar w:fldCharType="end"/>
            </w:r>
          </w:hyperlink>
        </w:p>
        <w:p w14:paraId="7633A7B6" w14:textId="77777777" w:rsidR="000D4798" w:rsidRDefault="000D4798">
          <w:pPr>
            <w:pStyle w:val="TOC2"/>
            <w:tabs>
              <w:tab w:val="right" w:leader="dot" w:pos="8296"/>
            </w:tabs>
            <w:rPr>
              <w:noProof/>
              <w:sz w:val="22"/>
              <w:szCs w:val="22"/>
              <w:lang w:val="en-US" w:eastAsia="en-US"/>
            </w:rPr>
          </w:pPr>
          <w:hyperlink w:anchor="_Toc243418002" w:history="1">
            <w:r w:rsidRPr="003A4A00">
              <w:rPr>
                <w:rStyle w:val="Hyperlink"/>
                <w:noProof/>
              </w:rPr>
              <w:t>5. Graphics (GPU)</w:t>
            </w:r>
            <w:r>
              <w:rPr>
                <w:noProof/>
                <w:webHidden/>
              </w:rPr>
              <w:tab/>
            </w:r>
            <w:r>
              <w:rPr>
                <w:noProof/>
                <w:webHidden/>
              </w:rPr>
              <w:fldChar w:fldCharType="begin"/>
            </w:r>
            <w:r>
              <w:rPr>
                <w:noProof/>
                <w:webHidden/>
              </w:rPr>
              <w:instrText xml:space="preserve"> PAGEREF _Toc243418002 \h </w:instrText>
            </w:r>
            <w:r>
              <w:rPr>
                <w:noProof/>
                <w:webHidden/>
              </w:rPr>
            </w:r>
            <w:r>
              <w:rPr>
                <w:noProof/>
                <w:webHidden/>
              </w:rPr>
              <w:fldChar w:fldCharType="separate"/>
            </w:r>
            <w:r>
              <w:rPr>
                <w:noProof/>
                <w:webHidden/>
              </w:rPr>
              <w:t>6</w:t>
            </w:r>
            <w:r>
              <w:rPr>
                <w:noProof/>
                <w:webHidden/>
              </w:rPr>
              <w:fldChar w:fldCharType="end"/>
            </w:r>
          </w:hyperlink>
        </w:p>
        <w:p w14:paraId="36B5F7FE" w14:textId="77777777" w:rsidR="000D4798" w:rsidRDefault="000D4798">
          <w:pPr>
            <w:pStyle w:val="TOC2"/>
            <w:tabs>
              <w:tab w:val="right" w:leader="dot" w:pos="8296"/>
            </w:tabs>
            <w:rPr>
              <w:noProof/>
              <w:sz w:val="22"/>
              <w:szCs w:val="22"/>
              <w:lang w:val="en-US" w:eastAsia="en-US"/>
            </w:rPr>
          </w:pPr>
          <w:hyperlink w:anchor="_Toc243418003" w:history="1">
            <w:r w:rsidRPr="003A4A00">
              <w:rPr>
                <w:rStyle w:val="Hyperlink"/>
                <w:noProof/>
              </w:rPr>
              <w:t>6. Auxiliary Devices</w:t>
            </w:r>
            <w:r>
              <w:rPr>
                <w:noProof/>
                <w:webHidden/>
              </w:rPr>
              <w:tab/>
            </w:r>
            <w:r>
              <w:rPr>
                <w:noProof/>
                <w:webHidden/>
              </w:rPr>
              <w:fldChar w:fldCharType="begin"/>
            </w:r>
            <w:r>
              <w:rPr>
                <w:noProof/>
                <w:webHidden/>
              </w:rPr>
              <w:instrText xml:space="preserve"> PAGEREF _Toc243418003 \h </w:instrText>
            </w:r>
            <w:r>
              <w:rPr>
                <w:noProof/>
                <w:webHidden/>
              </w:rPr>
            </w:r>
            <w:r>
              <w:rPr>
                <w:noProof/>
                <w:webHidden/>
              </w:rPr>
              <w:fldChar w:fldCharType="separate"/>
            </w:r>
            <w:r>
              <w:rPr>
                <w:noProof/>
                <w:webHidden/>
              </w:rPr>
              <w:t>6</w:t>
            </w:r>
            <w:r>
              <w:rPr>
                <w:noProof/>
                <w:webHidden/>
              </w:rPr>
              <w:fldChar w:fldCharType="end"/>
            </w:r>
          </w:hyperlink>
        </w:p>
        <w:p w14:paraId="7DF78B55" w14:textId="77777777" w:rsidR="000D4798" w:rsidRDefault="000D4798">
          <w:pPr>
            <w:pStyle w:val="TOC2"/>
            <w:tabs>
              <w:tab w:val="right" w:leader="dot" w:pos="8296"/>
            </w:tabs>
            <w:rPr>
              <w:noProof/>
              <w:sz w:val="22"/>
              <w:szCs w:val="22"/>
              <w:lang w:val="en-US" w:eastAsia="en-US"/>
            </w:rPr>
          </w:pPr>
          <w:hyperlink w:anchor="_Toc243418004" w:history="1">
            <w:r w:rsidRPr="003A4A00">
              <w:rPr>
                <w:rStyle w:val="Hyperlink"/>
                <w:noProof/>
              </w:rPr>
              <w:t>7. System Integration</w:t>
            </w:r>
            <w:r>
              <w:rPr>
                <w:noProof/>
                <w:webHidden/>
              </w:rPr>
              <w:tab/>
            </w:r>
            <w:r>
              <w:rPr>
                <w:noProof/>
                <w:webHidden/>
              </w:rPr>
              <w:fldChar w:fldCharType="begin"/>
            </w:r>
            <w:r>
              <w:rPr>
                <w:noProof/>
                <w:webHidden/>
              </w:rPr>
              <w:instrText xml:space="preserve"> PAGEREF _Toc243418004 \h </w:instrText>
            </w:r>
            <w:r>
              <w:rPr>
                <w:noProof/>
                <w:webHidden/>
              </w:rPr>
            </w:r>
            <w:r>
              <w:rPr>
                <w:noProof/>
                <w:webHidden/>
              </w:rPr>
              <w:fldChar w:fldCharType="separate"/>
            </w:r>
            <w:r>
              <w:rPr>
                <w:noProof/>
                <w:webHidden/>
              </w:rPr>
              <w:t>7</w:t>
            </w:r>
            <w:r>
              <w:rPr>
                <w:noProof/>
                <w:webHidden/>
              </w:rPr>
              <w:fldChar w:fldCharType="end"/>
            </w:r>
          </w:hyperlink>
        </w:p>
        <w:p w14:paraId="1CA947B3" w14:textId="77777777" w:rsidR="000D4798" w:rsidRDefault="000D4798">
          <w:pPr>
            <w:pStyle w:val="TOC2"/>
            <w:tabs>
              <w:tab w:val="right" w:leader="dot" w:pos="8296"/>
            </w:tabs>
            <w:rPr>
              <w:noProof/>
              <w:sz w:val="22"/>
              <w:szCs w:val="22"/>
              <w:lang w:val="en-US" w:eastAsia="en-US"/>
            </w:rPr>
          </w:pPr>
          <w:hyperlink w:anchor="_Toc243418005" w:history="1">
            <w:r w:rsidRPr="003A4A00">
              <w:rPr>
                <w:rStyle w:val="Hyperlink"/>
                <w:noProof/>
              </w:rPr>
              <w:t>8. Performance Benchmarks and Sources</w:t>
            </w:r>
            <w:r>
              <w:rPr>
                <w:noProof/>
                <w:webHidden/>
              </w:rPr>
              <w:tab/>
            </w:r>
            <w:r>
              <w:rPr>
                <w:noProof/>
                <w:webHidden/>
              </w:rPr>
              <w:fldChar w:fldCharType="begin"/>
            </w:r>
            <w:r>
              <w:rPr>
                <w:noProof/>
                <w:webHidden/>
              </w:rPr>
              <w:instrText xml:space="preserve"> PAGEREF _Toc243418005 \h </w:instrText>
            </w:r>
            <w:r>
              <w:rPr>
                <w:noProof/>
                <w:webHidden/>
              </w:rPr>
            </w:r>
            <w:r>
              <w:rPr>
                <w:noProof/>
                <w:webHidden/>
              </w:rPr>
              <w:fldChar w:fldCharType="separate"/>
            </w:r>
            <w:r>
              <w:rPr>
                <w:noProof/>
                <w:webHidden/>
              </w:rPr>
              <w:t>8</w:t>
            </w:r>
            <w:r>
              <w:rPr>
                <w:noProof/>
                <w:webHidden/>
              </w:rPr>
              <w:fldChar w:fldCharType="end"/>
            </w:r>
          </w:hyperlink>
        </w:p>
        <w:p w14:paraId="25304F68" w14:textId="77777777" w:rsidR="000D4798" w:rsidRDefault="000D4798">
          <w:pPr>
            <w:pStyle w:val="TOC2"/>
            <w:tabs>
              <w:tab w:val="right" w:leader="dot" w:pos="8296"/>
            </w:tabs>
            <w:rPr>
              <w:noProof/>
              <w:sz w:val="22"/>
              <w:szCs w:val="22"/>
              <w:lang w:val="en-US" w:eastAsia="en-US"/>
            </w:rPr>
          </w:pPr>
          <w:hyperlink w:anchor="_Toc243418006" w:history="1">
            <w:r w:rsidRPr="003A4A00">
              <w:rPr>
                <w:rStyle w:val="Hyperlink"/>
                <w:noProof/>
              </w:rPr>
              <w:t>10. Alternative Architecture Considered</w:t>
            </w:r>
            <w:r>
              <w:rPr>
                <w:noProof/>
                <w:webHidden/>
              </w:rPr>
              <w:tab/>
            </w:r>
            <w:r>
              <w:rPr>
                <w:noProof/>
                <w:webHidden/>
              </w:rPr>
              <w:fldChar w:fldCharType="begin"/>
            </w:r>
            <w:r>
              <w:rPr>
                <w:noProof/>
                <w:webHidden/>
              </w:rPr>
              <w:instrText xml:space="preserve"> PAGEREF _Toc243418006 \h </w:instrText>
            </w:r>
            <w:r>
              <w:rPr>
                <w:noProof/>
                <w:webHidden/>
              </w:rPr>
            </w:r>
            <w:r>
              <w:rPr>
                <w:noProof/>
                <w:webHidden/>
              </w:rPr>
              <w:fldChar w:fldCharType="separate"/>
            </w:r>
            <w:r>
              <w:rPr>
                <w:noProof/>
                <w:webHidden/>
              </w:rPr>
              <w:t>9</w:t>
            </w:r>
            <w:r>
              <w:rPr>
                <w:noProof/>
                <w:webHidden/>
              </w:rPr>
              <w:fldChar w:fldCharType="end"/>
            </w:r>
          </w:hyperlink>
        </w:p>
        <w:p w14:paraId="49631728" w14:textId="77777777" w:rsidR="000D4798" w:rsidRDefault="000D4798">
          <w:pPr>
            <w:pStyle w:val="TOC1"/>
            <w:tabs>
              <w:tab w:val="right" w:leader="dot" w:pos="8296"/>
            </w:tabs>
            <w:rPr>
              <w:noProof/>
              <w:sz w:val="22"/>
              <w:szCs w:val="22"/>
              <w:lang w:val="en-US" w:eastAsia="en-US"/>
            </w:rPr>
          </w:pPr>
          <w:hyperlink w:anchor="_Toc243418007" w:history="1">
            <w:r w:rsidRPr="003A4A00">
              <w:rPr>
                <w:rStyle w:val="Hyperlink"/>
                <w:rFonts w:cs="Times New Roman"/>
                <w:noProof/>
              </w:rPr>
              <w:t>Part B: Parallel Processing Demonstration</w:t>
            </w:r>
            <w:r>
              <w:rPr>
                <w:noProof/>
                <w:webHidden/>
              </w:rPr>
              <w:tab/>
            </w:r>
            <w:r>
              <w:rPr>
                <w:noProof/>
                <w:webHidden/>
              </w:rPr>
              <w:fldChar w:fldCharType="begin"/>
            </w:r>
            <w:r>
              <w:rPr>
                <w:noProof/>
                <w:webHidden/>
              </w:rPr>
              <w:instrText xml:space="preserve"> PAGEREF _Toc243418007 \h </w:instrText>
            </w:r>
            <w:r>
              <w:rPr>
                <w:noProof/>
                <w:webHidden/>
              </w:rPr>
            </w:r>
            <w:r>
              <w:rPr>
                <w:noProof/>
                <w:webHidden/>
              </w:rPr>
              <w:fldChar w:fldCharType="separate"/>
            </w:r>
            <w:r>
              <w:rPr>
                <w:noProof/>
                <w:webHidden/>
              </w:rPr>
              <w:t>11</w:t>
            </w:r>
            <w:r>
              <w:rPr>
                <w:noProof/>
                <w:webHidden/>
              </w:rPr>
              <w:fldChar w:fldCharType="end"/>
            </w:r>
          </w:hyperlink>
        </w:p>
        <w:p w14:paraId="797C3338" w14:textId="77777777" w:rsidR="000D4798" w:rsidRDefault="000D4798">
          <w:pPr>
            <w:pStyle w:val="TOC2"/>
            <w:tabs>
              <w:tab w:val="right" w:leader="dot" w:pos="8296"/>
            </w:tabs>
            <w:rPr>
              <w:noProof/>
              <w:sz w:val="22"/>
              <w:szCs w:val="22"/>
              <w:lang w:val="en-US" w:eastAsia="en-US"/>
            </w:rPr>
          </w:pPr>
          <w:hyperlink w:anchor="_Toc243418008" w:history="1">
            <w:r w:rsidRPr="003A4A00">
              <w:rPr>
                <w:rStyle w:val="Hyperlink"/>
                <w:noProof/>
              </w:rPr>
              <w:t>Program Overview</w:t>
            </w:r>
            <w:r>
              <w:rPr>
                <w:noProof/>
                <w:webHidden/>
              </w:rPr>
              <w:tab/>
            </w:r>
            <w:r>
              <w:rPr>
                <w:noProof/>
                <w:webHidden/>
              </w:rPr>
              <w:fldChar w:fldCharType="begin"/>
            </w:r>
            <w:r>
              <w:rPr>
                <w:noProof/>
                <w:webHidden/>
              </w:rPr>
              <w:instrText xml:space="preserve"> PAGEREF _Toc243418008 \h </w:instrText>
            </w:r>
            <w:r>
              <w:rPr>
                <w:noProof/>
                <w:webHidden/>
              </w:rPr>
            </w:r>
            <w:r>
              <w:rPr>
                <w:noProof/>
                <w:webHidden/>
              </w:rPr>
              <w:fldChar w:fldCharType="separate"/>
            </w:r>
            <w:r>
              <w:rPr>
                <w:noProof/>
                <w:webHidden/>
              </w:rPr>
              <w:t>11</w:t>
            </w:r>
            <w:r>
              <w:rPr>
                <w:noProof/>
                <w:webHidden/>
              </w:rPr>
              <w:fldChar w:fldCharType="end"/>
            </w:r>
          </w:hyperlink>
        </w:p>
        <w:p w14:paraId="2CC5D572" w14:textId="77777777" w:rsidR="000D4798" w:rsidRDefault="000D4798">
          <w:pPr>
            <w:pStyle w:val="TOC2"/>
            <w:tabs>
              <w:tab w:val="right" w:leader="dot" w:pos="8296"/>
            </w:tabs>
            <w:rPr>
              <w:noProof/>
              <w:sz w:val="22"/>
              <w:szCs w:val="22"/>
              <w:lang w:val="en-US" w:eastAsia="en-US"/>
            </w:rPr>
          </w:pPr>
          <w:hyperlink w:anchor="_Toc243418009" w:history="1">
            <w:r w:rsidRPr="003A4A00">
              <w:rPr>
                <w:rStyle w:val="Hyperlink"/>
                <w:noProof/>
              </w:rPr>
              <w:t>Parallel hardware use</w:t>
            </w:r>
            <w:r>
              <w:rPr>
                <w:noProof/>
                <w:webHidden/>
              </w:rPr>
              <w:tab/>
            </w:r>
            <w:r>
              <w:rPr>
                <w:noProof/>
                <w:webHidden/>
              </w:rPr>
              <w:fldChar w:fldCharType="begin"/>
            </w:r>
            <w:r>
              <w:rPr>
                <w:noProof/>
                <w:webHidden/>
              </w:rPr>
              <w:instrText xml:space="preserve"> PAGEREF _Toc243418009 \h </w:instrText>
            </w:r>
            <w:r>
              <w:rPr>
                <w:noProof/>
                <w:webHidden/>
              </w:rPr>
            </w:r>
            <w:r>
              <w:rPr>
                <w:noProof/>
                <w:webHidden/>
              </w:rPr>
              <w:fldChar w:fldCharType="separate"/>
            </w:r>
            <w:r>
              <w:rPr>
                <w:noProof/>
                <w:webHidden/>
              </w:rPr>
              <w:t>11</w:t>
            </w:r>
            <w:r>
              <w:rPr>
                <w:noProof/>
                <w:webHidden/>
              </w:rPr>
              <w:fldChar w:fldCharType="end"/>
            </w:r>
          </w:hyperlink>
        </w:p>
        <w:p w14:paraId="3C9A31AF" w14:textId="77777777" w:rsidR="000D4798" w:rsidRDefault="000D4798">
          <w:pPr>
            <w:pStyle w:val="TOC2"/>
            <w:tabs>
              <w:tab w:val="right" w:leader="dot" w:pos="8296"/>
            </w:tabs>
            <w:rPr>
              <w:noProof/>
              <w:sz w:val="22"/>
              <w:szCs w:val="22"/>
              <w:lang w:val="en-US" w:eastAsia="en-US"/>
            </w:rPr>
          </w:pPr>
          <w:hyperlink w:anchor="_Toc243418010" w:history="1">
            <w:r w:rsidRPr="003A4A00">
              <w:rPr>
                <w:rStyle w:val="Hyperlink"/>
                <w:noProof/>
              </w:rPr>
              <w:t>Benchmark method and scaling</w:t>
            </w:r>
            <w:r>
              <w:rPr>
                <w:noProof/>
                <w:webHidden/>
              </w:rPr>
              <w:tab/>
            </w:r>
            <w:r>
              <w:rPr>
                <w:noProof/>
                <w:webHidden/>
              </w:rPr>
              <w:fldChar w:fldCharType="begin"/>
            </w:r>
            <w:r>
              <w:rPr>
                <w:noProof/>
                <w:webHidden/>
              </w:rPr>
              <w:instrText xml:space="preserve"> PAGEREF _Toc243418010 \h </w:instrText>
            </w:r>
            <w:r>
              <w:rPr>
                <w:noProof/>
                <w:webHidden/>
              </w:rPr>
            </w:r>
            <w:r>
              <w:rPr>
                <w:noProof/>
                <w:webHidden/>
              </w:rPr>
              <w:fldChar w:fldCharType="separate"/>
            </w:r>
            <w:r>
              <w:rPr>
                <w:noProof/>
                <w:webHidden/>
              </w:rPr>
              <w:t>11</w:t>
            </w:r>
            <w:r>
              <w:rPr>
                <w:noProof/>
                <w:webHidden/>
              </w:rPr>
              <w:fldChar w:fldCharType="end"/>
            </w:r>
          </w:hyperlink>
        </w:p>
        <w:p w14:paraId="0270D40E" w14:textId="77777777" w:rsidR="000D4798" w:rsidRDefault="000D4798">
          <w:pPr>
            <w:pStyle w:val="TOC2"/>
            <w:tabs>
              <w:tab w:val="right" w:leader="dot" w:pos="8296"/>
            </w:tabs>
            <w:rPr>
              <w:noProof/>
              <w:sz w:val="22"/>
              <w:szCs w:val="22"/>
              <w:lang w:val="en-US" w:eastAsia="en-US"/>
            </w:rPr>
          </w:pPr>
          <w:hyperlink w:anchor="_Toc243418011" w:history="1">
            <w:r w:rsidRPr="003A4A00">
              <w:rPr>
                <w:rStyle w:val="Hyperlink"/>
                <w:noProof/>
              </w:rPr>
              <w:t>Results and interpretation</w:t>
            </w:r>
            <w:r>
              <w:rPr>
                <w:noProof/>
                <w:webHidden/>
              </w:rPr>
              <w:tab/>
            </w:r>
            <w:r>
              <w:rPr>
                <w:noProof/>
                <w:webHidden/>
              </w:rPr>
              <w:fldChar w:fldCharType="begin"/>
            </w:r>
            <w:r>
              <w:rPr>
                <w:noProof/>
                <w:webHidden/>
              </w:rPr>
              <w:instrText xml:space="preserve"> PAGEREF _Toc243418011 \h </w:instrText>
            </w:r>
            <w:r>
              <w:rPr>
                <w:noProof/>
                <w:webHidden/>
              </w:rPr>
            </w:r>
            <w:r>
              <w:rPr>
                <w:noProof/>
                <w:webHidden/>
              </w:rPr>
              <w:fldChar w:fldCharType="separate"/>
            </w:r>
            <w:r>
              <w:rPr>
                <w:noProof/>
                <w:webHidden/>
              </w:rPr>
              <w:t>11</w:t>
            </w:r>
            <w:r>
              <w:rPr>
                <w:noProof/>
                <w:webHidden/>
              </w:rPr>
              <w:fldChar w:fldCharType="end"/>
            </w:r>
          </w:hyperlink>
        </w:p>
        <w:p w14:paraId="3D83C985" w14:textId="77777777" w:rsidR="000D4798" w:rsidRDefault="000D4798">
          <w:pPr>
            <w:pStyle w:val="TOC2"/>
            <w:tabs>
              <w:tab w:val="right" w:leader="dot" w:pos="8296"/>
            </w:tabs>
            <w:rPr>
              <w:noProof/>
              <w:sz w:val="22"/>
              <w:szCs w:val="22"/>
              <w:lang w:val="en-US" w:eastAsia="en-US"/>
            </w:rPr>
          </w:pPr>
          <w:hyperlink w:anchor="_Toc243418012" w:history="1">
            <w:r w:rsidRPr="003A4A00">
              <w:rPr>
                <w:rStyle w:val="Hyperlink"/>
                <w:noProof/>
              </w:rPr>
              <w:t>Amdahl-style analysis</w:t>
            </w:r>
            <w:r>
              <w:rPr>
                <w:noProof/>
                <w:webHidden/>
              </w:rPr>
              <w:tab/>
            </w:r>
            <w:r>
              <w:rPr>
                <w:noProof/>
                <w:webHidden/>
              </w:rPr>
              <w:fldChar w:fldCharType="begin"/>
            </w:r>
            <w:r>
              <w:rPr>
                <w:noProof/>
                <w:webHidden/>
              </w:rPr>
              <w:instrText xml:space="preserve"> PAGEREF _Toc243418012 \h </w:instrText>
            </w:r>
            <w:r>
              <w:rPr>
                <w:noProof/>
                <w:webHidden/>
              </w:rPr>
            </w:r>
            <w:r>
              <w:rPr>
                <w:noProof/>
                <w:webHidden/>
              </w:rPr>
              <w:fldChar w:fldCharType="separate"/>
            </w:r>
            <w:r>
              <w:rPr>
                <w:noProof/>
                <w:webHidden/>
              </w:rPr>
              <w:t>11</w:t>
            </w:r>
            <w:r>
              <w:rPr>
                <w:noProof/>
                <w:webHidden/>
              </w:rPr>
              <w:fldChar w:fldCharType="end"/>
            </w:r>
          </w:hyperlink>
        </w:p>
        <w:p w14:paraId="03D6C226" w14:textId="77777777" w:rsidR="000D4798" w:rsidRDefault="000D4798">
          <w:pPr>
            <w:pStyle w:val="TOC2"/>
            <w:tabs>
              <w:tab w:val="right" w:leader="dot" w:pos="8296"/>
            </w:tabs>
            <w:rPr>
              <w:noProof/>
              <w:sz w:val="22"/>
              <w:szCs w:val="22"/>
              <w:lang w:val="en-US" w:eastAsia="en-US"/>
            </w:rPr>
          </w:pPr>
          <w:hyperlink w:anchor="_Toc243418013" w:history="1">
            <w:r w:rsidRPr="003A4A00">
              <w:rPr>
                <w:rStyle w:val="Hyperlink"/>
                <w:noProof/>
              </w:rPr>
              <w:t>Initializer optimisation</w:t>
            </w:r>
            <w:r>
              <w:rPr>
                <w:noProof/>
                <w:webHidden/>
              </w:rPr>
              <w:tab/>
            </w:r>
            <w:r>
              <w:rPr>
                <w:noProof/>
                <w:webHidden/>
              </w:rPr>
              <w:fldChar w:fldCharType="begin"/>
            </w:r>
            <w:r>
              <w:rPr>
                <w:noProof/>
                <w:webHidden/>
              </w:rPr>
              <w:instrText xml:space="preserve"> PAGEREF _Toc243418013 \h </w:instrText>
            </w:r>
            <w:r>
              <w:rPr>
                <w:noProof/>
                <w:webHidden/>
              </w:rPr>
            </w:r>
            <w:r>
              <w:rPr>
                <w:noProof/>
                <w:webHidden/>
              </w:rPr>
              <w:fldChar w:fldCharType="separate"/>
            </w:r>
            <w:r>
              <w:rPr>
                <w:noProof/>
                <w:webHidden/>
              </w:rPr>
              <w:t>12</w:t>
            </w:r>
            <w:r>
              <w:rPr>
                <w:noProof/>
                <w:webHidden/>
              </w:rPr>
              <w:fldChar w:fldCharType="end"/>
            </w:r>
          </w:hyperlink>
        </w:p>
        <w:p w14:paraId="60E2D337" w14:textId="77777777" w:rsidR="000D4798" w:rsidRDefault="000D4798">
          <w:pPr>
            <w:pStyle w:val="TOC2"/>
            <w:tabs>
              <w:tab w:val="right" w:leader="dot" w:pos="8296"/>
            </w:tabs>
            <w:rPr>
              <w:noProof/>
              <w:sz w:val="22"/>
              <w:szCs w:val="22"/>
              <w:lang w:val="en-US" w:eastAsia="en-US"/>
            </w:rPr>
          </w:pPr>
          <w:hyperlink w:anchor="_Toc243418014" w:history="1">
            <w:r w:rsidRPr="003A4A00">
              <w:rPr>
                <w:rStyle w:val="Hyperlink"/>
                <w:noProof/>
              </w:rPr>
              <w:t>Correctness</w:t>
            </w:r>
            <w:r>
              <w:rPr>
                <w:noProof/>
                <w:webHidden/>
              </w:rPr>
              <w:tab/>
            </w:r>
            <w:r>
              <w:rPr>
                <w:noProof/>
                <w:webHidden/>
              </w:rPr>
              <w:fldChar w:fldCharType="begin"/>
            </w:r>
            <w:r>
              <w:rPr>
                <w:noProof/>
                <w:webHidden/>
              </w:rPr>
              <w:instrText xml:space="preserve"> PAGEREF _Toc243418014 \h </w:instrText>
            </w:r>
            <w:r>
              <w:rPr>
                <w:noProof/>
                <w:webHidden/>
              </w:rPr>
            </w:r>
            <w:r>
              <w:rPr>
                <w:noProof/>
                <w:webHidden/>
              </w:rPr>
              <w:fldChar w:fldCharType="separate"/>
            </w:r>
            <w:r>
              <w:rPr>
                <w:noProof/>
                <w:webHidden/>
              </w:rPr>
              <w:t>12</w:t>
            </w:r>
            <w:r>
              <w:rPr>
                <w:noProof/>
                <w:webHidden/>
              </w:rPr>
              <w:fldChar w:fldCharType="end"/>
            </w:r>
          </w:hyperlink>
        </w:p>
        <w:p w14:paraId="78CDD3A5" w14:textId="77777777" w:rsidR="000D4798" w:rsidRDefault="000D4798">
          <w:pPr>
            <w:pStyle w:val="TOC1"/>
            <w:tabs>
              <w:tab w:val="right" w:leader="dot" w:pos="8296"/>
            </w:tabs>
            <w:rPr>
              <w:noProof/>
              <w:sz w:val="22"/>
              <w:szCs w:val="22"/>
              <w:lang w:val="en-US" w:eastAsia="en-US"/>
            </w:rPr>
          </w:pPr>
          <w:hyperlink w:anchor="_Toc243418015" w:history="1">
            <w:r w:rsidRPr="003A4A00">
              <w:rPr>
                <w:rStyle w:val="Hyperlink"/>
                <w:noProof/>
              </w:rPr>
              <w:t>Link to Part A</w:t>
            </w:r>
            <w:r>
              <w:rPr>
                <w:noProof/>
                <w:webHidden/>
              </w:rPr>
              <w:tab/>
            </w:r>
            <w:r>
              <w:rPr>
                <w:noProof/>
                <w:webHidden/>
              </w:rPr>
              <w:fldChar w:fldCharType="begin"/>
            </w:r>
            <w:r>
              <w:rPr>
                <w:noProof/>
                <w:webHidden/>
              </w:rPr>
              <w:instrText xml:space="preserve"> PAGEREF _Toc243418015 \h </w:instrText>
            </w:r>
            <w:r>
              <w:rPr>
                <w:noProof/>
                <w:webHidden/>
              </w:rPr>
            </w:r>
            <w:r>
              <w:rPr>
                <w:noProof/>
                <w:webHidden/>
              </w:rPr>
              <w:fldChar w:fldCharType="separate"/>
            </w:r>
            <w:r>
              <w:rPr>
                <w:noProof/>
                <w:webHidden/>
              </w:rPr>
              <w:t>14</w:t>
            </w:r>
            <w:r>
              <w:rPr>
                <w:noProof/>
                <w:webHidden/>
              </w:rPr>
              <w:fldChar w:fldCharType="end"/>
            </w:r>
          </w:hyperlink>
        </w:p>
        <w:p w14:paraId="0B3D6C03" w14:textId="77777777" w:rsidR="000D4798" w:rsidRDefault="000D4798">
          <w:pPr>
            <w:pStyle w:val="TOC1"/>
            <w:tabs>
              <w:tab w:val="right" w:leader="dot" w:pos="8296"/>
            </w:tabs>
            <w:rPr>
              <w:noProof/>
              <w:sz w:val="22"/>
              <w:szCs w:val="22"/>
              <w:lang w:val="en-US" w:eastAsia="en-US"/>
            </w:rPr>
          </w:pPr>
          <w:hyperlink w:anchor="_Toc243418016" w:history="1">
            <w:r w:rsidRPr="003A4A00">
              <w:rPr>
                <w:rStyle w:val="Hyperlink"/>
                <w:noProof/>
              </w:rPr>
              <w:t>AI Usage Acknowledgement</w:t>
            </w:r>
            <w:r>
              <w:rPr>
                <w:noProof/>
                <w:webHidden/>
              </w:rPr>
              <w:tab/>
            </w:r>
            <w:r>
              <w:rPr>
                <w:noProof/>
                <w:webHidden/>
              </w:rPr>
              <w:fldChar w:fldCharType="begin"/>
            </w:r>
            <w:r>
              <w:rPr>
                <w:noProof/>
                <w:webHidden/>
              </w:rPr>
              <w:instrText xml:space="preserve"> PAGEREF _Toc243418016 \h </w:instrText>
            </w:r>
            <w:r>
              <w:rPr>
                <w:noProof/>
                <w:webHidden/>
              </w:rPr>
            </w:r>
            <w:r>
              <w:rPr>
                <w:noProof/>
                <w:webHidden/>
              </w:rPr>
              <w:fldChar w:fldCharType="separate"/>
            </w:r>
            <w:r>
              <w:rPr>
                <w:noProof/>
                <w:webHidden/>
              </w:rPr>
              <w:t>15</w:t>
            </w:r>
            <w:r>
              <w:rPr>
                <w:noProof/>
                <w:webHidden/>
              </w:rPr>
              <w:fldChar w:fldCharType="end"/>
            </w:r>
          </w:hyperlink>
        </w:p>
        <w:p w14:paraId="4E65675C" w14:textId="77777777" w:rsidR="000D4798" w:rsidRDefault="000D4798">
          <w:pPr>
            <w:pStyle w:val="TOC1"/>
            <w:tabs>
              <w:tab w:val="right" w:leader="dot" w:pos="8296"/>
            </w:tabs>
            <w:rPr>
              <w:noProof/>
              <w:sz w:val="22"/>
              <w:szCs w:val="22"/>
              <w:lang w:val="en-US" w:eastAsia="en-US"/>
            </w:rPr>
          </w:pPr>
          <w:hyperlink w:anchor="_Toc243418017" w:history="1">
            <w:r w:rsidRPr="003A4A00">
              <w:rPr>
                <w:rStyle w:val="Hyperlink"/>
                <w:noProof/>
              </w:rPr>
              <w:t>AI Use Statement</w:t>
            </w:r>
            <w:r>
              <w:rPr>
                <w:noProof/>
                <w:webHidden/>
              </w:rPr>
              <w:tab/>
            </w:r>
            <w:r>
              <w:rPr>
                <w:noProof/>
                <w:webHidden/>
              </w:rPr>
              <w:fldChar w:fldCharType="begin"/>
            </w:r>
            <w:r>
              <w:rPr>
                <w:noProof/>
                <w:webHidden/>
              </w:rPr>
              <w:instrText xml:space="preserve"> PAGEREF _Toc243418017 \h </w:instrText>
            </w:r>
            <w:r>
              <w:rPr>
                <w:noProof/>
                <w:webHidden/>
              </w:rPr>
            </w:r>
            <w:r>
              <w:rPr>
                <w:noProof/>
                <w:webHidden/>
              </w:rPr>
              <w:fldChar w:fldCharType="separate"/>
            </w:r>
            <w:r>
              <w:rPr>
                <w:noProof/>
                <w:webHidden/>
              </w:rPr>
              <w:t>15</w:t>
            </w:r>
            <w:r>
              <w:rPr>
                <w:noProof/>
                <w:webHidden/>
              </w:rPr>
              <w:fldChar w:fldCharType="end"/>
            </w:r>
          </w:hyperlink>
        </w:p>
        <w:p w14:paraId="233B1E13" w14:textId="77777777" w:rsidR="000D4798" w:rsidRDefault="000D4798">
          <w:pPr>
            <w:pStyle w:val="TOC1"/>
            <w:tabs>
              <w:tab w:val="right" w:leader="dot" w:pos="8296"/>
            </w:tabs>
            <w:rPr>
              <w:noProof/>
              <w:sz w:val="22"/>
              <w:szCs w:val="22"/>
              <w:lang w:val="en-US" w:eastAsia="en-US"/>
            </w:rPr>
          </w:pPr>
          <w:hyperlink w:anchor="_Toc243418018" w:history="1">
            <w:r w:rsidRPr="003A4A00">
              <w:rPr>
                <w:rStyle w:val="Hyperlink"/>
                <w:noProof/>
              </w:rPr>
              <w:t>Conclusion</w:t>
            </w:r>
            <w:r>
              <w:rPr>
                <w:noProof/>
                <w:webHidden/>
              </w:rPr>
              <w:tab/>
            </w:r>
            <w:r>
              <w:rPr>
                <w:noProof/>
                <w:webHidden/>
              </w:rPr>
              <w:fldChar w:fldCharType="begin"/>
            </w:r>
            <w:r>
              <w:rPr>
                <w:noProof/>
                <w:webHidden/>
              </w:rPr>
              <w:instrText xml:space="preserve"> PAGEREF _Toc243418018 \h </w:instrText>
            </w:r>
            <w:r>
              <w:rPr>
                <w:noProof/>
                <w:webHidden/>
              </w:rPr>
            </w:r>
            <w:r>
              <w:rPr>
                <w:noProof/>
                <w:webHidden/>
              </w:rPr>
              <w:fldChar w:fldCharType="separate"/>
            </w:r>
            <w:r>
              <w:rPr>
                <w:noProof/>
                <w:webHidden/>
              </w:rPr>
              <w:t>17</w:t>
            </w:r>
            <w:r>
              <w:rPr>
                <w:noProof/>
                <w:webHidden/>
              </w:rPr>
              <w:fldChar w:fldCharType="end"/>
            </w:r>
          </w:hyperlink>
        </w:p>
        <w:p w14:paraId="2DFD76BA" w14:textId="77777777" w:rsidR="000D4798" w:rsidRDefault="000D4798">
          <w:pPr>
            <w:pStyle w:val="TOC1"/>
            <w:tabs>
              <w:tab w:val="right" w:leader="dot" w:pos="8296"/>
            </w:tabs>
            <w:rPr>
              <w:noProof/>
              <w:sz w:val="22"/>
              <w:szCs w:val="22"/>
              <w:lang w:val="en-US" w:eastAsia="en-US"/>
            </w:rPr>
          </w:pPr>
          <w:hyperlink w:anchor="_Toc243418019" w:history="1">
            <w:r w:rsidRPr="003A4A00">
              <w:rPr>
                <w:rStyle w:val="Hyperlink"/>
                <w:noProof/>
              </w:rPr>
              <w:t>References</w:t>
            </w:r>
            <w:r>
              <w:rPr>
                <w:noProof/>
                <w:webHidden/>
              </w:rPr>
              <w:tab/>
            </w:r>
            <w:r>
              <w:rPr>
                <w:noProof/>
                <w:webHidden/>
              </w:rPr>
              <w:fldChar w:fldCharType="begin"/>
            </w:r>
            <w:r>
              <w:rPr>
                <w:noProof/>
                <w:webHidden/>
              </w:rPr>
              <w:instrText xml:space="preserve"> PAGEREF _Toc243418019 \h </w:instrText>
            </w:r>
            <w:r>
              <w:rPr>
                <w:noProof/>
                <w:webHidden/>
              </w:rPr>
            </w:r>
            <w:r>
              <w:rPr>
                <w:noProof/>
                <w:webHidden/>
              </w:rPr>
              <w:fldChar w:fldCharType="separate"/>
            </w:r>
            <w:r>
              <w:rPr>
                <w:noProof/>
                <w:webHidden/>
              </w:rPr>
              <w:t>18</w:t>
            </w:r>
            <w:r>
              <w:rPr>
                <w:noProof/>
                <w:webHidden/>
              </w:rPr>
              <w:fldChar w:fldCharType="end"/>
            </w:r>
          </w:hyperlink>
        </w:p>
        <w:p w14:paraId="6FC07D68" w14:textId="77777777" w:rsidR="000D4798" w:rsidRDefault="000D4798">
          <w:pPr>
            <w:pStyle w:val="TOC1"/>
            <w:tabs>
              <w:tab w:val="right" w:leader="dot" w:pos="8296"/>
            </w:tabs>
            <w:rPr>
              <w:noProof/>
              <w:sz w:val="22"/>
              <w:szCs w:val="22"/>
              <w:lang w:val="en-US" w:eastAsia="en-US"/>
            </w:rPr>
          </w:pPr>
          <w:hyperlink w:anchor="_Toc243418020" w:history="1">
            <w:r w:rsidRPr="003A4A00">
              <w:rPr>
                <w:rStyle w:val="Hyperlink"/>
                <w:noProof/>
              </w:rPr>
              <w:t>Appendix A: Part B Source Code</w:t>
            </w:r>
            <w:r>
              <w:rPr>
                <w:noProof/>
                <w:webHidden/>
              </w:rPr>
              <w:tab/>
            </w:r>
            <w:r>
              <w:rPr>
                <w:noProof/>
                <w:webHidden/>
              </w:rPr>
              <w:fldChar w:fldCharType="begin"/>
            </w:r>
            <w:r>
              <w:rPr>
                <w:noProof/>
                <w:webHidden/>
              </w:rPr>
              <w:instrText xml:space="preserve"> PAGEREF _Toc243418020 \h </w:instrText>
            </w:r>
            <w:r>
              <w:rPr>
                <w:noProof/>
                <w:webHidden/>
              </w:rPr>
            </w:r>
            <w:r>
              <w:rPr>
                <w:noProof/>
                <w:webHidden/>
              </w:rPr>
              <w:fldChar w:fldCharType="separate"/>
            </w:r>
            <w:r>
              <w:rPr>
                <w:noProof/>
                <w:webHidden/>
              </w:rPr>
              <w:t>19</w:t>
            </w:r>
            <w:r>
              <w:rPr>
                <w:noProof/>
                <w:webHidden/>
              </w:rPr>
              <w:fldChar w:fldCharType="end"/>
            </w:r>
          </w:hyperlink>
        </w:p>
        <w:p w14:paraId="0CD4D3D7" w14:textId="27E46351" w:rsidR="00EB28B7" w:rsidRDefault="00EB28B7" w:rsidP="00EB28B7">
          <w:pPr>
            <w:rPr>
              <w:b/>
              <w:bCs/>
              <w:noProof/>
            </w:rPr>
          </w:pPr>
          <w:r>
            <w:rPr>
              <w:b/>
              <w:bCs/>
              <w:noProof/>
            </w:rPr>
            <w:fldChar w:fldCharType="end"/>
          </w:r>
        </w:p>
      </w:sdtContent>
    </w:sdt>
    <w:p w14:paraId="59852859" w14:textId="56BA063F" w:rsidR="00EB28B7" w:rsidRPr="00B53F6F" w:rsidRDefault="00EB28B7" w:rsidP="00EB28B7">
      <w:pPr>
        <w:rPr>
          <w:b/>
          <w:bCs/>
          <w:noProof/>
        </w:rPr>
      </w:pPr>
      <w:r w:rsidRPr="00EB28B7">
        <w:br w:type="page"/>
      </w:r>
    </w:p>
    <w:p w14:paraId="75401CA6" w14:textId="77777777" w:rsidR="00D60058" w:rsidRDefault="00D60058" w:rsidP="00D60058">
      <w:pPr>
        <w:pStyle w:val="Heading1"/>
        <w:spacing w:line="360" w:lineRule="auto"/>
      </w:pPr>
      <w:bookmarkStart w:id="0" w:name="_Toc242468103"/>
      <w:bookmarkStart w:id="1" w:name="_Toc243417996"/>
      <w:r>
        <w:lastRenderedPageBreak/>
        <w:t>Introduction</w:t>
      </w:r>
      <w:bookmarkEnd w:id="0"/>
      <w:bookmarkEnd w:id="1"/>
    </w:p>
    <w:p w14:paraId="37980BE9" w14:textId="77777777" w:rsidR="00D60058" w:rsidRDefault="00D60058" w:rsidP="00D60058">
      <w:pPr>
        <w:spacing w:line="360" w:lineRule="auto"/>
        <w:rPr>
          <w:rFonts w:cs="Times New Roman"/>
        </w:rPr>
      </w:pPr>
      <w:r>
        <w:rPr>
          <w:rFonts w:cs="Times New Roman"/>
        </w:rPr>
        <w:t xml:space="preserve">This report recommends the workstation platform for </w:t>
      </w:r>
      <w:proofErr w:type="spellStart"/>
      <w:r>
        <w:rPr>
          <w:rFonts w:cs="Times New Roman"/>
        </w:rPr>
        <w:t>NovaStricke</w:t>
      </w:r>
      <w:proofErr w:type="spellEnd"/>
      <w:r>
        <w:rPr>
          <w:rFonts w:cs="Times New Roman"/>
        </w:rPr>
        <w:t xml:space="preserve"> Interactive, an imaginary AAA video game developing company that is working on making a multiplayer shooter with a big world. The report consists of two parts where Part A is the analysis of the hardware in comparison with the studio’s development, rendering, simulation, storage, and network needs while Part B uses matrix multiplication to illustrate the idea of process-level parallelism using scaling in relation to the suggested CPU design. The benchmark is considered as an experimental illustration and not as evidence that all game engines scale equally.</w:t>
      </w:r>
      <w:r>
        <w:rPr>
          <w:rFonts w:cs="Times New Roman"/>
        </w:rPr>
        <w:br w:type="page"/>
      </w:r>
    </w:p>
    <w:p w14:paraId="5F0DAA02" w14:textId="77777777" w:rsidR="00D60058" w:rsidRDefault="00D60058" w:rsidP="00D60058">
      <w:pPr>
        <w:pStyle w:val="Heading1"/>
        <w:spacing w:line="360" w:lineRule="auto"/>
        <w:rPr>
          <w:rFonts w:cs="Times New Roman"/>
        </w:rPr>
      </w:pPr>
      <w:bookmarkStart w:id="2" w:name="_Toc242468104"/>
      <w:bookmarkStart w:id="3" w:name="_Toc243417997"/>
      <w:r>
        <w:rPr>
          <w:rFonts w:cs="Times New Roman"/>
        </w:rPr>
        <w:lastRenderedPageBreak/>
        <w:t>Part A: Hardware System Specification and Justification</w:t>
      </w:r>
      <w:bookmarkEnd w:id="2"/>
      <w:bookmarkEnd w:id="3"/>
    </w:p>
    <w:p w14:paraId="2A3FE9B1" w14:textId="77777777" w:rsidR="00D60058" w:rsidRDefault="00D60058" w:rsidP="00D60058">
      <w:pPr>
        <w:pStyle w:val="Heading2"/>
        <w:rPr>
          <w:rFonts w:cs="Times New Roman"/>
        </w:rPr>
      </w:pPr>
      <w:bookmarkStart w:id="4" w:name="_Toc242468105"/>
      <w:bookmarkStart w:id="5" w:name="_Toc243417998"/>
      <w:r>
        <w:t>1. Client Definition and Requirements</w:t>
      </w:r>
      <w:bookmarkEnd w:id="4"/>
      <w:bookmarkEnd w:id="5"/>
    </w:p>
    <w:p w14:paraId="70F4F268" w14:textId="77777777" w:rsidR="00D60058" w:rsidRDefault="00D60058" w:rsidP="00D60058">
      <w:pPr>
        <w:spacing w:line="360" w:lineRule="auto"/>
      </w:pPr>
      <w:bookmarkStart w:id="6" w:name="_Toc242468106"/>
      <w:proofErr w:type="spellStart"/>
      <w:r>
        <w:t>NovaStrike</w:t>
      </w:r>
      <w:proofErr w:type="spellEnd"/>
      <w:r>
        <w:t xml:space="preserve"> Interactive is a fictional AAA game developer creating an open-world multiplayer shooter for PC and next-gen consoles, targeting 4K/120 fps gameplay. The studio requires 20 powerful workstations for engineering, art, design, and QA, supporting Unreal Engine 5, a custom engine, Blender, Substance Painter, Visual Studio 2022, and Perforce.</w:t>
      </w:r>
    </w:p>
    <w:p w14:paraId="00046816" w14:textId="77777777" w:rsidR="00D60058" w:rsidRDefault="00D60058" w:rsidP="00D60058">
      <w:pPr>
        <w:spacing w:line="360" w:lineRule="auto"/>
      </w:pPr>
      <w:r>
        <w:t>Standard workstations cost around £4,000 each, while the lead developer’s high-end workstation may cost up to £8,000. This two-tier approach provides better value by reserving premium CPUs, GPUs, RAM, and storage for demanding build, rendering, profiling, and content-production tasks rather than upgrading all 20 systems.</w:t>
      </w:r>
    </w:p>
    <w:p w14:paraId="4419C179" w14:textId="77777777" w:rsidR="00D60058" w:rsidRDefault="00D60058" w:rsidP="00D60058">
      <w:pPr>
        <w:spacing w:line="360" w:lineRule="auto"/>
        <w:rPr>
          <w:b/>
          <w:bCs/>
        </w:rPr>
      </w:pPr>
      <w:r>
        <w:t>The workstations must handle 8K textures, complex 3D models, and terabytes of project files while supporting virtualization, fast networking, and upgradeability over a 3–5-year lifespan. They should also operate quietly and efficiently during workdays exceeding 12 hours</w:t>
      </w:r>
    </w:p>
    <w:p w14:paraId="2B20229D" w14:textId="77777777" w:rsidR="00D60058" w:rsidRDefault="00D60058" w:rsidP="00D60058">
      <w:pPr>
        <w:pStyle w:val="Heading2"/>
        <w:rPr>
          <w:b/>
          <w:bCs/>
        </w:rPr>
      </w:pPr>
      <w:bookmarkStart w:id="7" w:name="_Toc243417999"/>
      <w:r>
        <w:rPr>
          <w:sz w:val="24"/>
          <w:szCs w:val="22"/>
        </w:rPr>
        <w:t>.</w:t>
      </w:r>
      <w:r>
        <w:t>2. Processor (CPU)</w:t>
      </w:r>
      <w:bookmarkEnd w:id="6"/>
      <w:bookmarkEnd w:id="7"/>
    </w:p>
    <w:p w14:paraId="0ADCB8B4" w14:textId="77777777" w:rsidR="00D60058" w:rsidRDefault="00D60058" w:rsidP="00D60058">
      <w:pPr>
        <w:pStyle w:val="Caption"/>
        <w:rPr>
          <w:color w:val="000000" w:themeColor="text1"/>
          <w:sz w:val="24"/>
        </w:rPr>
      </w:pPr>
      <w:bookmarkStart w:id="8" w:name="_Toc242347988"/>
      <w:r>
        <w:rPr>
          <w:color w:val="000000" w:themeColor="text1"/>
          <w:sz w:val="24"/>
        </w:rPr>
        <w:t xml:space="preserve">Table </w:t>
      </w:r>
      <w:r>
        <w:fldChar w:fldCharType="begin"/>
      </w:r>
      <w:r>
        <w:rPr>
          <w:color w:val="000000" w:themeColor="text1"/>
          <w:sz w:val="24"/>
        </w:rPr>
        <w:instrText xml:space="preserve"> SEQ Table \* ARABIC </w:instrText>
      </w:r>
      <w:r>
        <w:fldChar w:fldCharType="separate"/>
      </w:r>
      <w:r>
        <w:rPr>
          <w:noProof/>
          <w:color w:val="000000" w:themeColor="text1"/>
          <w:sz w:val="24"/>
        </w:rPr>
        <w:t>1</w:t>
      </w:r>
      <w:r>
        <w:fldChar w:fldCharType="end"/>
      </w:r>
      <w:r>
        <w:rPr>
          <w:color w:val="000000" w:themeColor="text1"/>
          <w:sz w:val="24"/>
        </w:rPr>
        <w:t>: Processor</w:t>
      </w:r>
      <w:bookmarkEnd w:id="8"/>
    </w:p>
    <w:tbl>
      <w:tblPr>
        <w:tblStyle w:val="TableGrid"/>
        <w:tblW w:w="0" w:type="auto"/>
        <w:tblLook w:val="04A0" w:firstRow="1" w:lastRow="0" w:firstColumn="1" w:lastColumn="0" w:noHBand="0" w:noVBand="1"/>
      </w:tblPr>
      <w:tblGrid>
        <w:gridCol w:w="2726"/>
        <w:gridCol w:w="5796"/>
      </w:tblGrid>
      <w:tr w:rsidR="00D60058" w14:paraId="2576CC19" w14:textId="77777777" w:rsidTr="00D60058">
        <w:tc>
          <w:tcPr>
            <w:tcW w:w="28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A698CC" w14:textId="77777777" w:rsidR="00D60058" w:rsidRDefault="00D60058">
            <w:pPr>
              <w:spacing w:line="360" w:lineRule="auto"/>
              <w:jc w:val="both"/>
              <w:rPr>
                <w:rFonts w:ascii="Times New Roman" w:hAnsi="Times New Roman" w:cs="Times New Roman"/>
                <w:sz w:val="24"/>
                <w:szCs w:val="22"/>
              </w:rPr>
            </w:pPr>
            <w:r>
              <w:rPr>
                <w:rFonts w:cs="Times New Roman"/>
              </w:rPr>
              <w:t>Factor</w:t>
            </w:r>
          </w:p>
        </w:tc>
        <w:tc>
          <w:tcPr>
            <w:tcW w:w="607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240A7EC" w14:textId="77777777" w:rsidR="00D60058" w:rsidRDefault="00D60058">
            <w:pPr>
              <w:spacing w:line="360" w:lineRule="auto"/>
              <w:jc w:val="both"/>
              <w:rPr>
                <w:rFonts w:ascii="Times New Roman" w:hAnsi="Times New Roman" w:cs="Times New Roman"/>
                <w:sz w:val="24"/>
                <w:szCs w:val="22"/>
              </w:rPr>
            </w:pPr>
            <w:r>
              <w:rPr>
                <w:rFonts w:cs="Times New Roman"/>
              </w:rPr>
              <w:t>Detail</w:t>
            </w:r>
          </w:p>
        </w:tc>
      </w:tr>
      <w:tr w:rsidR="00D60058" w14:paraId="383D83A4" w14:textId="77777777" w:rsidTr="00D60058">
        <w:tc>
          <w:tcPr>
            <w:tcW w:w="2808" w:type="dxa"/>
            <w:tcBorders>
              <w:top w:val="single" w:sz="4" w:space="0" w:color="auto"/>
              <w:left w:val="single" w:sz="4" w:space="0" w:color="auto"/>
              <w:bottom w:val="single" w:sz="4" w:space="0" w:color="auto"/>
              <w:right w:val="single" w:sz="4" w:space="0" w:color="auto"/>
            </w:tcBorders>
            <w:hideMark/>
          </w:tcPr>
          <w:p w14:paraId="598099DF" w14:textId="77777777" w:rsidR="00D60058" w:rsidRDefault="00D60058">
            <w:pPr>
              <w:spacing w:line="360" w:lineRule="auto"/>
              <w:jc w:val="both"/>
              <w:rPr>
                <w:rFonts w:ascii="Times New Roman" w:hAnsi="Times New Roman" w:cs="Times New Roman"/>
                <w:sz w:val="24"/>
                <w:szCs w:val="22"/>
              </w:rPr>
            </w:pPr>
            <w:r>
              <w:rPr>
                <w:rFonts w:cs="Times New Roman"/>
              </w:rPr>
              <w:t>Architecture</w:t>
            </w:r>
          </w:p>
        </w:tc>
        <w:tc>
          <w:tcPr>
            <w:tcW w:w="6075" w:type="dxa"/>
            <w:tcBorders>
              <w:top w:val="single" w:sz="4" w:space="0" w:color="auto"/>
              <w:left w:val="single" w:sz="4" w:space="0" w:color="auto"/>
              <w:bottom w:val="single" w:sz="4" w:space="0" w:color="auto"/>
              <w:right w:val="single" w:sz="4" w:space="0" w:color="auto"/>
            </w:tcBorders>
            <w:hideMark/>
          </w:tcPr>
          <w:p w14:paraId="359BE218" w14:textId="77777777" w:rsidR="00D60058" w:rsidRDefault="00D60058">
            <w:pPr>
              <w:spacing w:line="360" w:lineRule="auto"/>
              <w:jc w:val="both"/>
              <w:rPr>
                <w:rFonts w:ascii="Times New Roman" w:hAnsi="Times New Roman" w:cs="Times New Roman"/>
                <w:sz w:val="24"/>
                <w:szCs w:val="22"/>
              </w:rPr>
            </w:pPr>
            <w:r>
              <w:rPr>
                <w:rFonts w:cs="Times New Roman"/>
              </w:rPr>
              <w:t>Zen 5; x86-64 CISC instruction set with internal translation into micro-operations</w:t>
            </w:r>
          </w:p>
        </w:tc>
      </w:tr>
      <w:tr w:rsidR="00D60058" w14:paraId="0A946A44" w14:textId="77777777" w:rsidTr="00D60058">
        <w:tc>
          <w:tcPr>
            <w:tcW w:w="2808" w:type="dxa"/>
            <w:tcBorders>
              <w:top w:val="single" w:sz="4" w:space="0" w:color="auto"/>
              <w:left w:val="single" w:sz="4" w:space="0" w:color="auto"/>
              <w:bottom w:val="single" w:sz="4" w:space="0" w:color="auto"/>
              <w:right w:val="single" w:sz="4" w:space="0" w:color="auto"/>
            </w:tcBorders>
            <w:hideMark/>
          </w:tcPr>
          <w:p w14:paraId="2AF00B03" w14:textId="77777777" w:rsidR="00D60058" w:rsidRDefault="00D60058">
            <w:pPr>
              <w:spacing w:line="360" w:lineRule="auto"/>
              <w:jc w:val="both"/>
              <w:rPr>
                <w:rFonts w:ascii="Times New Roman" w:hAnsi="Times New Roman" w:cs="Times New Roman"/>
                <w:sz w:val="24"/>
                <w:szCs w:val="22"/>
              </w:rPr>
            </w:pPr>
            <w:r>
              <w:rPr>
                <w:rFonts w:cs="Times New Roman"/>
              </w:rPr>
              <w:t>Cores/Threads</w:t>
            </w:r>
          </w:p>
        </w:tc>
        <w:tc>
          <w:tcPr>
            <w:tcW w:w="6075" w:type="dxa"/>
            <w:tcBorders>
              <w:top w:val="single" w:sz="4" w:space="0" w:color="auto"/>
              <w:left w:val="single" w:sz="4" w:space="0" w:color="auto"/>
              <w:bottom w:val="single" w:sz="4" w:space="0" w:color="auto"/>
              <w:right w:val="single" w:sz="4" w:space="0" w:color="auto"/>
            </w:tcBorders>
            <w:hideMark/>
          </w:tcPr>
          <w:p w14:paraId="55E34329" w14:textId="77777777" w:rsidR="00D60058" w:rsidRDefault="00D60058">
            <w:pPr>
              <w:tabs>
                <w:tab w:val="left" w:pos="4056"/>
              </w:tabs>
              <w:spacing w:line="360" w:lineRule="auto"/>
              <w:jc w:val="both"/>
              <w:rPr>
                <w:rFonts w:ascii="Times New Roman" w:hAnsi="Times New Roman" w:cs="Times New Roman"/>
                <w:sz w:val="24"/>
                <w:szCs w:val="22"/>
              </w:rPr>
            </w:pPr>
            <w:r>
              <w:rPr>
                <w:rFonts w:cs="Times New Roman"/>
              </w:rPr>
              <w:t>16 cores / 32 threads with SMT</w:t>
            </w:r>
          </w:p>
        </w:tc>
      </w:tr>
      <w:tr w:rsidR="00D60058" w14:paraId="6FAF9FE7" w14:textId="77777777" w:rsidTr="00D60058">
        <w:tc>
          <w:tcPr>
            <w:tcW w:w="2808" w:type="dxa"/>
            <w:tcBorders>
              <w:top w:val="single" w:sz="4" w:space="0" w:color="auto"/>
              <w:left w:val="single" w:sz="4" w:space="0" w:color="auto"/>
              <w:bottom w:val="single" w:sz="4" w:space="0" w:color="auto"/>
              <w:right w:val="single" w:sz="4" w:space="0" w:color="auto"/>
            </w:tcBorders>
            <w:hideMark/>
          </w:tcPr>
          <w:p w14:paraId="7ABD7B88" w14:textId="77777777" w:rsidR="00D60058" w:rsidRDefault="00D60058">
            <w:pPr>
              <w:spacing w:line="360" w:lineRule="auto"/>
              <w:jc w:val="both"/>
              <w:rPr>
                <w:rFonts w:ascii="Times New Roman" w:hAnsi="Times New Roman" w:cs="Times New Roman"/>
                <w:sz w:val="24"/>
                <w:szCs w:val="22"/>
              </w:rPr>
            </w:pPr>
            <w:r>
              <w:rPr>
                <w:rFonts w:cs="Times New Roman"/>
              </w:rPr>
              <w:t>Cache</w:t>
            </w:r>
          </w:p>
        </w:tc>
        <w:tc>
          <w:tcPr>
            <w:tcW w:w="6075" w:type="dxa"/>
            <w:tcBorders>
              <w:top w:val="single" w:sz="4" w:space="0" w:color="auto"/>
              <w:left w:val="single" w:sz="4" w:space="0" w:color="auto"/>
              <w:bottom w:val="single" w:sz="4" w:space="0" w:color="auto"/>
              <w:right w:val="single" w:sz="4" w:space="0" w:color="auto"/>
            </w:tcBorders>
            <w:hideMark/>
          </w:tcPr>
          <w:p w14:paraId="5238FF86" w14:textId="77777777" w:rsidR="00D60058" w:rsidRDefault="00D60058">
            <w:pPr>
              <w:spacing w:line="360" w:lineRule="auto"/>
              <w:jc w:val="both"/>
              <w:rPr>
                <w:rFonts w:ascii="Times New Roman" w:hAnsi="Times New Roman" w:cs="Times New Roman"/>
                <w:sz w:val="24"/>
                <w:szCs w:val="22"/>
              </w:rPr>
            </w:pPr>
            <w:r>
              <w:rPr>
                <w:rFonts w:cs="Times New Roman"/>
              </w:rPr>
              <w:t>64MB L3 + 16MB L2 = 80MB total cache</w:t>
            </w:r>
          </w:p>
        </w:tc>
      </w:tr>
      <w:tr w:rsidR="00D60058" w14:paraId="542BE1DF" w14:textId="77777777" w:rsidTr="00D60058">
        <w:tc>
          <w:tcPr>
            <w:tcW w:w="2808" w:type="dxa"/>
            <w:tcBorders>
              <w:top w:val="single" w:sz="4" w:space="0" w:color="auto"/>
              <w:left w:val="single" w:sz="4" w:space="0" w:color="auto"/>
              <w:bottom w:val="single" w:sz="4" w:space="0" w:color="auto"/>
              <w:right w:val="single" w:sz="4" w:space="0" w:color="auto"/>
            </w:tcBorders>
            <w:hideMark/>
          </w:tcPr>
          <w:p w14:paraId="3F965428" w14:textId="77777777" w:rsidR="00D60058" w:rsidRDefault="00D60058">
            <w:pPr>
              <w:spacing w:line="360" w:lineRule="auto"/>
              <w:jc w:val="both"/>
              <w:rPr>
                <w:rFonts w:ascii="Times New Roman" w:hAnsi="Times New Roman" w:cs="Times New Roman"/>
                <w:sz w:val="24"/>
                <w:szCs w:val="22"/>
              </w:rPr>
            </w:pPr>
            <w:r>
              <w:rPr>
                <w:rFonts w:cs="Times New Roman"/>
              </w:rPr>
              <w:t>TDP</w:t>
            </w:r>
          </w:p>
        </w:tc>
        <w:tc>
          <w:tcPr>
            <w:tcW w:w="6075" w:type="dxa"/>
            <w:tcBorders>
              <w:top w:val="single" w:sz="4" w:space="0" w:color="auto"/>
              <w:left w:val="single" w:sz="4" w:space="0" w:color="auto"/>
              <w:bottom w:val="single" w:sz="4" w:space="0" w:color="auto"/>
              <w:right w:val="single" w:sz="4" w:space="0" w:color="auto"/>
            </w:tcBorders>
            <w:hideMark/>
          </w:tcPr>
          <w:p w14:paraId="05276A76" w14:textId="77777777" w:rsidR="00D60058" w:rsidRDefault="00D60058">
            <w:pPr>
              <w:spacing w:line="360" w:lineRule="auto"/>
              <w:jc w:val="both"/>
              <w:rPr>
                <w:rFonts w:ascii="Times New Roman" w:hAnsi="Times New Roman" w:cs="Times New Roman"/>
                <w:sz w:val="24"/>
                <w:szCs w:val="22"/>
              </w:rPr>
            </w:pPr>
            <w:r>
              <w:rPr>
                <w:rFonts w:cs="Times New Roman"/>
              </w:rPr>
              <w:t>170W default TDP</w:t>
            </w:r>
          </w:p>
        </w:tc>
      </w:tr>
      <w:tr w:rsidR="00D60058" w14:paraId="2D1F1AA1" w14:textId="77777777" w:rsidTr="00D60058">
        <w:tc>
          <w:tcPr>
            <w:tcW w:w="2808" w:type="dxa"/>
            <w:tcBorders>
              <w:top w:val="single" w:sz="4" w:space="0" w:color="auto"/>
              <w:left w:val="single" w:sz="4" w:space="0" w:color="auto"/>
              <w:bottom w:val="single" w:sz="4" w:space="0" w:color="auto"/>
              <w:right w:val="single" w:sz="4" w:space="0" w:color="auto"/>
            </w:tcBorders>
            <w:hideMark/>
          </w:tcPr>
          <w:p w14:paraId="3284F9E9" w14:textId="77777777" w:rsidR="00D60058" w:rsidRDefault="00D60058">
            <w:pPr>
              <w:spacing w:line="360" w:lineRule="auto"/>
              <w:jc w:val="both"/>
              <w:rPr>
                <w:rFonts w:ascii="Times New Roman" w:hAnsi="Times New Roman" w:cs="Times New Roman"/>
                <w:sz w:val="24"/>
                <w:szCs w:val="22"/>
              </w:rPr>
            </w:pPr>
            <w:r>
              <w:rPr>
                <w:rFonts w:cs="Times New Roman"/>
              </w:rPr>
              <w:t>Current Availability</w:t>
            </w:r>
          </w:p>
        </w:tc>
        <w:tc>
          <w:tcPr>
            <w:tcW w:w="6075" w:type="dxa"/>
            <w:tcBorders>
              <w:top w:val="single" w:sz="4" w:space="0" w:color="auto"/>
              <w:left w:val="single" w:sz="4" w:space="0" w:color="auto"/>
              <w:bottom w:val="single" w:sz="4" w:space="0" w:color="auto"/>
              <w:right w:val="single" w:sz="4" w:space="0" w:color="auto"/>
            </w:tcBorders>
            <w:hideMark/>
          </w:tcPr>
          <w:p w14:paraId="32742794" w14:textId="77777777" w:rsidR="00D60058" w:rsidRDefault="00D60058">
            <w:pPr>
              <w:jc w:val="both"/>
              <w:rPr>
                <w:rFonts w:ascii="Times New Roman" w:hAnsi="Times New Roman"/>
                <w:sz w:val="24"/>
                <w:szCs w:val="22"/>
              </w:rPr>
            </w:pPr>
            <w:proofErr w:type="spellStart"/>
            <w:r>
              <w:t>Ryzen</w:t>
            </w:r>
            <w:proofErr w:type="spellEnd"/>
            <w:r>
              <w:t xml:space="preserve"> 9 9950X; listed as available by AMD (2026) and in stock at </w:t>
            </w:r>
            <w:proofErr w:type="spellStart"/>
            <w:r>
              <w:t>Overclockers</w:t>
            </w:r>
            <w:proofErr w:type="spellEnd"/>
            <w:r>
              <w:t xml:space="preserve"> UK (2026)</w:t>
            </w:r>
          </w:p>
        </w:tc>
      </w:tr>
    </w:tbl>
    <w:p w14:paraId="1D4D5F5E" w14:textId="77777777" w:rsidR="00D60058" w:rsidRDefault="00D60058" w:rsidP="00D60058">
      <w:pPr>
        <w:spacing w:line="360" w:lineRule="auto"/>
        <w:rPr>
          <w:rFonts w:cs="Times New Roman"/>
          <w:sz w:val="24"/>
          <w:szCs w:val="22"/>
        </w:rPr>
      </w:pPr>
    </w:p>
    <w:p w14:paraId="3C505A90" w14:textId="77777777" w:rsidR="00D60058" w:rsidRDefault="00D60058" w:rsidP="00D60058">
      <w:pPr>
        <w:spacing w:line="360" w:lineRule="auto"/>
      </w:pPr>
      <w:r>
        <w:t xml:space="preserve">For this project, the AMD </w:t>
      </w:r>
      <w:proofErr w:type="spellStart"/>
      <w:r>
        <w:t>Ryzen</w:t>
      </w:r>
      <w:proofErr w:type="spellEnd"/>
      <w:r>
        <w:t xml:space="preserve"> 9 9950X will be used for the CPU. It is part of the AMD </w:t>
      </w:r>
      <w:proofErr w:type="spellStart"/>
      <w:r>
        <w:t>Ryzen</w:t>
      </w:r>
      <w:proofErr w:type="spellEnd"/>
      <w:r>
        <w:t xml:space="preserve"> 9000 Series of Processors with the Zen 5 Architecture, with 16 cores/32 threads and the 170W TDP. It was marked as in stock at AMD (2026), and one UK company had listed it as in stock when checked (</w:t>
      </w:r>
      <w:proofErr w:type="spellStart"/>
      <w:r>
        <w:t>Overclockers</w:t>
      </w:r>
      <w:proofErr w:type="spellEnd"/>
      <w:r>
        <w:t xml:space="preserve"> UK, 2026).</w:t>
      </w:r>
    </w:p>
    <w:p w14:paraId="71AF0FBD" w14:textId="77777777" w:rsidR="00D60058" w:rsidRDefault="00D60058" w:rsidP="00D60058">
      <w:pPr>
        <w:spacing w:line="360" w:lineRule="auto"/>
      </w:pPr>
      <w:r>
        <w:t xml:space="preserve">RISC and CISC are more of instruction set philosophies and do not have direct bearing on which processor is faster. For the AMD </w:t>
      </w:r>
      <w:proofErr w:type="spellStart"/>
      <w:r>
        <w:t>Ryzen</w:t>
      </w:r>
      <w:proofErr w:type="spellEnd"/>
      <w:r>
        <w:t xml:space="preserve"> 9 9950X, it uses the x86-64 instruction set, which is CISC architecture. In this case, complex instructions are decoded to micro-operations and then executed through superscalar out-of-order cores. In RISC-based processors such as ARM, there is a difference in </w:t>
      </w:r>
      <w:r>
        <w:lastRenderedPageBreak/>
        <w:t>the instruction set philosophy, though there is use of caching, speculation, and out-of-order execution in modern ARM CPUs. Since x86-64 fits in with the tools and game-</w:t>
      </w:r>
      <w:proofErr w:type="spellStart"/>
      <w:r>
        <w:t>dev</w:t>
      </w:r>
      <w:proofErr w:type="spellEnd"/>
      <w:r>
        <w:t xml:space="preserve"> software ecosystems used in the report, the instruction set is used.</w:t>
      </w:r>
    </w:p>
    <w:p w14:paraId="63FBC629" w14:textId="77777777" w:rsidR="00D60058" w:rsidRDefault="00D60058" w:rsidP="00D60058">
      <w:pPr>
        <w:spacing w:line="360" w:lineRule="auto"/>
        <w:rPr>
          <w:b/>
          <w:bCs/>
        </w:rPr>
      </w:pPr>
      <w:r>
        <w:t xml:space="preserve">The chosen CPU is the AMD </w:t>
      </w:r>
      <w:proofErr w:type="spellStart"/>
      <w:r>
        <w:t>Ryzen</w:t>
      </w:r>
      <w:proofErr w:type="spellEnd"/>
      <w:r>
        <w:t xml:space="preserve"> 9 9950X, which is an existing </w:t>
      </w:r>
      <w:proofErr w:type="spellStart"/>
      <w:r>
        <w:t>Ryzen</w:t>
      </w:r>
      <w:proofErr w:type="spellEnd"/>
      <w:r>
        <w:t xml:space="preserve"> 9000 series desktop CPU. AMD lists 16 cores, 32 threads via SMT, a boost speed of 5.7GHz, 64MB of L3 cache, 16MB of L2 cache and a TDP of 170W. AMD also lists support for </w:t>
      </w:r>
      <w:proofErr w:type="spellStart"/>
      <w:r>
        <w:t>PCIe</w:t>
      </w:r>
      <w:proofErr w:type="spellEnd"/>
      <w:r>
        <w:t xml:space="preserve"> 5.0, two memory channels and DDR5. These features are good for a developer workstation since there is ample opportunity to utilize parallel computing in compile, asset processing and simulation tasks, while the fast boost speed helps interactive tasks (AMD, 2026).</w:t>
      </w:r>
    </w:p>
    <w:p w14:paraId="4CEE0084" w14:textId="77777777" w:rsidR="00D60058" w:rsidRDefault="00D60058" w:rsidP="00D60058">
      <w:pPr>
        <w:pStyle w:val="Heading2"/>
        <w:rPr>
          <w:b/>
          <w:bCs/>
        </w:rPr>
      </w:pPr>
      <w:bookmarkStart w:id="9" w:name="_Toc242468107"/>
      <w:bookmarkStart w:id="10" w:name="_Toc243418000"/>
      <w:r>
        <w:t>3. Memory (RAM)</w:t>
      </w:r>
      <w:bookmarkEnd w:id="9"/>
      <w:bookmarkEnd w:id="10"/>
    </w:p>
    <w:p w14:paraId="619697D3" w14:textId="77777777" w:rsidR="00D60058" w:rsidRDefault="00D60058" w:rsidP="00D60058">
      <w:pPr>
        <w:pStyle w:val="Caption"/>
        <w:rPr>
          <w:color w:val="000000" w:themeColor="text1"/>
          <w:sz w:val="24"/>
        </w:rPr>
      </w:pPr>
      <w:bookmarkStart w:id="11" w:name="_Toc242347989"/>
      <w:r>
        <w:rPr>
          <w:color w:val="000000" w:themeColor="text1"/>
          <w:sz w:val="24"/>
        </w:rPr>
        <w:t xml:space="preserve">Table </w:t>
      </w:r>
      <w:r>
        <w:fldChar w:fldCharType="begin"/>
      </w:r>
      <w:r>
        <w:rPr>
          <w:color w:val="000000" w:themeColor="text1"/>
          <w:sz w:val="24"/>
        </w:rPr>
        <w:instrText xml:space="preserve"> SEQ Table \* ARABIC </w:instrText>
      </w:r>
      <w:r>
        <w:fldChar w:fldCharType="separate"/>
      </w:r>
      <w:r>
        <w:rPr>
          <w:noProof/>
          <w:color w:val="000000" w:themeColor="text1"/>
          <w:sz w:val="24"/>
        </w:rPr>
        <w:t>2</w:t>
      </w:r>
      <w:r>
        <w:fldChar w:fldCharType="end"/>
      </w:r>
      <w:r>
        <w:rPr>
          <w:color w:val="000000" w:themeColor="text1"/>
          <w:sz w:val="24"/>
        </w:rPr>
        <w:t>: Memory</w:t>
      </w:r>
      <w:bookmarkEnd w:id="11"/>
    </w:p>
    <w:tbl>
      <w:tblPr>
        <w:tblStyle w:val="TableGrid"/>
        <w:tblW w:w="0" w:type="auto"/>
        <w:tblLook w:val="04A0" w:firstRow="1" w:lastRow="0" w:firstColumn="1" w:lastColumn="0" w:noHBand="0" w:noVBand="1"/>
      </w:tblPr>
      <w:tblGrid>
        <w:gridCol w:w="2468"/>
        <w:gridCol w:w="6054"/>
      </w:tblGrid>
      <w:tr w:rsidR="00D60058" w14:paraId="1430519A" w14:textId="77777777" w:rsidTr="00D60058">
        <w:tc>
          <w:tcPr>
            <w:tcW w:w="253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94B6B9E" w14:textId="77777777" w:rsidR="00D60058" w:rsidRDefault="00D60058">
            <w:pPr>
              <w:spacing w:line="360" w:lineRule="auto"/>
              <w:jc w:val="both"/>
              <w:rPr>
                <w:rFonts w:ascii="Times New Roman" w:hAnsi="Times New Roman" w:cs="Times New Roman"/>
                <w:sz w:val="24"/>
                <w:szCs w:val="22"/>
              </w:rPr>
            </w:pPr>
            <w:r>
              <w:rPr>
                <w:rFonts w:cs="Times New Roman"/>
              </w:rPr>
              <w:t>factor</w:t>
            </w:r>
          </w:p>
        </w:tc>
        <w:tc>
          <w:tcPr>
            <w:tcW w:w="634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D6C70CE" w14:textId="77777777" w:rsidR="00D60058" w:rsidRDefault="00D60058">
            <w:pPr>
              <w:spacing w:line="360" w:lineRule="auto"/>
              <w:jc w:val="both"/>
              <w:rPr>
                <w:rFonts w:ascii="Times New Roman" w:hAnsi="Times New Roman" w:cs="Times New Roman"/>
                <w:sz w:val="24"/>
                <w:szCs w:val="22"/>
              </w:rPr>
            </w:pPr>
            <w:r>
              <w:rPr>
                <w:rFonts w:cs="Times New Roman"/>
              </w:rPr>
              <w:t>Details</w:t>
            </w:r>
          </w:p>
        </w:tc>
      </w:tr>
      <w:tr w:rsidR="00D60058" w14:paraId="77ACF086" w14:textId="77777777" w:rsidTr="00D60058">
        <w:tc>
          <w:tcPr>
            <w:tcW w:w="2538" w:type="dxa"/>
            <w:tcBorders>
              <w:top w:val="single" w:sz="4" w:space="0" w:color="auto"/>
              <w:left w:val="single" w:sz="4" w:space="0" w:color="auto"/>
              <w:bottom w:val="single" w:sz="4" w:space="0" w:color="auto"/>
              <w:right w:val="single" w:sz="4" w:space="0" w:color="auto"/>
            </w:tcBorders>
            <w:hideMark/>
          </w:tcPr>
          <w:p w14:paraId="1CB72E5B" w14:textId="77777777" w:rsidR="00D60058" w:rsidRDefault="00D60058">
            <w:pPr>
              <w:spacing w:line="360" w:lineRule="auto"/>
              <w:jc w:val="both"/>
              <w:rPr>
                <w:rFonts w:ascii="Times New Roman" w:hAnsi="Times New Roman" w:cs="Times New Roman"/>
                <w:sz w:val="24"/>
                <w:szCs w:val="22"/>
              </w:rPr>
            </w:pPr>
            <w:r>
              <w:rPr>
                <w:rFonts w:cs="Times New Roman"/>
              </w:rPr>
              <w:t>Capacity</w:t>
            </w:r>
          </w:p>
        </w:tc>
        <w:tc>
          <w:tcPr>
            <w:tcW w:w="6345" w:type="dxa"/>
            <w:tcBorders>
              <w:top w:val="single" w:sz="4" w:space="0" w:color="auto"/>
              <w:left w:val="single" w:sz="4" w:space="0" w:color="auto"/>
              <w:bottom w:val="single" w:sz="4" w:space="0" w:color="auto"/>
              <w:right w:val="single" w:sz="4" w:space="0" w:color="auto"/>
            </w:tcBorders>
            <w:hideMark/>
          </w:tcPr>
          <w:p w14:paraId="3A7A0F62" w14:textId="77777777" w:rsidR="00D60058" w:rsidRDefault="00D60058">
            <w:pPr>
              <w:spacing w:line="360" w:lineRule="auto"/>
              <w:jc w:val="both"/>
              <w:rPr>
                <w:rFonts w:ascii="Times New Roman" w:hAnsi="Times New Roman" w:cs="Times New Roman"/>
                <w:sz w:val="24"/>
                <w:szCs w:val="22"/>
              </w:rPr>
            </w:pPr>
            <w:r>
              <w:rPr>
                <w:rFonts w:cs="Times New Roman"/>
              </w:rPr>
              <w:t>64GB: 2×32GB provides substantial capacity for UE5, IDEs, DCC tools, browsers and virtual machines</w:t>
            </w:r>
          </w:p>
        </w:tc>
      </w:tr>
      <w:tr w:rsidR="00D60058" w14:paraId="22868171" w14:textId="77777777" w:rsidTr="00D60058">
        <w:tc>
          <w:tcPr>
            <w:tcW w:w="2538" w:type="dxa"/>
            <w:tcBorders>
              <w:top w:val="single" w:sz="4" w:space="0" w:color="auto"/>
              <w:left w:val="single" w:sz="4" w:space="0" w:color="auto"/>
              <w:bottom w:val="single" w:sz="4" w:space="0" w:color="auto"/>
              <w:right w:val="single" w:sz="4" w:space="0" w:color="auto"/>
            </w:tcBorders>
            <w:hideMark/>
          </w:tcPr>
          <w:p w14:paraId="40944149" w14:textId="77777777" w:rsidR="00D60058" w:rsidRDefault="00D60058">
            <w:pPr>
              <w:spacing w:line="360" w:lineRule="auto"/>
              <w:jc w:val="both"/>
              <w:rPr>
                <w:rFonts w:ascii="Times New Roman" w:hAnsi="Times New Roman" w:cs="Times New Roman"/>
                <w:sz w:val="24"/>
                <w:szCs w:val="22"/>
              </w:rPr>
            </w:pPr>
            <w:r>
              <w:rPr>
                <w:rFonts w:cs="Times New Roman"/>
              </w:rPr>
              <w:t>Speed</w:t>
            </w:r>
          </w:p>
        </w:tc>
        <w:tc>
          <w:tcPr>
            <w:tcW w:w="6345" w:type="dxa"/>
            <w:tcBorders>
              <w:top w:val="single" w:sz="4" w:space="0" w:color="auto"/>
              <w:left w:val="single" w:sz="4" w:space="0" w:color="auto"/>
              <w:bottom w:val="single" w:sz="4" w:space="0" w:color="auto"/>
              <w:right w:val="single" w:sz="4" w:space="0" w:color="auto"/>
            </w:tcBorders>
            <w:hideMark/>
          </w:tcPr>
          <w:p w14:paraId="12996A0F" w14:textId="77777777" w:rsidR="00D60058" w:rsidRDefault="00D60058">
            <w:pPr>
              <w:spacing w:line="360" w:lineRule="auto"/>
              <w:jc w:val="both"/>
              <w:rPr>
                <w:rFonts w:ascii="Times New Roman" w:hAnsi="Times New Roman" w:cs="Times New Roman"/>
                <w:sz w:val="24"/>
                <w:szCs w:val="22"/>
              </w:rPr>
            </w:pPr>
            <w:r>
              <w:rPr>
                <w:rFonts w:cs="Times New Roman"/>
              </w:rPr>
              <w:t>DDR5-5600 MT/s; nominal transfer rate is 1.75× DDR4-3200</w:t>
            </w:r>
          </w:p>
        </w:tc>
      </w:tr>
      <w:tr w:rsidR="00D60058" w14:paraId="3045FE18" w14:textId="77777777" w:rsidTr="00D60058">
        <w:tc>
          <w:tcPr>
            <w:tcW w:w="2538" w:type="dxa"/>
            <w:tcBorders>
              <w:top w:val="single" w:sz="4" w:space="0" w:color="auto"/>
              <w:left w:val="single" w:sz="4" w:space="0" w:color="auto"/>
              <w:bottom w:val="single" w:sz="4" w:space="0" w:color="auto"/>
              <w:right w:val="single" w:sz="4" w:space="0" w:color="auto"/>
            </w:tcBorders>
            <w:hideMark/>
          </w:tcPr>
          <w:p w14:paraId="1D20842D" w14:textId="77777777" w:rsidR="00D60058" w:rsidRDefault="00D60058">
            <w:pPr>
              <w:spacing w:line="360" w:lineRule="auto"/>
              <w:jc w:val="both"/>
              <w:rPr>
                <w:rFonts w:ascii="Times New Roman" w:hAnsi="Times New Roman" w:cs="Times New Roman"/>
                <w:sz w:val="24"/>
                <w:szCs w:val="22"/>
              </w:rPr>
            </w:pPr>
            <w:r>
              <w:rPr>
                <w:rFonts w:cs="Times New Roman"/>
              </w:rPr>
              <w:t>Type</w:t>
            </w:r>
          </w:p>
        </w:tc>
        <w:tc>
          <w:tcPr>
            <w:tcW w:w="6345" w:type="dxa"/>
            <w:tcBorders>
              <w:top w:val="single" w:sz="4" w:space="0" w:color="auto"/>
              <w:left w:val="single" w:sz="4" w:space="0" w:color="auto"/>
              <w:bottom w:val="single" w:sz="4" w:space="0" w:color="auto"/>
              <w:right w:val="single" w:sz="4" w:space="0" w:color="auto"/>
            </w:tcBorders>
            <w:hideMark/>
          </w:tcPr>
          <w:p w14:paraId="037B67B3" w14:textId="77777777" w:rsidR="00D60058" w:rsidRDefault="00D60058">
            <w:pPr>
              <w:spacing w:line="360" w:lineRule="auto"/>
              <w:jc w:val="both"/>
              <w:rPr>
                <w:rFonts w:ascii="Times New Roman" w:hAnsi="Times New Roman" w:cs="Times New Roman"/>
                <w:sz w:val="24"/>
                <w:szCs w:val="22"/>
              </w:rPr>
            </w:pPr>
            <w:r>
              <w:rPr>
                <w:rFonts w:cs="Times New Roman"/>
              </w:rPr>
              <w:t>Non-ECC UDIMM with DDR5 on die ECC inside the DRAM devices; this is not the same as system level ECC memory</w:t>
            </w:r>
          </w:p>
        </w:tc>
      </w:tr>
      <w:tr w:rsidR="00D60058" w14:paraId="2F9F5D30" w14:textId="77777777" w:rsidTr="00D60058">
        <w:tc>
          <w:tcPr>
            <w:tcW w:w="2538" w:type="dxa"/>
            <w:tcBorders>
              <w:top w:val="single" w:sz="4" w:space="0" w:color="auto"/>
              <w:left w:val="single" w:sz="4" w:space="0" w:color="auto"/>
              <w:bottom w:val="single" w:sz="4" w:space="0" w:color="auto"/>
              <w:right w:val="single" w:sz="4" w:space="0" w:color="auto"/>
            </w:tcBorders>
            <w:hideMark/>
          </w:tcPr>
          <w:p w14:paraId="08319DD0" w14:textId="77777777" w:rsidR="00D60058" w:rsidRDefault="00D60058">
            <w:pPr>
              <w:spacing w:line="360" w:lineRule="auto"/>
              <w:jc w:val="both"/>
              <w:rPr>
                <w:rFonts w:ascii="Times New Roman" w:hAnsi="Times New Roman" w:cs="Times New Roman"/>
                <w:sz w:val="24"/>
                <w:szCs w:val="22"/>
              </w:rPr>
            </w:pPr>
            <w:proofErr w:type="spellStart"/>
            <w:r>
              <w:rPr>
                <w:rFonts w:cs="Times New Roman"/>
              </w:rPr>
              <w:t>Upgradepath</w:t>
            </w:r>
            <w:proofErr w:type="spellEnd"/>
          </w:p>
        </w:tc>
        <w:tc>
          <w:tcPr>
            <w:tcW w:w="6345" w:type="dxa"/>
            <w:tcBorders>
              <w:top w:val="single" w:sz="4" w:space="0" w:color="auto"/>
              <w:left w:val="single" w:sz="4" w:space="0" w:color="auto"/>
              <w:bottom w:val="single" w:sz="4" w:space="0" w:color="auto"/>
              <w:right w:val="single" w:sz="4" w:space="0" w:color="auto"/>
            </w:tcBorders>
            <w:hideMark/>
          </w:tcPr>
          <w:p w14:paraId="727FE5CA" w14:textId="77777777" w:rsidR="00D60058" w:rsidRDefault="00D60058">
            <w:pPr>
              <w:spacing w:line="360" w:lineRule="auto"/>
              <w:jc w:val="both"/>
              <w:rPr>
                <w:rFonts w:ascii="Times New Roman" w:hAnsi="Times New Roman" w:cs="Times New Roman"/>
                <w:sz w:val="24"/>
                <w:szCs w:val="22"/>
              </w:rPr>
            </w:pPr>
            <w:r>
              <w:rPr>
                <w:rFonts w:cs="Times New Roman"/>
              </w:rPr>
              <w:t>Four DIMM slots on the selected platform provide a practical upgrade path</w:t>
            </w:r>
          </w:p>
        </w:tc>
      </w:tr>
    </w:tbl>
    <w:p w14:paraId="0FC6B602" w14:textId="77777777" w:rsidR="00D60058" w:rsidRDefault="00D60058" w:rsidP="00D60058">
      <w:pPr>
        <w:spacing w:line="360" w:lineRule="auto"/>
        <w:rPr>
          <w:rFonts w:cs="Times New Roman"/>
          <w:sz w:val="24"/>
          <w:szCs w:val="22"/>
        </w:rPr>
      </w:pPr>
    </w:p>
    <w:p w14:paraId="55412DB6" w14:textId="77777777" w:rsidR="00D60058" w:rsidRDefault="00D60058" w:rsidP="00D60058">
      <w:pPr>
        <w:spacing w:line="360" w:lineRule="auto"/>
      </w:pPr>
      <w:bookmarkStart w:id="12" w:name="_Toc242468108"/>
      <w:r>
        <w:t>The workstation has 64GB of DDR5-5600 memory installed in two 32GB modules. Epic Games recommends 32GB of RAM for Unreal Engine; however, this report selects 64GB to support Unreal Engine alongside Visual Studio, Blender, browsers, asset tools, and virtual machines (Epic Games, 2026).</w:t>
      </w:r>
    </w:p>
    <w:p w14:paraId="10FD4713" w14:textId="4697F5B1" w:rsidR="00D60058" w:rsidRDefault="00D60058" w:rsidP="00D60058">
      <w:pPr>
        <w:spacing w:line="360" w:lineRule="auto"/>
      </w:pPr>
      <w:r>
        <w:t>DDR5-5600 provides 5,600 MT/s, compared with 3,200 MT/s for DDR4-3200, making its transfer speed 1.75 times higher. However, performance gains depend on memory access patterns and bandwidth requirements (Kingston Technology, 2024).</w:t>
      </w:r>
    </w:p>
    <w:p w14:paraId="5F9C4C96" w14:textId="77777777" w:rsidR="00D60058" w:rsidRDefault="00D60058" w:rsidP="00D60058">
      <w:pPr>
        <w:spacing w:line="360" w:lineRule="auto"/>
      </w:pPr>
      <w:r>
        <w:t xml:space="preserve">Memory hierarchy is important because L1 and L2 caches are smaller and faster than RAM, while L3 provides a larger shared cache. When data is unavailable in the caches, the memory controller accesses RAM. Under memory pressure, the operating system may page data to storage. The translation </w:t>
      </w:r>
      <w:proofErr w:type="spellStart"/>
      <w:r>
        <w:t>lookaside</w:t>
      </w:r>
      <w:proofErr w:type="spellEnd"/>
      <w:r>
        <w:t xml:space="preserve"> buffer (TLB) also caches recently translated virtual addresses. Therefore, 64GB reduces paging pressure but does not eliminate virtual memory.</w:t>
      </w:r>
    </w:p>
    <w:p w14:paraId="0A330889" w14:textId="77777777" w:rsidR="00D60058" w:rsidRDefault="00D60058" w:rsidP="00D60058">
      <w:pPr>
        <w:spacing w:line="360" w:lineRule="auto"/>
        <w:rPr>
          <w:b/>
          <w:bCs/>
        </w:rPr>
      </w:pPr>
      <w:r>
        <w:lastRenderedPageBreak/>
        <w:t>ECC terminology also requires clarification. DDR5 on-die ECC corrects specific errors within DRAM chips but does not protect data transfers between the DIMM and memory controller. System-wide ECC requires compatible ECC memory and system support (Kingston Technology, 2026). Therefore, the selected 64GB module should be considered non-ECC UDIMM with on-die ECC correction, not ECC workstation memory.</w:t>
      </w:r>
    </w:p>
    <w:p w14:paraId="62DB34C7" w14:textId="77777777" w:rsidR="00D60058" w:rsidRDefault="00D60058" w:rsidP="00D60058">
      <w:pPr>
        <w:pStyle w:val="Heading2"/>
        <w:rPr>
          <w:b/>
          <w:bCs/>
        </w:rPr>
      </w:pPr>
      <w:bookmarkStart w:id="13" w:name="_Toc243418001"/>
      <w:r>
        <w:t>4. Storage</w:t>
      </w:r>
      <w:bookmarkEnd w:id="12"/>
      <w:bookmarkEnd w:id="13"/>
    </w:p>
    <w:p w14:paraId="0E849B4D" w14:textId="77777777" w:rsidR="00D60058" w:rsidRDefault="00D60058" w:rsidP="00D60058">
      <w:pPr>
        <w:spacing w:line="360" w:lineRule="auto"/>
        <w:rPr>
          <w:rFonts w:cs="Times New Roman"/>
        </w:rPr>
      </w:pPr>
      <w:r>
        <w:rPr>
          <w:rFonts w:cs="Times New Roman"/>
          <w:b/>
        </w:rPr>
        <w:t>Chosen:</w:t>
      </w:r>
    </w:p>
    <w:p w14:paraId="104686C2" w14:textId="77777777" w:rsidR="00D60058" w:rsidRDefault="00D60058" w:rsidP="00D60058">
      <w:pPr>
        <w:pStyle w:val="ListBullet"/>
        <w:spacing w:line="360" w:lineRule="auto"/>
        <w:rPr>
          <w:rFonts w:cs="Times New Roman"/>
        </w:rPr>
      </w:pPr>
      <w:r>
        <w:rPr>
          <w:rFonts w:cs="Times New Roman"/>
        </w:rPr>
        <w:t xml:space="preserve">Primary – 2 TB </w:t>
      </w:r>
      <w:proofErr w:type="spellStart"/>
      <w:r>
        <w:rPr>
          <w:rFonts w:cs="Times New Roman"/>
        </w:rPr>
        <w:t>samsung</w:t>
      </w:r>
      <w:proofErr w:type="spellEnd"/>
      <w:r>
        <w:rPr>
          <w:rFonts w:cs="Times New Roman"/>
        </w:rPr>
        <w:t xml:space="preserve"> 990 Pro </w:t>
      </w:r>
      <w:proofErr w:type="spellStart"/>
      <w:r>
        <w:rPr>
          <w:rFonts w:cs="Times New Roman"/>
        </w:rPr>
        <w:t>NVMe</w:t>
      </w:r>
      <w:proofErr w:type="spellEnd"/>
      <w:r>
        <w:rPr>
          <w:rFonts w:cs="Times New Roman"/>
        </w:rPr>
        <w:t xml:space="preserve"> SSD </w:t>
      </w:r>
    </w:p>
    <w:p w14:paraId="7CAC7346" w14:textId="77777777" w:rsidR="00D60058" w:rsidRDefault="00D60058" w:rsidP="00D60058">
      <w:pPr>
        <w:pStyle w:val="ListBullet"/>
        <w:spacing w:line="360" w:lineRule="auto"/>
        <w:rPr>
          <w:rFonts w:cs="Times New Roman"/>
        </w:rPr>
      </w:pPr>
      <w:r>
        <w:rPr>
          <w:rFonts w:cs="Times New Roman"/>
        </w:rPr>
        <w:t xml:space="preserve">Secondary- 4 TB Seagate </w:t>
      </w:r>
      <w:proofErr w:type="spellStart"/>
      <w:r>
        <w:rPr>
          <w:rFonts w:cs="Times New Roman"/>
        </w:rPr>
        <w:t>IronWolf</w:t>
      </w:r>
      <w:proofErr w:type="spellEnd"/>
      <w:r>
        <w:rPr>
          <w:rFonts w:cs="Times New Roman"/>
        </w:rPr>
        <w:t xml:space="preserve"> Pro HDD </w:t>
      </w:r>
    </w:p>
    <w:p w14:paraId="7ECF4A79" w14:textId="77777777" w:rsidR="00D60058" w:rsidRDefault="00D60058" w:rsidP="00D60058">
      <w:pPr>
        <w:spacing w:line="360" w:lineRule="auto"/>
        <w:rPr>
          <w:rFonts w:cs="Times New Roman"/>
          <w:b/>
        </w:rPr>
      </w:pPr>
      <w:r>
        <w:rPr>
          <w:rFonts w:cs="Times New Roman"/>
          <w:b/>
        </w:rPr>
        <w:t>Justification:</w:t>
      </w:r>
    </w:p>
    <w:p w14:paraId="71690282" w14:textId="77777777" w:rsidR="00D60058" w:rsidRDefault="00D60058" w:rsidP="00D60058">
      <w:pPr>
        <w:pStyle w:val="Caption"/>
        <w:rPr>
          <w:rFonts w:cs="Times New Roman"/>
          <w:color w:val="000000" w:themeColor="text1"/>
          <w:sz w:val="24"/>
        </w:rPr>
      </w:pPr>
      <w:bookmarkStart w:id="14" w:name="_Toc242347990"/>
      <w:r>
        <w:rPr>
          <w:color w:val="000000" w:themeColor="text1"/>
          <w:sz w:val="24"/>
        </w:rPr>
        <w:t xml:space="preserve">Table </w:t>
      </w:r>
      <w:r>
        <w:fldChar w:fldCharType="begin"/>
      </w:r>
      <w:r>
        <w:rPr>
          <w:color w:val="000000" w:themeColor="text1"/>
          <w:sz w:val="24"/>
        </w:rPr>
        <w:instrText xml:space="preserve"> SEQ Table \* ARABIC </w:instrText>
      </w:r>
      <w:r>
        <w:fldChar w:fldCharType="separate"/>
      </w:r>
      <w:r>
        <w:rPr>
          <w:noProof/>
          <w:color w:val="000000" w:themeColor="text1"/>
          <w:sz w:val="24"/>
        </w:rPr>
        <w:t>3</w:t>
      </w:r>
      <w:r>
        <w:fldChar w:fldCharType="end"/>
      </w:r>
      <w:r>
        <w:rPr>
          <w:color w:val="000000" w:themeColor="text1"/>
          <w:sz w:val="24"/>
        </w:rPr>
        <w:t>: Storage</w:t>
      </w:r>
      <w:bookmarkEnd w:id="14"/>
    </w:p>
    <w:tbl>
      <w:tblPr>
        <w:tblStyle w:val="TableGrid"/>
        <w:tblW w:w="9198" w:type="dxa"/>
        <w:tblLook w:val="04A0" w:firstRow="1" w:lastRow="0" w:firstColumn="1" w:lastColumn="0" w:noHBand="0" w:noVBand="1"/>
      </w:tblPr>
      <w:tblGrid>
        <w:gridCol w:w="2220"/>
        <w:gridCol w:w="2838"/>
        <w:gridCol w:w="1440"/>
        <w:gridCol w:w="2700"/>
      </w:tblGrid>
      <w:tr w:rsidR="00D60058" w14:paraId="08A45298" w14:textId="77777777" w:rsidTr="00D60058">
        <w:tc>
          <w:tcPr>
            <w:tcW w:w="22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4922D7C" w14:textId="77777777" w:rsidR="00D60058" w:rsidRDefault="00D60058">
            <w:pPr>
              <w:spacing w:line="360" w:lineRule="auto"/>
              <w:jc w:val="right"/>
              <w:rPr>
                <w:rFonts w:ascii="Times New Roman" w:hAnsi="Times New Roman" w:cs="Times New Roman"/>
                <w:b/>
                <w:sz w:val="24"/>
                <w:szCs w:val="22"/>
              </w:rPr>
            </w:pPr>
            <w:r>
              <w:rPr>
                <w:rFonts w:cs="Times New Roman"/>
                <w:b/>
              </w:rPr>
              <w:t>Drive</w:t>
            </w:r>
          </w:p>
        </w:tc>
        <w:tc>
          <w:tcPr>
            <w:tcW w:w="2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6E7DC6A" w14:textId="77777777" w:rsidR="00D60058" w:rsidRDefault="00D60058">
            <w:pPr>
              <w:spacing w:line="360" w:lineRule="auto"/>
              <w:jc w:val="both"/>
              <w:rPr>
                <w:rFonts w:ascii="Times New Roman" w:hAnsi="Times New Roman" w:cs="Times New Roman"/>
                <w:b/>
                <w:sz w:val="24"/>
                <w:szCs w:val="22"/>
              </w:rPr>
            </w:pPr>
            <w:r>
              <w:rPr>
                <w:rFonts w:cs="Times New Roman"/>
                <w:b/>
              </w:rPr>
              <w:t>Purpose</w:t>
            </w:r>
          </w:p>
        </w:tc>
        <w:tc>
          <w:tcPr>
            <w:tcW w:w="144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FFBDB4" w14:textId="77777777" w:rsidR="00D60058" w:rsidRDefault="00D60058">
            <w:pPr>
              <w:spacing w:line="360" w:lineRule="auto"/>
              <w:jc w:val="both"/>
              <w:rPr>
                <w:rFonts w:ascii="Times New Roman" w:hAnsi="Times New Roman" w:cs="Times New Roman"/>
                <w:b/>
                <w:sz w:val="24"/>
                <w:szCs w:val="22"/>
              </w:rPr>
            </w:pPr>
            <w:r>
              <w:rPr>
                <w:rFonts w:cs="Times New Roman"/>
                <w:b/>
              </w:rPr>
              <w:t>Speed</w:t>
            </w:r>
          </w:p>
        </w:tc>
        <w:tc>
          <w:tcPr>
            <w:tcW w:w="270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91D6B25" w14:textId="77777777" w:rsidR="00D60058" w:rsidRDefault="00D60058">
            <w:pPr>
              <w:spacing w:line="360" w:lineRule="auto"/>
              <w:jc w:val="both"/>
              <w:rPr>
                <w:rFonts w:ascii="Times New Roman" w:hAnsi="Times New Roman" w:cs="Times New Roman"/>
                <w:b/>
                <w:sz w:val="24"/>
                <w:szCs w:val="22"/>
              </w:rPr>
            </w:pPr>
            <w:r>
              <w:rPr>
                <w:rFonts w:cs="Times New Roman"/>
                <w:b/>
              </w:rPr>
              <w:t>Reliability</w:t>
            </w:r>
          </w:p>
        </w:tc>
      </w:tr>
      <w:tr w:rsidR="00D60058" w14:paraId="34CFF6F1" w14:textId="77777777" w:rsidTr="00D60058">
        <w:tc>
          <w:tcPr>
            <w:tcW w:w="2220" w:type="dxa"/>
            <w:tcBorders>
              <w:top w:val="single" w:sz="4" w:space="0" w:color="auto"/>
              <w:left w:val="single" w:sz="4" w:space="0" w:color="auto"/>
              <w:bottom w:val="single" w:sz="4" w:space="0" w:color="auto"/>
              <w:right w:val="single" w:sz="4" w:space="0" w:color="auto"/>
            </w:tcBorders>
            <w:hideMark/>
          </w:tcPr>
          <w:p w14:paraId="23015721" w14:textId="77777777" w:rsidR="00D60058" w:rsidRDefault="00D60058">
            <w:pPr>
              <w:spacing w:line="360" w:lineRule="auto"/>
              <w:jc w:val="both"/>
              <w:rPr>
                <w:rFonts w:ascii="Times New Roman" w:hAnsi="Times New Roman" w:cs="Times New Roman"/>
                <w:bCs/>
                <w:sz w:val="24"/>
                <w:szCs w:val="22"/>
              </w:rPr>
            </w:pPr>
            <w:r>
              <w:rPr>
                <w:rFonts w:cs="Times New Roman"/>
                <w:bCs/>
              </w:rPr>
              <w:t xml:space="preserve">2TB </w:t>
            </w:r>
            <w:proofErr w:type="spellStart"/>
            <w:r>
              <w:rPr>
                <w:rFonts w:cs="Times New Roman"/>
                <w:bCs/>
              </w:rPr>
              <w:t>NVMe</w:t>
            </w:r>
            <w:proofErr w:type="spellEnd"/>
            <w:r>
              <w:rPr>
                <w:rFonts w:cs="Times New Roman"/>
                <w:bCs/>
              </w:rPr>
              <w:t xml:space="preserve"> SSD</w:t>
            </w:r>
          </w:p>
        </w:tc>
        <w:tc>
          <w:tcPr>
            <w:tcW w:w="2838" w:type="dxa"/>
            <w:tcBorders>
              <w:top w:val="single" w:sz="4" w:space="0" w:color="auto"/>
              <w:left w:val="single" w:sz="4" w:space="0" w:color="auto"/>
              <w:bottom w:val="single" w:sz="4" w:space="0" w:color="auto"/>
              <w:right w:val="single" w:sz="4" w:space="0" w:color="auto"/>
            </w:tcBorders>
            <w:hideMark/>
          </w:tcPr>
          <w:p w14:paraId="05785287" w14:textId="77777777" w:rsidR="00D60058" w:rsidRDefault="00D60058">
            <w:pPr>
              <w:spacing w:line="360" w:lineRule="auto"/>
              <w:jc w:val="both"/>
              <w:rPr>
                <w:rFonts w:ascii="Times New Roman" w:hAnsi="Times New Roman" w:cs="Times New Roman"/>
                <w:bCs/>
                <w:sz w:val="24"/>
                <w:szCs w:val="22"/>
              </w:rPr>
            </w:pPr>
            <w:r>
              <w:rPr>
                <w:rFonts w:cs="Times New Roman"/>
                <w:bCs/>
              </w:rPr>
              <w:t>OS, engine, active project files, build cache</w:t>
            </w:r>
          </w:p>
        </w:tc>
        <w:tc>
          <w:tcPr>
            <w:tcW w:w="1440" w:type="dxa"/>
            <w:tcBorders>
              <w:top w:val="single" w:sz="4" w:space="0" w:color="auto"/>
              <w:left w:val="single" w:sz="4" w:space="0" w:color="auto"/>
              <w:bottom w:val="single" w:sz="4" w:space="0" w:color="auto"/>
              <w:right w:val="single" w:sz="4" w:space="0" w:color="auto"/>
            </w:tcBorders>
            <w:hideMark/>
          </w:tcPr>
          <w:p w14:paraId="7402A7BB" w14:textId="77777777" w:rsidR="00D60058" w:rsidRDefault="00D60058">
            <w:pPr>
              <w:spacing w:line="360" w:lineRule="auto"/>
              <w:jc w:val="center"/>
              <w:rPr>
                <w:rFonts w:ascii="Times New Roman" w:hAnsi="Times New Roman" w:cs="Times New Roman"/>
                <w:sz w:val="24"/>
                <w:szCs w:val="22"/>
              </w:rPr>
            </w:pPr>
            <w:r>
              <w:rPr>
                <w:rFonts w:cs="Times New Roman"/>
              </w:rPr>
              <w:t>7,450 MB/s</w:t>
            </w:r>
          </w:p>
        </w:tc>
        <w:tc>
          <w:tcPr>
            <w:tcW w:w="2700" w:type="dxa"/>
            <w:tcBorders>
              <w:top w:val="single" w:sz="4" w:space="0" w:color="auto"/>
              <w:left w:val="single" w:sz="4" w:space="0" w:color="auto"/>
              <w:bottom w:val="single" w:sz="4" w:space="0" w:color="auto"/>
              <w:right w:val="single" w:sz="4" w:space="0" w:color="auto"/>
            </w:tcBorders>
            <w:hideMark/>
          </w:tcPr>
          <w:p w14:paraId="24E9B4F6" w14:textId="77777777" w:rsidR="00D60058" w:rsidRDefault="00D60058">
            <w:pPr>
              <w:spacing w:line="360" w:lineRule="auto"/>
              <w:jc w:val="both"/>
              <w:rPr>
                <w:rFonts w:ascii="Times New Roman" w:hAnsi="Times New Roman" w:cs="Times New Roman"/>
                <w:bCs/>
                <w:sz w:val="24"/>
                <w:szCs w:val="22"/>
              </w:rPr>
            </w:pPr>
            <w:r>
              <w:rPr>
                <w:rFonts w:cs="Times New Roman"/>
                <w:bCs/>
              </w:rPr>
              <w:t>1,200 TBW endurance</w:t>
            </w:r>
          </w:p>
        </w:tc>
      </w:tr>
      <w:tr w:rsidR="00D60058" w14:paraId="27AF925B" w14:textId="77777777" w:rsidTr="00D60058">
        <w:tc>
          <w:tcPr>
            <w:tcW w:w="2220" w:type="dxa"/>
            <w:tcBorders>
              <w:top w:val="single" w:sz="4" w:space="0" w:color="auto"/>
              <w:left w:val="single" w:sz="4" w:space="0" w:color="auto"/>
              <w:bottom w:val="single" w:sz="4" w:space="0" w:color="auto"/>
              <w:right w:val="single" w:sz="4" w:space="0" w:color="auto"/>
            </w:tcBorders>
            <w:hideMark/>
          </w:tcPr>
          <w:p w14:paraId="29415085" w14:textId="77777777" w:rsidR="00D60058" w:rsidRDefault="00D60058">
            <w:pPr>
              <w:spacing w:line="360" w:lineRule="auto"/>
              <w:jc w:val="center"/>
              <w:rPr>
                <w:rFonts w:ascii="Times New Roman" w:hAnsi="Times New Roman" w:cs="Times New Roman"/>
                <w:bCs/>
                <w:sz w:val="24"/>
                <w:szCs w:val="22"/>
              </w:rPr>
            </w:pPr>
            <w:r>
              <w:rPr>
                <w:rFonts w:cs="Times New Roman"/>
                <w:bCs/>
              </w:rPr>
              <w:t>4TB HDD (RAID 1)</w:t>
            </w:r>
          </w:p>
        </w:tc>
        <w:tc>
          <w:tcPr>
            <w:tcW w:w="2838" w:type="dxa"/>
            <w:tcBorders>
              <w:top w:val="single" w:sz="4" w:space="0" w:color="auto"/>
              <w:left w:val="single" w:sz="4" w:space="0" w:color="auto"/>
              <w:bottom w:val="single" w:sz="4" w:space="0" w:color="auto"/>
              <w:right w:val="single" w:sz="4" w:space="0" w:color="auto"/>
            </w:tcBorders>
            <w:hideMark/>
          </w:tcPr>
          <w:p w14:paraId="49BAD768" w14:textId="77777777" w:rsidR="00D60058" w:rsidRDefault="00D60058">
            <w:pPr>
              <w:spacing w:line="360" w:lineRule="auto"/>
              <w:jc w:val="both"/>
              <w:rPr>
                <w:rFonts w:ascii="Times New Roman" w:hAnsi="Times New Roman" w:cs="Times New Roman"/>
                <w:bCs/>
                <w:sz w:val="24"/>
                <w:szCs w:val="22"/>
              </w:rPr>
            </w:pPr>
            <w:r>
              <w:rPr>
                <w:rFonts w:cs="Times New Roman"/>
                <w:bCs/>
              </w:rPr>
              <w:t>Asset archive, backups, completed builds</w:t>
            </w:r>
          </w:p>
        </w:tc>
        <w:tc>
          <w:tcPr>
            <w:tcW w:w="1440" w:type="dxa"/>
            <w:tcBorders>
              <w:top w:val="single" w:sz="4" w:space="0" w:color="auto"/>
              <w:left w:val="single" w:sz="4" w:space="0" w:color="auto"/>
              <w:bottom w:val="single" w:sz="4" w:space="0" w:color="auto"/>
              <w:right w:val="single" w:sz="4" w:space="0" w:color="auto"/>
            </w:tcBorders>
            <w:hideMark/>
          </w:tcPr>
          <w:p w14:paraId="1FE68980" w14:textId="77777777" w:rsidR="00D60058" w:rsidRDefault="00D60058">
            <w:pPr>
              <w:spacing w:line="360" w:lineRule="auto"/>
              <w:jc w:val="both"/>
              <w:rPr>
                <w:rFonts w:ascii="Times New Roman" w:hAnsi="Times New Roman" w:cs="Times New Roman"/>
                <w:b/>
                <w:sz w:val="24"/>
                <w:szCs w:val="22"/>
              </w:rPr>
            </w:pPr>
            <w:r>
              <w:rPr>
                <w:rFonts w:cs="Times New Roman"/>
                <w:b/>
              </w:rPr>
              <w:t>~</w:t>
            </w:r>
            <w:r>
              <w:rPr>
                <w:rFonts w:cs="Times New Roman"/>
                <w:bCs/>
              </w:rPr>
              <w:t>250 MB/s</w:t>
            </w:r>
          </w:p>
        </w:tc>
        <w:tc>
          <w:tcPr>
            <w:tcW w:w="2700" w:type="dxa"/>
            <w:tcBorders>
              <w:top w:val="single" w:sz="4" w:space="0" w:color="auto"/>
              <w:left w:val="single" w:sz="4" w:space="0" w:color="auto"/>
              <w:bottom w:val="single" w:sz="4" w:space="0" w:color="auto"/>
              <w:right w:val="single" w:sz="4" w:space="0" w:color="auto"/>
            </w:tcBorders>
            <w:hideMark/>
          </w:tcPr>
          <w:p w14:paraId="6A35A95F" w14:textId="77777777" w:rsidR="00D60058" w:rsidRDefault="00D60058">
            <w:pPr>
              <w:spacing w:line="360" w:lineRule="auto"/>
              <w:jc w:val="both"/>
              <w:rPr>
                <w:rFonts w:ascii="Times New Roman" w:hAnsi="Times New Roman" w:cs="Times New Roman"/>
                <w:bCs/>
                <w:sz w:val="24"/>
                <w:szCs w:val="22"/>
              </w:rPr>
            </w:pPr>
            <w:r>
              <w:rPr>
                <w:rFonts w:cs="Times New Roman"/>
                <w:bCs/>
              </w:rPr>
              <w:t>Mirrored survives single drive failure</w:t>
            </w:r>
          </w:p>
        </w:tc>
      </w:tr>
    </w:tbl>
    <w:p w14:paraId="158E75AB" w14:textId="77777777" w:rsidR="00D60058" w:rsidRDefault="00D60058" w:rsidP="00D60058">
      <w:pPr>
        <w:spacing w:line="360" w:lineRule="auto"/>
        <w:rPr>
          <w:rFonts w:cs="Times New Roman"/>
          <w:b/>
          <w:sz w:val="24"/>
          <w:szCs w:val="22"/>
        </w:rPr>
      </w:pPr>
    </w:p>
    <w:p w14:paraId="1544D4F9" w14:textId="77777777" w:rsidR="00D60058" w:rsidRDefault="00D60058" w:rsidP="00D60058">
      <w:pPr>
        <w:spacing w:line="360" w:lineRule="auto"/>
      </w:pPr>
      <w:r>
        <w:rPr>
          <w:b/>
        </w:rPr>
        <w:t>RAID Rationale:</w:t>
      </w:r>
      <w:r>
        <w:t xml:space="preserve"> RAID level 1 (mirror) for HDDs will be used to ensure data protection in case of failure of any hard drive. A studio which has many gigabytes of its 3D models, textures, and source code requires a backup strategy. Although RAID 0 is good due to its performance capabilities, it is not used due to lack of redundancy.</w:t>
      </w:r>
    </w:p>
    <w:p w14:paraId="0CAB229C" w14:textId="77777777" w:rsidR="00D60058" w:rsidRDefault="00D60058" w:rsidP="00D60058">
      <w:pPr>
        <w:spacing w:line="360" w:lineRule="auto"/>
      </w:pPr>
      <w:r>
        <w:rPr>
          <w:b/>
        </w:rPr>
        <w:t xml:space="preserve">Why </w:t>
      </w:r>
      <w:proofErr w:type="spellStart"/>
      <w:r>
        <w:rPr>
          <w:b/>
        </w:rPr>
        <w:t>NVMe</w:t>
      </w:r>
      <w:proofErr w:type="spellEnd"/>
      <w:r>
        <w:rPr>
          <w:b/>
        </w:rPr>
        <w:t xml:space="preserve"> Instead of SATA?</w:t>
      </w:r>
      <w:r>
        <w:t xml:space="preserve"> Loading of an Unreal Engine 5 project requires reading many small files. Low latency (~0.02ms compared to ~0.15ms for SATA) and high number of IOPS (1M+ compared to ~100K) make the difference in project load time significant. A 200GB UE5 project that loads in 5 minutes on SATA SSD will load within 1 minute on </w:t>
      </w:r>
      <w:proofErr w:type="spellStart"/>
      <w:r>
        <w:t>NVMe</w:t>
      </w:r>
      <w:proofErr w:type="spellEnd"/>
      <w:r>
        <w:t>.</w:t>
      </w:r>
    </w:p>
    <w:p w14:paraId="1C5B7F75" w14:textId="77777777" w:rsidR="00D60058" w:rsidRDefault="00D60058" w:rsidP="00D60058">
      <w:pPr>
        <w:spacing w:line="360" w:lineRule="auto"/>
        <w:rPr>
          <w:bCs/>
        </w:rPr>
      </w:pPr>
      <w:r>
        <w:rPr>
          <w:b/>
        </w:rPr>
        <w:t>Error Detection</w:t>
      </w:r>
      <w:r>
        <w:t>: The Samsung 990 Pro supports Error Correcting Code and end-to-end data protection features. For HDD storage, RAID 1 is used. Moreover, version control using Perforce with checksum for all source code and assets is implemented at the studio.</w:t>
      </w:r>
    </w:p>
    <w:p w14:paraId="7D357B99" w14:textId="77777777" w:rsidR="00D60058" w:rsidRDefault="00D60058" w:rsidP="00D60058">
      <w:pPr>
        <w:pStyle w:val="Heading2"/>
        <w:rPr>
          <w:bCs/>
        </w:rPr>
      </w:pPr>
      <w:bookmarkStart w:id="15" w:name="_Toc242468109"/>
      <w:bookmarkStart w:id="16" w:name="_Toc243418002"/>
      <w:r>
        <w:t>5. Graphics (GPU)</w:t>
      </w:r>
      <w:bookmarkEnd w:id="15"/>
      <w:bookmarkEnd w:id="16"/>
    </w:p>
    <w:p w14:paraId="07D3A375" w14:textId="77777777" w:rsidR="00D60058" w:rsidRDefault="00D60058" w:rsidP="00D60058">
      <w:pPr>
        <w:spacing w:line="360" w:lineRule="auto"/>
        <w:rPr>
          <w:rFonts w:cs="Times New Roman"/>
        </w:rPr>
      </w:pPr>
      <w:r>
        <w:rPr>
          <w:rFonts w:cs="Times New Roman"/>
          <w:b/>
        </w:rPr>
        <w:t xml:space="preserve">Chosen: </w:t>
      </w:r>
      <w:r>
        <w:rPr>
          <w:rFonts w:cs="Times New Roman"/>
        </w:rPr>
        <w:t>NVIDIA GeForce RTX 4080 (16GB GDDR6X)</w:t>
      </w:r>
    </w:p>
    <w:p w14:paraId="5D32712E" w14:textId="77777777" w:rsidR="00D60058" w:rsidRDefault="00D60058" w:rsidP="00D60058">
      <w:pPr>
        <w:spacing w:line="360" w:lineRule="auto"/>
        <w:rPr>
          <w:rFonts w:cs="Times New Roman"/>
          <w:b/>
        </w:rPr>
      </w:pPr>
      <w:r>
        <w:rPr>
          <w:rFonts w:cs="Times New Roman"/>
          <w:b/>
        </w:rPr>
        <w:lastRenderedPageBreak/>
        <w:t>Justification:</w:t>
      </w:r>
    </w:p>
    <w:p w14:paraId="732CDBF5" w14:textId="77777777" w:rsidR="00D60058" w:rsidRDefault="00D60058" w:rsidP="00D60058">
      <w:pPr>
        <w:pStyle w:val="Caption"/>
        <w:rPr>
          <w:rFonts w:cs="Times New Roman"/>
          <w:color w:val="000000" w:themeColor="text1"/>
          <w:sz w:val="24"/>
        </w:rPr>
      </w:pPr>
      <w:bookmarkStart w:id="17" w:name="_Toc242347991"/>
      <w:r>
        <w:rPr>
          <w:color w:val="000000" w:themeColor="text1"/>
          <w:sz w:val="24"/>
        </w:rPr>
        <w:t xml:space="preserve">Table </w:t>
      </w:r>
      <w:r>
        <w:fldChar w:fldCharType="begin"/>
      </w:r>
      <w:r>
        <w:rPr>
          <w:color w:val="000000" w:themeColor="text1"/>
          <w:sz w:val="24"/>
        </w:rPr>
        <w:instrText xml:space="preserve"> SEQ Table \* ARABIC </w:instrText>
      </w:r>
      <w:r>
        <w:fldChar w:fldCharType="separate"/>
      </w:r>
      <w:r>
        <w:rPr>
          <w:noProof/>
          <w:color w:val="000000" w:themeColor="text1"/>
          <w:sz w:val="24"/>
        </w:rPr>
        <w:t>4</w:t>
      </w:r>
      <w:r>
        <w:fldChar w:fldCharType="end"/>
      </w:r>
      <w:r>
        <w:rPr>
          <w:color w:val="000000" w:themeColor="text1"/>
          <w:sz w:val="24"/>
        </w:rPr>
        <w:t>: Graphics</w:t>
      </w:r>
      <w:bookmarkEnd w:id="17"/>
    </w:p>
    <w:tbl>
      <w:tblPr>
        <w:tblStyle w:val="TableGrid"/>
        <w:tblW w:w="0" w:type="auto"/>
        <w:tblLook w:val="04A0" w:firstRow="1" w:lastRow="0" w:firstColumn="1" w:lastColumn="0" w:noHBand="0" w:noVBand="1"/>
      </w:tblPr>
      <w:tblGrid>
        <w:gridCol w:w="2271"/>
        <w:gridCol w:w="6251"/>
      </w:tblGrid>
      <w:tr w:rsidR="00D60058" w14:paraId="4895D9A1" w14:textId="77777777" w:rsidTr="00D60058">
        <w:tc>
          <w:tcPr>
            <w:tcW w:w="235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AFF3593" w14:textId="77777777" w:rsidR="00D60058" w:rsidRDefault="00D60058">
            <w:pPr>
              <w:tabs>
                <w:tab w:val="left" w:pos="3396"/>
              </w:tabs>
              <w:spacing w:line="360" w:lineRule="auto"/>
              <w:jc w:val="both"/>
              <w:rPr>
                <w:rFonts w:ascii="Times New Roman" w:hAnsi="Times New Roman" w:cs="Times New Roman"/>
                <w:sz w:val="24"/>
                <w:szCs w:val="22"/>
              </w:rPr>
            </w:pPr>
            <w:r>
              <w:rPr>
                <w:rFonts w:cs="Times New Roman"/>
              </w:rPr>
              <w:t>Factor</w:t>
            </w:r>
          </w:p>
        </w:tc>
        <w:tc>
          <w:tcPr>
            <w:tcW w:w="652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B70DB6" w14:textId="77777777" w:rsidR="00D60058" w:rsidRDefault="00D60058">
            <w:pPr>
              <w:spacing w:line="360" w:lineRule="auto"/>
              <w:jc w:val="both"/>
              <w:rPr>
                <w:rFonts w:ascii="Times New Roman" w:hAnsi="Times New Roman" w:cs="Times New Roman"/>
                <w:sz w:val="24"/>
                <w:szCs w:val="22"/>
              </w:rPr>
            </w:pPr>
            <w:r>
              <w:rPr>
                <w:rFonts w:cs="Times New Roman"/>
              </w:rPr>
              <w:t>Detail</w:t>
            </w:r>
          </w:p>
        </w:tc>
      </w:tr>
      <w:tr w:rsidR="00D60058" w14:paraId="3E37B236" w14:textId="77777777" w:rsidTr="00D60058">
        <w:tc>
          <w:tcPr>
            <w:tcW w:w="2358" w:type="dxa"/>
            <w:tcBorders>
              <w:top w:val="single" w:sz="4" w:space="0" w:color="auto"/>
              <w:left w:val="single" w:sz="4" w:space="0" w:color="auto"/>
              <w:bottom w:val="single" w:sz="4" w:space="0" w:color="auto"/>
              <w:right w:val="single" w:sz="4" w:space="0" w:color="auto"/>
            </w:tcBorders>
            <w:hideMark/>
          </w:tcPr>
          <w:p w14:paraId="37CADF83" w14:textId="77777777" w:rsidR="00D60058" w:rsidRDefault="00D60058">
            <w:pPr>
              <w:spacing w:line="360" w:lineRule="auto"/>
              <w:jc w:val="both"/>
              <w:rPr>
                <w:rFonts w:ascii="Times New Roman" w:hAnsi="Times New Roman" w:cs="Times New Roman"/>
                <w:sz w:val="24"/>
                <w:szCs w:val="22"/>
              </w:rPr>
            </w:pPr>
            <w:r>
              <w:rPr>
                <w:rFonts w:cs="Times New Roman"/>
              </w:rPr>
              <w:t>CUDA Cores</w:t>
            </w:r>
          </w:p>
        </w:tc>
        <w:tc>
          <w:tcPr>
            <w:tcW w:w="6525" w:type="dxa"/>
            <w:tcBorders>
              <w:top w:val="single" w:sz="4" w:space="0" w:color="auto"/>
              <w:left w:val="single" w:sz="4" w:space="0" w:color="auto"/>
              <w:bottom w:val="single" w:sz="4" w:space="0" w:color="auto"/>
              <w:right w:val="single" w:sz="4" w:space="0" w:color="auto"/>
            </w:tcBorders>
            <w:hideMark/>
          </w:tcPr>
          <w:p w14:paraId="7CED7F40" w14:textId="77777777" w:rsidR="00D60058" w:rsidRDefault="00D60058">
            <w:pPr>
              <w:spacing w:line="360" w:lineRule="auto"/>
              <w:jc w:val="both"/>
              <w:rPr>
                <w:rFonts w:ascii="Times New Roman" w:hAnsi="Times New Roman" w:cs="Times New Roman"/>
                <w:sz w:val="24"/>
                <w:szCs w:val="22"/>
              </w:rPr>
            </w:pPr>
            <w:r>
              <w:rPr>
                <w:rFonts w:cs="Times New Roman"/>
              </w:rPr>
              <w:t>9,728: massive parallel processing for GPU light baking</w:t>
            </w:r>
          </w:p>
        </w:tc>
      </w:tr>
      <w:tr w:rsidR="00D60058" w14:paraId="38067374" w14:textId="77777777" w:rsidTr="00D60058">
        <w:tc>
          <w:tcPr>
            <w:tcW w:w="2358" w:type="dxa"/>
            <w:tcBorders>
              <w:top w:val="single" w:sz="4" w:space="0" w:color="auto"/>
              <w:left w:val="single" w:sz="4" w:space="0" w:color="auto"/>
              <w:bottom w:val="single" w:sz="4" w:space="0" w:color="auto"/>
              <w:right w:val="single" w:sz="4" w:space="0" w:color="auto"/>
            </w:tcBorders>
            <w:hideMark/>
          </w:tcPr>
          <w:p w14:paraId="79BC941C" w14:textId="77777777" w:rsidR="00D60058" w:rsidRDefault="00D60058">
            <w:pPr>
              <w:spacing w:line="360" w:lineRule="auto"/>
              <w:jc w:val="both"/>
              <w:rPr>
                <w:rFonts w:ascii="Times New Roman" w:hAnsi="Times New Roman" w:cs="Times New Roman"/>
                <w:sz w:val="24"/>
                <w:szCs w:val="22"/>
              </w:rPr>
            </w:pPr>
            <w:r>
              <w:rPr>
                <w:rFonts w:cs="Times New Roman"/>
              </w:rPr>
              <w:t>VRAM</w:t>
            </w:r>
          </w:p>
        </w:tc>
        <w:tc>
          <w:tcPr>
            <w:tcW w:w="6525" w:type="dxa"/>
            <w:tcBorders>
              <w:top w:val="single" w:sz="4" w:space="0" w:color="auto"/>
              <w:left w:val="single" w:sz="4" w:space="0" w:color="auto"/>
              <w:bottom w:val="single" w:sz="4" w:space="0" w:color="auto"/>
              <w:right w:val="single" w:sz="4" w:space="0" w:color="auto"/>
            </w:tcBorders>
            <w:hideMark/>
          </w:tcPr>
          <w:p w14:paraId="528AF5D9" w14:textId="77777777" w:rsidR="00D60058" w:rsidRDefault="00D60058">
            <w:pPr>
              <w:spacing w:line="360" w:lineRule="auto"/>
              <w:jc w:val="both"/>
              <w:rPr>
                <w:rFonts w:ascii="Times New Roman" w:hAnsi="Times New Roman" w:cs="Times New Roman"/>
                <w:sz w:val="24"/>
                <w:szCs w:val="22"/>
              </w:rPr>
            </w:pPr>
            <w:r>
              <w:rPr>
                <w:rFonts w:cs="Times New Roman"/>
              </w:rPr>
              <w:t>16GB GDDR6X, it handles 8K textures and complex scenes</w:t>
            </w:r>
          </w:p>
        </w:tc>
      </w:tr>
      <w:tr w:rsidR="00D60058" w14:paraId="3A822F7E" w14:textId="77777777" w:rsidTr="00D60058">
        <w:tc>
          <w:tcPr>
            <w:tcW w:w="2358" w:type="dxa"/>
            <w:tcBorders>
              <w:top w:val="single" w:sz="4" w:space="0" w:color="auto"/>
              <w:left w:val="single" w:sz="4" w:space="0" w:color="auto"/>
              <w:bottom w:val="single" w:sz="4" w:space="0" w:color="auto"/>
              <w:right w:val="single" w:sz="4" w:space="0" w:color="auto"/>
            </w:tcBorders>
            <w:hideMark/>
          </w:tcPr>
          <w:p w14:paraId="6A87F903" w14:textId="77777777" w:rsidR="00D60058" w:rsidRDefault="00D60058">
            <w:pPr>
              <w:spacing w:line="360" w:lineRule="auto"/>
              <w:jc w:val="both"/>
              <w:rPr>
                <w:rFonts w:ascii="Times New Roman" w:hAnsi="Times New Roman" w:cs="Times New Roman"/>
                <w:sz w:val="24"/>
                <w:szCs w:val="22"/>
              </w:rPr>
            </w:pPr>
            <w:r>
              <w:rPr>
                <w:rFonts w:cs="Times New Roman"/>
              </w:rPr>
              <w:t>Ray Tracing</w:t>
            </w:r>
          </w:p>
        </w:tc>
        <w:tc>
          <w:tcPr>
            <w:tcW w:w="6525" w:type="dxa"/>
            <w:tcBorders>
              <w:top w:val="single" w:sz="4" w:space="0" w:color="auto"/>
              <w:left w:val="single" w:sz="4" w:space="0" w:color="auto"/>
              <w:bottom w:val="single" w:sz="4" w:space="0" w:color="auto"/>
              <w:right w:val="single" w:sz="4" w:space="0" w:color="auto"/>
            </w:tcBorders>
            <w:hideMark/>
          </w:tcPr>
          <w:p w14:paraId="7D68DA0D" w14:textId="77777777" w:rsidR="00D60058" w:rsidRDefault="00D60058">
            <w:pPr>
              <w:spacing w:line="360" w:lineRule="auto"/>
              <w:jc w:val="both"/>
              <w:rPr>
                <w:rFonts w:ascii="Times New Roman" w:hAnsi="Times New Roman" w:cs="Times New Roman"/>
                <w:sz w:val="24"/>
                <w:szCs w:val="22"/>
              </w:rPr>
            </w:pPr>
            <w:r>
              <w:rPr>
                <w:rFonts w:cs="Times New Roman"/>
              </w:rPr>
              <w:t>3rd gen RT cores, it has real-time ray tracing preview in UE5</w:t>
            </w:r>
          </w:p>
        </w:tc>
      </w:tr>
      <w:tr w:rsidR="00D60058" w14:paraId="03F048D3" w14:textId="77777777" w:rsidTr="00D60058">
        <w:tc>
          <w:tcPr>
            <w:tcW w:w="2358" w:type="dxa"/>
            <w:tcBorders>
              <w:top w:val="single" w:sz="4" w:space="0" w:color="auto"/>
              <w:left w:val="single" w:sz="4" w:space="0" w:color="auto"/>
              <w:bottom w:val="single" w:sz="4" w:space="0" w:color="auto"/>
              <w:right w:val="single" w:sz="4" w:space="0" w:color="auto"/>
            </w:tcBorders>
            <w:hideMark/>
          </w:tcPr>
          <w:p w14:paraId="2F64B789" w14:textId="77777777" w:rsidR="00D60058" w:rsidRDefault="00D60058">
            <w:pPr>
              <w:spacing w:line="360" w:lineRule="auto"/>
              <w:jc w:val="both"/>
              <w:rPr>
                <w:rFonts w:ascii="Times New Roman" w:hAnsi="Times New Roman" w:cs="Times New Roman"/>
                <w:sz w:val="24"/>
                <w:szCs w:val="22"/>
              </w:rPr>
            </w:pPr>
            <w:r>
              <w:rPr>
                <w:rFonts w:cs="Times New Roman"/>
              </w:rPr>
              <w:t>DLSS</w:t>
            </w:r>
          </w:p>
        </w:tc>
        <w:tc>
          <w:tcPr>
            <w:tcW w:w="6525" w:type="dxa"/>
            <w:tcBorders>
              <w:top w:val="single" w:sz="4" w:space="0" w:color="auto"/>
              <w:left w:val="single" w:sz="4" w:space="0" w:color="auto"/>
              <w:bottom w:val="single" w:sz="4" w:space="0" w:color="auto"/>
              <w:right w:val="single" w:sz="4" w:space="0" w:color="auto"/>
            </w:tcBorders>
            <w:hideMark/>
          </w:tcPr>
          <w:p w14:paraId="45E1D68A" w14:textId="77777777" w:rsidR="00D60058" w:rsidRDefault="00D60058">
            <w:pPr>
              <w:spacing w:line="360" w:lineRule="auto"/>
              <w:jc w:val="both"/>
              <w:rPr>
                <w:rFonts w:ascii="Times New Roman" w:hAnsi="Times New Roman" w:cs="Times New Roman"/>
                <w:sz w:val="24"/>
                <w:szCs w:val="22"/>
              </w:rPr>
            </w:pPr>
            <w:r>
              <w:rPr>
                <w:rFonts w:cs="Times New Roman"/>
              </w:rPr>
              <w:t>Frame generation for testing performance targets</w:t>
            </w:r>
          </w:p>
        </w:tc>
      </w:tr>
      <w:tr w:rsidR="00D60058" w14:paraId="7618092A" w14:textId="77777777" w:rsidTr="00D60058">
        <w:tc>
          <w:tcPr>
            <w:tcW w:w="2358" w:type="dxa"/>
            <w:tcBorders>
              <w:top w:val="single" w:sz="4" w:space="0" w:color="auto"/>
              <w:left w:val="single" w:sz="4" w:space="0" w:color="auto"/>
              <w:bottom w:val="single" w:sz="4" w:space="0" w:color="auto"/>
              <w:right w:val="single" w:sz="4" w:space="0" w:color="auto"/>
            </w:tcBorders>
            <w:hideMark/>
          </w:tcPr>
          <w:p w14:paraId="34266E37" w14:textId="77777777" w:rsidR="00D60058" w:rsidRDefault="00D60058">
            <w:pPr>
              <w:spacing w:line="360" w:lineRule="auto"/>
              <w:jc w:val="both"/>
              <w:rPr>
                <w:rFonts w:ascii="Times New Roman" w:hAnsi="Times New Roman" w:cs="Times New Roman"/>
                <w:sz w:val="24"/>
                <w:szCs w:val="22"/>
              </w:rPr>
            </w:pPr>
            <w:r>
              <w:rPr>
                <w:rFonts w:cs="Times New Roman"/>
              </w:rPr>
              <w:t>NVENC</w:t>
            </w:r>
          </w:p>
        </w:tc>
        <w:tc>
          <w:tcPr>
            <w:tcW w:w="6525" w:type="dxa"/>
            <w:tcBorders>
              <w:top w:val="single" w:sz="4" w:space="0" w:color="auto"/>
              <w:left w:val="single" w:sz="4" w:space="0" w:color="auto"/>
              <w:bottom w:val="single" w:sz="4" w:space="0" w:color="auto"/>
              <w:right w:val="single" w:sz="4" w:space="0" w:color="auto"/>
            </w:tcBorders>
            <w:hideMark/>
          </w:tcPr>
          <w:p w14:paraId="415F0A39" w14:textId="77777777" w:rsidR="00D60058" w:rsidRDefault="00D60058">
            <w:pPr>
              <w:spacing w:line="360" w:lineRule="auto"/>
              <w:jc w:val="both"/>
              <w:rPr>
                <w:rFonts w:ascii="Times New Roman" w:hAnsi="Times New Roman" w:cs="Times New Roman"/>
                <w:sz w:val="24"/>
                <w:szCs w:val="22"/>
              </w:rPr>
            </w:pPr>
            <w:r>
              <w:rPr>
                <w:rFonts w:cs="Times New Roman"/>
              </w:rPr>
              <w:t xml:space="preserve">Hardware video </w:t>
            </w:r>
            <w:proofErr w:type="spellStart"/>
            <w:r>
              <w:rPr>
                <w:rFonts w:cs="Times New Roman"/>
              </w:rPr>
              <w:t>emncoding</w:t>
            </w:r>
            <w:proofErr w:type="spellEnd"/>
            <w:r>
              <w:rPr>
                <w:rFonts w:cs="Times New Roman"/>
              </w:rPr>
              <w:t xml:space="preserve"> for marketing/trailer rendering</w:t>
            </w:r>
          </w:p>
        </w:tc>
      </w:tr>
      <w:tr w:rsidR="00D60058" w14:paraId="5298934D" w14:textId="77777777" w:rsidTr="00D60058">
        <w:tc>
          <w:tcPr>
            <w:tcW w:w="2358" w:type="dxa"/>
            <w:tcBorders>
              <w:top w:val="single" w:sz="4" w:space="0" w:color="auto"/>
              <w:left w:val="single" w:sz="4" w:space="0" w:color="auto"/>
              <w:bottom w:val="single" w:sz="4" w:space="0" w:color="auto"/>
              <w:right w:val="single" w:sz="4" w:space="0" w:color="auto"/>
            </w:tcBorders>
            <w:hideMark/>
          </w:tcPr>
          <w:p w14:paraId="13249602" w14:textId="77777777" w:rsidR="00D60058" w:rsidRDefault="00D60058">
            <w:pPr>
              <w:spacing w:line="360" w:lineRule="auto"/>
              <w:jc w:val="both"/>
              <w:rPr>
                <w:rFonts w:ascii="Times New Roman" w:hAnsi="Times New Roman" w:cs="Times New Roman"/>
                <w:sz w:val="24"/>
                <w:szCs w:val="22"/>
              </w:rPr>
            </w:pPr>
            <w:r>
              <w:rPr>
                <w:rFonts w:cs="Times New Roman"/>
              </w:rPr>
              <w:t>Price</w:t>
            </w:r>
          </w:p>
        </w:tc>
        <w:tc>
          <w:tcPr>
            <w:tcW w:w="6525" w:type="dxa"/>
            <w:tcBorders>
              <w:top w:val="single" w:sz="4" w:space="0" w:color="auto"/>
              <w:left w:val="single" w:sz="4" w:space="0" w:color="auto"/>
              <w:bottom w:val="single" w:sz="4" w:space="0" w:color="auto"/>
              <w:right w:val="single" w:sz="4" w:space="0" w:color="auto"/>
            </w:tcBorders>
            <w:hideMark/>
          </w:tcPr>
          <w:p w14:paraId="7D9B870A" w14:textId="77777777" w:rsidR="00D60058" w:rsidRDefault="00D60058">
            <w:pPr>
              <w:tabs>
                <w:tab w:val="left" w:pos="2292"/>
              </w:tabs>
              <w:spacing w:line="360" w:lineRule="auto"/>
              <w:jc w:val="both"/>
              <w:rPr>
                <w:rFonts w:ascii="Times New Roman" w:hAnsi="Times New Roman" w:cs="Times New Roman"/>
                <w:sz w:val="24"/>
                <w:szCs w:val="22"/>
              </w:rPr>
            </w:pPr>
            <w:r>
              <w:rPr>
                <w:rFonts w:cs="Times New Roman"/>
              </w:rPr>
              <w:t>~£1,100</w:t>
            </w:r>
          </w:p>
        </w:tc>
      </w:tr>
    </w:tbl>
    <w:p w14:paraId="4257D6CD" w14:textId="77777777" w:rsidR="00D60058" w:rsidRDefault="00D60058" w:rsidP="00D60058">
      <w:pPr>
        <w:spacing w:line="360" w:lineRule="auto"/>
        <w:rPr>
          <w:rFonts w:cs="Times New Roman"/>
          <w:sz w:val="24"/>
          <w:szCs w:val="22"/>
        </w:rPr>
      </w:pPr>
    </w:p>
    <w:p w14:paraId="3ED84A8B" w14:textId="77777777" w:rsidR="00D60058" w:rsidRDefault="00D60058" w:rsidP="00D60058">
      <w:pPr>
        <w:spacing w:line="360" w:lineRule="auto"/>
      </w:pPr>
      <w:r>
        <w:rPr>
          <w:b/>
        </w:rPr>
        <w:t>Relevance of Parallel Processing:</w:t>
      </w:r>
      <w:r>
        <w:t xml:space="preserve"> The most important reason behind the choice of RTX 4080 is its 9,728 CUDA cores. Tasks that will benefit from GPU acceleration in game development include:</w:t>
      </w:r>
    </w:p>
    <w:p w14:paraId="0AB088B2" w14:textId="77777777" w:rsidR="00D60058" w:rsidRDefault="00D60058" w:rsidP="00D60058">
      <w:pPr>
        <w:pStyle w:val="ListParagraph"/>
        <w:numPr>
          <w:ilvl w:val="0"/>
          <w:numId w:val="9"/>
        </w:numPr>
        <w:spacing w:before="0" w:line="360" w:lineRule="auto"/>
        <w:jc w:val="both"/>
      </w:pPr>
      <w:r>
        <w:rPr>
          <w:b/>
        </w:rPr>
        <w:t>Light baking</w:t>
      </w:r>
      <w:r>
        <w:t xml:space="preserve">: The GPU-based </w:t>
      </w:r>
      <w:proofErr w:type="spellStart"/>
      <w:r>
        <w:t>Lightmass</w:t>
      </w:r>
      <w:proofErr w:type="spellEnd"/>
      <w:r>
        <w:t xml:space="preserve"> in Unreal Engine 5 allows lighting baking 10-50 times faster than with the CPU-only version</w:t>
      </w:r>
    </w:p>
    <w:p w14:paraId="3178D21B" w14:textId="77777777" w:rsidR="00D60058" w:rsidRDefault="00D60058" w:rsidP="00D60058">
      <w:pPr>
        <w:pStyle w:val="ListParagraph"/>
        <w:numPr>
          <w:ilvl w:val="0"/>
          <w:numId w:val="9"/>
        </w:numPr>
        <w:spacing w:before="0" w:line="360" w:lineRule="auto"/>
        <w:jc w:val="both"/>
      </w:pPr>
      <w:proofErr w:type="spellStart"/>
      <w:r>
        <w:rPr>
          <w:b/>
        </w:rPr>
        <w:t>Shader</w:t>
      </w:r>
      <w:proofErr w:type="spellEnd"/>
      <w:r>
        <w:rPr>
          <w:b/>
        </w:rPr>
        <w:t xml:space="preserve"> compilation</w:t>
      </w:r>
      <w:r>
        <w:t xml:space="preserve">: Parallel compilation of thousands of </w:t>
      </w:r>
      <w:proofErr w:type="spellStart"/>
      <w:r>
        <w:t>shaders</w:t>
      </w:r>
      <w:proofErr w:type="spellEnd"/>
    </w:p>
    <w:p w14:paraId="03212D8E" w14:textId="77777777" w:rsidR="00D60058" w:rsidRDefault="00D60058" w:rsidP="00D60058">
      <w:pPr>
        <w:pStyle w:val="ListParagraph"/>
        <w:numPr>
          <w:ilvl w:val="0"/>
          <w:numId w:val="9"/>
        </w:numPr>
        <w:spacing w:before="0" w:line="360" w:lineRule="auto"/>
        <w:jc w:val="both"/>
      </w:pPr>
      <w:r>
        <w:rPr>
          <w:b/>
        </w:rPr>
        <w:t>AI/ML training</w:t>
      </w:r>
      <w:r>
        <w:t xml:space="preserve">: Training NPC </w:t>
      </w:r>
      <w:proofErr w:type="spellStart"/>
      <w:r>
        <w:t>behavior</w:t>
      </w:r>
      <w:proofErr w:type="spellEnd"/>
      <w:r>
        <w:t xml:space="preserve"> models via CUDA-accelerated </w:t>
      </w:r>
      <w:proofErr w:type="spellStart"/>
      <w:r>
        <w:t>TensorFlow</w:t>
      </w:r>
      <w:proofErr w:type="spellEnd"/>
      <w:r>
        <w:t>/</w:t>
      </w:r>
      <w:proofErr w:type="spellStart"/>
      <w:r>
        <w:t>PyTorch</w:t>
      </w:r>
      <w:proofErr w:type="spellEnd"/>
    </w:p>
    <w:p w14:paraId="2ADD4899" w14:textId="77777777" w:rsidR="00D60058" w:rsidRDefault="00D60058" w:rsidP="00D60058">
      <w:pPr>
        <w:pStyle w:val="ListParagraph"/>
        <w:numPr>
          <w:ilvl w:val="0"/>
          <w:numId w:val="9"/>
        </w:numPr>
        <w:spacing w:before="0" w:line="360" w:lineRule="auto"/>
        <w:jc w:val="both"/>
      </w:pPr>
      <w:r>
        <w:rPr>
          <w:b/>
        </w:rPr>
        <w:t>Video rendering</w:t>
      </w:r>
      <w:r>
        <w:t xml:space="preserve">: NVENC encoder for </w:t>
      </w:r>
      <w:proofErr w:type="spellStart"/>
      <w:r>
        <w:t>cutscenes</w:t>
      </w:r>
      <w:proofErr w:type="spellEnd"/>
      <w:r>
        <w:t xml:space="preserve"> and trailers rendering</w:t>
      </w:r>
    </w:p>
    <w:p w14:paraId="0636EF47" w14:textId="77777777" w:rsidR="00D60058" w:rsidRDefault="00D60058" w:rsidP="00D60058">
      <w:pPr>
        <w:spacing w:line="360" w:lineRule="auto"/>
      </w:pPr>
      <w:r>
        <w:rPr>
          <w:b/>
        </w:rPr>
        <w:t xml:space="preserve">RTX 4090 </w:t>
      </w:r>
      <w:proofErr w:type="spellStart"/>
      <w:r>
        <w:rPr>
          <w:b/>
        </w:rPr>
        <w:t>vs</w:t>
      </w:r>
      <w:proofErr w:type="spellEnd"/>
      <w:r>
        <w:rPr>
          <w:b/>
        </w:rPr>
        <w:t xml:space="preserve"> RTX 4080:</w:t>
      </w:r>
      <w:r>
        <w:t xml:space="preserve"> The RTX 4090 (£1,600) provides 30% more performance while costing 45% more money. Given the cost of setting up 20 workstations, the RTX 4080 provides the optimal price-performance balance. RTX 4090 is provided for the lead developer's workstation.</w:t>
      </w:r>
    </w:p>
    <w:p w14:paraId="04862B2C" w14:textId="77777777" w:rsidR="00D60058" w:rsidRDefault="00D60058" w:rsidP="00D60058">
      <w:pPr>
        <w:spacing w:line="360" w:lineRule="auto"/>
        <w:rPr>
          <w:bCs/>
        </w:rPr>
      </w:pPr>
      <w:r>
        <w:rPr>
          <w:b/>
        </w:rPr>
        <w:t>Alternative GPU:</w:t>
      </w:r>
      <w:r>
        <w:t xml:space="preserve"> AMD Radeon RX 7900 XTX – has equal raw performance but doesn't provide CUDA compatibility.</w:t>
      </w:r>
    </w:p>
    <w:p w14:paraId="2A32E930" w14:textId="77777777" w:rsidR="00D60058" w:rsidRDefault="00D60058" w:rsidP="00D60058">
      <w:pPr>
        <w:pStyle w:val="Heading2"/>
        <w:rPr>
          <w:bCs/>
        </w:rPr>
      </w:pPr>
      <w:bookmarkStart w:id="18" w:name="_Toc242468110"/>
      <w:bookmarkStart w:id="19" w:name="_Toc243418003"/>
      <w:r>
        <w:t>6. Auxiliary Devices</w:t>
      </w:r>
      <w:bookmarkEnd w:id="18"/>
      <w:bookmarkEnd w:id="19"/>
    </w:p>
    <w:p w14:paraId="7E28A4BC" w14:textId="77777777" w:rsidR="00D60058" w:rsidRDefault="00D60058" w:rsidP="00D60058">
      <w:pPr>
        <w:pStyle w:val="Caption"/>
        <w:rPr>
          <w:color w:val="000000" w:themeColor="text1"/>
          <w:sz w:val="24"/>
        </w:rPr>
      </w:pPr>
      <w:bookmarkStart w:id="20" w:name="_Toc242347992"/>
      <w:r>
        <w:rPr>
          <w:color w:val="000000" w:themeColor="text1"/>
          <w:sz w:val="24"/>
        </w:rPr>
        <w:t xml:space="preserve">Table </w:t>
      </w:r>
      <w:r>
        <w:fldChar w:fldCharType="begin"/>
      </w:r>
      <w:r>
        <w:rPr>
          <w:color w:val="000000" w:themeColor="text1"/>
          <w:sz w:val="24"/>
        </w:rPr>
        <w:instrText xml:space="preserve"> SEQ Table \* ARABIC </w:instrText>
      </w:r>
      <w:r>
        <w:fldChar w:fldCharType="separate"/>
      </w:r>
      <w:r>
        <w:rPr>
          <w:noProof/>
          <w:color w:val="000000" w:themeColor="text1"/>
          <w:sz w:val="24"/>
        </w:rPr>
        <w:t>5</w:t>
      </w:r>
      <w:r>
        <w:fldChar w:fldCharType="end"/>
      </w:r>
      <w:r>
        <w:rPr>
          <w:color w:val="000000" w:themeColor="text1"/>
          <w:sz w:val="24"/>
        </w:rPr>
        <w:t>: Auxiliary Devices</w:t>
      </w:r>
      <w:bookmarkEnd w:id="20"/>
    </w:p>
    <w:tbl>
      <w:tblPr>
        <w:tblStyle w:val="TableGrid"/>
        <w:tblW w:w="8910" w:type="dxa"/>
        <w:tblInd w:w="108" w:type="dxa"/>
        <w:tblLook w:val="04A0" w:firstRow="1" w:lastRow="0" w:firstColumn="1" w:lastColumn="0" w:noHBand="0" w:noVBand="1"/>
      </w:tblPr>
      <w:tblGrid>
        <w:gridCol w:w="2250"/>
        <w:gridCol w:w="3420"/>
        <w:gridCol w:w="3240"/>
      </w:tblGrid>
      <w:tr w:rsidR="00D60058" w14:paraId="561A1AC8" w14:textId="77777777" w:rsidTr="00D60058">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44B961" w14:textId="77777777" w:rsidR="00D60058" w:rsidRDefault="00D60058">
            <w:pPr>
              <w:spacing w:line="360" w:lineRule="auto"/>
              <w:jc w:val="both"/>
              <w:rPr>
                <w:rFonts w:ascii="Times New Roman" w:hAnsi="Times New Roman" w:cs="Times New Roman"/>
                <w:sz w:val="24"/>
                <w:szCs w:val="22"/>
              </w:rPr>
            </w:pPr>
            <w:r>
              <w:rPr>
                <w:rFonts w:cs="Times New Roman"/>
              </w:rPr>
              <w:t>Device</w:t>
            </w:r>
          </w:p>
        </w:tc>
        <w:tc>
          <w:tcPr>
            <w:tcW w:w="34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88AC74" w14:textId="77777777" w:rsidR="00D60058" w:rsidRDefault="00D60058">
            <w:pPr>
              <w:spacing w:line="360" w:lineRule="auto"/>
              <w:jc w:val="both"/>
              <w:rPr>
                <w:rFonts w:ascii="Times New Roman" w:hAnsi="Times New Roman" w:cs="Times New Roman"/>
                <w:sz w:val="24"/>
                <w:szCs w:val="22"/>
              </w:rPr>
            </w:pPr>
            <w:r>
              <w:rPr>
                <w:rFonts w:cs="Times New Roman"/>
              </w:rPr>
              <w:t>Choice</w:t>
            </w:r>
          </w:p>
        </w:tc>
        <w:tc>
          <w:tcPr>
            <w:tcW w:w="324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4CE5D6" w14:textId="77777777" w:rsidR="00D60058" w:rsidRDefault="00D60058">
            <w:pPr>
              <w:spacing w:line="360" w:lineRule="auto"/>
              <w:jc w:val="both"/>
              <w:rPr>
                <w:rFonts w:ascii="Times New Roman" w:hAnsi="Times New Roman" w:cs="Times New Roman"/>
                <w:sz w:val="24"/>
                <w:szCs w:val="22"/>
              </w:rPr>
            </w:pPr>
            <w:r>
              <w:rPr>
                <w:rFonts w:cs="Times New Roman"/>
              </w:rPr>
              <w:t>Justification</w:t>
            </w:r>
          </w:p>
        </w:tc>
      </w:tr>
      <w:tr w:rsidR="00D60058" w14:paraId="2331667D" w14:textId="77777777" w:rsidTr="00D60058">
        <w:tc>
          <w:tcPr>
            <w:tcW w:w="2250" w:type="dxa"/>
            <w:tcBorders>
              <w:top w:val="single" w:sz="4" w:space="0" w:color="auto"/>
              <w:left w:val="single" w:sz="4" w:space="0" w:color="auto"/>
              <w:bottom w:val="single" w:sz="4" w:space="0" w:color="auto"/>
              <w:right w:val="single" w:sz="4" w:space="0" w:color="auto"/>
            </w:tcBorders>
            <w:hideMark/>
          </w:tcPr>
          <w:p w14:paraId="428254E8" w14:textId="77777777" w:rsidR="00D60058" w:rsidRDefault="00D60058">
            <w:pPr>
              <w:spacing w:line="360" w:lineRule="auto"/>
              <w:jc w:val="both"/>
              <w:rPr>
                <w:rFonts w:ascii="Times New Roman" w:hAnsi="Times New Roman" w:cs="Times New Roman"/>
                <w:sz w:val="24"/>
                <w:szCs w:val="22"/>
              </w:rPr>
            </w:pPr>
            <w:r>
              <w:rPr>
                <w:rFonts w:cs="Times New Roman"/>
              </w:rPr>
              <w:t>Motherboard</w:t>
            </w:r>
          </w:p>
        </w:tc>
        <w:tc>
          <w:tcPr>
            <w:tcW w:w="3420" w:type="dxa"/>
            <w:tcBorders>
              <w:top w:val="single" w:sz="4" w:space="0" w:color="auto"/>
              <w:left w:val="single" w:sz="4" w:space="0" w:color="auto"/>
              <w:bottom w:val="single" w:sz="4" w:space="0" w:color="auto"/>
              <w:right w:val="single" w:sz="4" w:space="0" w:color="auto"/>
            </w:tcBorders>
            <w:hideMark/>
          </w:tcPr>
          <w:p w14:paraId="1D00117D" w14:textId="77777777" w:rsidR="00D60058" w:rsidRDefault="00D60058">
            <w:pPr>
              <w:spacing w:line="360" w:lineRule="auto"/>
              <w:jc w:val="both"/>
              <w:rPr>
                <w:rFonts w:ascii="Times New Roman" w:hAnsi="Times New Roman" w:cs="Times New Roman"/>
                <w:sz w:val="24"/>
                <w:szCs w:val="22"/>
              </w:rPr>
            </w:pPr>
            <w:r>
              <w:rPr>
                <w:rFonts w:cs="Times New Roman"/>
              </w:rPr>
              <w:t xml:space="preserve">ASUS </w:t>
            </w:r>
            <w:proofErr w:type="spellStart"/>
            <w:r>
              <w:rPr>
                <w:rFonts w:cs="Times New Roman"/>
              </w:rPr>
              <w:t>ProArt</w:t>
            </w:r>
            <w:proofErr w:type="spellEnd"/>
            <w:r>
              <w:rPr>
                <w:rFonts w:cs="Times New Roman"/>
              </w:rPr>
              <w:t xml:space="preserve"> X670E</w:t>
            </w:r>
          </w:p>
        </w:tc>
        <w:tc>
          <w:tcPr>
            <w:tcW w:w="3240" w:type="dxa"/>
            <w:tcBorders>
              <w:top w:val="single" w:sz="4" w:space="0" w:color="auto"/>
              <w:left w:val="single" w:sz="4" w:space="0" w:color="auto"/>
              <w:bottom w:val="single" w:sz="4" w:space="0" w:color="auto"/>
              <w:right w:val="single" w:sz="4" w:space="0" w:color="auto"/>
            </w:tcBorders>
            <w:hideMark/>
          </w:tcPr>
          <w:p w14:paraId="26ABADA5" w14:textId="77777777" w:rsidR="00D60058" w:rsidRDefault="00D60058">
            <w:pPr>
              <w:spacing w:line="360" w:lineRule="auto"/>
              <w:jc w:val="both"/>
              <w:rPr>
                <w:rFonts w:ascii="Times New Roman" w:hAnsi="Times New Roman" w:cs="Times New Roman"/>
                <w:sz w:val="24"/>
                <w:szCs w:val="22"/>
              </w:rPr>
            </w:pPr>
            <w:r>
              <w:rPr>
                <w:rFonts w:cs="Times New Roman"/>
              </w:rPr>
              <w:t>4x M.2 slots, 10GbE LAN, USB4, ECC support</w:t>
            </w:r>
          </w:p>
        </w:tc>
      </w:tr>
      <w:tr w:rsidR="00D60058" w14:paraId="4EABEAFC" w14:textId="77777777" w:rsidTr="00D60058">
        <w:tc>
          <w:tcPr>
            <w:tcW w:w="2250" w:type="dxa"/>
            <w:tcBorders>
              <w:top w:val="single" w:sz="4" w:space="0" w:color="auto"/>
              <w:left w:val="single" w:sz="4" w:space="0" w:color="auto"/>
              <w:bottom w:val="single" w:sz="4" w:space="0" w:color="auto"/>
              <w:right w:val="single" w:sz="4" w:space="0" w:color="auto"/>
            </w:tcBorders>
            <w:hideMark/>
          </w:tcPr>
          <w:p w14:paraId="39359131" w14:textId="77777777" w:rsidR="00D60058" w:rsidRDefault="00D60058">
            <w:pPr>
              <w:spacing w:line="360" w:lineRule="auto"/>
              <w:jc w:val="both"/>
              <w:rPr>
                <w:rFonts w:ascii="Times New Roman" w:hAnsi="Times New Roman" w:cs="Times New Roman"/>
                <w:sz w:val="24"/>
                <w:szCs w:val="22"/>
              </w:rPr>
            </w:pPr>
            <w:r>
              <w:rPr>
                <w:rFonts w:cs="Times New Roman"/>
              </w:rPr>
              <w:t>PSU</w:t>
            </w:r>
          </w:p>
        </w:tc>
        <w:tc>
          <w:tcPr>
            <w:tcW w:w="3420" w:type="dxa"/>
            <w:tcBorders>
              <w:top w:val="single" w:sz="4" w:space="0" w:color="auto"/>
              <w:left w:val="single" w:sz="4" w:space="0" w:color="auto"/>
              <w:bottom w:val="single" w:sz="4" w:space="0" w:color="auto"/>
              <w:right w:val="single" w:sz="4" w:space="0" w:color="auto"/>
            </w:tcBorders>
            <w:hideMark/>
          </w:tcPr>
          <w:p w14:paraId="570FDF17" w14:textId="77777777" w:rsidR="00D60058" w:rsidRDefault="00D60058">
            <w:pPr>
              <w:spacing w:line="360" w:lineRule="auto"/>
              <w:jc w:val="both"/>
              <w:rPr>
                <w:rFonts w:ascii="Times New Roman" w:hAnsi="Times New Roman" w:cs="Times New Roman"/>
                <w:sz w:val="24"/>
                <w:szCs w:val="22"/>
              </w:rPr>
            </w:pPr>
            <w:r>
              <w:rPr>
                <w:rFonts w:cs="Times New Roman"/>
              </w:rPr>
              <w:t>Corsair RM850x (850W, 80+ Gold)</w:t>
            </w:r>
          </w:p>
        </w:tc>
        <w:tc>
          <w:tcPr>
            <w:tcW w:w="3240" w:type="dxa"/>
            <w:tcBorders>
              <w:top w:val="single" w:sz="4" w:space="0" w:color="auto"/>
              <w:left w:val="single" w:sz="4" w:space="0" w:color="auto"/>
              <w:bottom w:val="single" w:sz="4" w:space="0" w:color="auto"/>
              <w:right w:val="single" w:sz="4" w:space="0" w:color="auto"/>
            </w:tcBorders>
            <w:hideMark/>
          </w:tcPr>
          <w:p w14:paraId="16EE4A7A" w14:textId="77777777" w:rsidR="00D60058" w:rsidRDefault="00D60058">
            <w:pPr>
              <w:spacing w:line="360" w:lineRule="auto"/>
              <w:jc w:val="both"/>
              <w:rPr>
                <w:rFonts w:ascii="Times New Roman" w:hAnsi="Times New Roman" w:cs="Times New Roman"/>
                <w:sz w:val="24"/>
                <w:szCs w:val="22"/>
              </w:rPr>
            </w:pPr>
            <w:r>
              <w:rPr>
                <w:rFonts w:cs="Times New Roman"/>
              </w:rPr>
              <w:t>Efficient, quiet, reliable for 12+ hour operation</w:t>
            </w:r>
          </w:p>
        </w:tc>
      </w:tr>
      <w:tr w:rsidR="00D60058" w14:paraId="4EF58730" w14:textId="77777777" w:rsidTr="00D60058">
        <w:tc>
          <w:tcPr>
            <w:tcW w:w="2250" w:type="dxa"/>
            <w:tcBorders>
              <w:top w:val="single" w:sz="4" w:space="0" w:color="auto"/>
              <w:left w:val="single" w:sz="4" w:space="0" w:color="auto"/>
              <w:bottom w:val="single" w:sz="4" w:space="0" w:color="auto"/>
              <w:right w:val="single" w:sz="4" w:space="0" w:color="auto"/>
            </w:tcBorders>
            <w:hideMark/>
          </w:tcPr>
          <w:p w14:paraId="34629605" w14:textId="77777777" w:rsidR="00D60058" w:rsidRDefault="00D60058">
            <w:pPr>
              <w:spacing w:line="360" w:lineRule="auto"/>
              <w:jc w:val="both"/>
              <w:rPr>
                <w:rFonts w:ascii="Times New Roman" w:hAnsi="Times New Roman" w:cs="Times New Roman"/>
                <w:sz w:val="24"/>
                <w:szCs w:val="22"/>
              </w:rPr>
            </w:pPr>
            <w:r>
              <w:rPr>
                <w:rFonts w:cs="Times New Roman"/>
              </w:rPr>
              <w:t>Cooling</w:t>
            </w:r>
          </w:p>
        </w:tc>
        <w:tc>
          <w:tcPr>
            <w:tcW w:w="3420" w:type="dxa"/>
            <w:tcBorders>
              <w:top w:val="single" w:sz="4" w:space="0" w:color="auto"/>
              <w:left w:val="single" w:sz="4" w:space="0" w:color="auto"/>
              <w:bottom w:val="single" w:sz="4" w:space="0" w:color="auto"/>
              <w:right w:val="single" w:sz="4" w:space="0" w:color="auto"/>
            </w:tcBorders>
            <w:hideMark/>
          </w:tcPr>
          <w:p w14:paraId="45221ACD" w14:textId="77777777" w:rsidR="00D60058" w:rsidRDefault="00D60058">
            <w:pPr>
              <w:spacing w:line="360" w:lineRule="auto"/>
              <w:jc w:val="both"/>
              <w:rPr>
                <w:rFonts w:ascii="Times New Roman" w:hAnsi="Times New Roman" w:cs="Times New Roman"/>
                <w:sz w:val="24"/>
                <w:szCs w:val="22"/>
              </w:rPr>
            </w:pPr>
            <w:proofErr w:type="spellStart"/>
            <w:r>
              <w:rPr>
                <w:rFonts w:cs="Times New Roman"/>
              </w:rPr>
              <w:t>Noctua</w:t>
            </w:r>
            <w:proofErr w:type="spellEnd"/>
            <w:r>
              <w:rPr>
                <w:rFonts w:cs="Times New Roman"/>
              </w:rPr>
              <w:t xml:space="preserve"> NH-D15 </w:t>
            </w:r>
            <w:proofErr w:type="spellStart"/>
            <w:r>
              <w:rPr>
                <w:rFonts w:cs="Times New Roman"/>
              </w:rPr>
              <w:t>chromax.black</w:t>
            </w:r>
            <w:proofErr w:type="spellEnd"/>
          </w:p>
        </w:tc>
        <w:tc>
          <w:tcPr>
            <w:tcW w:w="3240" w:type="dxa"/>
            <w:tcBorders>
              <w:top w:val="single" w:sz="4" w:space="0" w:color="auto"/>
              <w:left w:val="single" w:sz="4" w:space="0" w:color="auto"/>
              <w:bottom w:val="single" w:sz="4" w:space="0" w:color="auto"/>
              <w:right w:val="single" w:sz="4" w:space="0" w:color="auto"/>
            </w:tcBorders>
            <w:hideMark/>
          </w:tcPr>
          <w:p w14:paraId="486B1445" w14:textId="77777777" w:rsidR="00D60058" w:rsidRDefault="00D60058">
            <w:pPr>
              <w:spacing w:line="360" w:lineRule="auto"/>
              <w:jc w:val="both"/>
              <w:rPr>
                <w:rFonts w:ascii="Times New Roman" w:hAnsi="Times New Roman" w:cs="Times New Roman"/>
                <w:sz w:val="24"/>
                <w:szCs w:val="22"/>
              </w:rPr>
            </w:pPr>
            <w:r>
              <w:rPr>
                <w:rFonts w:cs="Times New Roman"/>
              </w:rPr>
              <w:t xml:space="preserve">Quiet air cooling, no liquid leak risk </w:t>
            </w:r>
            <w:r>
              <w:rPr>
                <w:rFonts w:cs="Times New Roman"/>
              </w:rPr>
              <w:lastRenderedPageBreak/>
              <w:t>in office</w:t>
            </w:r>
          </w:p>
        </w:tc>
      </w:tr>
      <w:tr w:rsidR="00D60058" w14:paraId="7B0F5E23" w14:textId="77777777" w:rsidTr="00D60058">
        <w:tc>
          <w:tcPr>
            <w:tcW w:w="2250" w:type="dxa"/>
            <w:tcBorders>
              <w:top w:val="single" w:sz="4" w:space="0" w:color="auto"/>
              <w:left w:val="single" w:sz="4" w:space="0" w:color="auto"/>
              <w:bottom w:val="single" w:sz="4" w:space="0" w:color="auto"/>
              <w:right w:val="single" w:sz="4" w:space="0" w:color="auto"/>
            </w:tcBorders>
            <w:hideMark/>
          </w:tcPr>
          <w:p w14:paraId="3C501A66" w14:textId="77777777" w:rsidR="00D60058" w:rsidRDefault="00D60058">
            <w:pPr>
              <w:spacing w:line="360" w:lineRule="auto"/>
              <w:jc w:val="both"/>
              <w:rPr>
                <w:rFonts w:ascii="Times New Roman" w:hAnsi="Times New Roman" w:cs="Times New Roman"/>
                <w:sz w:val="24"/>
                <w:szCs w:val="22"/>
              </w:rPr>
            </w:pPr>
            <w:r>
              <w:rPr>
                <w:rFonts w:cs="Times New Roman"/>
              </w:rPr>
              <w:lastRenderedPageBreak/>
              <w:t>Case</w:t>
            </w:r>
          </w:p>
        </w:tc>
        <w:tc>
          <w:tcPr>
            <w:tcW w:w="3420" w:type="dxa"/>
            <w:tcBorders>
              <w:top w:val="single" w:sz="4" w:space="0" w:color="auto"/>
              <w:left w:val="single" w:sz="4" w:space="0" w:color="auto"/>
              <w:bottom w:val="single" w:sz="4" w:space="0" w:color="auto"/>
              <w:right w:val="single" w:sz="4" w:space="0" w:color="auto"/>
            </w:tcBorders>
            <w:hideMark/>
          </w:tcPr>
          <w:p w14:paraId="68118C5A" w14:textId="77777777" w:rsidR="00D60058" w:rsidRDefault="00D60058">
            <w:pPr>
              <w:spacing w:line="360" w:lineRule="auto"/>
              <w:jc w:val="both"/>
              <w:rPr>
                <w:rFonts w:ascii="Times New Roman" w:hAnsi="Times New Roman" w:cs="Times New Roman"/>
                <w:sz w:val="24"/>
                <w:szCs w:val="22"/>
              </w:rPr>
            </w:pPr>
            <w:r>
              <w:rPr>
                <w:rFonts w:cs="Times New Roman"/>
              </w:rPr>
              <w:t>Fractal Design Define 7</w:t>
            </w:r>
          </w:p>
        </w:tc>
        <w:tc>
          <w:tcPr>
            <w:tcW w:w="3240" w:type="dxa"/>
            <w:tcBorders>
              <w:top w:val="single" w:sz="4" w:space="0" w:color="auto"/>
              <w:left w:val="single" w:sz="4" w:space="0" w:color="auto"/>
              <w:bottom w:val="single" w:sz="4" w:space="0" w:color="auto"/>
              <w:right w:val="single" w:sz="4" w:space="0" w:color="auto"/>
            </w:tcBorders>
            <w:hideMark/>
          </w:tcPr>
          <w:p w14:paraId="0442359C" w14:textId="77777777" w:rsidR="00D60058" w:rsidRDefault="00D60058">
            <w:pPr>
              <w:spacing w:line="360" w:lineRule="auto"/>
              <w:jc w:val="both"/>
              <w:rPr>
                <w:rFonts w:ascii="Times New Roman" w:hAnsi="Times New Roman" w:cs="Times New Roman"/>
                <w:sz w:val="24"/>
                <w:szCs w:val="22"/>
              </w:rPr>
            </w:pPr>
            <w:r>
              <w:rPr>
                <w:rFonts w:cs="Times New Roman"/>
              </w:rPr>
              <w:t>Sound-</w:t>
            </w:r>
            <w:proofErr w:type="spellStart"/>
            <w:r>
              <w:rPr>
                <w:rFonts w:cs="Times New Roman"/>
              </w:rPr>
              <w:t>dampened,excellent</w:t>
            </w:r>
            <w:proofErr w:type="spellEnd"/>
            <w:r>
              <w:rPr>
                <w:rFonts w:cs="Times New Roman"/>
              </w:rPr>
              <w:t xml:space="preserve"> airflow, 8x 3.5" bays</w:t>
            </w:r>
          </w:p>
        </w:tc>
      </w:tr>
      <w:tr w:rsidR="00D60058" w14:paraId="02CCE4C9" w14:textId="77777777" w:rsidTr="00D60058">
        <w:tc>
          <w:tcPr>
            <w:tcW w:w="2250" w:type="dxa"/>
            <w:tcBorders>
              <w:top w:val="single" w:sz="4" w:space="0" w:color="auto"/>
              <w:left w:val="single" w:sz="4" w:space="0" w:color="auto"/>
              <w:bottom w:val="single" w:sz="4" w:space="0" w:color="auto"/>
              <w:right w:val="single" w:sz="4" w:space="0" w:color="auto"/>
            </w:tcBorders>
            <w:hideMark/>
          </w:tcPr>
          <w:p w14:paraId="179B54F6" w14:textId="77777777" w:rsidR="00D60058" w:rsidRDefault="00D60058">
            <w:pPr>
              <w:spacing w:line="360" w:lineRule="auto"/>
              <w:jc w:val="both"/>
              <w:rPr>
                <w:rFonts w:ascii="Times New Roman" w:hAnsi="Times New Roman" w:cs="Times New Roman"/>
                <w:sz w:val="24"/>
                <w:szCs w:val="22"/>
              </w:rPr>
            </w:pPr>
            <w:r>
              <w:rPr>
                <w:rFonts w:cs="Times New Roman"/>
              </w:rPr>
              <w:t>Monitor</w:t>
            </w:r>
          </w:p>
        </w:tc>
        <w:tc>
          <w:tcPr>
            <w:tcW w:w="3420" w:type="dxa"/>
            <w:tcBorders>
              <w:top w:val="single" w:sz="4" w:space="0" w:color="auto"/>
              <w:left w:val="single" w:sz="4" w:space="0" w:color="auto"/>
              <w:bottom w:val="single" w:sz="4" w:space="0" w:color="auto"/>
              <w:right w:val="single" w:sz="4" w:space="0" w:color="auto"/>
            </w:tcBorders>
            <w:hideMark/>
          </w:tcPr>
          <w:p w14:paraId="3D1718BD" w14:textId="77777777" w:rsidR="00D60058" w:rsidRDefault="00D60058">
            <w:pPr>
              <w:jc w:val="both"/>
              <w:rPr>
                <w:rFonts w:ascii="Times New Roman" w:hAnsi="Times New Roman"/>
                <w:sz w:val="24"/>
                <w:szCs w:val="22"/>
              </w:rPr>
            </w:pPr>
            <w:r>
              <w:t>27" 4K (3840 × 2160) 60Hz IPS (Dell U2723QE)</w:t>
            </w:r>
          </w:p>
        </w:tc>
        <w:tc>
          <w:tcPr>
            <w:tcW w:w="3240" w:type="dxa"/>
            <w:tcBorders>
              <w:top w:val="single" w:sz="4" w:space="0" w:color="auto"/>
              <w:left w:val="single" w:sz="4" w:space="0" w:color="auto"/>
              <w:bottom w:val="single" w:sz="4" w:space="0" w:color="auto"/>
              <w:right w:val="single" w:sz="4" w:space="0" w:color="auto"/>
            </w:tcBorders>
            <w:hideMark/>
          </w:tcPr>
          <w:p w14:paraId="3A1CED6B" w14:textId="77777777" w:rsidR="00D60058" w:rsidRDefault="00D60058">
            <w:pPr>
              <w:jc w:val="both"/>
              <w:rPr>
                <w:rFonts w:ascii="Times New Roman" w:hAnsi="Times New Roman"/>
                <w:sz w:val="24"/>
                <w:szCs w:val="22"/>
              </w:rPr>
            </w:pPr>
            <w:proofErr w:type="spellStart"/>
            <w:r>
              <w:t>Color</w:t>
            </w:r>
            <w:proofErr w:type="spellEnd"/>
            <w:r>
              <w:t>-accurate 4K display for detailed art and content work</w:t>
            </w:r>
          </w:p>
        </w:tc>
      </w:tr>
      <w:tr w:rsidR="00D60058" w14:paraId="5BE4B5A8" w14:textId="77777777" w:rsidTr="00D60058">
        <w:tc>
          <w:tcPr>
            <w:tcW w:w="2250" w:type="dxa"/>
            <w:tcBorders>
              <w:top w:val="single" w:sz="4" w:space="0" w:color="auto"/>
              <w:left w:val="single" w:sz="4" w:space="0" w:color="auto"/>
              <w:bottom w:val="single" w:sz="4" w:space="0" w:color="auto"/>
              <w:right w:val="single" w:sz="4" w:space="0" w:color="auto"/>
            </w:tcBorders>
            <w:hideMark/>
          </w:tcPr>
          <w:p w14:paraId="0971AE5E" w14:textId="77777777" w:rsidR="00D60058" w:rsidRDefault="00D60058">
            <w:pPr>
              <w:spacing w:line="360" w:lineRule="auto"/>
              <w:jc w:val="both"/>
              <w:rPr>
                <w:rFonts w:ascii="Times New Roman" w:hAnsi="Times New Roman" w:cs="Times New Roman"/>
                <w:sz w:val="24"/>
                <w:szCs w:val="22"/>
              </w:rPr>
            </w:pPr>
            <w:r>
              <w:rPr>
                <w:rFonts w:cs="Times New Roman"/>
              </w:rPr>
              <w:t>Networking</w:t>
            </w:r>
          </w:p>
        </w:tc>
        <w:tc>
          <w:tcPr>
            <w:tcW w:w="3420" w:type="dxa"/>
            <w:tcBorders>
              <w:top w:val="single" w:sz="4" w:space="0" w:color="auto"/>
              <w:left w:val="single" w:sz="4" w:space="0" w:color="auto"/>
              <w:bottom w:val="single" w:sz="4" w:space="0" w:color="auto"/>
              <w:right w:val="single" w:sz="4" w:space="0" w:color="auto"/>
            </w:tcBorders>
            <w:hideMark/>
          </w:tcPr>
          <w:p w14:paraId="693AFA3B" w14:textId="77777777" w:rsidR="00D60058" w:rsidRDefault="00D60058">
            <w:pPr>
              <w:spacing w:line="360" w:lineRule="auto"/>
              <w:jc w:val="both"/>
              <w:rPr>
                <w:rFonts w:ascii="Times New Roman" w:hAnsi="Times New Roman" w:cs="Times New Roman"/>
                <w:sz w:val="24"/>
                <w:szCs w:val="22"/>
              </w:rPr>
            </w:pPr>
            <w:r>
              <w:rPr>
                <w:rFonts w:cs="Times New Roman"/>
              </w:rPr>
              <w:t>10GbE NIC (on motherboard)</w:t>
            </w:r>
          </w:p>
        </w:tc>
        <w:tc>
          <w:tcPr>
            <w:tcW w:w="3240" w:type="dxa"/>
            <w:tcBorders>
              <w:top w:val="single" w:sz="4" w:space="0" w:color="auto"/>
              <w:left w:val="single" w:sz="4" w:space="0" w:color="auto"/>
              <w:bottom w:val="single" w:sz="4" w:space="0" w:color="auto"/>
              <w:right w:val="single" w:sz="4" w:space="0" w:color="auto"/>
            </w:tcBorders>
            <w:hideMark/>
          </w:tcPr>
          <w:p w14:paraId="169E8F1B" w14:textId="77777777" w:rsidR="00D60058" w:rsidRDefault="00D60058">
            <w:pPr>
              <w:spacing w:line="360" w:lineRule="auto"/>
              <w:jc w:val="both"/>
              <w:rPr>
                <w:rFonts w:ascii="Times New Roman" w:hAnsi="Times New Roman" w:cs="Times New Roman"/>
                <w:sz w:val="24"/>
                <w:szCs w:val="22"/>
              </w:rPr>
            </w:pPr>
            <w:r>
              <w:rPr>
                <w:rFonts w:cs="Times New Roman"/>
              </w:rPr>
              <w:t>Fast asset transfers to/from central server</w:t>
            </w:r>
          </w:p>
        </w:tc>
      </w:tr>
      <w:tr w:rsidR="00D60058" w14:paraId="19B0D6A5" w14:textId="77777777" w:rsidTr="00D60058">
        <w:tc>
          <w:tcPr>
            <w:tcW w:w="2250" w:type="dxa"/>
            <w:tcBorders>
              <w:top w:val="single" w:sz="4" w:space="0" w:color="auto"/>
              <w:left w:val="single" w:sz="4" w:space="0" w:color="auto"/>
              <w:bottom w:val="single" w:sz="4" w:space="0" w:color="auto"/>
              <w:right w:val="single" w:sz="4" w:space="0" w:color="auto"/>
            </w:tcBorders>
            <w:hideMark/>
          </w:tcPr>
          <w:p w14:paraId="7019C65E" w14:textId="77777777" w:rsidR="00D60058" w:rsidRDefault="00D60058">
            <w:pPr>
              <w:spacing w:line="360" w:lineRule="auto"/>
              <w:jc w:val="both"/>
              <w:rPr>
                <w:rFonts w:ascii="Times New Roman" w:hAnsi="Times New Roman" w:cs="Times New Roman"/>
                <w:sz w:val="24"/>
                <w:szCs w:val="22"/>
              </w:rPr>
            </w:pPr>
            <w:r>
              <w:rPr>
                <w:rFonts w:cs="Times New Roman"/>
              </w:rPr>
              <w:t>UPS</w:t>
            </w:r>
          </w:p>
        </w:tc>
        <w:tc>
          <w:tcPr>
            <w:tcW w:w="3420" w:type="dxa"/>
            <w:tcBorders>
              <w:top w:val="single" w:sz="4" w:space="0" w:color="auto"/>
              <w:left w:val="single" w:sz="4" w:space="0" w:color="auto"/>
              <w:bottom w:val="single" w:sz="4" w:space="0" w:color="auto"/>
              <w:right w:val="single" w:sz="4" w:space="0" w:color="auto"/>
            </w:tcBorders>
            <w:hideMark/>
          </w:tcPr>
          <w:p w14:paraId="27DC0A46" w14:textId="77777777" w:rsidR="00D60058" w:rsidRDefault="00D60058">
            <w:pPr>
              <w:spacing w:line="360" w:lineRule="auto"/>
              <w:jc w:val="both"/>
              <w:rPr>
                <w:rFonts w:ascii="Times New Roman" w:hAnsi="Times New Roman" w:cs="Times New Roman"/>
                <w:sz w:val="24"/>
                <w:szCs w:val="22"/>
              </w:rPr>
            </w:pPr>
            <w:r>
              <w:rPr>
                <w:rFonts w:cs="Times New Roman"/>
              </w:rPr>
              <w:t>APC 1500VA</w:t>
            </w:r>
          </w:p>
        </w:tc>
        <w:tc>
          <w:tcPr>
            <w:tcW w:w="3240" w:type="dxa"/>
            <w:tcBorders>
              <w:top w:val="single" w:sz="4" w:space="0" w:color="auto"/>
              <w:left w:val="single" w:sz="4" w:space="0" w:color="auto"/>
              <w:bottom w:val="single" w:sz="4" w:space="0" w:color="auto"/>
              <w:right w:val="single" w:sz="4" w:space="0" w:color="auto"/>
            </w:tcBorders>
            <w:hideMark/>
          </w:tcPr>
          <w:p w14:paraId="3F82D84D" w14:textId="77777777" w:rsidR="00D60058" w:rsidRDefault="00D60058">
            <w:pPr>
              <w:spacing w:line="360" w:lineRule="auto"/>
              <w:jc w:val="both"/>
              <w:rPr>
                <w:rFonts w:ascii="Times New Roman" w:hAnsi="Times New Roman" w:cs="Times New Roman"/>
                <w:sz w:val="24"/>
                <w:szCs w:val="22"/>
              </w:rPr>
            </w:pPr>
            <w:r>
              <w:rPr>
                <w:rFonts w:cs="Times New Roman"/>
              </w:rPr>
              <w:t>Prevents data loss during power outages</w:t>
            </w:r>
          </w:p>
        </w:tc>
      </w:tr>
      <w:tr w:rsidR="00D60058" w14:paraId="5ACE6720" w14:textId="77777777" w:rsidTr="00D60058">
        <w:tc>
          <w:tcPr>
            <w:tcW w:w="2250" w:type="dxa"/>
            <w:tcBorders>
              <w:top w:val="single" w:sz="4" w:space="0" w:color="auto"/>
              <w:left w:val="single" w:sz="4" w:space="0" w:color="auto"/>
              <w:bottom w:val="single" w:sz="4" w:space="0" w:color="auto"/>
              <w:right w:val="single" w:sz="4" w:space="0" w:color="auto"/>
            </w:tcBorders>
            <w:hideMark/>
          </w:tcPr>
          <w:p w14:paraId="30273529" w14:textId="77777777" w:rsidR="00D60058" w:rsidRDefault="00D60058">
            <w:pPr>
              <w:spacing w:line="360" w:lineRule="auto"/>
              <w:jc w:val="both"/>
              <w:rPr>
                <w:rFonts w:ascii="Times New Roman" w:hAnsi="Times New Roman" w:cs="Times New Roman"/>
                <w:sz w:val="24"/>
                <w:szCs w:val="22"/>
              </w:rPr>
            </w:pPr>
            <w:r>
              <w:rPr>
                <w:rFonts w:cs="Times New Roman"/>
              </w:rPr>
              <w:t>Keyboard/Mouse</w:t>
            </w:r>
          </w:p>
        </w:tc>
        <w:tc>
          <w:tcPr>
            <w:tcW w:w="3420" w:type="dxa"/>
            <w:tcBorders>
              <w:top w:val="single" w:sz="4" w:space="0" w:color="auto"/>
              <w:left w:val="single" w:sz="4" w:space="0" w:color="auto"/>
              <w:bottom w:val="single" w:sz="4" w:space="0" w:color="auto"/>
              <w:right w:val="single" w:sz="4" w:space="0" w:color="auto"/>
            </w:tcBorders>
            <w:hideMark/>
          </w:tcPr>
          <w:p w14:paraId="6B2F28BA" w14:textId="77777777" w:rsidR="00D60058" w:rsidRDefault="00D60058">
            <w:pPr>
              <w:spacing w:line="360" w:lineRule="auto"/>
              <w:jc w:val="both"/>
              <w:rPr>
                <w:rFonts w:ascii="Times New Roman" w:hAnsi="Times New Roman" w:cs="Times New Roman"/>
                <w:sz w:val="24"/>
                <w:szCs w:val="22"/>
              </w:rPr>
            </w:pPr>
            <w:r>
              <w:rPr>
                <w:rFonts w:cs="Times New Roman"/>
              </w:rPr>
              <w:t>Logitech MX Master 3S + Keys Mini</w:t>
            </w:r>
          </w:p>
        </w:tc>
        <w:tc>
          <w:tcPr>
            <w:tcW w:w="3240" w:type="dxa"/>
            <w:tcBorders>
              <w:top w:val="single" w:sz="4" w:space="0" w:color="auto"/>
              <w:left w:val="single" w:sz="4" w:space="0" w:color="auto"/>
              <w:bottom w:val="single" w:sz="4" w:space="0" w:color="auto"/>
              <w:right w:val="single" w:sz="4" w:space="0" w:color="auto"/>
            </w:tcBorders>
            <w:hideMark/>
          </w:tcPr>
          <w:p w14:paraId="0B3A68AD" w14:textId="77777777" w:rsidR="00D60058" w:rsidRDefault="00D60058">
            <w:pPr>
              <w:spacing w:line="360" w:lineRule="auto"/>
              <w:jc w:val="both"/>
              <w:rPr>
                <w:rFonts w:ascii="Times New Roman" w:hAnsi="Times New Roman" w:cs="Times New Roman"/>
                <w:sz w:val="24"/>
                <w:szCs w:val="22"/>
              </w:rPr>
            </w:pPr>
            <w:r>
              <w:rPr>
                <w:rFonts w:cs="Times New Roman"/>
              </w:rPr>
              <w:t>Ergonomic for long coding sessions</w:t>
            </w:r>
          </w:p>
        </w:tc>
      </w:tr>
    </w:tbl>
    <w:p w14:paraId="3B570BE5" w14:textId="77777777" w:rsidR="00D60058" w:rsidRDefault="00D60058" w:rsidP="00D60058">
      <w:pPr>
        <w:spacing w:line="360" w:lineRule="auto"/>
        <w:rPr>
          <w:rFonts w:cs="Times New Roman"/>
          <w:sz w:val="24"/>
          <w:szCs w:val="22"/>
        </w:rPr>
      </w:pPr>
    </w:p>
    <w:p w14:paraId="15701ECB" w14:textId="77777777" w:rsidR="00D60058" w:rsidRDefault="00D60058" w:rsidP="00D60058">
      <w:pPr>
        <w:spacing w:line="360" w:lineRule="auto"/>
        <w:rPr>
          <w:rFonts w:cs="Times New Roman"/>
        </w:rPr>
      </w:pPr>
      <w:r>
        <w:rPr>
          <w:rFonts w:cs="Times New Roman"/>
          <w:b/>
        </w:rPr>
        <w:t>Networking:</w:t>
      </w:r>
      <w:r>
        <w:rPr>
          <w:rFonts w:cs="Times New Roman"/>
        </w:rPr>
        <w:t xml:space="preserve"> 10 </w:t>
      </w:r>
      <w:proofErr w:type="spellStart"/>
      <w:r>
        <w:rPr>
          <w:rFonts w:cs="Times New Roman"/>
        </w:rPr>
        <w:t>GbE</w:t>
      </w:r>
      <w:proofErr w:type="spellEnd"/>
      <w:r>
        <w:rPr>
          <w:rFonts w:cs="Times New Roman"/>
        </w:rPr>
        <w:t xml:space="preserve"> network is mandatory for a game development studio. The size of a 4K texture pack is 500GB+. Transfer time via 1GbE network (~110MB/s) is about 75 minutes. Transfer time via 10GbE (~1,100MB/s) – is just 7.5 minutes. A team of 20 developers working on a project will save many hours of their precious time per month because of that.</w:t>
      </w:r>
    </w:p>
    <w:p w14:paraId="095A19FB" w14:textId="77777777" w:rsidR="00D60058" w:rsidRDefault="00D60058" w:rsidP="00D60058">
      <w:pPr>
        <w:pStyle w:val="Heading2"/>
        <w:rPr>
          <w:rFonts w:cs="Times New Roman"/>
        </w:rPr>
      </w:pPr>
      <w:bookmarkStart w:id="21" w:name="_Toc242468111"/>
      <w:bookmarkStart w:id="22" w:name="_Toc243418004"/>
      <w:r>
        <w:t>7. System Integration</w:t>
      </w:r>
      <w:bookmarkEnd w:id="21"/>
      <w:bookmarkEnd w:id="22"/>
    </w:p>
    <w:p w14:paraId="60A3698E" w14:textId="77777777" w:rsidR="00D60058" w:rsidRDefault="00D60058" w:rsidP="00D60058">
      <w:pPr>
        <w:spacing w:line="360" w:lineRule="auto"/>
        <w:rPr>
          <w:rFonts w:cs="Times New Roman"/>
        </w:rPr>
      </w:pPr>
      <w:r>
        <w:rPr>
          <w:rFonts w:cs="Times New Roman"/>
          <w:b/>
        </w:rPr>
        <w:t xml:space="preserve">Bus Architecture: </w:t>
      </w:r>
      <w:proofErr w:type="spellStart"/>
      <w:r>
        <w:rPr>
          <w:rFonts w:cs="Times New Roman"/>
        </w:rPr>
        <w:t>PCIe</w:t>
      </w:r>
      <w:proofErr w:type="spellEnd"/>
      <w:r>
        <w:rPr>
          <w:rFonts w:cs="Times New Roman"/>
        </w:rPr>
        <w:t xml:space="preserve"> 5.0 (CPU) + </w:t>
      </w:r>
      <w:proofErr w:type="spellStart"/>
      <w:r>
        <w:rPr>
          <w:rFonts w:cs="Times New Roman"/>
        </w:rPr>
        <w:t>PCIe</w:t>
      </w:r>
      <w:proofErr w:type="spellEnd"/>
      <w:r>
        <w:rPr>
          <w:rFonts w:cs="Times New Roman"/>
        </w:rPr>
        <w:t xml:space="preserve"> 4.0 (chipset)</w:t>
      </w:r>
    </w:p>
    <w:p w14:paraId="78154F57" w14:textId="77777777" w:rsidR="00D60058" w:rsidRDefault="00D60058" w:rsidP="00D60058">
      <w:pPr>
        <w:pStyle w:val="ListBullet"/>
        <w:spacing w:line="360" w:lineRule="auto"/>
        <w:rPr>
          <w:rFonts w:cs="Times New Roman"/>
        </w:rPr>
      </w:pPr>
      <w:r>
        <w:rPr>
          <w:rFonts w:cs="Times New Roman"/>
        </w:rPr>
        <w:t xml:space="preserve">GPU runs at </w:t>
      </w:r>
      <w:proofErr w:type="spellStart"/>
      <w:r>
        <w:rPr>
          <w:rFonts w:cs="Times New Roman"/>
        </w:rPr>
        <w:t>PCIe</w:t>
      </w:r>
      <w:proofErr w:type="spellEnd"/>
      <w:r>
        <w:rPr>
          <w:rFonts w:cs="Times New Roman"/>
        </w:rPr>
        <w:t xml:space="preserve"> 4.0 x16 (64 GB/s bandwidth)</w:t>
      </w:r>
    </w:p>
    <w:p w14:paraId="6491A5E1" w14:textId="77777777" w:rsidR="00D60058" w:rsidRDefault="00D60058" w:rsidP="00D60058">
      <w:pPr>
        <w:pStyle w:val="ListBullet"/>
        <w:spacing w:line="360" w:lineRule="auto"/>
        <w:rPr>
          <w:rFonts w:cs="Times New Roman"/>
        </w:rPr>
      </w:pPr>
      <w:proofErr w:type="spellStart"/>
      <w:r>
        <w:rPr>
          <w:rFonts w:cs="Times New Roman"/>
        </w:rPr>
        <w:t>NVMe</w:t>
      </w:r>
      <w:proofErr w:type="spellEnd"/>
      <w:r>
        <w:rPr>
          <w:rFonts w:cs="Times New Roman"/>
        </w:rPr>
        <w:t xml:space="preserve"> SSD runs at </w:t>
      </w:r>
      <w:proofErr w:type="spellStart"/>
      <w:r>
        <w:rPr>
          <w:rFonts w:cs="Times New Roman"/>
        </w:rPr>
        <w:t>PCIe</w:t>
      </w:r>
      <w:proofErr w:type="spellEnd"/>
      <w:r>
        <w:rPr>
          <w:rFonts w:cs="Times New Roman"/>
        </w:rPr>
        <w:t xml:space="preserve"> 4.0 x4 (8 GB/s bandwidth)</w:t>
      </w:r>
    </w:p>
    <w:p w14:paraId="42958A85" w14:textId="77777777" w:rsidR="00D60058" w:rsidRDefault="00D60058" w:rsidP="00D60058">
      <w:pPr>
        <w:pStyle w:val="ListBullet"/>
        <w:spacing w:line="360" w:lineRule="auto"/>
        <w:rPr>
          <w:rFonts w:cs="Times New Roman"/>
        </w:rPr>
      </w:pPr>
      <w:r>
        <w:rPr>
          <w:rFonts w:cs="Times New Roman"/>
        </w:rPr>
        <w:t xml:space="preserve">10GbE NIC runs at </w:t>
      </w:r>
      <w:proofErr w:type="spellStart"/>
      <w:r>
        <w:rPr>
          <w:rFonts w:cs="Times New Roman"/>
        </w:rPr>
        <w:t>PCIe</w:t>
      </w:r>
      <w:proofErr w:type="spellEnd"/>
      <w:r>
        <w:rPr>
          <w:rFonts w:cs="Times New Roman"/>
        </w:rPr>
        <w:t xml:space="preserve"> 4.0 x4</w:t>
      </w:r>
    </w:p>
    <w:p w14:paraId="7DEFEBBA" w14:textId="77777777" w:rsidR="00D60058" w:rsidRDefault="00D60058" w:rsidP="00D60058">
      <w:pPr>
        <w:spacing w:line="360" w:lineRule="auto"/>
        <w:rPr>
          <w:rFonts w:cs="Times New Roman"/>
        </w:rPr>
      </w:pPr>
      <w:r>
        <w:rPr>
          <w:rFonts w:cs="Times New Roman"/>
          <w:b/>
        </w:rPr>
        <w:t>Interrupts and DMA:</w:t>
      </w:r>
    </w:p>
    <w:p w14:paraId="78332F7C" w14:textId="77777777" w:rsidR="00D60058" w:rsidRDefault="00D60058" w:rsidP="00D60058">
      <w:pPr>
        <w:pStyle w:val="ListParagraph"/>
        <w:numPr>
          <w:ilvl w:val="0"/>
          <w:numId w:val="9"/>
        </w:numPr>
        <w:spacing w:before="0" w:line="360" w:lineRule="auto"/>
        <w:ind w:left="720"/>
        <w:jc w:val="both"/>
        <w:rPr>
          <w:rFonts w:cs="Times New Roman"/>
        </w:rPr>
      </w:pPr>
      <w:r>
        <w:rPr>
          <w:rFonts w:cs="Times New Roman"/>
          <w:b/>
        </w:rPr>
        <w:t xml:space="preserve">MSI-X (Message </w:t>
      </w:r>
      <w:proofErr w:type="spellStart"/>
      <w:r>
        <w:rPr>
          <w:rFonts w:cs="Times New Roman"/>
          <w:b/>
        </w:rPr>
        <w:t>Signaled</w:t>
      </w:r>
      <w:proofErr w:type="spellEnd"/>
      <w:r>
        <w:rPr>
          <w:rFonts w:cs="Times New Roman"/>
          <w:b/>
        </w:rPr>
        <w:t xml:space="preserve"> Interrupts):</w:t>
      </w:r>
      <w:r>
        <w:rPr>
          <w:rFonts w:cs="Times New Roman"/>
        </w:rPr>
        <w:t xml:space="preserve"> Modern GPU and </w:t>
      </w:r>
      <w:proofErr w:type="spellStart"/>
      <w:r>
        <w:rPr>
          <w:rFonts w:cs="Times New Roman"/>
        </w:rPr>
        <w:t>NVMe</w:t>
      </w:r>
      <w:proofErr w:type="spellEnd"/>
      <w:r>
        <w:rPr>
          <w:rFonts w:cs="Times New Roman"/>
        </w:rPr>
        <w:t xml:space="preserve"> controller employ MSI-X technology in order to reduce CPU overhead related to interrupts processing. It’s crucial when CPU is busy enough with compilation processes.</w:t>
      </w:r>
    </w:p>
    <w:p w14:paraId="5EB19E0F" w14:textId="77777777" w:rsidR="00D60058" w:rsidRDefault="00D60058" w:rsidP="00D60058">
      <w:pPr>
        <w:pStyle w:val="ListParagraph"/>
        <w:numPr>
          <w:ilvl w:val="0"/>
          <w:numId w:val="9"/>
        </w:numPr>
        <w:spacing w:before="0" w:line="360" w:lineRule="auto"/>
        <w:ind w:left="720"/>
        <w:jc w:val="both"/>
        <w:rPr>
          <w:rFonts w:cs="Times New Roman"/>
        </w:rPr>
      </w:pPr>
      <w:r>
        <w:rPr>
          <w:rFonts w:cs="Times New Roman"/>
          <w:b/>
        </w:rPr>
        <w:t>DMA (Direct Memory Access):</w:t>
      </w:r>
      <w:r>
        <w:rPr>
          <w:rFonts w:cs="Times New Roman"/>
        </w:rPr>
        <w:t xml:space="preserve"> </w:t>
      </w:r>
      <w:proofErr w:type="spellStart"/>
      <w:r>
        <w:rPr>
          <w:rFonts w:cs="Times New Roman"/>
        </w:rPr>
        <w:t>NVMe</w:t>
      </w:r>
      <w:proofErr w:type="spellEnd"/>
      <w:r>
        <w:rPr>
          <w:rFonts w:cs="Times New Roman"/>
        </w:rPr>
        <w:t xml:space="preserve"> controller uses DMA mechanism to process data transfers between SSD and RAM without CPU involvement. It gives the opportunity to release CPU cycles and perform game engine tasks. 10GbE controller uses DMA as well.</w:t>
      </w:r>
    </w:p>
    <w:p w14:paraId="5F098295" w14:textId="77777777" w:rsidR="00D60058" w:rsidRDefault="00D60058" w:rsidP="00D60058">
      <w:pPr>
        <w:spacing w:line="360" w:lineRule="auto"/>
        <w:rPr>
          <w:rFonts w:cs="Times New Roman"/>
        </w:rPr>
      </w:pPr>
      <w:r>
        <w:rPr>
          <w:rFonts w:cs="Times New Roman"/>
          <w:b/>
        </w:rPr>
        <w:t xml:space="preserve">Compatibility: </w:t>
      </w:r>
      <w:r>
        <w:rPr>
          <w:rFonts w:cs="Times New Roman"/>
        </w:rPr>
        <w:t>All components use standard interfaces (</w:t>
      </w:r>
      <w:proofErr w:type="spellStart"/>
      <w:r>
        <w:rPr>
          <w:rFonts w:cs="Times New Roman"/>
        </w:rPr>
        <w:t>PCIe</w:t>
      </w:r>
      <w:proofErr w:type="spellEnd"/>
      <w:r>
        <w:rPr>
          <w:rFonts w:cs="Times New Roman"/>
        </w:rPr>
        <w:t xml:space="preserve">, DDR5, </w:t>
      </w:r>
      <w:proofErr w:type="spellStart"/>
      <w:r>
        <w:rPr>
          <w:rFonts w:cs="Times New Roman"/>
        </w:rPr>
        <w:t>NVMe</w:t>
      </w:r>
      <w:proofErr w:type="spellEnd"/>
      <w:r>
        <w:rPr>
          <w:rFonts w:cs="Times New Roman"/>
        </w:rPr>
        <w:t xml:space="preserve">, </w:t>
      </w:r>
      <w:proofErr w:type="gramStart"/>
      <w:r>
        <w:rPr>
          <w:rFonts w:cs="Times New Roman"/>
        </w:rPr>
        <w:t>USB4</w:t>
      </w:r>
      <w:proofErr w:type="gramEnd"/>
      <w:r>
        <w:rPr>
          <w:rFonts w:cs="Times New Roman"/>
        </w:rPr>
        <w:t xml:space="preserve">). The ASUS </w:t>
      </w:r>
      <w:proofErr w:type="spellStart"/>
      <w:r>
        <w:rPr>
          <w:rFonts w:cs="Times New Roman"/>
        </w:rPr>
        <w:t>ProArt</w:t>
      </w:r>
      <w:proofErr w:type="spellEnd"/>
      <w:r>
        <w:rPr>
          <w:rFonts w:cs="Times New Roman"/>
        </w:rPr>
        <w:t xml:space="preserve"> X670E motherboard provides:</w:t>
      </w:r>
    </w:p>
    <w:p w14:paraId="0AE385DE" w14:textId="77777777" w:rsidR="00D60058" w:rsidRDefault="00D60058" w:rsidP="00D60058">
      <w:pPr>
        <w:pStyle w:val="ListBullet"/>
        <w:spacing w:line="360" w:lineRule="auto"/>
        <w:rPr>
          <w:rFonts w:cs="Times New Roman"/>
        </w:rPr>
      </w:pPr>
      <w:r>
        <w:rPr>
          <w:rFonts w:cs="Times New Roman"/>
        </w:rPr>
        <w:t>4x M.2 slots (future SSD expansion)</w:t>
      </w:r>
    </w:p>
    <w:p w14:paraId="5593532A" w14:textId="77777777" w:rsidR="00D60058" w:rsidRDefault="00D60058" w:rsidP="00D60058">
      <w:pPr>
        <w:pStyle w:val="ListBullet"/>
        <w:spacing w:line="360" w:lineRule="auto"/>
        <w:rPr>
          <w:rFonts w:cs="Times New Roman"/>
        </w:rPr>
      </w:pPr>
      <w:r>
        <w:rPr>
          <w:rFonts w:cs="Times New Roman"/>
        </w:rPr>
        <w:t>4x DIMM slots (RAM upgrade to 128GB)</w:t>
      </w:r>
    </w:p>
    <w:p w14:paraId="0FEA50F8" w14:textId="77777777" w:rsidR="00D60058" w:rsidRDefault="00D60058" w:rsidP="00D60058">
      <w:pPr>
        <w:pStyle w:val="ListBullet"/>
        <w:spacing w:line="360" w:lineRule="auto"/>
        <w:rPr>
          <w:rFonts w:cs="Times New Roman"/>
        </w:rPr>
      </w:pPr>
      <w:r>
        <w:rPr>
          <w:rFonts w:cs="Times New Roman"/>
        </w:rPr>
        <w:t xml:space="preserve">USB4 (40 </w:t>
      </w:r>
      <w:proofErr w:type="spellStart"/>
      <w:r>
        <w:rPr>
          <w:rFonts w:cs="Times New Roman"/>
        </w:rPr>
        <w:t>Gbps</w:t>
      </w:r>
      <w:proofErr w:type="spellEnd"/>
      <w:r>
        <w:rPr>
          <w:rFonts w:cs="Times New Roman"/>
        </w:rPr>
        <w:t>) for external GPU or high-speed storage</w:t>
      </w:r>
    </w:p>
    <w:p w14:paraId="2B310459" w14:textId="77777777" w:rsidR="00D60058" w:rsidRDefault="00D60058" w:rsidP="00D60058">
      <w:pPr>
        <w:pStyle w:val="ListBullet"/>
        <w:spacing w:line="360" w:lineRule="auto"/>
        <w:rPr>
          <w:rFonts w:cs="Times New Roman"/>
        </w:rPr>
      </w:pPr>
      <w:r>
        <w:rPr>
          <w:rFonts w:cs="Times New Roman"/>
        </w:rPr>
        <w:lastRenderedPageBreak/>
        <w:t>10GbE built-in (no add-in card needed)</w:t>
      </w:r>
    </w:p>
    <w:p w14:paraId="1280A466" w14:textId="77777777" w:rsidR="00D60058" w:rsidRDefault="00D60058" w:rsidP="00D60058">
      <w:pPr>
        <w:spacing w:line="360" w:lineRule="auto"/>
        <w:rPr>
          <w:rFonts w:cs="Times New Roman"/>
        </w:rPr>
      </w:pPr>
      <w:r>
        <w:rPr>
          <w:rFonts w:cs="Times New Roman"/>
          <w:b/>
        </w:rPr>
        <w:t>Expansion Plans:</w:t>
      </w:r>
    </w:p>
    <w:p w14:paraId="6C2F9D44" w14:textId="77777777" w:rsidR="00D60058" w:rsidRDefault="00D60058" w:rsidP="00D60058">
      <w:pPr>
        <w:pStyle w:val="ListBullet"/>
        <w:spacing w:line="360" w:lineRule="auto"/>
        <w:rPr>
          <w:rFonts w:cs="Times New Roman"/>
        </w:rPr>
      </w:pPr>
      <w:r>
        <w:rPr>
          <w:rFonts w:cs="Times New Roman"/>
        </w:rPr>
        <w:t xml:space="preserve">Year 2: Add second </w:t>
      </w:r>
      <w:proofErr w:type="spellStart"/>
      <w:r>
        <w:rPr>
          <w:rFonts w:cs="Times New Roman"/>
        </w:rPr>
        <w:t>NVMe</w:t>
      </w:r>
      <w:proofErr w:type="spellEnd"/>
      <w:r>
        <w:rPr>
          <w:rFonts w:cs="Times New Roman"/>
        </w:rPr>
        <w:t xml:space="preserve"> SSD for dedicated build cache</w:t>
      </w:r>
    </w:p>
    <w:p w14:paraId="79B12D17" w14:textId="77777777" w:rsidR="00D60058" w:rsidRDefault="00D60058" w:rsidP="00D60058">
      <w:pPr>
        <w:pStyle w:val="ListBullet"/>
        <w:spacing w:line="360" w:lineRule="auto"/>
        <w:rPr>
          <w:rFonts w:cs="Times New Roman"/>
        </w:rPr>
      </w:pPr>
      <w:r>
        <w:rPr>
          <w:rFonts w:cs="Times New Roman"/>
        </w:rPr>
        <w:t>Year 3: Upgrade GPU to next-gen (</w:t>
      </w:r>
      <w:proofErr w:type="spellStart"/>
      <w:r>
        <w:rPr>
          <w:rFonts w:cs="Times New Roman"/>
        </w:rPr>
        <w:t>PCIe</w:t>
      </w:r>
      <w:proofErr w:type="spellEnd"/>
      <w:r>
        <w:rPr>
          <w:rFonts w:cs="Times New Roman"/>
        </w:rPr>
        <w:t xml:space="preserve"> 5.0 ready)</w:t>
      </w:r>
    </w:p>
    <w:p w14:paraId="1D1BC112" w14:textId="77777777" w:rsidR="00D60058" w:rsidRDefault="00D60058" w:rsidP="00D60058">
      <w:pPr>
        <w:pStyle w:val="ListBullet"/>
        <w:spacing w:line="360" w:lineRule="auto"/>
        <w:rPr>
          <w:rFonts w:cs="Times New Roman"/>
        </w:rPr>
      </w:pPr>
      <w:r>
        <w:rPr>
          <w:rFonts w:cs="Times New Roman"/>
        </w:rPr>
        <w:t>Year 4: Expand RAM to 128GB for larger open-world projects</w:t>
      </w:r>
    </w:p>
    <w:p w14:paraId="4CCA90CD" w14:textId="77777777" w:rsidR="00D60058" w:rsidRDefault="00D60058" w:rsidP="00D60058">
      <w:pPr>
        <w:pStyle w:val="Heading2"/>
        <w:rPr>
          <w:rFonts w:cs="Times New Roman"/>
        </w:rPr>
      </w:pPr>
      <w:bookmarkStart w:id="23" w:name="_Toc242468112"/>
      <w:bookmarkStart w:id="24" w:name="_Toc243418005"/>
      <w:r>
        <w:t>8. Performance Benchmarks and Sources</w:t>
      </w:r>
      <w:bookmarkEnd w:id="23"/>
      <w:bookmarkEnd w:id="24"/>
    </w:p>
    <w:p w14:paraId="1221EA55" w14:textId="77777777" w:rsidR="00D60058" w:rsidRDefault="00D60058" w:rsidP="00D60058">
      <w:pPr>
        <w:pStyle w:val="Caption"/>
        <w:rPr>
          <w:color w:val="000000" w:themeColor="text1"/>
          <w:sz w:val="24"/>
        </w:rPr>
      </w:pPr>
      <w:bookmarkStart w:id="25" w:name="_Toc242347993"/>
      <w:r>
        <w:rPr>
          <w:color w:val="000000" w:themeColor="text1"/>
          <w:sz w:val="24"/>
        </w:rPr>
        <w:t xml:space="preserve">Table </w:t>
      </w:r>
      <w:r>
        <w:fldChar w:fldCharType="begin"/>
      </w:r>
      <w:r>
        <w:rPr>
          <w:color w:val="000000" w:themeColor="text1"/>
          <w:sz w:val="24"/>
        </w:rPr>
        <w:instrText xml:space="preserve"> SEQ Table \* ARABIC </w:instrText>
      </w:r>
      <w:r>
        <w:fldChar w:fldCharType="separate"/>
      </w:r>
      <w:r>
        <w:rPr>
          <w:noProof/>
          <w:color w:val="000000" w:themeColor="text1"/>
          <w:sz w:val="24"/>
        </w:rPr>
        <w:t>6</w:t>
      </w:r>
      <w:r>
        <w:fldChar w:fldCharType="end"/>
      </w:r>
      <w:r>
        <w:rPr>
          <w:color w:val="000000" w:themeColor="text1"/>
          <w:sz w:val="24"/>
        </w:rPr>
        <w:t>: Performance Benchmarks and Sources</w:t>
      </w:r>
      <w:bookmarkEnd w:id="25"/>
    </w:p>
    <w:tbl>
      <w:tblPr>
        <w:tblStyle w:val="TableGrid"/>
        <w:tblW w:w="0" w:type="auto"/>
        <w:tblLook w:val="04A0" w:firstRow="1" w:lastRow="0" w:firstColumn="1" w:lastColumn="0" w:noHBand="0" w:noVBand="1"/>
      </w:tblPr>
      <w:tblGrid>
        <w:gridCol w:w="2338"/>
        <w:gridCol w:w="1918"/>
        <w:gridCol w:w="2145"/>
        <w:gridCol w:w="2121"/>
      </w:tblGrid>
      <w:tr w:rsidR="00D60058" w14:paraId="6E0B300E" w14:textId="77777777" w:rsidTr="00D60058">
        <w:tc>
          <w:tcPr>
            <w:tcW w:w="24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A277AE6" w14:textId="77777777" w:rsidR="00D60058" w:rsidRDefault="00D60058">
            <w:pPr>
              <w:jc w:val="both"/>
              <w:rPr>
                <w:rFonts w:ascii="Times New Roman" w:hAnsi="Times New Roman"/>
                <w:sz w:val="24"/>
                <w:szCs w:val="22"/>
              </w:rPr>
            </w:pPr>
            <w:r>
              <w:t>Workload</w:t>
            </w:r>
          </w:p>
        </w:tc>
        <w:tc>
          <w:tcPr>
            <w:tcW w:w="199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A28FFD" w14:textId="77777777" w:rsidR="00D60058" w:rsidRDefault="00D60058">
            <w:pPr>
              <w:jc w:val="both"/>
              <w:rPr>
                <w:rFonts w:ascii="Times New Roman" w:hAnsi="Times New Roman"/>
                <w:sz w:val="24"/>
                <w:szCs w:val="22"/>
              </w:rPr>
            </w:pPr>
            <w:r>
              <w:t>Published result</w:t>
            </w:r>
          </w:p>
        </w:tc>
        <w:tc>
          <w:tcPr>
            <w:tcW w:w="222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7AACDC" w14:textId="77777777" w:rsidR="00D60058" w:rsidRDefault="00D60058">
            <w:pPr>
              <w:jc w:val="both"/>
              <w:rPr>
                <w:rFonts w:ascii="Times New Roman" w:hAnsi="Times New Roman"/>
                <w:sz w:val="24"/>
                <w:szCs w:val="22"/>
              </w:rPr>
            </w:pPr>
            <w:r>
              <w:t>Relevance</w:t>
            </w:r>
          </w:p>
        </w:tc>
        <w:tc>
          <w:tcPr>
            <w:tcW w:w="222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746467E" w14:textId="77777777" w:rsidR="00D60058" w:rsidRDefault="00D60058">
            <w:pPr>
              <w:spacing w:line="360" w:lineRule="auto"/>
              <w:jc w:val="both"/>
              <w:rPr>
                <w:rFonts w:ascii="Times New Roman" w:hAnsi="Times New Roman" w:cs="Times New Roman"/>
                <w:sz w:val="24"/>
                <w:szCs w:val="22"/>
              </w:rPr>
            </w:pPr>
            <w:r>
              <w:rPr>
                <w:rFonts w:cs="Times New Roman"/>
              </w:rPr>
              <w:t>Source</w:t>
            </w:r>
          </w:p>
        </w:tc>
      </w:tr>
      <w:tr w:rsidR="00D60058" w14:paraId="68514161" w14:textId="77777777" w:rsidTr="00D60058">
        <w:tc>
          <w:tcPr>
            <w:tcW w:w="2448" w:type="dxa"/>
            <w:tcBorders>
              <w:top w:val="single" w:sz="4" w:space="0" w:color="auto"/>
              <w:left w:val="single" w:sz="4" w:space="0" w:color="auto"/>
              <w:bottom w:val="single" w:sz="4" w:space="0" w:color="auto"/>
              <w:right w:val="single" w:sz="4" w:space="0" w:color="auto"/>
            </w:tcBorders>
            <w:hideMark/>
          </w:tcPr>
          <w:p w14:paraId="3E3F7296" w14:textId="77777777" w:rsidR="00D60058" w:rsidRDefault="00D60058">
            <w:pPr>
              <w:jc w:val="both"/>
              <w:rPr>
                <w:rFonts w:ascii="Times New Roman" w:hAnsi="Times New Roman"/>
                <w:sz w:val="24"/>
                <w:szCs w:val="22"/>
              </w:rPr>
            </w:pPr>
            <w:r>
              <w:t xml:space="preserve">Unreal Engine </w:t>
            </w:r>
            <w:proofErr w:type="spellStart"/>
            <w:r>
              <w:t>shader</w:t>
            </w:r>
            <w:proofErr w:type="spellEnd"/>
            <w:r>
              <w:t xml:space="preserve"> compilation</w:t>
            </w:r>
          </w:p>
        </w:tc>
        <w:tc>
          <w:tcPr>
            <w:tcW w:w="1993" w:type="dxa"/>
            <w:tcBorders>
              <w:top w:val="single" w:sz="4" w:space="0" w:color="auto"/>
              <w:left w:val="single" w:sz="4" w:space="0" w:color="auto"/>
              <w:bottom w:val="single" w:sz="4" w:space="0" w:color="auto"/>
              <w:right w:val="single" w:sz="4" w:space="0" w:color="auto"/>
            </w:tcBorders>
            <w:hideMark/>
          </w:tcPr>
          <w:p w14:paraId="231BB4BE" w14:textId="77777777" w:rsidR="00D60058" w:rsidRDefault="00D60058">
            <w:pPr>
              <w:jc w:val="both"/>
              <w:rPr>
                <w:rFonts w:ascii="Times New Roman" w:hAnsi="Times New Roman"/>
                <w:sz w:val="24"/>
                <w:szCs w:val="22"/>
              </w:rPr>
            </w:pPr>
            <w:proofErr w:type="spellStart"/>
            <w:r>
              <w:t>Ryzen</w:t>
            </w:r>
            <w:proofErr w:type="spellEnd"/>
            <w:r>
              <w:t xml:space="preserve"> 9 9950X tied with Intel Core i9-14900K in Puget Systems' test (Shipman &amp; </w:t>
            </w:r>
            <w:proofErr w:type="spellStart"/>
            <w:r>
              <w:t>Lagergren</w:t>
            </w:r>
            <w:proofErr w:type="spellEnd"/>
            <w:r>
              <w:t>, 2024).</w:t>
            </w:r>
          </w:p>
        </w:tc>
        <w:tc>
          <w:tcPr>
            <w:tcW w:w="2221" w:type="dxa"/>
            <w:tcBorders>
              <w:top w:val="single" w:sz="4" w:space="0" w:color="auto"/>
              <w:left w:val="single" w:sz="4" w:space="0" w:color="auto"/>
              <w:bottom w:val="single" w:sz="4" w:space="0" w:color="auto"/>
              <w:right w:val="single" w:sz="4" w:space="0" w:color="auto"/>
            </w:tcBorders>
            <w:hideMark/>
          </w:tcPr>
          <w:p w14:paraId="78F1A51A" w14:textId="77777777" w:rsidR="00D60058" w:rsidRDefault="00D60058">
            <w:pPr>
              <w:jc w:val="both"/>
              <w:rPr>
                <w:rFonts w:ascii="Times New Roman" w:hAnsi="Times New Roman"/>
                <w:sz w:val="24"/>
                <w:szCs w:val="22"/>
              </w:rPr>
            </w:pPr>
            <w:r>
              <w:t xml:space="preserve">Relevant to repeated </w:t>
            </w:r>
            <w:proofErr w:type="spellStart"/>
            <w:r>
              <w:t>shader</w:t>
            </w:r>
            <w:proofErr w:type="spellEnd"/>
            <w:r>
              <w:t xml:space="preserve"> compilation during development.</w:t>
            </w:r>
          </w:p>
        </w:tc>
        <w:tc>
          <w:tcPr>
            <w:tcW w:w="2221" w:type="dxa"/>
            <w:tcBorders>
              <w:top w:val="single" w:sz="4" w:space="0" w:color="auto"/>
              <w:left w:val="single" w:sz="4" w:space="0" w:color="auto"/>
              <w:bottom w:val="single" w:sz="4" w:space="0" w:color="auto"/>
              <w:right w:val="single" w:sz="4" w:space="0" w:color="auto"/>
            </w:tcBorders>
            <w:hideMark/>
          </w:tcPr>
          <w:p w14:paraId="6957CC9B" w14:textId="77777777" w:rsidR="00D60058" w:rsidRDefault="00D60058">
            <w:pPr>
              <w:jc w:val="both"/>
              <w:rPr>
                <w:rFonts w:ascii="Times New Roman" w:hAnsi="Times New Roman"/>
                <w:sz w:val="24"/>
                <w:szCs w:val="22"/>
              </w:rPr>
            </w:pPr>
            <w:r>
              <w:t xml:space="preserve">Puget Systems (Shipman &amp; </w:t>
            </w:r>
            <w:proofErr w:type="spellStart"/>
            <w:r>
              <w:t>Lagergren</w:t>
            </w:r>
            <w:proofErr w:type="spellEnd"/>
            <w:r>
              <w:t>, 2024)</w:t>
            </w:r>
          </w:p>
        </w:tc>
      </w:tr>
      <w:tr w:rsidR="00D60058" w14:paraId="7B9B4C67" w14:textId="77777777" w:rsidTr="00D60058">
        <w:tc>
          <w:tcPr>
            <w:tcW w:w="2448" w:type="dxa"/>
            <w:tcBorders>
              <w:top w:val="single" w:sz="4" w:space="0" w:color="auto"/>
              <w:left w:val="single" w:sz="4" w:space="0" w:color="auto"/>
              <w:bottom w:val="single" w:sz="4" w:space="0" w:color="auto"/>
              <w:right w:val="single" w:sz="4" w:space="0" w:color="auto"/>
            </w:tcBorders>
            <w:hideMark/>
          </w:tcPr>
          <w:p w14:paraId="104615BC" w14:textId="77777777" w:rsidR="00D60058" w:rsidRDefault="00D60058">
            <w:pPr>
              <w:jc w:val="both"/>
              <w:rPr>
                <w:rFonts w:ascii="Times New Roman" w:hAnsi="Times New Roman"/>
                <w:sz w:val="24"/>
                <w:szCs w:val="22"/>
              </w:rPr>
            </w:pPr>
            <w:r>
              <w:t>Unreal Engine lighting build</w:t>
            </w:r>
          </w:p>
        </w:tc>
        <w:tc>
          <w:tcPr>
            <w:tcW w:w="1993" w:type="dxa"/>
            <w:tcBorders>
              <w:top w:val="single" w:sz="4" w:space="0" w:color="auto"/>
              <w:left w:val="single" w:sz="4" w:space="0" w:color="auto"/>
              <w:bottom w:val="single" w:sz="4" w:space="0" w:color="auto"/>
              <w:right w:val="single" w:sz="4" w:space="0" w:color="auto"/>
            </w:tcBorders>
            <w:hideMark/>
          </w:tcPr>
          <w:p w14:paraId="6BBC8B8F" w14:textId="77777777" w:rsidR="00D60058" w:rsidRDefault="00D60058">
            <w:pPr>
              <w:jc w:val="both"/>
              <w:rPr>
                <w:rFonts w:ascii="Times New Roman" w:hAnsi="Times New Roman"/>
                <w:sz w:val="24"/>
                <w:szCs w:val="22"/>
              </w:rPr>
            </w:pPr>
            <w:proofErr w:type="spellStart"/>
            <w:r>
              <w:t>Ryzen</w:t>
            </w:r>
            <w:proofErr w:type="spellEnd"/>
            <w:r>
              <w:t xml:space="preserve"> 9 9950X was about 30% faster than the i9-14900K in the tested workload (Shipman &amp; </w:t>
            </w:r>
            <w:proofErr w:type="spellStart"/>
            <w:r>
              <w:t>Lagergren</w:t>
            </w:r>
            <w:proofErr w:type="spellEnd"/>
            <w:r>
              <w:t>, 2024).</w:t>
            </w:r>
          </w:p>
        </w:tc>
        <w:tc>
          <w:tcPr>
            <w:tcW w:w="2221" w:type="dxa"/>
            <w:tcBorders>
              <w:top w:val="single" w:sz="4" w:space="0" w:color="auto"/>
              <w:left w:val="single" w:sz="4" w:space="0" w:color="auto"/>
              <w:bottom w:val="single" w:sz="4" w:space="0" w:color="auto"/>
              <w:right w:val="single" w:sz="4" w:space="0" w:color="auto"/>
            </w:tcBorders>
            <w:hideMark/>
          </w:tcPr>
          <w:p w14:paraId="3B42EAFB" w14:textId="77777777" w:rsidR="00D60058" w:rsidRDefault="00D60058">
            <w:pPr>
              <w:jc w:val="both"/>
              <w:rPr>
                <w:rFonts w:ascii="Times New Roman" w:hAnsi="Times New Roman"/>
                <w:sz w:val="24"/>
                <w:szCs w:val="22"/>
              </w:rPr>
            </w:pPr>
            <w:r>
              <w:t>Suggests potential benefit for CPU-based lighting builds.</w:t>
            </w:r>
          </w:p>
        </w:tc>
        <w:tc>
          <w:tcPr>
            <w:tcW w:w="2221" w:type="dxa"/>
            <w:tcBorders>
              <w:top w:val="single" w:sz="4" w:space="0" w:color="auto"/>
              <w:left w:val="single" w:sz="4" w:space="0" w:color="auto"/>
              <w:bottom w:val="single" w:sz="4" w:space="0" w:color="auto"/>
              <w:right w:val="single" w:sz="4" w:space="0" w:color="auto"/>
            </w:tcBorders>
            <w:hideMark/>
          </w:tcPr>
          <w:p w14:paraId="113D66BE" w14:textId="77777777" w:rsidR="00D60058" w:rsidRDefault="00D60058">
            <w:pPr>
              <w:jc w:val="both"/>
              <w:rPr>
                <w:rFonts w:ascii="Times New Roman" w:hAnsi="Times New Roman"/>
                <w:sz w:val="24"/>
                <w:szCs w:val="22"/>
              </w:rPr>
            </w:pPr>
            <w:r>
              <w:t xml:space="preserve">Puget Systems (Shipman &amp; </w:t>
            </w:r>
            <w:proofErr w:type="spellStart"/>
            <w:r>
              <w:t>Lagergren</w:t>
            </w:r>
            <w:proofErr w:type="spellEnd"/>
            <w:r>
              <w:t>, 2024)</w:t>
            </w:r>
          </w:p>
        </w:tc>
      </w:tr>
      <w:tr w:rsidR="00D60058" w14:paraId="28CBE459" w14:textId="77777777" w:rsidTr="00D60058">
        <w:tc>
          <w:tcPr>
            <w:tcW w:w="2448" w:type="dxa"/>
            <w:tcBorders>
              <w:top w:val="single" w:sz="4" w:space="0" w:color="auto"/>
              <w:left w:val="single" w:sz="4" w:space="0" w:color="auto"/>
              <w:bottom w:val="single" w:sz="4" w:space="0" w:color="auto"/>
              <w:right w:val="single" w:sz="4" w:space="0" w:color="auto"/>
            </w:tcBorders>
            <w:hideMark/>
          </w:tcPr>
          <w:p w14:paraId="0FCF1344" w14:textId="77777777" w:rsidR="00D60058" w:rsidRDefault="00D60058">
            <w:pPr>
              <w:jc w:val="both"/>
              <w:rPr>
                <w:rFonts w:ascii="Times New Roman" w:hAnsi="Times New Roman"/>
                <w:sz w:val="24"/>
                <w:szCs w:val="22"/>
              </w:rPr>
            </w:pPr>
            <w:r>
              <w:t>Unreal Engine source-code compilation</w:t>
            </w:r>
          </w:p>
        </w:tc>
        <w:tc>
          <w:tcPr>
            <w:tcW w:w="1993" w:type="dxa"/>
            <w:tcBorders>
              <w:top w:val="single" w:sz="4" w:space="0" w:color="auto"/>
              <w:left w:val="single" w:sz="4" w:space="0" w:color="auto"/>
              <w:bottom w:val="single" w:sz="4" w:space="0" w:color="auto"/>
              <w:right w:val="single" w:sz="4" w:space="0" w:color="auto"/>
            </w:tcBorders>
            <w:hideMark/>
          </w:tcPr>
          <w:p w14:paraId="1622D752" w14:textId="77777777" w:rsidR="00D60058" w:rsidRDefault="00D60058">
            <w:pPr>
              <w:jc w:val="both"/>
              <w:rPr>
                <w:rFonts w:ascii="Times New Roman" w:hAnsi="Times New Roman"/>
                <w:sz w:val="24"/>
                <w:szCs w:val="22"/>
              </w:rPr>
            </w:pPr>
            <w:proofErr w:type="spellStart"/>
            <w:r>
              <w:t>Ryzen</w:t>
            </w:r>
            <w:proofErr w:type="spellEnd"/>
            <w:r>
              <w:t xml:space="preserve"> 9 9950X was about 5% faster than the i9-14900K (Shipman &amp; </w:t>
            </w:r>
            <w:proofErr w:type="spellStart"/>
            <w:r>
              <w:t>Lagergren</w:t>
            </w:r>
            <w:proofErr w:type="spellEnd"/>
            <w:r>
              <w:t>, 2024).</w:t>
            </w:r>
          </w:p>
        </w:tc>
        <w:tc>
          <w:tcPr>
            <w:tcW w:w="2221" w:type="dxa"/>
            <w:tcBorders>
              <w:top w:val="single" w:sz="4" w:space="0" w:color="auto"/>
              <w:left w:val="single" w:sz="4" w:space="0" w:color="auto"/>
              <w:bottom w:val="single" w:sz="4" w:space="0" w:color="auto"/>
              <w:right w:val="single" w:sz="4" w:space="0" w:color="auto"/>
            </w:tcBorders>
            <w:hideMark/>
          </w:tcPr>
          <w:p w14:paraId="51AB206E" w14:textId="77777777" w:rsidR="00D60058" w:rsidRDefault="00D60058">
            <w:pPr>
              <w:jc w:val="both"/>
              <w:rPr>
                <w:rFonts w:ascii="Times New Roman" w:hAnsi="Times New Roman"/>
                <w:sz w:val="24"/>
                <w:szCs w:val="22"/>
              </w:rPr>
            </w:pPr>
            <w:r>
              <w:t>Relevant to developers compiling engine source code.</w:t>
            </w:r>
          </w:p>
        </w:tc>
        <w:tc>
          <w:tcPr>
            <w:tcW w:w="2221" w:type="dxa"/>
            <w:tcBorders>
              <w:top w:val="single" w:sz="4" w:space="0" w:color="auto"/>
              <w:left w:val="single" w:sz="4" w:space="0" w:color="auto"/>
              <w:bottom w:val="single" w:sz="4" w:space="0" w:color="auto"/>
              <w:right w:val="single" w:sz="4" w:space="0" w:color="auto"/>
            </w:tcBorders>
            <w:hideMark/>
          </w:tcPr>
          <w:p w14:paraId="2D080C48" w14:textId="77777777" w:rsidR="00D60058" w:rsidRDefault="00D60058">
            <w:pPr>
              <w:jc w:val="both"/>
              <w:rPr>
                <w:rFonts w:ascii="Times New Roman" w:hAnsi="Times New Roman"/>
                <w:sz w:val="24"/>
                <w:szCs w:val="22"/>
              </w:rPr>
            </w:pPr>
            <w:r>
              <w:t xml:space="preserve">Puget Systems (Shipman &amp; </w:t>
            </w:r>
            <w:proofErr w:type="spellStart"/>
            <w:r>
              <w:t>Lagergren</w:t>
            </w:r>
            <w:proofErr w:type="spellEnd"/>
            <w:r>
              <w:t>, 2024)</w:t>
            </w:r>
          </w:p>
        </w:tc>
      </w:tr>
      <w:tr w:rsidR="00D60058" w14:paraId="5522D31A" w14:textId="77777777" w:rsidTr="00D60058">
        <w:tc>
          <w:tcPr>
            <w:tcW w:w="2448" w:type="dxa"/>
            <w:tcBorders>
              <w:top w:val="single" w:sz="4" w:space="0" w:color="auto"/>
              <w:left w:val="single" w:sz="4" w:space="0" w:color="auto"/>
              <w:bottom w:val="single" w:sz="4" w:space="0" w:color="auto"/>
              <w:right w:val="single" w:sz="4" w:space="0" w:color="auto"/>
            </w:tcBorders>
            <w:hideMark/>
          </w:tcPr>
          <w:p w14:paraId="3103FB08" w14:textId="77777777" w:rsidR="00D60058" w:rsidRDefault="00D60058">
            <w:pPr>
              <w:jc w:val="both"/>
              <w:rPr>
                <w:rFonts w:ascii="Times New Roman" w:hAnsi="Times New Roman"/>
                <w:sz w:val="24"/>
                <w:szCs w:val="22"/>
              </w:rPr>
            </w:pPr>
            <w:r>
              <w:t>Blender GPU rendering</w:t>
            </w:r>
          </w:p>
        </w:tc>
        <w:tc>
          <w:tcPr>
            <w:tcW w:w="1993" w:type="dxa"/>
            <w:tcBorders>
              <w:top w:val="single" w:sz="4" w:space="0" w:color="auto"/>
              <w:left w:val="single" w:sz="4" w:space="0" w:color="auto"/>
              <w:bottom w:val="single" w:sz="4" w:space="0" w:color="auto"/>
              <w:right w:val="single" w:sz="4" w:space="0" w:color="auto"/>
            </w:tcBorders>
            <w:hideMark/>
          </w:tcPr>
          <w:p w14:paraId="00C22D70" w14:textId="77777777" w:rsidR="00D60058" w:rsidRDefault="00D60058">
            <w:pPr>
              <w:jc w:val="both"/>
              <w:rPr>
                <w:rFonts w:ascii="Times New Roman" w:hAnsi="Times New Roman"/>
                <w:sz w:val="24"/>
                <w:szCs w:val="22"/>
              </w:rPr>
            </w:pPr>
            <w:r>
              <w:t>RTX 4080 was about 43% faster than RTX 3090 Ti in Blender's benchmark (Bach, 2022).</w:t>
            </w:r>
          </w:p>
        </w:tc>
        <w:tc>
          <w:tcPr>
            <w:tcW w:w="2221" w:type="dxa"/>
            <w:tcBorders>
              <w:top w:val="single" w:sz="4" w:space="0" w:color="auto"/>
              <w:left w:val="single" w:sz="4" w:space="0" w:color="auto"/>
              <w:bottom w:val="single" w:sz="4" w:space="0" w:color="auto"/>
              <w:right w:val="single" w:sz="4" w:space="0" w:color="auto"/>
            </w:tcBorders>
            <w:hideMark/>
          </w:tcPr>
          <w:p w14:paraId="3455D8C3" w14:textId="77777777" w:rsidR="00D60058" w:rsidRDefault="00D60058">
            <w:pPr>
              <w:jc w:val="both"/>
              <w:rPr>
                <w:rFonts w:ascii="Times New Roman" w:hAnsi="Times New Roman"/>
                <w:sz w:val="24"/>
                <w:szCs w:val="22"/>
              </w:rPr>
            </w:pPr>
            <w:r>
              <w:t>Supports GPU-accelerated content-creation workloads.</w:t>
            </w:r>
          </w:p>
        </w:tc>
        <w:tc>
          <w:tcPr>
            <w:tcW w:w="2221" w:type="dxa"/>
            <w:tcBorders>
              <w:top w:val="single" w:sz="4" w:space="0" w:color="auto"/>
              <w:left w:val="single" w:sz="4" w:space="0" w:color="auto"/>
              <w:bottom w:val="single" w:sz="4" w:space="0" w:color="auto"/>
              <w:right w:val="single" w:sz="4" w:space="0" w:color="auto"/>
            </w:tcBorders>
            <w:hideMark/>
          </w:tcPr>
          <w:p w14:paraId="5C6977B9" w14:textId="77777777" w:rsidR="00D60058" w:rsidRDefault="00D60058">
            <w:pPr>
              <w:jc w:val="both"/>
              <w:rPr>
                <w:rFonts w:ascii="Times New Roman" w:hAnsi="Times New Roman"/>
                <w:sz w:val="24"/>
                <w:szCs w:val="22"/>
              </w:rPr>
            </w:pPr>
            <w:r>
              <w:t>Puget Systems (Bach, 2022)</w:t>
            </w:r>
          </w:p>
        </w:tc>
      </w:tr>
    </w:tbl>
    <w:p w14:paraId="4EB96B54" w14:textId="77777777" w:rsidR="000D4798" w:rsidRDefault="000D4798" w:rsidP="00D60058">
      <w:pPr>
        <w:spacing w:line="360" w:lineRule="auto"/>
      </w:pPr>
      <w:bookmarkStart w:id="26" w:name="_Toc242468113"/>
    </w:p>
    <w:p w14:paraId="6ACD8BD9" w14:textId="77777777" w:rsidR="00D60058" w:rsidRDefault="00D60058" w:rsidP="00D60058">
      <w:pPr>
        <w:spacing w:line="360" w:lineRule="auto"/>
      </w:pPr>
      <w:bookmarkStart w:id="27" w:name="_GoBack"/>
      <w:bookmarkEnd w:id="27"/>
      <w:r>
        <w:t xml:space="preserve">The </w:t>
      </w:r>
      <w:proofErr w:type="spellStart"/>
      <w:r>
        <w:t>Ryzen</w:t>
      </w:r>
      <w:proofErr w:type="spellEnd"/>
      <w:r>
        <w:t xml:space="preserve"> 9 9950X suits </w:t>
      </w:r>
      <w:proofErr w:type="spellStart"/>
      <w:r>
        <w:t>NovaStrike</w:t>
      </w:r>
      <w:proofErr w:type="spellEnd"/>
      <w:r>
        <w:t xml:space="preserve"> </w:t>
      </w:r>
      <w:proofErr w:type="spellStart"/>
      <w:r>
        <w:t>Interactive’s</w:t>
      </w:r>
      <w:proofErr w:type="spellEnd"/>
      <w:r>
        <w:t xml:space="preserve"> workloads. Puget Systems found comparable Unreal Engine </w:t>
      </w:r>
      <w:proofErr w:type="spellStart"/>
      <w:r>
        <w:t>shader</w:t>
      </w:r>
      <w:proofErr w:type="spellEnd"/>
      <w:r>
        <w:t xml:space="preserve">-compilation performance to the Intel Core i9-14900K, 30% faster lighting builds, and 5% faster source-code compilation (Shipman &amp; </w:t>
      </w:r>
      <w:proofErr w:type="spellStart"/>
      <w:r>
        <w:t>Lagergren</w:t>
      </w:r>
      <w:proofErr w:type="spellEnd"/>
      <w:r>
        <w:t xml:space="preserve">, 2024). In Blender, the RTX 4080 was 43% faster than the RTX 3090 Ti (Bach, 2022). However, results may vary with software versions, projects, and </w:t>
      </w:r>
      <w:proofErr w:type="gramStart"/>
      <w:r>
        <w:t>hardware,</w:t>
      </w:r>
      <w:proofErr w:type="gramEnd"/>
      <w:r>
        <w:t xml:space="preserve"> and some Unreal Engine tests had limitations.</w:t>
      </w:r>
    </w:p>
    <w:p w14:paraId="6A7AFC77" w14:textId="77777777" w:rsidR="00D60058" w:rsidRDefault="00D60058" w:rsidP="00D60058">
      <w:pPr>
        <w:spacing w:line="360" w:lineRule="auto"/>
      </w:pPr>
      <w:r>
        <w:t xml:space="preserve">These benchmarks do not directly measure virtual-machine capacity, which depends on memory and workload. Part B provides separate evidence from the author’s Intel Core i5 system, not the proposed </w:t>
      </w:r>
      <w:proofErr w:type="spellStart"/>
      <w:r>
        <w:t>Ryzen</w:t>
      </w:r>
      <w:proofErr w:type="spellEnd"/>
      <w:r>
        <w:t xml:space="preserve"> 9 9950X. After optimization, matrix multiplication with 8 processes improved from 12.0963 to </w:t>
      </w:r>
      <w:r>
        <w:lastRenderedPageBreak/>
        <w:t>11.7002 seconds, while 12 processes improved from 10.8725 to 10.3917 seconds. These results demonstrate parallel scaling and reduced overhead but do not directly predict Unreal Engine performance.</w:t>
      </w:r>
    </w:p>
    <w:p w14:paraId="0B344C28" w14:textId="77777777" w:rsidR="00D60058" w:rsidRDefault="00D60058" w:rsidP="00D60058">
      <w:pPr>
        <w:spacing w:line="360" w:lineRule="auto"/>
      </w:pPr>
      <w:r>
        <w:t xml:space="preserve">Although the RTX 4080 benchmark supports its rendering capabilities, NVIDIA’s RTX 50 Series includes the RTX 5080 and RTX 5090 (NVIDIA, </w:t>
      </w:r>
      <w:proofErr w:type="spellStart"/>
      <w:r>
        <w:t>n.d.</w:t>
      </w:r>
      <w:proofErr w:type="spellEnd"/>
      <w:r>
        <w:t xml:space="preserve">). Therefore, before purchasing workstations in 2026, </w:t>
      </w:r>
      <w:proofErr w:type="spellStart"/>
      <w:r>
        <w:t>NovaStrike</w:t>
      </w:r>
      <w:proofErr w:type="spellEnd"/>
      <w:r>
        <w:t xml:space="preserve"> Interactive should compare local prices and Unreal Engine and Blender benchmarks for the RTX 5080 and RTX 4080 to determine the best value.</w:t>
      </w:r>
      <w:r>
        <w:rPr>
          <w:b/>
          <w:bCs/>
        </w:rPr>
        <w:br/>
      </w:r>
      <w:r>
        <w:t>9. Error Detection, Correction, and Maintenance</w:t>
      </w:r>
      <w:bookmarkEnd w:id="26"/>
    </w:p>
    <w:p w14:paraId="705A55B9" w14:textId="77777777" w:rsidR="00D60058" w:rsidRDefault="00D60058" w:rsidP="00D60058">
      <w:pPr>
        <w:spacing w:line="360" w:lineRule="auto"/>
        <w:rPr>
          <w:rFonts w:cs="Times New Roman"/>
        </w:rPr>
      </w:pPr>
      <w:r>
        <w:rPr>
          <w:rFonts w:cs="Times New Roman"/>
          <w:b/>
        </w:rPr>
        <w:t>Hardware-level:</w:t>
      </w:r>
    </w:p>
    <w:p w14:paraId="54978714" w14:textId="77777777" w:rsidR="00D60058" w:rsidRDefault="00D60058" w:rsidP="00D60058">
      <w:pPr>
        <w:pStyle w:val="ListBullet"/>
        <w:spacing w:line="360" w:lineRule="auto"/>
        <w:rPr>
          <w:rFonts w:cs="Times New Roman"/>
        </w:rPr>
      </w:pPr>
      <w:r>
        <w:t>DDR5 on-die ECC: Corrects certain errors inside the DRAM chips; it is not system-wide ECC RAM and should not be described as preventing all memory-related crashes.</w:t>
      </w:r>
    </w:p>
    <w:p w14:paraId="5425E142" w14:textId="77777777" w:rsidR="00D60058" w:rsidRDefault="00D60058" w:rsidP="00D60058">
      <w:pPr>
        <w:pStyle w:val="ListBullet"/>
        <w:spacing w:line="360" w:lineRule="auto"/>
        <w:rPr>
          <w:rFonts w:cs="Times New Roman"/>
        </w:rPr>
      </w:pPr>
      <w:r>
        <w:rPr>
          <w:rFonts w:cs="Times New Roman"/>
        </w:rPr>
        <w:t>RAID 1: Mirrored HDDs protect against drive failure</w:t>
      </w:r>
    </w:p>
    <w:p w14:paraId="4C3F7665" w14:textId="77777777" w:rsidR="00D60058" w:rsidRDefault="00D60058" w:rsidP="00D60058">
      <w:pPr>
        <w:pStyle w:val="ListBullet"/>
        <w:spacing w:line="360" w:lineRule="auto"/>
        <w:rPr>
          <w:rFonts w:cs="Times New Roman"/>
        </w:rPr>
      </w:pPr>
      <w:proofErr w:type="spellStart"/>
      <w:r>
        <w:rPr>
          <w:rFonts w:cs="Times New Roman"/>
        </w:rPr>
        <w:t>NVMe</w:t>
      </w:r>
      <w:proofErr w:type="spellEnd"/>
      <w:r>
        <w:rPr>
          <w:rFonts w:cs="Times New Roman"/>
        </w:rPr>
        <w:t xml:space="preserve"> ECC: Samsung 990 Pro includes end-to-end data protection</w:t>
      </w:r>
    </w:p>
    <w:p w14:paraId="39ADDD3B" w14:textId="77777777" w:rsidR="00D60058" w:rsidRDefault="00D60058" w:rsidP="00D60058">
      <w:pPr>
        <w:pStyle w:val="ListBullet"/>
        <w:spacing w:line="360" w:lineRule="auto"/>
        <w:rPr>
          <w:rFonts w:cs="Times New Roman"/>
        </w:rPr>
      </w:pPr>
      <w:r>
        <w:rPr>
          <w:rFonts w:cs="Times New Roman"/>
        </w:rPr>
        <w:t>UPS: Prevents corruption from sudden power loss</w:t>
      </w:r>
    </w:p>
    <w:p w14:paraId="5E0CE06C" w14:textId="77777777" w:rsidR="00D60058" w:rsidRDefault="00D60058" w:rsidP="00D60058">
      <w:pPr>
        <w:spacing w:line="360" w:lineRule="auto"/>
        <w:rPr>
          <w:rFonts w:cs="Times New Roman"/>
        </w:rPr>
      </w:pPr>
      <w:r>
        <w:rPr>
          <w:rFonts w:cs="Times New Roman"/>
          <w:b/>
        </w:rPr>
        <w:t>Software-level:</w:t>
      </w:r>
    </w:p>
    <w:p w14:paraId="2F0A6DB8" w14:textId="77777777" w:rsidR="00D60058" w:rsidRDefault="00D60058" w:rsidP="00D60058">
      <w:pPr>
        <w:pStyle w:val="ListBullet"/>
        <w:spacing w:line="360" w:lineRule="auto"/>
        <w:rPr>
          <w:rFonts w:cs="Times New Roman"/>
        </w:rPr>
      </w:pPr>
      <w:r>
        <w:rPr>
          <w:rFonts w:cs="Times New Roman"/>
        </w:rPr>
        <w:t>Perforce version control: Checksum verification on all file submissions</w:t>
      </w:r>
    </w:p>
    <w:p w14:paraId="3E20078E" w14:textId="77777777" w:rsidR="00D60058" w:rsidRDefault="00D60058" w:rsidP="00D60058">
      <w:pPr>
        <w:pStyle w:val="ListBullet"/>
        <w:spacing w:line="360" w:lineRule="auto"/>
        <w:rPr>
          <w:rFonts w:cs="Times New Roman"/>
        </w:rPr>
      </w:pPr>
      <w:r>
        <w:rPr>
          <w:rFonts w:cs="Times New Roman"/>
        </w:rPr>
        <w:t>Automated backups: Nightly incremental backups to NAS, weekly full backups to cloud</w:t>
      </w:r>
    </w:p>
    <w:p w14:paraId="6DCEB903" w14:textId="77777777" w:rsidR="00D60058" w:rsidRDefault="00D60058" w:rsidP="00D60058">
      <w:pPr>
        <w:pStyle w:val="ListBullet"/>
        <w:spacing w:line="360" w:lineRule="auto"/>
        <w:rPr>
          <w:rFonts w:cs="Times New Roman"/>
        </w:rPr>
      </w:pPr>
      <w:r>
        <w:rPr>
          <w:rFonts w:cs="Times New Roman"/>
        </w:rPr>
        <w:t xml:space="preserve">SMART monitoring: </w:t>
      </w:r>
      <w:proofErr w:type="spellStart"/>
      <w:r>
        <w:rPr>
          <w:rFonts w:cs="Times New Roman"/>
        </w:rPr>
        <w:t>CrystalDiskInfo</w:t>
      </w:r>
      <w:proofErr w:type="spellEnd"/>
      <w:r>
        <w:rPr>
          <w:rFonts w:cs="Times New Roman"/>
        </w:rPr>
        <w:t xml:space="preserve"> monitors drive health and alerts before failure</w:t>
      </w:r>
    </w:p>
    <w:p w14:paraId="2E9C8D8B" w14:textId="77777777" w:rsidR="00D60058" w:rsidRDefault="00D60058" w:rsidP="00D60058">
      <w:pPr>
        <w:spacing w:line="360" w:lineRule="auto"/>
        <w:rPr>
          <w:rFonts w:cs="Times New Roman"/>
        </w:rPr>
      </w:pPr>
      <w:r>
        <w:rPr>
          <w:rFonts w:cs="Times New Roman"/>
          <w:b/>
        </w:rPr>
        <w:t>Maintenance schedule:</w:t>
      </w:r>
    </w:p>
    <w:p w14:paraId="46EEE53D" w14:textId="77777777" w:rsidR="00D60058" w:rsidRDefault="00D60058" w:rsidP="00D60058">
      <w:pPr>
        <w:pStyle w:val="ListBullet"/>
        <w:spacing w:line="360" w:lineRule="auto"/>
        <w:rPr>
          <w:rFonts w:cs="Times New Roman"/>
        </w:rPr>
      </w:pPr>
      <w:r>
        <w:rPr>
          <w:rFonts w:cs="Times New Roman"/>
        </w:rPr>
        <w:t>Monthly: Clean dust filters, check temperatures</w:t>
      </w:r>
    </w:p>
    <w:p w14:paraId="55DD2389" w14:textId="77777777" w:rsidR="00D60058" w:rsidRDefault="00D60058" w:rsidP="00D60058">
      <w:pPr>
        <w:pStyle w:val="ListBullet"/>
        <w:spacing w:line="360" w:lineRule="auto"/>
        <w:rPr>
          <w:rFonts w:cs="Times New Roman"/>
        </w:rPr>
      </w:pPr>
      <w:r>
        <w:rPr>
          <w:rFonts w:cs="Times New Roman"/>
        </w:rPr>
        <w:t>Quarterly: Verify RAID integrity, test restore from backup</w:t>
      </w:r>
    </w:p>
    <w:p w14:paraId="1FA91876" w14:textId="77777777" w:rsidR="00D60058" w:rsidRDefault="00D60058" w:rsidP="00D60058">
      <w:pPr>
        <w:pStyle w:val="ListBullet"/>
        <w:spacing w:line="360" w:lineRule="auto"/>
        <w:rPr>
          <w:rFonts w:cs="Times New Roman"/>
        </w:rPr>
      </w:pPr>
      <w:r>
        <w:rPr>
          <w:rFonts w:cs="Times New Roman"/>
        </w:rPr>
        <w:t>Annually: Replace thermal paste, inspect PSU health</w:t>
      </w:r>
    </w:p>
    <w:p w14:paraId="351C2A9A" w14:textId="77777777" w:rsidR="00D60058" w:rsidRDefault="00D60058" w:rsidP="00D60058">
      <w:pPr>
        <w:pStyle w:val="Heading2"/>
        <w:rPr>
          <w:rFonts w:cs="Times New Roman"/>
        </w:rPr>
      </w:pPr>
      <w:bookmarkStart w:id="28" w:name="_Toc242468114"/>
      <w:bookmarkStart w:id="29" w:name="_Toc243418006"/>
      <w:r>
        <w:t>10. Alternative Architecture Considered</w:t>
      </w:r>
      <w:bookmarkEnd w:id="28"/>
      <w:bookmarkEnd w:id="29"/>
    </w:p>
    <w:p w14:paraId="149B3794" w14:textId="77777777" w:rsidR="00D60058" w:rsidRDefault="00D60058" w:rsidP="00D60058">
      <w:pPr>
        <w:spacing w:line="360" w:lineRule="auto"/>
        <w:rPr>
          <w:rFonts w:cs="Times New Roman"/>
        </w:rPr>
      </w:pPr>
      <w:r>
        <w:t>Alternative: Intel Core Ultra 7 270K Plus + compatible Intel 800-series motherboard</w:t>
      </w:r>
    </w:p>
    <w:p w14:paraId="21AFF63E" w14:textId="77777777" w:rsidR="00D60058" w:rsidRDefault="00D60058" w:rsidP="00D60058">
      <w:pPr>
        <w:spacing w:line="360" w:lineRule="auto"/>
        <w:rPr>
          <w:rFonts w:cs="Times New Roman"/>
        </w:rPr>
      </w:pPr>
      <w:r>
        <w:t xml:space="preserve">The Intel Core Ultra 7 270K Plus is a current-generation desktop alternative announced by Intel in March 2026. It uses Intel’s Core Ultra 200S Plus platform and is compatible with Intel 800-series </w:t>
      </w:r>
      <w:r>
        <w:lastRenderedPageBreak/>
        <w:t xml:space="preserve">chipset motherboards. It is included as a contemporary alternative rather than as a claim that it matches the </w:t>
      </w:r>
      <w:proofErr w:type="spellStart"/>
      <w:r>
        <w:t>Ryzen</w:t>
      </w:r>
      <w:proofErr w:type="spellEnd"/>
      <w:r>
        <w:t xml:space="preserve"> 9 9950X in every workload; a like-for-like benchmark using the intended Unreal Engine project and software versions would be needed for a firm performance comparison. The </w:t>
      </w:r>
      <w:proofErr w:type="spellStart"/>
      <w:r>
        <w:t>Ryzen</w:t>
      </w:r>
      <w:proofErr w:type="spellEnd"/>
      <w:r>
        <w:t xml:space="preserve"> 9 9950X remains the selected option in this proposal because the cited Puget Systems results directly test it against the i9-14900K for relevant Unreal Engine workloads, whereas those figures do not establish the 270K Plus’s performance.</w:t>
      </w:r>
    </w:p>
    <w:p w14:paraId="76867B51" w14:textId="77777777" w:rsidR="00D60058" w:rsidRDefault="00D60058" w:rsidP="00D60058">
      <w:pPr>
        <w:pStyle w:val="ListBullet"/>
        <w:spacing w:line="360" w:lineRule="auto"/>
        <w:rPr>
          <w:rFonts w:cs="Times New Roman"/>
        </w:rPr>
      </w:pPr>
      <w:r>
        <w:t>Power use and electricity cost should be compared using measured whole-system consumption under the studio’s actual workloads.</w:t>
      </w:r>
    </w:p>
    <w:p w14:paraId="2035C79E" w14:textId="77777777" w:rsidR="00D60058" w:rsidRDefault="00D60058" w:rsidP="00D60058">
      <w:pPr>
        <w:pStyle w:val="ListBullet"/>
        <w:spacing w:line="360" w:lineRule="auto"/>
        <w:rPr>
          <w:rFonts w:cs="Times New Roman"/>
        </w:rPr>
      </w:pPr>
      <w:r>
        <w:t>Cooling cost depends on the selected cooler, case airflow, noise target, and sustained workload; no specific cost advantage is assumed here.</w:t>
      </w:r>
    </w:p>
    <w:p w14:paraId="4A37AF2C" w14:textId="77777777" w:rsidR="00D60058" w:rsidRDefault="00D60058" w:rsidP="00D60058">
      <w:pPr>
        <w:pStyle w:val="ListBullet"/>
        <w:spacing w:line="360" w:lineRule="auto"/>
        <w:rPr>
          <w:rFonts w:cs="Times New Roman"/>
        </w:rPr>
      </w:pPr>
      <w:r>
        <w:t>Noise depends on the complete system’s cooling design and fan curves, so acoustic performance should be checked for the final configuration.</w:t>
      </w:r>
    </w:p>
    <w:p w14:paraId="5547FC5B" w14:textId="77777777" w:rsidR="00D60058" w:rsidRDefault="00D60058" w:rsidP="00D60058">
      <w:pPr>
        <w:pStyle w:val="ListBullet"/>
        <w:spacing w:line="360" w:lineRule="auto"/>
        <w:rPr>
          <w:rFonts w:cs="Times New Roman"/>
        </w:rPr>
      </w:pPr>
      <w:r>
        <w:t>No directly comparable benchmark for the Core Ultra 7 270K Plus is cited here; workload-specific testing is needed before claiming a performance advantage.</w:t>
      </w:r>
    </w:p>
    <w:p w14:paraId="45A912F0" w14:textId="77777777" w:rsidR="00D60058" w:rsidRDefault="00D60058" w:rsidP="00D60058">
      <w:pPr>
        <w:spacing w:line="360" w:lineRule="auto"/>
        <w:rPr>
          <w:rFonts w:cs="Times New Roman"/>
        </w:rPr>
      </w:pPr>
      <w:r>
        <w:rPr>
          <w:rFonts w:cs="Times New Roman"/>
        </w:rPr>
        <w:t xml:space="preserve">The </w:t>
      </w:r>
      <w:proofErr w:type="spellStart"/>
      <w:r>
        <w:rPr>
          <w:rFonts w:cs="Times New Roman"/>
        </w:rPr>
        <w:t>Ryzen</w:t>
      </w:r>
      <w:proofErr w:type="spellEnd"/>
      <w:r>
        <w:rPr>
          <w:rFonts w:cs="Times New Roman"/>
        </w:rPr>
        <w:t xml:space="preserve"> 9 9950X was chosen because the tests done by Puget Systems that have been cited actually assess the processor in an environment where Unreal Engine work is done. It should be noted that the information provided above does not prove that the power consumption or the noise level of the AMD chip is lower than that of the Intel one.</w:t>
      </w:r>
      <w:r>
        <w:rPr>
          <w:rFonts w:cs="Times New Roman"/>
        </w:rPr>
        <w:br w:type="page"/>
      </w:r>
    </w:p>
    <w:p w14:paraId="02485FE7" w14:textId="77777777" w:rsidR="00D60058" w:rsidRDefault="00D60058" w:rsidP="00D60058">
      <w:pPr>
        <w:pStyle w:val="Heading1"/>
        <w:spacing w:line="360" w:lineRule="auto"/>
        <w:rPr>
          <w:rFonts w:cs="Times New Roman"/>
        </w:rPr>
      </w:pPr>
      <w:bookmarkStart w:id="30" w:name="_Toc242468115"/>
      <w:bookmarkStart w:id="31" w:name="_Toc243418007"/>
      <w:r>
        <w:rPr>
          <w:rFonts w:cs="Times New Roman"/>
        </w:rPr>
        <w:lastRenderedPageBreak/>
        <w:t>Part B: Parallel Processing Demonstration</w:t>
      </w:r>
      <w:bookmarkEnd w:id="30"/>
      <w:bookmarkEnd w:id="31"/>
    </w:p>
    <w:p w14:paraId="2D93C4CF" w14:textId="77777777" w:rsidR="00D60058" w:rsidRDefault="00D60058" w:rsidP="00D60058">
      <w:pPr>
        <w:pStyle w:val="Heading2"/>
        <w:rPr>
          <w:rFonts w:cs="Times New Roman"/>
        </w:rPr>
      </w:pPr>
      <w:bookmarkStart w:id="32" w:name="_Toc242468116"/>
      <w:bookmarkStart w:id="33" w:name="_Toc243418008"/>
      <w:r>
        <w:t>Program Overview</w:t>
      </w:r>
      <w:bookmarkEnd w:id="32"/>
      <w:bookmarkEnd w:id="33"/>
    </w:p>
    <w:p w14:paraId="18F21345" w14:textId="77777777" w:rsidR="00D60058" w:rsidRDefault="00D60058" w:rsidP="00D60058">
      <w:pPr>
        <w:spacing w:line="360" w:lineRule="auto"/>
        <w:rPr>
          <w:b/>
          <w:bCs/>
        </w:rPr>
      </w:pPr>
      <w:bookmarkStart w:id="34" w:name="_Toc242468117"/>
      <w:r>
        <w:t>Part B demonstrates process-level parallelization through matrix multiplication on the author’s Intel Core i5-12450HX machine. Two 800×800 matrices are processed sequentially and with 1, 2, 4, 8, and 12 processes. Speedup is calculated by dividing sequential execution time by parallel execution time, while efficiency is calculated by dividing speedup by the number of processes. This experiment demonstrates parallel scaling but does not represent a complete game-engine performance test.</w:t>
      </w:r>
    </w:p>
    <w:p w14:paraId="19D9EEEC" w14:textId="77777777" w:rsidR="00D60058" w:rsidRDefault="00D60058" w:rsidP="00D60058">
      <w:pPr>
        <w:pStyle w:val="Heading2"/>
        <w:rPr>
          <w:b/>
          <w:bCs/>
        </w:rPr>
      </w:pPr>
      <w:bookmarkStart w:id="35" w:name="_Toc243418009"/>
      <w:r>
        <w:t>Parallel hardware use</w:t>
      </w:r>
      <w:bookmarkEnd w:id="34"/>
      <w:bookmarkEnd w:id="35"/>
    </w:p>
    <w:p w14:paraId="58AF97B1" w14:textId="77777777" w:rsidR="00D60058" w:rsidRDefault="00D60058" w:rsidP="00D60058">
      <w:pPr>
        <w:spacing w:line="360" w:lineRule="auto"/>
        <w:rPr>
          <w:b/>
          <w:bCs/>
        </w:rPr>
      </w:pPr>
      <w:bookmarkStart w:id="36" w:name="_Toc242468118"/>
      <w:r>
        <w:t>Dividing the workload by output rows allows workers to calculate independent rows, demonstrating data parallelism. Python’s multiprocessing module uses separate processes, allowing CPU-intensive tasks to run without being restricted by the Global Interpreter Lock (Python Software Foundation, 2026). Simultaneous multithreading (SMT) increases logical processors but not physical cores, as threads share a physical core. Instruction-level parallelism (ILP) also allows CPUs to execute independent instructions concurrently through out-of-order execution.</w:t>
      </w:r>
    </w:p>
    <w:p w14:paraId="635B57D6" w14:textId="77777777" w:rsidR="00D60058" w:rsidRDefault="00D60058" w:rsidP="00D60058">
      <w:pPr>
        <w:pStyle w:val="Heading2"/>
        <w:rPr>
          <w:b/>
          <w:bCs/>
        </w:rPr>
      </w:pPr>
      <w:bookmarkStart w:id="37" w:name="_Toc243418010"/>
      <w:r>
        <w:t>Benchmark method and scaling</w:t>
      </w:r>
      <w:bookmarkEnd w:id="36"/>
      <w:bookmarkEnd w:id="37"/>
    </w:p>
    <w:p w14:paraId="42459438" w14:textId="77777777" w:rsidR="00D60058" w:rsidRDefault="00D60058" w:rsidP="00D60058">
      <w:pPr>
        <w:spacing w:line="360" w:lineRule="auto"/>
        <w:rPr>
          <w:rFonts w:cs="Times New Roman"/>
        </w:rPr>
      </w:pPr>
      <w:r>
        <w:rPr>
          <w:rFonts w:cs="Times New Roman"/>
        </w:rPr>
        <w:t>The sequential code was modified such that the inner dot product loop utilizes a local total variable, similar to the amount of work done by each of the parallel workers. This ensures that the timing of two implementations is not affected by differences in the cost of their Python-level actions. The time used to create and destroy the Pool objects is included in the measured interval, which is significant in Windows since there is some overhead in creating processes.</w:t>
      </w:r>
    </w:p>
    <w:p w14:paraId="0253FC44" w14:textId="77777777" w:rsidR="00D60058" w:rsidRDefault="00D60058" w:rsidP="00D60058">
      <w:pPr>
        <w:pStyle w:val="Heading2"/>
        <w:rPr>
          <w:rFonts w:cs="Times New Roman"/>
        </w:rPr>
      </w:pPr>
      <w:bookmarkStart w:id="38" w:name="_Toc242468119"/>
      <w:bookmarkStart w:id="39" w:name="_Toc243418011"/>
      <w:r>
        <w:t>Results and interpretation</w:t>
      </w:r>
      <w:bookmarkEnd w:id="38"/>
      <w:bookmarkEnd w:id="39"/>
    </w:p>
    <w:p w14:paraId="6B0180F6" w14:textId="77777777" w:rsidR="00D60058" w:rsidRDefault="00D60058" w:rsidP="00D60058">
      <w:pPr>
        <w:spacing w:line="360" w:lineRule="auto"/>
      </w:pPr>
      <w:bookmarkStart w:id="40" w:name="_Toc242468120"/>
      <w:r>
        <w:t>The results show that increasing processes from one to two significantly improves performance, while further increases provide smaller benefits. Execution time decreased from 12.0963 s with 8 processes to 10.8725 s with 12 processes, an improvement of 1.2238 s (10.1%). This plateau reflects diminishing returns in parallel computing, influenced by various CPU-related factors.</w:t>
      </w:r>
    </w:p>
    <w:p w14:paraId="33BD496B" w14:textId="77777777" w:rsidR="00D60058" w:rsidRDefault="00D60058" w:rsidP="00D60058">
      <w:pPr>
        <w:pStyle w:val="Heading2"/>
      </w:pPr>
      <w:bookmarkStart w:id="41" w:name="_Toc243418012"/>
      <w:r>
        <w:t>Amdahl-style analysis</w:t>
      </w:r>
      <w:bookmarkEnd w:id="40"/>
      <w:bookmarkEnd w:id="41"/>
    </w:p>
    <w:p w14:paraId="7FB65593" w14:textId="77777777" w:rsidR="00D60058" w:rsidRDefault="00D60058" w:rsidP="00D60058">
      <w:pPr>
        <w:spacing w:line="360" w:lineRule="auto"/>
        <w:rPr>
          <w:rFonts w:cs="Times New Roman"/>
        </w:rPr>
      </w:pPr>
      <w:r>
        <w:rPr>
          <w:rFonts w:cs="Times New Roman"/>
        </w:rPr>
        <w:t>The Amdahl’s law is defined as the speedup that is attainable by making use of fixed-sized parallelism, which depends on the percentage of the work that is still effectively done in serial mode. According to this law, S = 1</w:t>
      </w:r>
      <w:proofErr w:type="gramStart"/>
      <w:r>
        <w:rPr>
          <w:rFonts w:cs="Times New Roman"/>
        </w:rPr>
        <w:t>/(</w:t>
      </w:r>
      <w:proofErr w:type="gramEnd"/>
      <w:r>
        <w:rPr>
          <w:rFonts w:cs="Times New Roman"/>
        </w:rPr>
        <w:t xml:space="preserve">F+(1-F)/P) where F is the serial fraction while P is the number of processors (Oracle, 2017). It follows that this test is useful in obtaining an estimate for the serial/overhead component, but such an estimate must be made carefully because the program entails setting up of the pool of processes, distribution of tasks and collecting results. However, the actual CPU is a mixed system with </w:t>
      </w:r>
      <w:r>
        <w:rPr>
          <w:rFonts w:cs="Times New Roman"/>
        </w:rPr>
        <w:lastRenderedPageBreak/>
        <w:t>the following features; SMT threads share core resources and the frequency of the CPU changes under sustained load.</w:t>
      </w:r>
    </w:p>
    <w:p w14:paraId="10FDE217" w14:textId="77777777" w:rsidR="00D60058" w:rsidRDefault="00D60058" w:rsidP="00D60058">
      <w:pPr>
        <w:pStyle w:val="Heading2"/>
        <w:rPr>
          <w:rFonts w:cs="Times New Roman"/>
        </w:rPr>
      </w:pPr>
      <w:bookmarkStart w:id="42" w:name="_Toc242468121"/>
      <w:bookmarkStart w:id="43" w:name="_Toc243418013"/>
      <w:r>
        <w:t>Initializer optimisation</w:t>
      </w:r>
      <w:bookmarkEnd w:id="42"/>
      <w:bookmarkEnd w:id="43"/>
    </w:p>
    <w:p w14:paraId="76D73F3B" w14:textId="77777777" w:rsidR="00D60058" w:rsidRDefault="00D60058" w:rsidP="00D60058">
      <w:pPr>
        <w:spacing w:line="360" w:lineRule="auto"/>
        <w:rPr>
          <w:rFonts w:cs="Times New Roman"/>
          <w:b/>
          <w:bCs/>
        </w:rPr>
      </w:pPr>
      <w:r>
        <w:rPr>
          <w:rFonts w:cs="Times New Roman"/>
        </w:rPr>
        <w:t>The second approach is accomplished through the use of `Pool (initializer=</w:t>
      </w:r>
      <w:proofErr w:type="spellStart"/>
      <w:r>
        <w:rPr>
          <w:rFonts w:cs="Times New Roman"/>
        </w:rPr>
        <w:t>initialize_worker</w:t>
      </w:r>
      <w:proofErr w:type="spellEnd"/>
      <w:r>
        <w:rPr>
          <w:rFonts w:cs="Times New Roman"/>
        </w:rPr>
        <w:t xml:space="preserve">, </w:t>
      </w:r>
      <w:proofErr w:type="spellStart"/>
      <w:r>
        <w:rPr>
          <w:rFonts w:cs="Times New Roman"/>
        </w:rPr>
        <w:t>initargs</w:t>
      </w:r>
      <w:proofErr w:type="spellEnd"/>
      <w:proofErr w:type="gramStart"/>
      <w:r>
        <w:rPr>
          <w:rFonts w:cs="Times New Roman"/>
        </w:rPr>
        <w:t>=(</w:t>
      </w:r>
      <w:proofErr w:type="spellStart"/>
      <w:proofErr w:type="gramEnd"/>
      <w:r>
        <w:rPr>
          <w:rFonts w:cs="Times New Roman"/>
        </w:rPr>
        <w:t>matrix_b</w:t>
      </w:r>
      <w:proofErr w:type="spellEnd"/>
      <w:r>
        <w:rPr>
          <w:rFonts w:cs="Times New Roman"/>
        </w:rPr>
        <w:t>,))`, ensuring that every worker stores matrix B inside a global variable upon its initialization. According to the Python documentation, this means that the function is going to be called one time when the worker starts and is going to be provided with `</w:t>
      </w:r>
      <w:proofErr w:type="spellStart"/>
      <w:r>
        <w:rPr>
          <w:rFonts w:cs="Times New Roman"/>
        </w:rPr>
        <w:t>initargs</w:t>
      </w:r>
      <w:proofErr w:type="spellEnd"/>
      <w:r>
        <w:rPr>
          <w:rFonts w:cs="Times New Roman"/>
        </w:rPr>
        <w:t>` (Python Software Foundation, 2026). As a result, the row task would consist of only the row number and the corresponding row from matrix A. In the runs that have been conducted, this change has made the optimized approach faster in all five cases: 1 process (+3.76%), 2 processes (+5.15%), 4 processes (+2.65%), 8 processes (+3.27%), and 12 processes (+4.42%). This improvement has been steady and ranged from 2.65% to 5.15%.</w:t>
      </w:r>
    </w:p>
    <w:p w14:paraId="3AA1A116" w14:textId="77777777" w:rsidR="00D60058" w:rsidRDefault="00D60058" w:rsidP="00D60058">
      <w:pPr>
        <w:pStyle w:val="Heading2"/>
        <w:rPr>
          <w:rFonts w:cs="Times New Roman"/>
          <w:b/>
          <w:bCs/>
        </w:rPr>
      </w:pPr>
      <w:bookmarkStart w:id="44" w:name="_Toc242468122"/>
      <w:bookmarkStart w:id="45" w:name="_Toc243418014"/>
      <w:r>
        <w:t>Correctness</w:t>
      </w:r>
      <w:bookmarkEnd w:id="44"/>
      <w:bookmarkEnd w:id="45"/>
    </w:p>
    <w:p w14:paraId="65AD9D22" w14:textId="77777777" w:rsidR="00D60058" w:rsidRDefault="00D60058" w:rsidP="00D60058">
      <w:pPr>
        <w:spacing w:line="360" w:lineRule="auto"/>
        <w:rPr>
          <w:rFonts w:cs="Times New Roman"/>
        </w:rPr>
      </w:pPr>
      <w:r>
        <w:rPr>
          <w:rFonts w:cs="Times New Roman"/>
        </w:rPr>
        <w:t>Comparison between all values from both sequential and parallel result matrices is performed using a tiny floating point tolerance. The results obtained by the initial code and the optimized code were identical in all test runs performed. The comparison is very critical since faster results that alter the numerical results or row ordering are of no use.</w:t>
      </w:r>
      <w:bookmarkStart w:id="46" w:name="_Toc242468123"/>
      <w:r>
        <w:br/>
      </w:r>
      <w:r>
        <w:br/>
      </w:r>
      <w:r>
        <w:rPr>
          <w:rStyle w:val="Heading2Char"/>
        </w:rPr>
        <w:t>Benchmark evidence</w:t>
      </w:r>
      <w:bookmarkEnd w:id="46"/>
    </w:p>
    <w:p w14:paraId="507220E1" w14:textId="77777777" w:rsidR="00D60058" w:rsidRDefault="00D60058" w:rsidP="00D60058">
      <w:pPr>
        <w:pStyle w:val="Caption"/>
        <w:rPr>
          <w:rFonts w:cs="Times New Roman"/>
        </w:rPr>
      </w:pPr>
      <w:bookmarkStart w:id="47" w:name="_Toc242347964"/>
      <w:proofErr w:type="gramStart"/>
      <w:r>
        <w:rPr>
          <w:color w:val="000000" w:themeColor="text1"/>
          <w:sz w:val="24"/>
        </w:rPr>
        <w:t xml:space="preserve">Figure  </w:t>
      </w:r>
      <w:proofErr w:type="gramEnd"/>
      <w:r>
        <w:fldChar w:fldCharType="begin"/>
      </w:r>
      <w:r>
        <w:rPr>
          <w:color w:val="000000" w:themeColor="text1"/>
          <w:sz w:val="24"/>
        </w:rPr>
        <w:instrText xml:space="preserve"> SEQ Figure \* ARABIC </w:instrText>
      </w:r>
      <w:r>
        <w:fldChar w:fldCharType="separate"/>
      </w:r>
      <w:r>
        <w:rPr>
          <w:noProof/>
          <w:color w:val="000000" w:themeColor="text1"/>
          <w:sz w:val="24"/>
        </w:rPr>
        <w:t>1</w:t>
      </w:r>
      <w:r>
        <w:fldChar w:fldCharType="end"/>
      </w:r>
      <w:r>
        <w:rPr>
          <w:color w:val="000000" w:themeColor="text1"/>
          <w:sz w:val="24"/>
        </w:rPr>
        <w:t xml:space="preserve">: </w:t>
      </w:r>
      <w:r>
        <w:rPr>
          <w:rFonts w:cs="Times New Roman"/>
          <w:color w:val="000000" w:themeColor="text1"/>
          <w:sz w:val="24"/>
        </w:rPr>
        <w:t>Full benchmark console output</w:t>
      </w:r>
      <w:bookmarkEnd w:id="47"/>
      <w:r>
        <w:rPr>
          <w:rFonts w:cs="Times New Roman"/>
        </w:rPr>
        <w:br/>
      </w:r>
    </w:p>
    <w:p w14:paraId="4564376C" w14:textId="6C9F9657" w:rsidR="00D60058" w:rsidRDefault="00D60058" w:rsidP="00D60058">
      <w:pPr>
        <w:spacing w:line="360" w:lineRule="auto"/>
        <w:rPr>
          <w:rFonts w:cs="Times New Roman"/>
        </w:rPr>
      </w:pPr>
      <w:r>
        <w:rPr>
          <w:rFonts w:cs="Times New Roman"/>
          <w:noProof/>
          <w:lang w:val="en-US" w:eastAsia="en-US"/>
        </w:rPr>
        <w:drawing>
          <wp:inline distT="0" distB="0" distL="0" distR="0" wp14:anchorId="700B349F" wp14:editId="7129D364">
            <wp:extent cx="4912995" cy="270256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12995" cy="2702560"/>
                    </a:xfrm>
                    <a:prstGeom prst="rect">
                      <a:avLst/>
                    </a:prstGeom>
                    <a:noFill/>
                    <a:ln>
                      <a:noFill/>
                    </a:ln>
                  </pic:spPr>
                </pic:pic>
              </a:graphicData>
            </a:graphic>
          </wp:inline>
        </w:drawing>
      </w:r>
    </w:p>
    <w:p w14:paraId="30AF025A" w14:textId="18754700" w:rsidR="00D60058" w:rsidRDefault="00D60058" w:rsidP="00D60058">
      <w:pPr>
        <w:spacing w:line="360" w:lineRule="auto"/>
        <w:rPr>
          <w:rFonts w:cs="Times New Roman"/>
        </w:rPr>
      </w:pPr>
      <w:r>
        <w:rPr>
          <w:rFonts w:cs="Times New Roman"/>
          <w:noProof/>
          <w:lang w:val="en-US" w:eastAsia="en-US"/>
        </w:rPr>
        <w:lastRenderedPageBreak/>
        <w:drawing>
          <wp:inline distT="0" distB="0" distL="0" distR="0" wp14:anchorId="78EE9E69" wp14:editId="7CA31BFA">
            <wp:extent cx="4912995" cy="26612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2995" cy="2661285"/>
                    </a:xfrm>
                    <a:prstGeom prst="rect">
                      <a:avLst/>
                    </a:prstGeom>
                    <a:noFill/>
                    <a:ln>
                      <a:noFill/>
                    </a:ln>
                  </pic:spPr>
                </pic:pic>
              </a:graphicData>
            </a:graphic>
          </wp:inline>
        </w:drawing>
      </w:r>
    </w:p>
    <w:p w14:paraId="44FA018C" w14:textId="77777777" w:rsidR="00D60058" w:rsidRDefault="00D60058" w:rsidP="00D60058">
      <w:pPr>
        <w:pStyle w:val="Caption"/>
        <w:rPr>
          <w:color w:val="000000" w:themeColor="text1"/>
          <w:sz w:val="24"/>
        </w:rPr>
      </w:pPr>
      <w:bookmarkStart w:id="48" w:name="_Toc242347994"/>
    </w:p>
    <w:p w14:paraId="461A434E" w14:textId="77777777" w:rsidR="00D60058" w:rsidRDefault="00D60058" w:rsidP="00D60058">
      <w:pPr>
        <w:pStyle w:val="Caption"/>
        <w:rPr>
          <w:color w:val="000000" w:themeColor="text1"/>
          <w:sz w:val="24"/>
        </w:rPr>
      </w:pPr>
    </w:p>
    <w:p w14:paraId="7894F34E" w14:textId="77777777" w:rsidR="00D60058" w:rsidRDefault="00D60058" w:rsidP="00D60058">
      <w:pPr>
        <w:pStyle w:val="Caption"/>
        <w:rPr>
          <w:color w:val="000000" w:themeColor="text1"/>
          <w:sz w:val="24"/>
        </w:rPr>
      </w:pPr>
    </w:p>
    <w:p w14:paraId="0546EDBA" w14:textId="77777777" w:rsidR="00D60058" w:rsidRDefault="00D60058" w:rsidP="00D60058">
      <w:pPr>
        <w:pStyle w:val="Caption"/>
        <w:rPr>
          <w:rFonts w:cs="Times New Roman"/>
          <w:color w:val="000000" w:themeColor="text1"/>
          <w:sz w:val="24"/>
        </w:rPr>
      </w:pPr>
      <w:r>
        <w:rPr>
          <w:color w:val="000000" w:themeColor="text1"/>
          <w:sz w:val="24"/>
        </w:rPr>
        <w:t xml:space="preserve">Table </w:t>
      </w:r>
      <w:r>
        <w:fldChar w:fldCharType="begin"/>
      </w:r>
      <w:r>
        <w:rPr>
          <w:color w:val="000000" w:themeColor="text1"/>
          <w:sz w:val="24"/>
        </w:rPr>
        <w:instrText xml:space="preserve"> SEQ Table \* ARABIC </w:instrText>
      </w:r>
      <w:r>
        <w:fldChar w:fldCharType="separate"/>
      </w:r>
      <w:r>
        <w:rPr>
          <w:noProof/>
          <w:color w:val="000000" w:themeColor="text1"/>
          <w:sz w:val="24"/>
        </w:rPr>
        <w:t>7</w:t>
      </w:r>
      <w:r>
        <w:fldChar w:fldCharType="end"/>
      </w:r>
      <w:r>
        <w:rPr>
          <w:color w:val="000000" w:themeColor="text1"/>
          <w:sz w:val="24"/>
        </w:rPr>
        <w:t xml:space="preserve">: </w:t>
      </w:r>
      <w:r>
        <w:rPr>
          <w:rFonts w:cs="Times New Roman"/>
          <w:color w:val="000000" w:themeColor="text1"/>
          <w:sz w:val="24"/>
        </w:rPr>
        <w:t>Original parallel scaling results</w:t>
      </w:r>
      <w:bookmarkEnd w:id="48"/>
    </w:p>
    <w:tbl>
      <w:tblPr>
        <w:tblStyle w:val="TableGrid"/>
        <w:tblW w:w="8925" w:type="dxa"/>
        <w:tblLook w:val="04A0" w:firstRow="1" w:lastRow="0" w:firstColumn="1" w:lastColumn="0" w:noHBand="0" w:noVBand="1"/>
      </w:tblPr>
      <w:tblGrid>
        <w:gridCol w:w="1914"/>
        <w:gridCol w:w="1853"/>
        <w:gridCol w:w="1822"/>
        <w:gridCol w:w="1668"/>
        <w:gridCol w:w="1668"/>
      </w:tblGrid>
      <w:tr w:rsidR="00D60058" w14:paraId="6FF5007C" w14:textId="77777777" w:rsidTr="00D60058">
        <w:trPr>
          <w:trHeight w:val="357"/>
        </w:trPr>
        <w:tc>
          <w:tcPr>
            <w:tcW w:w="1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1AABC0" w14:textId="77777777" w:rsidR="00D60058" w:rsidRDefault="00D60058">
            <w:pPr>
              <w:spacing w:line="360" w:lineRule="auto"/>
              <w:jc w:val="both"/>
              <w:rPr>
                <w:rFonts w:ascii="Times New Roman" w:hAnsi="Times New Roman" w:cs="Times New Roman"/>
                <w:sz w:val="24"/>
                <w:szCs w:val="22"/>
              </w:rPr>
            </w:pPr>
            <w:r>
              <w:rPr>
                <w:rFonts w:cs="Times New Roman"/>
              </w:rPr>
              <w:t>Processes</w:t>
            </w:r>
          </w:p>
        </w:tc>
        <w:tc>
          <w:tcPr>
            <w:tcW w:w="185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3B9A8C" w14:textId="77777777" w:rsidR="00D60058" w:rsidRDefault="00D60058">
            <w:pPr>
              <w:spacing w:line="360" w:lineRule="auto"/>
              <w:jc w:val="both"/>
              <w:rPr>
                <w:rFonts w:ascii="Times New Roman" w:hAnsi="Times New Roman" w:cs="Times New Roman"/>
                <w:sz w:val="24"/>
                <w:szCs w:val="22"/>
              </w:rPr>
            </w:pPr>
            <w:r>
              <w:rPr>
                <w:rFonts w:cs="Times New Roman"/>
              </w:rPr>
              <w:t>Time(s)</w:t>
            </w:r>
          </w:p>
        </w:tc>
        <w:tc>
          <w:tcPr>
            <w:tcW w:w="18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A4D6BC" w14:textId="77777777" w:rsidR="00D60058" w:rsidRDefault="00D60058">
            <w:pPr>
              <w:spacing w:line="360" w:lineRule="auto"/>
              <w:jc w:val="both"/>
              <w:rPr>
                <w:rFonts w:ascii="Times New Roman" w:hAnsi="Times New Roman" w:cs="Times New Roman"/>
                <w:sz w:val="24"/>
                <w:szCs w:val="22"/>
              </w:rPr>
            </w:pPr>
            <w:r>
              <w:rPr>
                <w:rFonts w:cs="Times New Roman"/>
              </w:rPr>
              <w:t>Speed</w:t>
            </w:r>
          </w:p>
        </w:tc>
        <w:tc>
          <w:tcPr>
            <w:tcW w:w="16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CEB706" w14:textId="77777777" w:rsidR="00D60058" w:rsidRDefault="00D60058">
            <w:pPr>
              <w:spacing w:line="360" w:lineRule="auto"/>
              <w:jc w:val="both"/>
              <w:rPr>
                <w:rFonts w:ascii="Times New Roman" w:hAnsi="Times New Roman" w:cs="Times New Roman"/>
                <w:sz w:val="24"/>
                <w:szCs w:val="22"/>
              </w:rPr>
            </w:pPr>
            <w:r>
              <w:rPr>
                <w:rFonts w:cs="Times New Roman"/>
              </w:rPr>
              <w:t>Efficiency</w:t>
            </w:r>
          </w:p>
        </w:tc>
        <w:tc>
          <w:tcPr>
            <w:tcW w:w="16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503B05" w14:textId="77777777" w:rsidR="00D60058" w:rsidRDefault="00D60058">
            <w:pPr>
              <w:spacing w:line="360" w:lineRule="auto"/>
              <w:jc w:val="both"/>
              <w:rPr>
                <w:rFonts w:ascii="Times New Roman" w:hAnsi="Times New Roman" w:cs="Times New Roman"/>
                <w:sz w:val="24"/>
                <w:szCs w:val="22"/>
              </w:rPr>
            </w:pPr>
            <w:r>
              <w:rPr>
                <w:rFonts w:cs="Times New Roman"/>
              </w:rPr>
              <w:t>Correct</w:t>
            </w:r>
          </w:p>
        </w:tc>
      </w:tr>
      <w:tr w:rsidR="00D60058" w14:paraId="2FDC6730" w14:textId="77777777" w:rsidTr="00D60058">
        <w:trPr>
          <w:trHeight w:val="357"/>
        </w:trPr>
        <w:tc>
          <w:tcPr>
            <w:tcW w:w="1914" w:type="dxa"/>
            <w:tcBorders>
              <w:top w:val="single" w:sz="4" w:space="0" w:color="auto"/>
              <w:left w:val="single" w:sz="4" w:space="0" w:color="auto"/>
              <w:bottom w:val="single" w:sz="4" w:space="0" w:color="auto"/>
              <w:right w:val="single" w:sz="4" w:space="0" w:color="auto"/>
            </w:tcBorders>
            <w:hideMark/>
          </w:tcPr>
          <w:p w14:paraId="252094CD" w14:textId="77777777" w:rsidR="00D60058" w:rsidRDefault="00D60058">
            <w:pPr>
              <w:spacing w:line="360" w:lineRule="auto"/>
              <w:jc w:val="both"/>
              <w:rPr>
                <w:rFonts w:ascii="Times New Roman" w:hAnsi="Times New Roman" w:cs="Times New Roman"/>
                <w:sz w:val="24"/>
                <w:szCs w:val="22"/>
              </w:rPr>
            </w:pPr>
            <w:r>
              <w:rPr>
                <w:rFonts w:cs="Times New Roman"/>
              </w:rPr>
              <w:t>1</w:t>
            </w:r>
          </w:p>
        </w:tc>
        <w:tc>
          <w:tcPr>
            <w:tcW w:w="1853" w:type="dxa"/>
            <w:tcBorders>
              <w:top w:val="single" w:sz="4" w:space="0" w:color="auto"/>
              <w:left w:val="single" w:sz="4" w:space="0" w:color="auto"/>
              <w:bottom w:val="single" w:sz="4" w:space="0" w:color="auto"/>
              <w:right w:val="single" w:sz="4" w:space="0" w:color="auto"/>
            </w:tcBorders>
            <w:hideMark/>
          </w:tcPr>
          <w:p w14:paraId="6DF94AC5" w14:textId="77777777" w:rsidR="00D60058" w:rsidRDefault="00D60058">
            <w:pPr>
              <w:spacing w:line="360" w:lineRule="auto"/>
              <w:jc w:val="both"/>
              <w:rPr>
                <w:rFonts w:ascii="Times New Roman" w:hAnsi="Times New Roman" w:cs="Times New Roman"/>
                <w:sz w:val="24"/>
                <w:szCs w:val="22"/>
              </w:rPr>
            </w:pPr>
            <w:r>
              <w:rPr>
                <w:rFonts w:cs="Times New Roman"/>
              </w:rPr>
              <w:t>46.4893</w:t>
            </w:r>
          </w:p>
        </w:tc>
        <w:tc>
          <w:tcPr>
            <w:tcW w:w="1822" w:type="dxa"/>
            <w:tcBorders>
              <w:top w:val="single" w:sz="4" w:space="0" w:color="auto"/>
              <w:left w:val="single" w:sz="4" w:space="0" w:color="auto"/>
              <w:bottom w:val="single" w:sz="4" w:space="0" w:color="auto"/>
              <w:right w:val="single" w:sz="4" w:space="0" w:color="auto"/>
            </w:tcBorders>
            <w:hideMark/>
          </w:tcPr>
          <w:p w14:paraId="0FB660A7" w14:textId="77777777" w:rsidR="00D60058" w:rsidRDefault="00D60058">
            <w:pPr>
              <w:spacing w:line="360" w:lineRule="auto"/>
              <w:jc w:val="both"/>
              <w:rPr>
                <w:rFonts w:ascii="Times New Roman" w:hAnsi="Times New Roman" w:cs="Times New Roman"/>
                <w:sz w:val="24"/>
                <w:szCs w:val="22"/>
              </w:rPr>
            </w:pPr>
            <w:r>
              <w:rPr>
                <w:rFonts w:cs="Times New Roman"/>
              </w:rPr>
              <w:t>1.04</w:t>
            </w:r>
          </w:p>
        </w:tc>
        <w:tc>
          <w:tcPr>
            <w:tcW w:w="1668" w:type="dxa"/>
            <w:tcBorders>
              <w:top w:val="single" w:sz="4" w:space="0" w:color="auto"/>
              <w:left w:val="single" w:sz="4" w:space="0" w:color="auto"/>
              <w:bottom w:val="single" w:sz="4" w:space="0" w:color="auto"/>
              <w:right w:val="single" w:sz="4" w:space="0" w:color="auto"/>
            </w:tcBorders>
            <w:hideMark/>
          </w:tcPr>
          <w:p w14:paraId="62A6AE86" w14:textId="77777777" w:rsidR="00D60058" w:rsidRDefault="00D60058">
            <w:pPr>
              <w:spacing w:line="360" w:lineRule="auto"/>
              <w:jc w:val="both"/>
              <w:rPr>
                <w:rFonts w:ascii="Times New Roman" w:hAnsi="Times New Roman" w:cs="Times New Roman"/>
                <w:sz w:val="24"/>
                <w:szCs w:val="22"/>
              </w:rPr>
            </w:pPr>
            <w:r>
              <w:rPr>
                <w:rFonts w:cs="Times New Roman"/>
              </w:rPr>
              <w:t>104.11%</w:t>
            </w:r>
          </w:p>
        </w:tc>
        <w:tc>
          <w:tcPr>
            <w:tcW w:w="1668" w:type="dxa"/>
            <w:tcBorders>
              <w:top w:val="single" w:sz="4" w:space="0" w:color="auto"/>
              <w:left w:val="single" w:sz="4" w:space="0" w:color="auto"/>
              <w:bottom w:val="single" w:sz="4" w:space="0" w:color="auto"/>
              <w:right w:val="single" w:sz="4" w:space="0" w:color="auto"/>
            </w:tcBorders>
            <w:hideMark/>
          </w:tcPr>
          <w:p w14:paraId="2F822BF0" w14:textId="77777777" w:rsidR="00D60058" w:rsidRDefault="00D60058">
            <w:pPr>
              <w:spacing w:line="360" w:lineRule="auto"/>
              <w:jc w:val="both"/>
              <w:rPr>
                <w:rFonts w:ascii="Times New Roman" w:hAnsi="Times New Roman" w:cs="Times New Roman"/>
                <w:sz w:val="24"/>
                <w:szCs w:val="22"/>
              </w:rPr>
            </w:pPr>
            <w:r>
              <w:rPr>
                <w:rFonts w:cs="Times New Roman"/>
              </w:rPr>
              <w:t>True</w:t>
            </w:r>
          </w:p>
        </w:tc>
      </w:tr>
      <w:tr w:rsidR="00D60058" w14:paraId="7F7216B4" w14:textId="77777777" w:rsidTr="00D60058">
        <w:trPr>
          <w:trHeight w:val="373"/>
        </w:trPr>
        <w:tc>
          <w:tcPr>
            <w:tcW w:w="1914" w:type="dxa"/>
            <w:tcBorders>
              <w:top w:val="single" w:sz="4" w:space="0" w:color="auto"/>
              <w:left w:val="single" w:sz="4" w:space="0" w:color="auto"/>
              <w:bottom w:val="single" w:sz="4" w:space="0" w:color="auto"/>
              <w:right w:val="single" w:sz="4" w:space="0" w:color="auto"/>
            </w:tcBorders>
            <w:hideMark/>
          </w:tcPr>
          <w:p w14:paraId="356F5D7A" w14:textId="77777777" w:rsidR="00D60058" w:rsidRDefault="00D60058">
            <w:pPr>
              <w:spacing w:line="360" w:lineRule="auto"/>
              <w:jc w:val="both"/>
              <w:rPr>
                <w:rFonts w:ascii="Times New Roman" w:hAnsi="Times New Roman" w:cs="Times New Roman"/>
                <w:sz w:val="24"/>
                <w:szCs w:val="22"/>
              </w:rPr>
            </w:pPr>
            <w:r>
              <w:rPr>
                <w:rFonts w:cs="Times New Roman"/>
              </w:rPr>
              <w:t>2</w:t>
            </w:r>
          </w:p>
        </w:tc>
        <w:tc>
          <w:tcPr>
            <w:tcW w:w="1853" w:type="dxa"/>
            <w:tcBorders>
              <w:top w:val="single" w:sz="4" w:space="0" w:color="auto"/>
              <w:left w:val="single" w:sz="4" w:space="0" w:color="auto"/>
              <w:bottom w:val="single" w:sz="4" w:space="0" w:color="auto"/>
              <w:right w:val="single" w:sz="4" w:space="0" w:color="auto"/>
            </w:tcBorders>
            <w:hideMark/>
          </w:tcPr>
          <w:p w14:paraId="0C61DE46" w14:textId="77777777" w:rsidR="00D60058" w:rsidRDefault="00D60058">
            <w:pPr>
              <w:spacing w:line="360" w:lineRule="auto"/>
              <w:jc w:val="both"/>
              <w:rPr>
                <w:rFonts w:ascii="Times New Roman" w:hAnsi="Times New Roman" w:cs="Times New Roman"/>
                <w:sz w:val="24"/>
                <w:szCs w:val="22"/>
              </w:rPr>
            </w:pPr>
            <w:r>
              <w:rPr>
                <w:rFonts w:cs="Times New Roman"/>
              </w:rPr>
              <w:t>23.3937</w:t>
            </w:r>
          </w:p>
        </w:tc>
        <w:tc>
          <w:tcPr>
            <w:tcW w:w="1822" w:type="dxa"/>
            <w:tcBorders>
              <w:top w:val="single" w:sz="4" w:space="0" w:color="auto"/>
              <w:left w:val="single" w:sz="4" w:space="0" w:color="auto"/>
              <w:bottom w:val="single" w:sz="4" w:space="0" w:color="auto"/>
              <w:right w:val="single" w:sz="4" w:space="0" w:color="auto"/>
            </w:tcBorders>
            <w:hideMark/>
          </w:tcPr>
          <w:p w14:paraId="2198EBD0" w14:textId="77777777" w:rsidR="00D60058" w:rsidRDefault="00D60058">
            <w:pPr>
              <w:spacing w:line="360" w:lineRule="auto"/>
              <w:jc w:val="both"/>
              <w:rPr>
                <w:rFonts w:ascii="Times New Roman" w:hAnsi="Times New Roman" w:cs="Times New Roman"/>
                <w:sz w:val="24"/>
                <w:szCs w:val="22"/>
              </w:rPr>
            </w:pPr>
            <w:r>
              <w:rPr>
                <w:rFonts w:cs="Times New Roman"/>
              </w:rPr>
              <w:t>2.07</w:t>
            </w:r>
          </w:p>
        </w:tc>
        <w:tc>
          <w:tcPr>
            <w:tcW w:w="1668" w:type="dxa"/>
            <w:tcBorders>
              <w:top w:val="single" w:sz="4" w:space="0" w:color="auto"/>
              <w:left w:val="single" w:sz="4" w:space="0" w:color="auto"/>
              <w:bottom w:val="single" w:sz="4" w:space="0" w:color="auto"/>
              <w:right w:val="single" w:sz="4" w:space="0" w:color="auto"/>
            </w:tcBorders>
            <w:hideMark/>
          </w:tcPr>
          <w:p w14:paraId="029B4FE0" w14:textId="77777777" w:rsidR="00D60058" w:rsidRDefault="00D60058">
            <w:pPr>
              <w:spacing w:line="360" w:lineRule="auto"/>
              <w:jc w:val="both"/>
              <w:rPr>
                <w:rFonts w:ascii="Times New Roman" w:hAnsi="Times New Roman" w:cs="Times New Roman"/>
                <w:sz w:val="24"/>
                <w:szCs w:val="22"/>
              </w:rPr>
            </w:pPr>
            <w:r>
              <w:rPr>
                <w:rFonts w:cs="Times New Roman"/>
              </w:rPr>
              <w:t>103.45%</w:t>
            </w:r>
          </w:p>
        </w:tc>
        <w:tc>
          <w:tcPr>
            <w:tcW w:w="1668" w:type="dxa"/>
            <w:tcBorders>
              <w:top w:val="single" w:sz="4" w:space="0" w:color="auto"/>
              <w:left w:val="single" w:sz="4" w:space="0" w:color="auto"/>
              <w:bottom w:val="single" w:sz="4" w:space="0" w:color="auto"/>
              <w:right w:val="single" w:sz="4" w:space="0" w:color="auto"/>
            </w:tcBorders>
            <w:hideMark/>
          </w:tcPr>
          <w:p w14:paraId="1B53F887" w14:textId="77777777" w:rsidR="00D60058" w:rsidRDefault="00D60058">
            <w:pPr>
              <w:spacing w:line="360" w:lineRule="auto"/>
              <w:jc w:val="both"/>
              <w:rPr>
                <w:rFonts w:ascii="Times New Roman" w:hAnsi="Times New Roman" w:cs="Times New Roman"/>
                <w:sz w:val="24"/>
                <w:szCs w:val="22"/>
              </w:rPr>
            </w:pPr>
            <w:r>
              <w:rPr>
                <w:rFonts w:cs="Times New Roman"/>
              </w:rPr>
              <w:t>True</w:t>
            </w:r>
          </w:p>
        </w:tc>
      </w:tr>
      <w:tr w:rsidR="00D60058" w14:paraId="551FF03E" w14:textId="77777777" w:rsidTr="00D60058">
        <w:trPr>
          <w:trHeight w:val="357"/>
        </w:trPr>
        <w:tc>
          <w:tcPr>
            <w:tcW w:w="1914" w:type="dxa"/>
            <w:tcBorders>
              <w:top w:val="single" w:sz="4" w:space="0" w:color="auto"/>
              <w:left w:val="single" w:sz="4" w:space="0" w:color="auto"/>
              <w:bottom w:val="single" w:sz="4" w:space="0" w:color="auto"/>
              <w:right w:val="single" w:sz="4" w:space="0" w:color="auto"/>
            </w:tcBorders>
            <w:hideMark/>
          </w:tcPr>
          <w:p w14:paraId="56DDE90E" w14:textId="77777777" w:rsidR="00D60058" w:rsidRDefault="00D60058">
            <w:pPr>
              <w:spacing w:line="360" w:lineRule="auto"/>
              <w:jc w:val="both"/>
              <w:rPr>
                <w:rFonts w:ascii="Times New Roman" w:hAnsi="Times New Roman" w:cs="Times New Roman"/>
                <w:sz w:val="24"/>
                <w:szCs w:val="22"/>
              </w:rPr>
            </w:pPr>
            <w:r>
              <w:rPr>
                <w:rFonts w:cs="Times New Roman"/>
              </w:rPr>
              <w:t>4</w:t>
            </w:r>
          </w:p>
        </w:tc>
        <w:tc>
          <w:tcPr>
            <w:tcW w:w="1853" w:type="dxa"/>
            <w:tcBorders>
              <w:top w:val="single" w:sz="4" w:space="0" w:color="auto"/>
              <w:left w:val="single" w:sz="4" w:space="0" w:color="auto"/>
              <w:bottom w:val="single" w:sz="4" w:space="0" w:color="auto"/>
              <w:right w:val="single" w:sz="4" w:space="0" w:color="auto"/>
            </w:tcBorders>
            <w:hideMark/>
          </w:tcPr>
          <w:p w14:paraId="1A42AD0F" w14:textId="77777777" w:rsidR="00D60058" w:rsidRDefault="00D60058">
            <w:pPr>
              <w:spacing w:line="360" w:lineRule="auto"/>
              <w:jc w:val="both"/>
              <w:rPr>
                <w:rFonts w:ascii="Times New Roman" w:hAnsi="Times New Roman" w:cs="Times New Roman"/>
                <w:sz w:val="24"/>
                <w:szCs w:val="22"/>
              </w:rPr>
            </w:pPr>
            <w:r>
              <w:rPr>
                <w:rFonts w:cs="Times New Roman"/>
              </w:rPr>
              <w:t>15.4652</w:t>
            </w:r>
          </w:p>
        </w:tc>
        <w:tc>
          <w:tcPr>
            <w:tcW w:w="1822" w:type="dxa"/>
            <w:tcBorders>
              <w:top w:val="single" w:sz="4" w:space="0" w:color="auto"/>
              <w:left w:val="single" w:sz="4" w:space="0" w:color="auto"/>
              <w:bottom w:val="single" w:sz="4" w:space="0" w:color="auto"/>
              <w:right w:val="single" w:sz="4" w:space="0" w:color="auto"/>
            </w:tcBorders>
            <w:hideMark/>
          </w:tcPr>
          <w:p w14:paraId="0AF5CC4E" w14:textId="77777777" w:rsidR="00D60058" w:rsidRDefault="00D60058">
            <w:pPr>
              <w:spacing w:line="360" w:lineRule="auto"/>
              <w:jc w:val="both"/>
              <w:rPr>
                <w:rFonts w:ascii="Times New Roman" w:hAnsi="Times New Roman" w:cs="Times New Roman"/>
                <w:sz w:val="24"/>
                <w:szCs w:val="22"/>
              </w:rPr>
            </w:pPr>
            <w:r>
              <w:rPr>
                <w:rFonts w:cs="Times New Roman"/>
              </w:rPr>
              <w:t>3.13</w:t>
            </w:r>
          </w:p>
        </w:tc>
        <w:tc>
          <w:tcPr>
            <w:tcW w:w="1668" w:type="dxa"/>
            <w:tcBorders>
              <w:top w:val="single" w:sz="4" w:space="0" w:color="auto"/>
              <w:left w:val="single" w:sz="4" w:space="0" w:color="auto"/>
              <w:bottom w:val="single" w:sz="4" w:space="0" w:color="auto"/>
              <w:right w:val="single" w:sz="4" w:space="0" w:color="auto"/>
            </w:tcBorders>
            <w:hideMark/>
          </w:tcPr>
          <w:p w14:paraId="12AB7420" w14:textId="77777777" w:rsidR="00D60058" w:rsidRDefault="00D60058">
            <w:pPr>
              <w:spacing w:line="360" w:lineRule="auto"/>
              <w:jc w:val="both"/>
              <w:rPr>
                <w:rFonts w:ascii="Times New Roman" w:hAnsi="Times New Roman" w:cs="Times New Roman"/>
                <w:sz w:val="24"/>
                <w:szCs w:val="22"/>
              </w:rPr>
            </w:pPr>
            <w:r>
              <w:rPr>
                <w:rFonts w:cs="Times New Roman"/>
              </w:rPr>
              <w:t>78.24%</w:t>
            </w:r>
          </w:p>
        </w:tc>
        <w:tc>
          <w:tcPr>
            <w:tcW w:w="1668" w:type="dxa"/>
            <w:tcBorders>
              <w:top w:val="single" w:sz="4" w:space="0" w:color="auto"/>
              <w:left w:val="single" w:sz="4" w:space="0" w:color="auto"/>
              <w:bottom w:val="single" w:sz="4" w:space="0" w:color="auto"/>
              <w:right w:val="single" w:sz="4" w:space="0" w:color="auto"/>
            </w:tcBorders>
            <w:hideMark/>
          </w:tcPr>
          <w:p w14:paraId="5692B468" w14:textId="77777777" w:rsidR="00D60058" w:rsidRDefault="00D60058">
            <w:pPr>
              <w:spacing w:line="360" w:lineRule="auto"/>
              <w:jc w:val="both"/>
              <w:rPr>
                <w:rFonts w:ascii="Times New Roman" w:hAnsi="Times New Roman" w:cs="Times New Roman"/>
                <w:sz w:val="24"/>
                <w:szCs w:val="22"/>
              </w:rPr>
            </w:pPr>
            <w:r>
              <w:rPr>
                <w:rFonts w:cs="Times New Roman"/>
              </w:rPr>
              <w:t>True</w:t>
            </w:r>
          </w:p>
        </w:tc>
      </w:tr>
      <w:tr w:rsidR="00D60058" w14:paraId="26719DC7" w14:textId="77777777" w:rsidTr="00D60058">
        <w:trPr>
          <w:trHeight w:val="357"/>
        </w:trPr>
        <w:tc>
          <w:tcPr>
            <w:tcW w:w="1914" w:type="dxa"/>
            <w:tcBorders>
              <w:top w:val="single" w:sz="4" w:space="0" w:color="auto"/>
              <w:left w:val="single" w:sz="4" w:space="0" w:color="auto"/>
              <w:bottom w:val="single" w:sz="4" w:space="0" w:color="auto"/>
              <w:right w:val="single" w:sz="4" w:space="0" w:color="auto"/>
            </w:tcBorders>
            <w:hideMark/>
          </w:tcPr>
          <w:p w14:paraId="45505B08" w14:textId="77777777" w:rsidR="00D60058" w:rsidRDefault="00D60058">
            <w:pPr>
              <w:spacing w:line="360" w:lineRule="auto"/>
              <w:jc w:val="both"/>
              <w:rPr>
                <w:rFonts w:ascii="Times New Roman" w:hAnsi="Times New Roman" w:cs="Times New Roman"/>
                <w:sz w:val="24"/>
                <w:szCs w:val="22"/>
              </w:rPr>
            </w:pPr>
            <w:r>
              <w:rPr>
                <w:rFonts w:cs="Times New Roman"/>
              </w:rPr>
              <w:t>8</w:t>
            </w:r>
          </w:p>
        </w:tc>
        <w:tc>
          <w:tcPr>
            <w:tcW w:w="1853" w:type="dxa"/>
            <w:tcBorders>
              <w:top w:val="single" w:sz="4" w:space="0" w:color="auto"/>
              <w:left w:val="single" w:sz="4" w:space="0" w:color="auto"/>
              <w:bottom w:val="single" w:sz="4" w:space="0" w:color="auto"/>
              <w:right w:val="single" w:sz="4" w:space="0" w:color="auto"/>
            </w:tcBorders>
            <w:hideMark/>
          </w:tcPr>
          <w:p w14:paraId="36C119F3" w14:textId="77777777" w:rsidR="00D60058" w:rsidRDefault="00D60058">
            <w:pPr>
              <w:spacing w:line="360" w:lineRule="auto"/>
              <w:jc w:val="both"/>
              <w:rPr>
                <w:rFonts w:ascii="Times New Roman" w:hAnsi="Times New Roman" w:cs="Times New Roman"/>
                <w:sz w:val="24"/>
                <w:szCs w:val="22"/>
              </w:rPr>
            </w:pPr>
            <w:r>
              <w:rPr>
                <w:rFonts w:cs="Times New Roman"/>
              </w:rPr>
              <w:t>12.0963</w:t>
            </w:r>
          </w:p>
        </w:tc>
        <w:tc>
          <w:tcPr>
            <w:tcW w:w="1822" w:type="dxa"/>
            <w:tcBorders>
              <w:top w:val="single" w:sz="4" w:space="0" w:color="auto"/>
              <w:left w:val="single" w:sz="4" w:space="0" w:color="auto"/>
              <w:bottom w:val="single" w:sz="4" w:space="0" w:color="auto"/>
              <w:right w:val="single" w:sz="4" w:space="0" w:color="auto"/>
            </w:tcBorders>
            <w:hideMark/>
          </w:tcPr>
          <w:p w14:paraId="290D432A" w14:textId="77777777" w:rsidR="00D60058" w:rsidRDefault="00D60058">
            <w:pPr>
              <w:spacing w:line="360" w:lineRule="auto"/>
              <w:jc w:val="both"/>
              <w:rPr>
                <w:rFonts w:ascii="Times New Roman" w:hAnsi="Times New Roman" w:cs="Times New Roman"/>
                <w:sz w:val="24"/>
                <w:szCs w:val="22"/>
              </w:rPr>
            </w:pPr>
            <w:r>
              <w:rPr>
                <w:rFonts w:cs="Times New Roman"/>
              </w:rPr>
              <w:t>4.00</w:t>
            </w:r>
          </w:p>
        </w:tc>
        <w:tc>
          <w:tcPr>
            <w:tcW w:w="1668" w:type="dxa"/>
            <w:tcBorders>
              <w:top w:val="single" w:sz="4" w:space="0" w:color="auto"/>
              <w:left w:val="single" w:sz="4" w:space="0" w:color="auto"/>
              <w:bottom w:val="single" w:sz="4" w:space="0" w:color="auto"/>
              <w:right w:val="single" w:sz="4" w:space="0" w:color="auto"/>
            </w:tcBorders>
            <w:hideMark/>
          </w:tcPr>
          <w:p w14:paraId="7CD66B76" w14:textId="77777777" w:rsidR="00D60058" w:rsidRDefault="00D60058">
            <w:pPr>
              <w:spacing w:line="360" w:lineRule="auto"/>
              <w:jc w:val="both"/>
              <w:rPr>
                <w:rFonts w:ascii="Times New Roman" w:hAnsi="Times New Roman" w:cs="Times New Roman"/>
                <w:sz w:val="24"/>
                <w:szCs w:val="22"/>
              </w:rPr>
            </w:pPr>
            <w:r>
              <w:rPr>
                <w:rFonts w:cs="Times New Roman"/>
              </w:rPr>
              <w:t>50.02%</w:t>
            </w:r>
          </w:p>
        </w:tc>
        <w:tc>
          <w:tcPr>
            <w:tcW w:w="1668" w:type="dxa"/>
            <w:tcBorders>
              <w:top w:val="single" w:sz="4" w:space="0" w:color="auto"/>
              <w:left w:val="single" w:sz="4" w:space="0" w:color="auto"/>
              <w:bottom w:val="single" w:sz="4" w:space="0" w:color="auto"/>
              <w:right w:val="single" w:sz="4" w:space="0" w:color="auto"/>
            </w:tcBorders>
            <w:hideMark/>
          </w:tcPr>
          <w:p w14:paraId="48E57977" w14:textId="77777777" w:rsidR="00D60058" w:rsidRDefault="00D60058">
            <w:pPr>
              <w:spacing w:line="360" w:lineRule="auto"/>
              <w:jc w:val="both"/>
              <w:rPr>
                <w:rFonts w:ascii="Times New Roman" w:hAnsi="Times New Roman" w:cs="Times New Roman"/>
                <w:sz w:val="24"/>
                <w:szCs w:val="22"/>
              </w:rPr>
            </w:pPr>
            <w:r>
              <w:rPr>
                <w:rFonts w:cs="Times New Roman"/>
              </w:rPr>
              <w:t>True</w:t>
            </w:r>
          </w:p>
        </w:tc>
      </w:tr>
      <w:tr w:rsidR="00D60058" w14:paraId="66585B1F" w14:textId="77777777" w:rsidTr="00D60058">
        <w:trPr>
          <w:trHeight w:val="357"/>
        </w:trPr>
        <w:tc>
          <w:tcPr>
            <w:tcW w:w="1914" w:type="dxa"/>
            <w:tcBorders>
              <w:top w:val="single" w:sz="4" w:space="0" w:color="auto"/>
              <w:left w:val="single" w:sz="4" w:space="0" w:color="auto"/>
              <w:bottom w:val="single" w:sz="4" w:space="0" w:color="auto"/>
              <w:right w:val="single" w:sz="4" w:space="0" w:color="auto"/>
            </w:tcBorders>
            <w:hideMark/>
          </w:tcPr>
          <w:p w14:paraId="6FBEA312" w14:textId="77777777" w:rsidR="00D60058" w:rsidRDefault="00D60058">
            <w:pPr>
              <w:spacing w:line="360" w:lineRule="auto"/>
              <w:jc w:val="both"/>
              <w:rPr>
                <w:rFonts w:ascii="Times New Roman" w:hAnsi="Times New Roman" w:cs="Times New Roman"/>
                <w:sz w:val="24"/>
                <w:szCs w:val="22"/>
              </w:rPr>
            </w:pPr>
            <w:r>
              <w:rPr>
                <w:rFonts w:cs="Times New Roman"/>
              </w:rPr>
              <w:t>12</w:t>
            </w:r>
          </w:p>
        </w:tc>
        <w:tc>
          <w:tcPr>
            <w:tcW w:w="1853" w:type="dxa"/>
            <w:tcBorders>
              <w:top w:val="single" w:sz="4" w:space="0" w:color="auto"/>
              <w:left w:val="single" w:sz="4" w:space="0" w:color="auto"/>
              <w:bottom w:val="single" w:sz="4" w:space="0" w:color="auto"/>
              <w:right w:val="single" w:sz="4" w:space="0" w:color="auto"/>
            </w:tcBorders>
            <w:hideMark/>
          </w:tcPr>
          <w:p w14:paraId="7F82EA30" w14:textId="77777777" w:rsidR="00D60058" w:rsidRDefault="00D60058">
            <w:pPr>
              <w:spacing w:line="360" w:lineRule="auto"/>
              <w:jc w:val="both"/>
              <w:rPr>
                <w:rFonts w:ascii="Times New Roman" w:hAnsi="Times New Roman" w:cs="Times New Roman"/>
                <w:sz w:val="24"/>
                <w:szCs w:val="22"/>
              </w:rPr>
            </w:pPr>
            <w:r>
              <w:rPr>
                <w:rFonts w:cs="Times New Roman"/>
              </w:rPr>
              <w:t>10.8725</w:t>
            </w:r>
          </w:p>
        </w:tc>
        <w:tc>
          <w:tcPr>
            <w:tcW w:w="1822" w:type="dxa"/>
            <w:tcBorders>
              <w:top w:val="single" w:sz="4" w:space="0" w:color="auto"/>
              <w:left w:val="single" w:sz="4" w:space="0" w:color="auto"/>
              <w:bottom w:val="single" w:sz="4" w:space="0" w:color="auto"/>
              <w:right w:val="single" w:sz="4" w:space="0" w:color="auto"/>
            </w:tcBorders>
            <w:hideMark/>
          </w:tcPr>
          <w:p w14:paraId="5C5F2EFE" w14:textId="77777777" w:rsidR="00D60058" w:rsidRDefault="00D60058">
            <w:pPr>
              <w:spacing w:line="360" w:lineRule="auto"/>
              <w:jc w:val="both"/>
              <w:rPr>
                <w:rFonts w:ascii="Times New Roman" w:hAnsi="Times New Roman" w:cs="Times New Roman"/>
                <w:sz w:val="24"/>
                <w:szCs w:val="22"/>
              </w:rPr>
            </w:pPr>
            <w:r>
              <w:rPr>
                <w:rFonts w:cs="Times New Roman"/>
              </w:rPr>
              <w:t>4.45</w:t>
            </w:r>
          </w:p>
        </w:tc>
        <w:tc>
          <w:tcPr>
            <w:tcW w:w="1668" w:type="dxa"/>
            <w:tcBorders>
              <w:top w:val="single" w:sz="4" w:space="0" w:color="auto"/>
              <w:left w:val="single" w:sz="4" w:space="0" w:color="auto"/>
              <w:bottom w:val="single" w:sz="4" w:space="0" w:color="auto"/>
              <w:right w:val="single" w:sz="4" w:space="0" w:color="auto"/>
            </w:tcBorders>
            <w:hideMark/>
          </w:tcPr>
          <w:p w14:paraId="4A9AB458" w14:textId="77777777" w:rsidR="00D60058" w:rsidRDefault="00D60058">
            <w:pPr>
              <w:spacing w:line="360" w:lineRule="auto"/>
              <w:jc w:val="both"/>
              <w:rPr>
                <w:rFonts w:ascii="Times New Roman" w:hAnsi="Times New Roman" w:cs="Times New Roman"/>
                <w:sz w:val="24"/>
                <w:szCs w:val="22"/>
              </w:rPr>
            </w:pPr>
            <w:r>
              <w:rPr>
                <w:rFonts w:cs="Times New Roman"/>
              </w:rPr>
              <w:t>37.10%</w:t>
            </w:r>
          </w:p>
        </w:tc>
        <w:tc>
          <w:tcPr>
            <w:tcW w:w="1668" w:type="dxa"/>
            <w:tcBorders>
              <w:top w:val="single" w:sz="4" w:space="0" w:color="auto"/>
              <w:left w:val="single" w:sz="4" w:space="0" w:color="auto"/>
              <w:bottom w:val="single" w:sz="4" w:space="0" w:color="auto"/>
              <w:right w:val="single" w:sz="4" w:space="0" w:color="auto"/>
            </w:tcBorders>
            <w:hideMark/>
          </w:tcPr>
          <w:p w14:paraId="2C05674A" w14:textId="77777777" w:rsidR="00D60058" w:rsidRDefault="00D60058">
            <w:pPr>
              <w:spacing w:line="360" w:lineRule="auto"/>
              <w:jc w:val="both"/>
              <w:rPr>
                <w:rFonts w:ascii="Times New Roman" w:hAnsi="Times New Roman" w:cs="Times New Roman"/>
                <w:sz w:val="24"/>
                <w:szCs w:val="22"/>
              </w:rPr>
            </w:pPr>
            <w:r>
              <w:rPr>
                <w:rFonts w:cs="Times New Roman"/>
              </w:rPr>
              <w:t>True</w:t>
            </w:r>
          </w:p>
        </w:tc>
      </w:tr>
    </w:tbl>
    <w:p w14:paraId="66AC9AE9" w14:textId="77777777" w:rsidR="00D60058" w:rsidRDefault="00D60058" w:rsidP="00D60058">
      <w:pPr>
        <w:spacing w:line="360" w:lineRule="auto"/>
        <w:rPr>
          <w:rFonts w:cs="Times New Roman"/>
          <w:sz w:val="24"/>
          <w:szCs w:val="22"/>
        </w:rPr>
      </w:pPr>
      <w:r>
        <w:rPr>
          <w:rFonts w:cs="Times New Roman"/>
        </w:rPr>
        <w:t>(Sequential baseline: 48.4010 s)</w:t>
      </w:r>
    </w:p>
    <w:p w14:paraId="06BFD702" w14:textId="77777777" w:rsidR="00D60058" w:rsidRDefault="00D60058" w:rsidP="00D60058">
      <w:pPr>
        <w:pStyle w:val="Caption"/>
        <w:rPr>
          <w:rFonts w:cs="Times New Roman"/>
          <w:color w:val="000000" w:themeColor="text1"/>
          <w:sz w:val="24"/>
        </w:rPr>
      </w:pPr>
      <w:bookmarkStart w:id="49" w:name="_Toc242347995"/>
      <w:r>
        <w:rPr>
          <w:color w:val="000000" w:themeColor="text1"/>
          <w:sz w:val="24"/>
        </w:rPr>
        <w:t xml:space="preserve">Table </w:t>
      </w:r>
      <w:r>
        <w:fldChar w:fldCharType="begin"/>
      </w:r>
      <w:r>
        <w:rPr>
          <w:color w:val="000000" w:themeColor="text1"/>
          <w:sz w:val="24"/>
        </w:rPr>
        <w:instrText xml:space="preserve"> SEQ Table \* ARABIC </w:instrText>
      </w:r>
      <w:r>
        <w:fldChar w:fldCharType="separate"/>
      </w:r>
      <w:r>
        <w:rPr>
          <w:noProof/>
          <w:color w:val="000000" w:themeColor="text1"/>
          <w:sz w:val="24"/>
        </w:rPr>
        <w:t>8</w:t>
      </w:r>
      <w:r>
        <w:fldChar w:fldCharType="end"/>
      </w:r>
      <w:r>
        <w:rPr>
          <w:color w:val="000000" w:themeColor="text1"/>
          <w:sz w:val="24"/>
        </w:rPr>
        <w:t xml:space="preserve">: </w:t>
      </w:r>
      <w:r>
        <w:rPr>
          <w:rFonts w:cs="Times New Roman"/>
          <w:color w:val="000000" w:themeColor="text1"/>
          <w:sz w:val="24"/>
        </w:rPr>
        <w:t>Optimized parallel scaling results</w:t>
      </w:r>
      <w:bookmarkEnd w:id="49"/>
      <w:r>
        <w:rPr>
          <w:rFonts w:cs="Times New Roman"/>
          <w:color w:val="000000" w:themeColor="text1"/>
          <w:sz w:val="24"/>
        </w:rPr>
        <w:t xml:space="preserve"> </w:t>
      </w:r>
    </w:p>
    <w:tbl>
      <w:tblPr>
        <w:tblStyle w:val="TableGrid"/>
        <w:tblW w:w="8925" w:type="dxa"/>
        <w:tblLook w:val="04A0" w:firstRow="1" w:lastRow="0" w:firstColumn="1" w:lastColumn="0" w:noHBand="0" w:noVBand="1"/>
      </w:tblPr>
      <w:tblGrid>
        <w:gridCol w:w="1914"/>
        <w:gridCol w:w="1853"/>
        <w:gridCol w:w="1822"/>
        <w:gridCol w:w="1668"/>
        <w:gridCol w:w="1668"/>
      </w:tblGrid>
      <w:tr w:rsidR="00D60058" w14:paraId="606A5D63" w14:textId="77777777" w:rsidTr="00D60058">
        <w:trPr>
          <w:trHeight w:val="357"/>
        </w:trPr>
        <w:tc>
          <w:tcPr>
            <w:tcW w:w="1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A80C98" w14:textId="77777777" w:rsidR="00D60058" w:rsidRDefault="00D60058">
            <w:pPr>
              <w:spacing w:line="360" w:lineRule="auto"/>
              <w:jc w:val="both"/>
              <w:rPr>
                <w:rFonts w:ascii="Times New Roman" w:hAnsi="Times New Roman" w:cs="Times New Roman"/>
                <w:sz w:val="24"/>
                <w:szCs w:val="22"/>
              </w:rPr>
            </w:pPr>
            <w:r>
              <w:rPr>
                <w:rFonts w:cs="Times New Roman"/>
              </w:rPr>
              <w:t>Processes</w:t>
            </w:r>
          </w:p>
        </w:tc>
        <w:tc>
          <w:tcPr>
            <w:tcW w:w="185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F7E4C8" w14:textId="77777777" w:rsidR="00D60058" w:rsidRDefault="00D60058">
            <w:pPr>
              <w:spacing w:line="360" w:lineRule="auto"/>
              <w:jc w:val="both"/>
              <w:rPr>
                <w:rFonts w:ascii="Times New Roman" w:hAnsi="Times New Roman" w:cs="Times New Roman"/>
                <w:sz w:val="24"/>
                <w:szCs w:val="22"/>
              </w:rPr>
            </w:pPr>
            <w:r>
              <w:rPr>
                <w:rFonts w:cs="Times New Roman"/>
              </w:rPr>
              <w:t>Time(s)</w:t>
            </w:r>
          </w:p>
        </w:tc>
        <w:tc>
          <w:tcPr>
            <w:tcW w:w="18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10A407" w14:textId="77777777" w:rsidR="00D60058" w:rsidRDefault="00D60058">
            <w:pPr>
              <w:spacing w:line="360" w:lineRule="auto"/>
              <w:jc w:val="both"/>
              <w:rPr>
                <w:rFonts w:ascii="Times New Roman" w:hAnsi="Times New Roman" w:cs="Times New Roman"/>
                <w:sz w:val="24"/>
                <w:szCs w:val="22"/>
              </w:rPr>
            </w:pPr>
            <w:r>
              <w:rPr>
                <w:rFonts w:cs="Times New Roman"/>
              </w:rPr>
              <w:t>Speed</w:t>
            </w:r>
          </w:p>
        </w:tc>
        <w:tc>
          <w:tcPr>
            <w:tcW w:w="16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714C14" w14:textId="77777777" w:rsidR="00D60058" w:rsidRDefault="00D60058">
            <w:pPr>
              <w:spacing w:line="360" w:lineRule="auto"/>
              <w:jc w:val="both"/>
              <w:rPr>
                <w:rFonts w:ascii="Times New Roman" w:hAnsi="Times New Roman" w:cs="Times New Roman"/>
                <w:sz w:val="24"/>
                <w:szCs w:val="22"/>
              </w:rPr>
            </w:pPr>
            <w:r>
              <w:rPr>
                <w:rFonts w:cs="Times New Roman"/>
              </w:rPr>
              <w:t>Efficiency</w:t>
            </w:r>
          </w:p>
        </w:tc>
        <w:tc>
          <w:tcPr>
            <w:tcW w:w="16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806333" w14:textId="77777777" w:rsidR="00D60058" w:rsidRDefault="00D60058">
            <w:pPr>
              <w:spacing w:line="360" w:lineRule="auto"/>
              <w:jc w:val="both"/>
              <w:rPr>
                <w:rFonts w:ascii="Times New Roman" w:hAnsi="Times New Roman" w:cs="Times New Roman"/>
                <w:sz w:val="24"/>
                <w:szCs w:val="22"/>
              </w:rPr>
            </w:pPr>
            <w:r>
              <w:rPr>
                <w:rFonts w:cs="Times New Roman"/>
              </w:rPr>
              <w:t>Correct</w:t>
            </w:r>
          </w:p>
        </w:tc>
      </w:tr>
      <w:tr w:rsidR="00D60058" w14:paraId="20C6FD34" w14:textId="77777777" w:rsidTr="00D60058">
        <w:trPr>
          <w:trHeight w:val="357"/>
        </w:trPr>
        <w:tc>
          <w:tcPr>
            <w:tcW w:w="1914" w:type="dxa"/>
            <w:tcBorders>
              <w:top w:val="single" w:sz="4" w:space="0" w:color="auto"/>
              <w:left w:val="single" w:sz="4" w:space="0" w:color="auto"/>
              <w:bottom w:val="single" w:sz="4" w:space="0" w:color="auto"/>
              <w:right w:val="single" w:sz="4" w:space="0" w:color="auto"/>
            </w:tcBorders>
            <w:hideMark/>
          </w:tcPr>
          <w:p w14:paraId="6B8D9234" w14:textId="77777777" w:rsidR="00D60058" w:rsidRDefault="00D60058">
            <w:pPr>
              <w:spacing w:line="360" w:lineRule="auto"/>
              <w:jc w:val="both"/>
              <w:rPr>
                <w:rFonts w:ascii="Times New Roman" w:hAnsi="Times New Roman" w:cs="Times New Roman"/>
                <w:sz w:val="24"/>
                <w:szCs w:val="22"/>
              </w:rPr>
            </w:pPr>
            <w:r>
              <w:rPr>
                <w:rFonts w:cs="Times New Roman"/>
              </w:rPr>
              <w:t>1</w:t>
            </w:r>
          </w:p>
        </w:tc>
        <w:tc>
          <w:tcPr>
            <w:tcW w:w="1853" w:type="dxa"/>
            <w:tcBorders>
              <w:top w:val="single" w:sz="4" w:space="0" w:color="auto"/>
              <w:left w:val="single" w:sz="4" w:space="0" w:color="auto"/>
              <w:bottom w:val="single" w:sz="4" w:space="0" w:color="auto"/>
              <w:right w:val="single" w:sz="4" w:space="0" w:color="auto"/>
            </w:tcBorders>
            <w:hideMark/>
          </w:tcPr>
          <w:p w14:paraId="312EBCAB" w14:textId="77777777" w:rsidR="00D60058" w:rsidRDefault="00D60058">
            <w:pPr>
              <w:spacing w:line="360" w:lineRule="auto"/>
              <w:jc w:val="both"/>
              <w:rPr>
                <w:rFonts w:ascii="Times New Roman" w:hAnsi="Times New Roman" w:cs="Times New Roman"/>
                <w:sz w:val="24"/>
                <w:szCs w:val="22"/>
              </w:rPr>
            </w:pPr>
            <w:r>
              <w:rPr>
                <w:rFonts w:cs="Times New Roman"/>
              </w:rPr>
              <w:t>44.7404</w:t>
            </w:r>
          </w:p>
        </w:tc>
        <w:tc>
          <w:tcPr>
            <w:tcW w:w="1822" w:type="dxa"/>
            <w:tcBorders>
              <w:top w:val="single" w:sz="4" w:space="0" w:color="auto"/>
              <w:left w:val="single" w:sz="4" w:space="0" w:color="auto"/>
              <w:bottom w:val="single" w:sz="4" w:space="0" w:color="auto"/>
              <w:right w:val="single" w:sz="4" w:space="0" w:color="auto"/>
            </w:tcBorders>
            <w:hideMark/>
          </w:tcPr>
          <w:p w14:paraId="6908B5A0" w14:textId="77777777" w:rsidR="00D60058" w:rsidRDefault="00D60058">
            <w:pPr>
              <w:spacing w:line="360" w:lineRule="auto"/>
              <w:jc w:val="both"/>
              <w:rPr>
                <w:rFonts w:ascii="Times New Roman" w:hAnsi="Times New Roman" w:cs="Times New Roman"/>
                <w:sz w:val="24"/>
                <w:szCs w:val="22"/>
              </w:rPr>
            </w:pPr>
            <w:r>
              <w:rPr>
                <w:rFonts w:cs="Times New Roman"/>
              </w:rPr>
              <w:t>1.08</w:t>
            </w:r>
          </w:p>
        </w:tc>
        <w:tc>
          <w:tcPr>
            <w:tcW w:w="1668" w:type="dxa"/>
            <w:tcBorders>
              <w:top w:val="single" w:sz="4" w:space="0" w:color="auto"/>
              <w:left w:val="single" w:sz="4" w:space="0" w:color="auto"/>
              <w:bottom w:val="single" w:sz="4" w:space="0" w:color="auto"/>
              <w:right w:val="single" w:sz="4" w:space="0" w:color="auto"/>
            </w:tcBorders>
            <w:hideMark/>
          </w:tcPr>
          <w:p w14:paraId="0E2C9C3C" w14:textId="77777777" w:rsidR="00D60058" w:rsidRDefault="00D60058">
            <w:pPr>
              <w:spacing w:line="360" w:lineRule="auto"/>
              <w:jc w:val="both"/>
              <w:rPr>
                <w:rFonts w:ascii="Times New Roman" w:hAnsi="Times New Roman" w:cs="Times New Roman"/>
                <w:sz w:val="24"/>
                <w:szCs w:val="22"/>
              </w:rPr>
            </w:pPr>
            <w:r>
              <w:rPr>
                <w:rFonts w:cs="Times New Roman"/>
              </w:rPr>
              <w:t>108.18%</w:t>
            </w:r>
          </w:p>
        </w:tc>
        <w:tc>
          <w:tcPr>
            <w:tcW w:w="1668" w:type="dxa"/>
            <w:tcBorders>
              <w:top w:val="single" w:sz="4" w:space="0" w:color="auto"/>
              <w:left w:val="single" w:sz="4" w:space="0" w:color="auto"/>
              <w:bottom w:val="single" w:sz="4" w:space="0" w:color="auto"/>
              <w:right w:val="single" w:sz="4" w:space="0" w:color="auto"/>
            </w:tcBorders>
            <w:hideMark/>
          </w:tcPr>
          <w:p w14:paraId="60726CDB" w14:textId="77777777" w:rsidR="00D60058" w:rsidRDefault="00D60058">
            <w:pPr>
              <w:spacing w:line="360" w:lineRule="auto"/>
              <w:jc w:val="both"/>
              <w:rPr>
                <w:rFonts w:ascii="Times New Roman" w:hAnsi="Times New Roman" w:cs="Times New Roman"/>
                <w:sz w:val="24"/>
                <w:szCs w:val="22"/>
              </w:rPr>
            </w:pPr>
            <w:r>
              <w:rPr>
                <w:rFonts w:cs="Times New Roman"/>
              </w:rPr>
              <w:t>True</w:t>
            </w:r>
          </w:p>
        </w:tc>
      </w:tr>
      <w:tr w:rsidR="00D60058" w14:paraId="63D6EE27" w14:textId="77777777" w:rsidTr="00D60058">
        <w:trPr>
          <w:trHeight w:val="373"/>
        </w:trPr>
        <w:tc>
          <w:tcPr>
            <w:tcW w:w="1914" w:type="dxa"/>
            <w:tcBorders>
              <w:top w:val="single" w:sz="4" w:space="0" w:color="auto"/>
              <w:left w:val="single" w:sz="4" w:space="0" w:color="auto"/>
              <w:bottom w:val="single" w:sz="4" w:space="0" w:color="auto"/>
              <w:right w:val="single" w:sz="4" w:space="0" w:color="auto"/>
            </w:tcBorders>
            <w:hideMark/>
          </w:tcPr>
          <w:p w14:paraId="0CEC8019" w14:textId="77777777" w:rsidR="00D60058" w:rsidRDefault="00D60058">
            <w:pPr>
              <w:spacing w:line="360" w:lineRule="auto"/>
              <w:jc w:val="both"/>
              <w:rPr>
                <w:rFonts w:ascii="Times New Roman" w:hAnsi="Times New Roman" w:cs="Times New Roman"/>
                <w:sz w:val="24"/>
                <w:szCs w:val="22"/>
              </w:rPr>
            </w:pPr>
            <w:r>
              <w:rPr>
                <w:rFonts w:cs="Times New Roman"/>
              </w:rPr>
              <w:t>2</w:t>
            </w:r>
          </w:p>
        </w:tc>
        <w:tc>
          <w:tcPr>
            <w:tcW w:w="1853" w:type="dxa"/>
            <w:tcBorders>
              <w:top w:val="single" w:sz="4" w:space="0" w:color="auto"/>
              <w:left w:val="single" w:sz="4" w:space="0" w:color="auto"/>
              <w:bottom w:val="single" w:sz="4" w:space="0" w:color="auto"/>
              <w:right w:val="single" w:sz="4" w:space="0" w:color="auto"/>
            </w:tcBorders>
            <w:hideMark/>
          </w:tcPr>
          <w:p w14:paraId="67FAE824" w14:textId="77777777" w:rsidR="00D60058" w:rsidRDefault="00D60058">
            <w:pPr>
              <w:spacing w:line="360" w:lineRule="auto"/>
              <w:jc w:val="both"/>
              <w:rPr>
                <w:rFonts w:ascii="Times New Roman" w:hAnsi="Times New Roman" w:cs="Times New Roman"/>
                <w:sz w:val="24"/>
                <w:szCs w:val="22"/>
              </w:rPr>
            </w:pPr>
            <w:r>
              <w:rPr>
                <w:rFonts w:cs="Times New Roman"/>
              </w:rPr>
              <w:t>22.1889</w:t>
            </w:r>
          </w:p>
        </w:tc>
        <w:tc>
          <w:tcPr>
            <w:tcW w:w="1822" w:type="dxa"/>
            <w:tcBorders>
              <w:top w:val="single" w:sz="4" w:space="0" w:color="auto"/>
              <w:left w:val="single" w:sz="4" w:space="0" w:color="auto"/>
              <w:bottom w:val="single" w:sz="4" w:space="0" w:color="auto"/>
              <w:right w:val="single" w:sz="4" w:space="0" w:color="auto"/>
            </w:tcBorders>
            <w:hideMark/>
          </w:tcPr>
          <w:p w14:paraId="1FA89B9A" w14:textId="77777777" w:rsidR="00D60058" w:rsidRDefault="00D60058">
            <w:pPr>
              <w:spacing w:line="360" w:lineRule="auto"/>
              <w:jc w:val="both"/>
              <w:rPr>
                <w:rFonts w:ascii="Times New Roman" w:hAnsi="Times New Roman" w:cs="Times New Roman"/>
                <w:sz w:val="24"/>
                <w:szCs w:val="22"/>
              </w:rPr>
            </w:pPr>
            <w:r>
              <w:rPr>
                <w:rFonts w:cs="Times New Roman"/>
              </w:rPr>
              <w:t>2.18</w:t>
            </w:r>
          </w:p>
        </w:tc>
        <w:tc>
          <w:tcPr>
            <w:tcW w:w="1668" w:type="dxa"/>
            <w:tcBorders>
              <w:top w:val="single" w:sz="4" w:space="0" w:color="auto"/>
              <w:left w:val="single" w:sz="4" w:space="0" w:color="auto"/>
              <w:bottom w:val="single" w:sz="4" w:space="0" w:color="auto"/>
              <w:right w:val="single" w:sz="4" w:space="0" w:color="auto"/>
            </w:tcBorders>
            <w:hideMark/>
          </w:tcPr>
          <w:p w14:paraId="2266135A" w14:textId="77777777" w:rsidR="00D60058" w:rsidRDefault="00D60058">
            <w:pPr>
              <w:spacing w:line="360" w:lineRule="auto"/>
              <w:jc w:val="both"/>
              <w:rPr>
                <w:rFonts w:ascii="Times New Roman" w:hAnsi="Times New Roman" w:cs="Times New Roman"/>
                <w:sz w:val="24"/>
                <w:szCs w:val="22"/>
              </w:rPr>
            </w:pPr>
            <w:r>
              <w:rPr>
                <w:rFonts w:cs="Times New Roman"/>
              </w:rPr>
              <w:t>109.07%</w:t>
            </w:r>
          </w:p>
        </w:tc>
        <w:tc>
          <w:tcPr>
            <w:tcW w:w="1668" w:type="dxa"/>
            <w:tcBorders>
              <w:top w:val="single" w:sz="4" w:space="0" w:color="auto"/>
              <w:left w:val="single" w:sz="4" w:space="0" w:color="auto"/>
              <w:bottom w:val="single" w:sz="4" w:space="0" w:color="auto"/>
              <w:right w:val="single" w:sz="4" w:space="0" w:color="auto"/>
            </w:tcBorders>
            <w:hideMark/>
          </w:tcPr>
          <w:p w14:paraId="41012435" w14:textId="77777777" w:rsidR="00D60058" w:rsidRDefault="00D60058">
            <w:pPr>
              <w:spacing w:line="360" w:lineRule="auto"/>
              <w:jc w:val="both"/>
              <w:rPr>
                <w:rFonts w:ascii="Times New Roman" w:hAnsi="Times New Roman" w:cs="Times New Roman"/>
                <w:sz w:val="24"/>
                <w:szCs w:val="22"/>
              </w:rPr>
            </w:pPr>
            <w:r>
              <w:rPr>
                <w:rFonts w:cs="Times New Roman"/>
              </w:rPr>
              <w:t>True</w:t>
            </w:r>
          </w:p>
        </w:tc>
      </w:tr>
      <w:tr w:rsidR="00D60058" w14:paraId="2BD530B6" w14:textId="77777777" w:rsidTr="00D60058">
        <w:trPr>
          <w:trHeight w:val="357"/>
        </w:trPr>
        <w:tc>
          <w:tcPr>
            <w:tcW w:w="1914" w:type="dxa"/>
            <w:tcBorders>
              <w:top w:val="single" w:sz="4" w:space="0" w:color="auto"/>
              <w:left w:val="single" w:sz="4" w:space="0" w:color="auto"/>
              <w:bottom w:val="single" w:sz="4" w:space="0" w:color="auto"/>
              <w:right w:val="single" w:sz="4" w:space="0" w:color="auto"/>
            </w:tcBorders>
            <w:hideMark/>
          </w:tcPr>
          <w:p w14:paraId="477B3365" w14:textId="77777777" w:rsidR="00D60058" w:rsidRDefault="00D60058">
            <w:pPr>
              <w:spacing w:line="360" w:lineRule="auto"/>
              <w:jc w:val="both"/>
              <w:rPr>
                <w:rFonts w:ascii="Times New Roman" w:hAnsi="Times New Roman" w:cs="Times New Roman"/>
                <w:sz w:val="24"/>
                <w:szCs w:val="22"/>
              </w:rPr>
            </w:pPr>
            <w:r>
              <w:rPr>
                <w:rFonts w:cs="Times New Roman"/>
              </w:rPr>
              <w:t>4</w:t>
            </w:r>
          </w:p>
        </w:tc>
        <w:tc>
          <w:tcPr>
            <w:tcW w:w="1853" w:type="dxa"/>
            <w:tcBorders>
              <w:top w:val="single" w:sz="4" w:space="0" w:color="auto"/>
              <w:left w:val="single" w:sz="4" w:space="0" w:color="auto"/>
              <w:bottom w:val="single" w:sz="4" w:space="0" w:color="auto"/>
              <w:right w:val="single" w:sz="4" w:space="0" w:color="auto"/>
            </w:tcBorders>
            <w:hideMark/>
          </w:tcPr>
          <w:p w14:paraId="5C6F92BD" w14:textId="77777777" w:rsidR="00D60058" w:rsidRDefault="00D60058">
            <w:pPr>
              <w:spacing w:line="360" w:lineRule="auto"/>
              <w:jc w:val="both"/>
              <w:rPr>
                <w:rFonts w:ascii="Times New Roman" w:hAnsi="Times New Roman" w:cs="Times New Roman"/>
                <w:sz w:val="24"/>
                <w:szCs w:val="22"/>
              </w:rPr>
            </w:pPr>
            <w:r>
              <w:rPr>
                <w:rFonts w:cs="Times New Roman"/>
              </w:rPr>
              <w:t>15.0548</w:t>
            </w:r>
          </w:p>
        </w:tc>
        <w:tc>
          <w:tcPr>
            <w:tcW w:w="1822" w:type="dxa"/>
            <w:tcBorders>
              <w:top w:val="single" w:sz="4" w:space="0" w:color="auto"/>
              <w:left w:val="single" w:sz="4" w:space="0" w:color="auto"/>
              <w:bottom w:val="single" w:sz="4" w:space="0" w:color="auto"/>
              <w:right w:val="single" w:sz="4" w:space="0" w:color="auto"/>
            </w:tcBorders>
            <w:hideMark/>
          </w:tcPr>
          <w:p w14:paraId="3F5D4FD3" w14:textId="77777777" w:rsidR="00D60058" w:rsidRDefault="00D60058">
            <w:pPr>
              <w:spacing w:line="360" w:lineRule="auto"/>
              <w:jc w:val="both"/>
              <w:rPr>
                <w:rFonts w:ascii="Times New Roman" w:hAnsi="Times New Roman" w:cs="Times New Roman"/>
                <w:sz w:val="24"/>
                <w:szCs w:val="22"/>
              </w:rPr>
            </w:pPr>
            <w:r>
              <w:rPr>
                <w:rFonts w:cs="Times New Roman"/>
              </w:rPr>
              <w:t>3.21</w:t>
            </w:r>
          </w:p>
        </w:tc>
        <w:tc>
          <w:tcPr>
            <w:tcW w:w="1668" w:type="dxa"/>
            <w:tcBorders>
              <w:top w:val="single" w:sz="4" w:space="0" w:color="auto"/>
              <w:left w:val="single" w:sz="4" w:space="0" w:color="auto"/>
              <w:bottom w:val="single" w:sz="4" w:space="0" w:color="auto"/>
              <w:right w:val="single" w:sz="4" w:space="0" w:color="auto"/>
            </w:tcBorders>
            <w:hideMark/>
          </w:tcPr>
          <w:p w14:paraId="79CC3275" w14:textId="77777777" w:rsidR="00D60058" w:rsidRDefault="00D60058">
            <w:pPr>
              <w:spacing w:line="360" w:lineRule="auto"/>
              <w:jc w:val="both"/>
              <w:rPr>
                <w:rFonts w:ascii="Times New Roman" w:hAnsi="Times New Roman" w:cs="Times New Roman"/>
                <w:sz w:val="24"/>
                <w:szCs w:val="22"/>
              </w:rPr>
            </w:pPr>
            <w:r>
              <w:rPr>
                <w:rFonts w:cs="Times New Roman"/>
              </w:rPr>
              <w:t>80.37%</w:t>
            </w:r>
          </w:p>
        </w:tc>
        <w:tc>
          <w:tcPr>
            <w:tcW w:w="1668" w:type="dxa"/>
            <w:tcBorders>
              <w:top w:val="single" w:sz="4" w:space="0" w:color="auto"/>
              <w:left w:val="single" w:sz="4" w:space="0" w:color="auto"/>
              <w:bottom w:val="single" w:sz="4" w:space="0" w:color="auto"/>
              <w:right w:val="single" w:sz="4" w:space="0" w:color="auto"/>
            </w:tcBorders>
            <w:hideMark/>
          </w:tcPr>
          <w:p w14:paraId="29B8A66B" w14:textId="77777777" w:rsidR="00D60058" w:rsidRDefault="00D60058">
            <w:pPr>
              <w:spacing w:line="360" w:lineRule="auto"/>
              <w:jc w:val="both"/>
              <w:rPr>
                <w:rFonts w:ascii="Times New Roman" w:hAnsi="Times New Roman" w:cs="Times New Roman"/>
                <w:sz w:val="24"/>
                <w:szCs w:val="22"/>
              </w:rPr>
            </w:pPr>
            <w:r>
              <w:rPr>
                <w:rFonts w:cs="Times New Roman"/>
              </w:rPr>
              <w:t>True</w:t>
            </w:r>
          </w:p>
        </w:tc>
      </w:tr>
      <w:tr w:rsidR="00D60058" w14:paraId="01C989E5" w14:textId="77777777" w:rsidTr="00D60058">
        <w:trPr>
          <w:trHeight w:val="357"/>
        </w:trPr>
        <w:tc>
          <w:tcPr>
            <w:tcW w:w="1914" w:type="dxa"/>
            <w:tcBorders>
              <w:top w:val="single" w:sz="4" w:space="0" w:color="auto"/>
              <w:left w:val="single" w:sz="4" w:space="0" w:color="auto"/>
              <w:bottom w:val="single" w:sz="4" w:space="0" w:color="auto"/>
              <w:right w:val="single" w:sz="4" w:space="0" w:color="auto"/>
            </w:tcBorders>
            <w:hideMark/>
          </w:tcPr>
          <w:p w14:paraId="2CBA87CA" w14:textId="77777777" w:rsidR="00D60058" w:rsidRDefault="00D60058">
            <w:pPr>
              <w:spacing w:line="360" w:lineRule="auto"/>
              <w:jc w:val="both"/>
              <w:rPr>
                <w:rFonts w:ascii="Times New Roman" w:hAnsi="Times New Roman" w:cs="Times New Roman"/>
                <w:sz w:val="24"/>
                <w:szCs w:val="22"/>
              </w:rPr>
            </w:pPr>
            <w:r>
              <w:rPr>
                <w:rFonts w:cs="Times New Roman"/>
              </w:rPr>
              <w:t>8</w:t>
            </w:r>
          </w:p>
        </w:tc>
        <w:tc>
          <w:tcPr>
            <w:tcW w:w="1853" w:type="dxa"/>
            <w:tcBorders>
              <w:top w:val="single" w:sz="4" w:space="0" w:color="auto"/>
              <w:left w:val="single" w:sz="4" w:space="0" w:color="auto"/>
              <w:bottom w:val="single" w:sz="4" w:space="0" w:color="auto"/>
              <w:right w:val="single" w:sz="4" w:space="0" w:color="auto"/>
            </w:tcBorders>
            <w:hideMark/>
          </w:tcPr>
          <w:p w14:paraId="0AF829C7" w14:textId="77777777" w:rsidR="00D60058" w:rsidRDefault="00D60058">
            <w:pPr>
              <w:spacing w:line="360" w:lineRule="auto"/>
              <w:jc w:val="both"/>
              <w:rPr>
                <w:rFonts w:ascii="Times New Roman" w:hAnsi="Times New Roman" w:cs="Times New Roman"/>
                <w:sz w:val="24"/>
                <w:szCs w:val="22"/>
              </w:rPr>
            </w:pPr>
            <w:r>
              <w:rPr>
                <w:rFonts w:cs="Times New Roman"/>
              </w:rPr>
              <w:t>11.7002</w:t>
            </w:r>
          </w:p>
        </w:tc>
        <w:tc>
          <w:tcPr>
            <w:tcW w:w="1822" w:type="dxa"/>
            <w:tcBorders>
              <w:top w:val="single" w:sz="4" w:space="0" w:color="auto"/>
              <w:left w:val="single" w:sz="4" w:space="0" w:color="auto"/>
              <w:bottom w:val="single" w:sz="4" w:space="0" w:color="auto"/>
              <w:right w:val="single" w:sz="4" w:space="0" w:color="auto"/>
            </w:tcBorders>
            <w:hideMark/>
          </w:tcPr>
          <w:p w14:paraId="6D675F27" w14:textId="77777777" w:rsidR="00D60058" w:rsidRDefault="00D60058">
            <w:pPr>
              <w:spacing w:line="360" w:lineRule="auto"/>
              <w:jc w:val="both"/>
              <w:rPr>
                <w:rFonts w:ascii="Times New Roman" w:hAnsi="Times New Roman" w:cs="Times New Roman"/>
                <w:sz w:val="24"/>
                <w:szCs w:val="22"/>
              </w:rPr>
            </w:pPr>
            <w:r>
              <w:rPr>
                <w:rFonts w:cs="Times New Roman"/>
              </w:rPr>
              <w:t>4.14</w:t>
            </w:r>
          </w:p>
        </w:tc>
        <w:tc>
          <w:tcPr>
            <w:tcW w:w="1668" w:type="dxa"/>
            <w:tcBorders>
              <w:top w:val="single" w:sz="4" w:space="0" w:color="auto"/>
              <w:left w:val="single" w:sz="4" w:space="0" w:color="auto"/>
              <w:bottom w:val="single" w:sz="4" w:space="0" w:color="auto"/>
              <w:right w:val="single" w:sz="4" w:space="0" w:color="auto"/>
            </w:tcBorders>
            <w:hideMark/>
          </w:tcPr>
          <w:p w14:paraId="31BA4D49" w14:textId="77777777" w:rsidR="00D60058" w:rsidRDefault="00D60058">
            <w:pPr>
              <w:spacing w:line="360" w:lineRule="auto"/>
              <w:jc w:val="both"/>
              <w:rPr>
                <w:rFonts w:ascii="Times New Roman" w:hAnsi="Times New Roman" w:cs="Times New Roman"/>
                <w:sz w:val="24"/>
                <w:szCs w:val="22"/>
              </w:rPr>
            </w:pPr>
            <w:r>
              <w:rPr>
                <w:rFonts w:cs="Times New Roman"/>
              </w:rPr>
              <w:t>51.71%</w:t>
            </w:r>
          </w:p>
        </w:tc>
        <w:tc>
          <w:tcPr>
            <w:tcW w:w="1668" w:type="dxa"/>
            <w:tcBorders>
              <w:top w:val="single" w:sz="4" w:space="0" w:color="auto"/>
              <w:left w:val="single" w:sz="4" w:space="0" w:color="auto"/>
              <w:bottom w:val="single" w:sz="4" w:space="0" w:color="auto"/>
              <w:right w:val="single" w:sz="4" w:space="0" w:color="auto"/>
            </w:tcBorders>
            <w:hideMark/>
          </w:tcPr>
          <w:p w14:paraId="5333B592" w14:textId="77777777" w:rsidR="00D60058" w:rsidRDefault="00D60058">
            <w:pPr>
              <w:spacing w:line="360" w:lineRule="auto"/>
              <w:jc w:val="both"/>
              <w:rPr>
                <w:rFonts w:ascii="Times New Roman" w:hAnsi="Times New Roman" w:cs="Times New Roman"/>
                <w:sz w:val="24"/>
                <w:szCs w:val="22"/>
              </w:rPr>
            </w:pPr>
            <w:r>
              <w:rPr>
                <w:rFonts w:cs="Times New Roman"/>
              </w:rPr>
              <w:t>True</w:t>
            </w:r>
          </w:p>
        </w:tc>
      </w:tr>
      <w:tr w:rsidR="00D60058" w14:paraId="11B87C5B" w14:textId="77777777" w:rsidTr="00D60058">
        <w:trPr>
          <w:trHeight w:val="357"/>
        </w:trPr>
        <w:tc>
          <w:tcPr>
            <w:tcW w:w="1914" w:type="dxa"/>
            <w:tcBorders>
              <w:top w:val="single" w:sz="4" w:space="0" w:color="auto"/>
              <w:left w:val="single" w:sz="4" w:space="0" w:color="auto"/>
              <w:bottom w:val="single" w:sz="4" w:space="0" w:color="auto"/>
              <w:right w:val="single" w:sz="4" w:space="0" w:color="auto"/>
            </w:tcBorders>
            <w:hideMark/>
          </w:tcPr>
          <w:p w14:paraId="2BBBC03A" w14:textId="77777777" w:rsidR="00D60058" w:rsidRDefault="00D60058">
            <w:pPr>
              <w:spacing w:line="360" w:lineRule="auto"/>
              <w:jc w:val="both"/>
              <w:rPr>
                <w:rFonts w:ascii="Times New Roman" w:hAnsi="Times New Roman" w:cs="Times New Roman"/>
                <w:sz w:val="24"/>
                <w:szCs w:val="22"/>
              </w:rPr>
            </w:pPr>
            <w:r>
              <w:rPr>
                <w:rFonts w:cs="Times New Roman"/>
              </w:rPr>
              <w:t>12</w:t>
            </w:r>
          </w:p>
        </w:tc>
        <w:tc>
          <w:tcPr>
            <w:tcW w:w="1853" w:type="dxa"/>
            <w:tcBorders>
              <w:top w:val="single" w:sz="4" w:space="0" w:color="auto"/>
              <w:left w:val="single" w:sz="4" w:space="0" w:color="auto"/>
              <w:bottom w:val="single" w:sz="4" w:space="0" w:color="auto"/>
              <w:right w:val="single" w:sz="4" w:space="0" w:color="auto"/>
            </w:tcBorders>
            <w:hideMark/>
          </w:tcPr>
          <w:p w14:paraId="5CCA4717" w14:textId="77777777" w:rsidR="00D60058" w:rsidRDefault="00D60058">
            <w:pPr>
              <w:spacing w:line="360" w:lineRule="auto"/>
              <w:jc w:val="both"/>
              <w:rPr>
                <w:rFonts w:ascii="Times New Roman" w:hAnsi="Times New Roman" w:cs="Times New Roman"/>
                <w:sz w:val="24"/>
                <w:szCs w:val="22"/>
              </w:rPr>
            </w:pPr>
            <w:r>
              <w:rPr>
                <w:rFonts w:cs="Times New Roman"/>
              </w:rPr>
              <w:t>10.3917</w:t>
            </w:r>
          </w:p>
        </w:tc>
        <w:tc>
          <w:tcPr>
            <w:tcW w:w="1822" w:type="dxa"/>
            <w:tcBorders>
              <w:top w:val="single" w:sz="4" w:space="0" w:color="auto"/>
              <w:left w:val="single" w:sz="4" w:space="0" w:color="auto"/>
              <w:bottom w:val="single" w:sz="4" w:space="0" w:color="auto"/>
              <w:right w:val="single" w:sz="4" w:space="0" w:color="auto"/>
            </w:tcBorders>
            <w:hideMark/>
          </w:tcPr>
          <w:p w14:paraId="57161BEA" w14:textId="77777777" w:rsidR="00D60058" w:rsidRDefault="00D60058">
            <w:pPr>
              <w:spacing w:line="360" w:lineRule="auto"/>
              <w:jc w:val="both"/>
              <w:rPr>
                <w:rFonts w:ascii="Times New Roman" w:hAnsi="Times New Roman" w:cs="Times New Roman"/>
                <w:sz w:val="24"/>
                <w:szCs w:val="22"/>
              </w:rPr>
            </w:pPr>
            <w:r>
              <w:rPr>
                <w:rFonts w:cs="Times New Roman"/>
              </w:rPr>
              <w:t>4.66</w:t>
            </w:r>
          </w:p>
        </w:tc>
        <w:tc>
          <w:tcPr>
            <w:tcW w:w="1668" w:type="dxa"/>
            <w:tcBorders>
              <w:top w:val="single" w:sz="4" w:space="0" w:color="auto"/>
              <w:left w:val="single" w:sz="4" w:space="0" w:color="auto"/>
              <w:bottom w:val="single" w:sz="4" w:space="0" w:color="auto"/>
              <w:right w:val="single" w:sz="4" w:space="0" w:color="auto"/>
            </w:tcBorders>
            <w:hideMark/>
          </w:tcPr>
          <w:p w14:paraId="0639C2B1" w14:textId="77777777" w:rsidR="00D60058" w:rsidRDefault="00D60058">
            <w:pPr>
              <w:spacing w:line="360" w:lineRule="auto"/>
              <w:jc w:val="both"/>
              <w:rPr>
                <w:rFonts w:ascii="Times New Roman" w:hAnsi="Times New Roman" w:cs="Times New Roman"/>
                <w:sz w:val="24"/>
                <w:szCs w:val="22"/>
              </w:rPr>
            </w:pPr>
            <w:r>
              <w:rPr>
                <w:rFonts w:cs="Times New Roman"/>
              </w:rPr>
              <w:t>38.81%</w:t>
            </w:r>
          </w:p>
        </w:tc>
        <w:tc>
          <w:tcPr>
            <w:tcW w:w="1668" w:type="dxa"/>
            <w:tcBorders>
              <w:top w:val="single" w:sz="4" w:space="0" w:color="auto"/>
              <w:left w:val="single" w:sz="4" w:space="0" w:color="auto"/>
              <w:bottom w:val="single" w:sz="4" w:space="0" w:color="auto"/>
              <w:right w:val="single" w:sz="4" w:space="0" w:color="auto"/>
            </w:tcBorders>
            <w:hideMark/>
          </w:tcPr>
          <w:p w14:paraId="70EEBC3E" w14:textId="77777777" w:rsidR="00D60058" w:rsidRDefault="00D60058">
            <w:pPr>
              <w:spacing w:line="360" w:lineRule="auto"/>
              <w:jc w:val="both"/>
              <w:rPr>
                <w:rFonts w:ascii="Times New Roman" w:hAnsi="Times New Roman" w:cs="Times New Roman"/>
                <w:sz w:val="24"/>
                <w:szCs w:val="22"/>
              </w:rPr>
            </w:pPr>
            <w:r>
              <w:rPr>
                <w:rFonts w:cs="Times New Roman"/>
              </w:rPr>
              <w:t>True</w:t>
            </w:r>
          </w:p>
        </w:tc>
      </w:tr>
    </w:tbl>
    <w:p w14:paraId="6D875CD6" w14:textId="77777777" w:rsidR="00D60058" w:rsidRDefault="00D60058" w:rsidP="00D60058">
      <w:pPr>
        <w:spacing w:line="360" w:lineRule="auto"/>
        <w:rPr>
          <w:rFonts w:cs="Times New Roman"/>
          <w:sz w:val="24"/>
          <w:szCs w:val="22"/>
        </w:rPr>
      </w:pPr>
    </w:p>
    <w:p w14:paraId="7D017D44" w14:textId="77777777" w:rsidR="00D60058" w:rsidRDefault="00D60058" w:rsidP="00D60058">
      <w:pPr>
        <w:pStyle w:val="Caption"/>
        <w:rPr>
          <w:rFonts w:cs="Times New Roman"/>
          <w:color w:val="000000" w:themeColor="text1"/>
          <w:sz w:val="24"/>
        </w:rPr>
      </w:pPr>
      <w:bookmarkStart w:id="50" w:name="_Toc242347996"/>
      <w:r>
        <w:rPr>
          <w:color w:val="000000" w:themeColor="text1"/>
          <w:sz w:val="24"/>
        </w:rPr>
        <w:lastRenderedPageBreak/>
        <w:t xml:space="preserve">Table </w:t>
      </w:r>
      <w:r>
        <w:fldChar w:fldCharType="begin"/>
      </w:r>
      <w:r>
        <w:rPr>
          <w:color w:val="000000" w:themeColor="text1"/>
          <w:sz w:val="24"/>
        </w:rPr>
        <w:instrText xml:space="preserve"> SEQ Table \* ARABIC </w:instrText>
      </w:r>
      <w:r>
        <w:fldChar w:fldCharType="separate"/>
      </w:r>
      <w:r>
        <w:rPr>
          <w:noProof/>
          <w:color w:val="000000" w:themeColor="text1"/>
          <w:sz w:val="24"/>
        </w:rPr>
        <w:t>9</w:t>
      </w:r>
      <w:r>
        <w:fldChar w:fldCharType="end"/>
      </w:r>
      <w:r>
        <w:rPr>
          <w:color w:val="000000" w:themeColor="text1"/>
          <w:sz w:val="24"/>
        </w:rPr>
        <w:t xml:space="preserve">: </w:t>
      </w:r>
      <w:r>
        <w:rPr>
          <w:rFonts w:cs="Times New Roman"/>
          <w:color w:val="000000" w:themeColor="text1"/>
          <w:sz w:val="24"/>
        </w:rPr>
        <w:t>Original versus optimized timings</w:t>
      </w:r>
      <w:bookmarkEnd w:id="50"/>
    </w:p>
    <w:tbl>
      <w:tblPr>
        <w:tblStyle w:val="TableGrid"/>
        <w:tblW w:w="7170" w:type="dxa"/>
        <w:tblLook w:val="04A0" w:firstRow="1" w:lastRow="0" w:firstColumn="1" w:lastColumn="0" w:noHBand="0" w:noVBand="1"/>
      </w:tblPr>
      <w:tblGrid>
        <w:gridCol w:w="1888"/>
        <w:gridCol w:w="1830"/>
        <w:gridCol w:w="1808"/>
        <w:gridCol w:w="1644"/>
      </w:tblGrid>
      <w:tr w:rsidR="00D60058" w14:paraId="41ACEAD4" w14:textId="77777777" w:rsidTr="00D60058">
        <w:trPr>
          <w:trHeight w:val="357"/>
        </w:trPr>
        <w:tc>
          <w:tcPr>
            <w:tcW w:w="188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2F9FE6" w14:textId="77777777" w:rsidR="00D60058" w:rsidRDefault="00D60058">
            <w:pPr>
              <w:spacing w:line="360" w:lineRule="auto"/>
              <w:jc w:val="both"/>
              <w:rPr>
                <w:rFonts w:ascii="Times New Roman" w:hAnsi="Times New Roman" w:cs="Times New Roman"/>
                <w:sz w:val="24"/>
                <w:szCs w:val="22"/>
              </w:rPr>
            </w:pPr>
            <w:r>
              <w:rPr>
                <w:rFonts w:cs="Times New Roman"/>
              </w:rPr>
              <w:t>Processes</w:t>
            </w:r>
          </w:p>
        </w:tc>
        <w:tc>
          <w:tcPr>
            <w:tcW w:w="1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71620AE" w14:textId="77777777" w:rsidR="00D60058" w:rsidRDefault="00D60058">
            <w:pPr>
              <w:spacing w:line="360" w:lineRule="auto"/>
              <w:jc w:val="both"/>
              <w:rPr>
                <w:rFonts w:ascii="Times New Roman" w:hAnsi="Times New Roman" w:cs="Times New Roman"/>
                <w:sz w:val="24"/>
                <w:szCs w:val="22"/>
              </w:rPr>
            </w:pPr>
            <w:r>
              <w:rPr>
                <w:rFonts w:cs="Times New Roman"/>
              </w:rPr>
              <w:t>Original(s)</w:t>
            </w:r>
          </w:p>
        </w:tc>
        <w:tc>
          <w:tcPr>
            <w:tcW w:w="180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F0A327" w14:textId="77777777" w:rsidR="00D60058" w:rsidRDefault="00D60058">
            <w:pPr>
              <w:spacing w:line="360" w:lineRule="auto"/>
              <w:jc w:val="both"/>
              <w:rPr>
                <w:rFonts w:ascii="Times New Roman" w:hAnsi="Times New Roman" w:cs="Times New Roman"/>
                <w:sz w:val="24"/>
                <w:szCs w:val="22"/>
              </w:rPr>
            </w:pPr>
            <w:r>
              <w:rPr>
                <w:rFonts w:cs="Times New Roman"/>
              </w:rPr>
              <w:t>Optimized(s)</w:t>
            </w:r>
          </w:p>
        </w:tc>
        <w:tc>
          <w:tcPr>
            <w:tcW w:w="164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AFF73E" w14:textId="77777777" w:rsidR="00D60058" w:rsidRDefault="00D60058">
            <w:pPr>
              <w:spacing w:line="360" w:lineRule="auto"/>
              <w:jc w:val="both"/>
              <w:rPr>
                <w:rFonts w:ascii="Times New Roman" w:hAnsi="Times New Roman" w:cs="Times New Roman"/>
                <w:sz w:val="24"/>
                <w:szCs w:val="22"/>
              </w:rPr>
            </w:pPr>
            <w:r>
              <w:rPr>
                <w:rFonts w:cs="Times New Roman"/>
              </w:rPr>
              <w:t>Change</w:t>
            </w:r>
          </w:p>
        </w:tc>
      </w:tr>
      <w:tr w:rsidR="00D60058" w14:paraId="51C306C9" w14:textId="77777777" w:rsidTr="00D60058">
        <w:trPr>
          <w:trHeight w:val="357"/>
        </w:trPr>
        <w:tc>
          <w:tcPr>
            <w:tcW w:w="1888" w:type="dxa"/>
            <w:tcBorders>
              <w:top w:val="single" w:sz="4" w:space="0" w:color="auto"/>
              <w:left w:val="single" w:sz="4" w:space="0" w:color="auto"/>
              <w:bottom w:val="single" w:sz="4" w:space="0" w:color="auto"/>
              <w:right w:val="single" w:sz="4" w:space="0" w:color="auto"/>
            </w:tcBorders>
            <w:hideMark/>
          </w:tcPr>
          <w:p w14:paraId="21B990AC" w14:textId="77777777" w:rsidR="00D60058" w:rsidRDefault="00D60058">
            <w:pPr>
              <w:spacing w:line="360" w:lineRule="auto"/>
              <w:jc w:val="both"/>
              <w:rPr>
                <w:rFonts w:ascii="Times New Roman" w:hAnsi="Times New Roman" w:cs="Times New Roman"/>
                <w:sz w:val="24"/>
                <w:szCs w:val="22"/>
              </w:rPr>
            </w:pPr>
            <w:r>
              <w:rPr>
                <w:rFonts w:cs="Times New Roman"/>
              </w:rPr>
              <w:t>1</w:t>
            </w:r>
          </w:p>
        </w:tc>
        <w:tc>
          <w:tcPr>
            <w:tcW w:w="1830" w:type="dxa"/>
            <w:tcBorders>
              <w:top w:val="single" w:sz="4" w:space="0" w:color="auto"/>
              <w:left w:val="single" w:sz="4" w:space="0" w:color="auto"/>
              <w:bottom w:val="single" w:sz="4" w:space="0" w:color="auto"/>
              <w:right w:val="single" w:sz="4" w:space="0" w:color="auto"/>
            </w:tcBorders>
            <w:hideMark/>
          </w:tcPr>
          <w:p w14:paraId="66EFDF2A" w14:textId="77777777" w:rsidR="00D60058" w:rsidRDefault="00D60058">
            <w:pPr>
              <w:spacing w:line="360" w:lineRule="auto"/>
              <w:jc w:val="both"/>
              <w:rPr>
                <w:rFonts w:ascii="Times New Roman" w:hAnsi="Times New Roman" w:cs="Times New Roman"/>
                <w:sz w:val="24"/>
                <w:szCs w:val="22"/>
              </w:rPr>
            </w:pPr>
            <w:r>
              <w:rPr>
                <w:rFonts w:cs="Times New Roman"/>
              </w:rPr>
              <w:t>46.4893</w:t>
            </w:r>
          </w:p>
        </w:tc>
        <w:tc>
          <w:tcPr>
            <w:tcW w:w="1808" w:type="dxa"/>
            <w:tcBorders>
              <w:top w:val="single" w:sz="4" w:space="0" w:color="auto"/>
              <w:left w:val="single" w:sz="4" w:space="0" w:color="auto"/>
              <w:bottom w:val="single" w:sz="4" w:space="0" w:color="auto"/>
              <w:right w:val="single" w:sz="4" w:space="0" w:color="auto"/>
            </w:tcBorders>
            <w:hideMark/>
          </w:tcPr>
          <w:p w14:paraId="1B512F71" w14:textId="77777777" w:rsidR="00D60058" w:rsidRDefault="00D60058">
            <w:pPr>
              <w:spacing w:line="360" w:lineRule="auto"/>
              <w:jc w:val="both"/>
              <w:rPr>
                <w:rFonts w:ascii="Times New Roman" w:hAnsi="Times New Roman" w:cs="Times New Roman"/>
                <w:sz w:val="24"/>
                <w:szCs w:val="22"/>
              </w:rPr>
            </w:pPr>
            <w:r>
              <w:rPr>
                <w:rFonts w:cs="Times New Roman"/>
              </w:rPr>
              <w:t>44.7404</w:t>
            </w:r>
          </w:p>
        </w:tc>
        <w:tc>
          <w:tcPr>
            <w:tcW w:w="1644" w:type="dxa"/>
            <w:tcBorders>
              <w:top w:val="single" w:sz="4" w:space="0" w:color="auto"/>
              <w:left w:val="single" w:sz="4" w:space="0" w:color="auto"/>
              <w:bottom w:val="single" w:sz="4" w:space="0" w:color="auto"/>
              <w:right w:val="single" w:sz="4" w:space="0" w:color="auto"/>
            </w:tcBorders>
            <w:hideMark/>
          </w:tcPr>
          <w:p w14:paraId="1495CC15" w14:textId="77777777" w:rsidR="00D60058" w:rsidRDefault="00D60058">
            <w:pPr>
              <w:spacing w:line="360" w:lineRule="auto"/>
              <w:jc w:val="both"/>
              <w:rPr>
                <w:rFonts w:ascii="Times New Roman" w:hAnsi="Times New Roman" w:cs="Times New Roman"/>
                <w:sz w:val="24"/>
                <w:szCs w:val="22"/>
              </w:rPr>
            </w:pPr>
            <w:r>
              <w:rPr>
                <w:rFonts w:cs="Times New Roman"/>
              </w:rPr>
              <w:t>3.76%</w:t>
            </w:r>
          </w:p>
        </w:tc>
      </w:tr>
      <w:tr w:rsidR="00D60058" w14:paraId="6C7860EB" w14:textId="77777777" w:rsidTr="00D60058">
        <w:trPr>
          <w:trHeight w:val="373"/>
        </w:trPr>
        <w:tc>
          <w:tcPr>
            <w:tcW w:w="1888" w:type="dxa"/>
            <w:tcBorders>
              <w:top w:val="single" w:sz="4" w:space="0" w:color="auto"/>
              <w:left w:val="single" w:sz="4" w:space="0" w:color="auto"/>
              <w:bottom w:val="single" w:sz="4" w:space="0" w:color="auto"/>
              <w:right w:val="single" w:sz="4" w:space="0" w:color="auto"/>
            </w:tcBorders>
            <w:hideMark/>
          </w:tcPr>
          <w:p w14:paraId="41E83FF6" w14:textId="77777777" w:rsidR="00D60058" w:rsidRDefault="00D60058">
            <w:pPr>
              <w:spacing w:line="360" w:lineRule="auto"/>
              <w:jc w:val="both"/>
              <w:rPr>
                <w:rFonts w:ascii="Times New Roman" w:hAnsi="Times New Roman" w:cs="Times New Roman"/>
                <w:sz w:val="24"/>
                <w:szCs w:val="22"/>
              </w:rPr>
            </w:pPr>
            <w:r>
              <w:rPr>
                <w:rFonts w:cs="Times New Roman"/>
              </w:rPr>
              <w:t>2</w:t>
            </w:r>
          </w:p>
        </w:tc>
        <w:tc>
          <w:tcPr>
            <w:tcW w:w="1830" w:type="dxa"/>
            <w:tcBorders>
              <w:top w:val="single" w:sz="4" w:space="0" w:color="auto"/>
              <w:left w:val="single" w:sz="4" w:space="0" w:color="auto"/>
              <w:bottom w:val="single" w:sz="4" w:space="0" w:color="auto"/>
              <w:right w:val="single" w:sz="4" w:space="0" w:color="auto"/>
            </w:tcBorders>
            <w:hideMark/>
          </w:tcPr>
          <w:p w14:paraId="05EA8C46" w14:textId="77777777" w:rsidR="00D60058" w:rsidRDefault="00D60058">
            <w:pPr>
              <w:spacing w:line="360" w:lineRule="auto"/>
              <w:jc w:val="both"/>
              <w:rPr>
                <w:rFonts w:ascii="Times New Roman" w:hAnsi="Times New Roman" w:cs="Times New Roman"/>
                <w:sz w:val="24"/>
                <w:szCs w:val="22"/>
              </w:rPr>
            </w:pPr>
            <w:r>
              <w:rPr>
                <w:rFonts w:cs="Times New Roman"/>
              </w:rPr>
              <w:t>23.3937</w:t>
            </w:r>
          </w:p>
        </w:tc>
        <w:tc>
          <w:tcPr>
            <w:tcW w:w="1808" w:type="dxa"/>
            <w:tcBorders>
              <w:top w:val="single" w:sz="4" w:space="0" w:color="auto"/>
              <w:left w:val="single" w:sz="4" w:space="0" w:color="auto"/>
              <w:bottom w:val="single" w:sz="4" w:space="0" w:color="auto"/>
              <w:right w:val="single" w:sz="4" w:space="0" w:color="auto"/>
            </w:tcBorders>
            <w:hideMark/>
          </w:tcPr>
          <w:p w14:paraId="12140CFC" w14:textId="77777777" w:rsidR="00D60058" w:rsidRDefault="00D60058">
            <w:pPr>
              <w:spacing w:line="360" w:lineRule="auto"/>
              <w:jc w:val="both"/>
              <w:rPr>
                <w:rFonts w:ascii="Times New Roman" w:hAnsi="Times New Roman" w:cs="Times New Roman"/>
                <w:sz w:val="24"/>
                <w:szCs w:val="22"/>
              </w:rPr>
            </w:pPr>
            <w:r>
              <w:rPr>
                <w:rFonts w:cs="Times New Roman"/>
              </w:rPr>
              <w:t>22.1889</w:t>
            </w:r>
          </w:p>
        </w:tc>
        <w:tc>
          <w:tcPr>
            <w:tcW w:w="1644" w:type="dxa"/>
            <w:tcBorders>
              <w:top w:val="single" w:sz="4" w:space="0" w:color="auto"/>
              <w:left w:val="single" w:sz="4" w:space="0" w:color="auto"/>
              <w:bottom w:val="single" w:sz="4" w:space="0" w:color="auto"/>
              <w:right w:val="single" w:sz="4" w:space="0" w:color="auto"/>
            </w:tcBorders>
            <w:hideMark/>
          </w:tcPr>
          <w:p w14:paraId="2642D1D3" w14:textId="77777777" w:rsidR="00D60058" w:rsidRDefault="00D60058">
            <w:pPr>
              <w:spacing w:line="360" w:lineRule="auto"/>
              <w:jc w:val="both"/>
              <w:rPr>
                <w:rFonts w:ascii="Times New Roman" w:hAnsi="Times New Roman" w:cs="Times New Roman"/>
                <w:sz w:val="24"/>
                <w:szCs w:val="22"/>
              </w:rPr>
            </w:pPr>
            <w:r>
              <w:rPr>
                <w:rFonts w:cs="Times New Roman"/>
              </w:rPr>
              <w:t>5.15%</w:t>
            </w:r>
          </w:p>
        </w:tc>
      </w:tr>
      <w:tr w:rsidR="00D60058" w14:paraId="6FECD18F" w14:textId="77777777" w:rsidTr="00D60058">
        <w:trPr>
          <w:trHeight w:val="357"/>
        </w:trPr>
        <w:tc>
          <w:tcPr>
            <w:tcW w:w="1888" w:type="dxa"/>
            <w:tcBorders>
              <w:top w:val="single" w:sz="4" w:space="0" w:color="auto"/>
              <w:left w:val="single" w:sz="4" w:space="0" w:color="auto"/>
              <w:bottom w:val="single" w:sz="4" w:space="0" w:color="auto"/>
              <w:right w:val="single" w:sz="4" w:space="0" w:color="auto"/>
            </w:tcBorders>
            <w:hideMark/>
          </w:tcPr>
          <w:p w14:paraId="612B0C55" w14:textId="77777777" w:rsidR="00D60058" w:rsidRDefault="00D60058">
            <w:pPr>
              <w:spacing w:line="360" w:lineRule="auto"/>
              <w:jc w:val="both"/>
              <w:rPr>
                <w:rFonts w:ascii="Times New Roman" w:hAnsi="Times New Roman" w:cs="Times New Roman"/>
                <w:sz w:val="24"/>
                <w:szCs w:val="22"/>
              </w:rPr>
            </w:pPr>
            <w:r>
              <w:rPr>
                <w:rFonts w:cs="Times New Roman"/>
              </w:rPr>
              <w:t>4</w:t>
            </w:r>
          </w:p>
        </w:tc>
        <w:tc>
          <w:tcPr>
            <w:tcW w:w="1830" w:type="dxa"/>
            <w:tcBorders>
              <w:top w:val="single" w:sz="4" w:space="0" w:color="auto"/>
              <w:left w:val="single" w:sz="4" w:space="0" w:color="auto"/>
              <w:bottom w:val="single" w:sz="4" w:space="0" w:color="auto"/>
              <w:right w:val="single" w:sz="4" w:space="0" w:color="auto"/>
            </w:tcBorders>
            <w:hideMark/>
          </w:tcPr>
          <w:p w14:paraId="4B85078C" w14:textId="77777777" w:rsidR="00D60058" w:rsidRDefault="00D60058">
            <w:pPr>
              <w:spacing w:line="360" w:lineRule="auto"/>
              <w:jc w:val="both"/>
              <w:rPr>
                <w:rFonts w:ascii="Times New Roman" w:hAnsi="Times New Roman" w:cs="Times New Roman"/>
                <w:sz w:val="24"/>
                <w:szCs w:val="22"/>
              </w:rPr>
            </w:pPr>
            <w:r>
              <w:rPr>
                <w:rFonts w:cs="Times New Roman"/>
              </w:rPr>
              <w:t>15.4652</w:t>
            </w:r>
          </w:p>
        </w:tc>
        <w:tc>
          <w:tcPr>
            <w:tcW w:w="1808" w:type="dxa"/>
            <w:tcBorders>
              <w:top w:val="single" w:sz="4" w:space="0" w:color="auto"/>
              <w:left w:val="single" w:sz="4" w:space="0" w:color="auto"/>
              <w:bottom w:val="single" w:sz="4" w:space="0" w:color="auto"/>
              <w:right w:val="single" w:sz="4" w:space="0" w:color="auto"/>
            </w:tcBorders>
            <w:hideMark/>
          </w:tcPr>
          <w:p w14:paraId="497F6A90" w14:textId="77777777" w:rsidR="00D60058" w:rsidRDefault="00D60058">
            <w:pPr>
              <w:spacing w:line="360" w:lineRule="auto"/>
              <w:jc w:val="both"/>
              <w:rPr>
                <w:rFonts w:ascii="Times New Roman" w:hAnsi="Times New Roman" w:cs="Times New Roman"/>
                <w:sz w:val="24"/>
                <w:szCs w:val="22"/>
              </w:rPr>
            </w:pPr>
            <w:r>
              <w:rPr>
                <w:rFonts w:cs="Times New Roman"/>
              </w:rPr>
              <w:t>15.0548</w:t>
            </w:r>
          </w:p>
        </w:tc>
        <w:tc>
          <w:tcPr>
            <w:tcW w:w="1644" w:type="dxa"/>
            <w:tcBorders>
              <w:top w:val="single" w:sz="4" w:space="0" w:color="auto"/>
              <w:left w:val="single" w:sz="4" w:space="0" w:color="auto"/>
              <w:bottom w:val="single" w:sz="4" w:space="0" w:color="auto"/>
              <w:right w:val="single" w:sz="4" w:space="0" w:color="auto"/>
            </w:tcBorders>
            <w:hideMark/>
          </w:tcPr>
          <w:p w14:paraId="3827F4F3" w14:textId="77777777" w:rsidR="00D60058" w:rsidRDefault="00D60058">
            <w:pPr>
              <w:spacing w:line="360" w:lineRule="auto"/>
              <w:jc w:val="both"/>
              <w:rPr>
                <w:rFonts w:ascii="Times New Roman" w:hAnsi="Times New Roman" w:cs="Times New Roman"/>
                <w:sz w:val="24"/>
                <w:szCs w:val="22"/>
              </w:rPr>
            </w:pPr>
            <w:r>
              <w:rPr>
                <w:rFonts w:cs="Times New Roman"/>
              </w:rPr>
              <w:t>2.65%</w:t>
            </w:r>
          </w:p>
        </w:tc>
      </w:tr>
      <w:tr w:rsidR="00D60058" w14:paraId="29DEF009" w14:textId="77777777" w:rsidTr="00D60058">
        <w:trPr>
          <w:trHeight w:val="357"/>
        </w:trPr>
        <w:tc>
          <w:tcPr>
            <w:tcW w:w="1888" w:type="dxa"/>
            <w:tcBorders>
              <w:top w:val="single" w:sz="4" w:space="0" w:color="auto"/>
              <w:left w:val="single" w:sz="4" w:space="0" w:color="auto"/>
              <w:bottom w:val="single" w:sz="4" w:space="0" w:color="auto"/>
              <w:right w:val="single" w:sz="4" w:space="0" w:color="auto"/>
            </w:tcBorders>
            <w:hideMark/>
          </w:tcPr>
          <w:p w14:paraId="6B305F7F" w14:textId="77777777" w:rsidR="00D60058" w:rsidRDefault="00D60058">
            <w:pPr>
              <w:spacing w:line="360" w:lineRule="auto"/>
              <w:jc w:val="both"/>
              <w:rPr>
                <w:rFonts w:ascii="Times New Roman" w:hAnsi="Times New Roman" w:cs="Times New Roman"/>
                <w:sz w:val="24"/>
                <w:szCs w:val="22"/>
              </w:rPr>
            </w:pPr>
            <w:r>
              <w:rPr>
                <w:rFonts w:cs="Times New Roman"/>
              </w:rPr>
              <w:t>8</w:t>
            </w:r>
          </w:p>
        </w:tc>
        <w:tc>
          <w:tcPr>
            <w:tcW w:w="1830" w:type="dxa"/>
            <w:tcBorders>
              <w:top w:val="single" w:sz="4" w:space="0" w:color="auto"/>
              <w:left w:val="single" w:sz="4" w:space="0" w:color="auto"/>
              <w:bottom w:val="single" w:sz="4" w:space="0" w:color="auto"/>
              <w:right w:val="single" w:sz="4" w:space="0" w:color="auto"/>
            </w:tcBorders>
            <w:hideMark/>
          </w:tcPr>
          <w:p w14:paraId="39CC716A" w14:textId="77777777" w:rsidR="00D60058" w:rsidRDefault="00D60058">
            <w:pPr>
              <w:spacing w:line="360" w:lineRule="auto"/>
              <w:jc w:val="both"/>
              <w:rPr>
                <w:rFonts w:ascii="Times New Roman" w:hAnsi="Times New Roman" w:cs="Times New Roman"/>
                <w:sz w:val="24"/>
                <w:szCs w:val="22"/>
              </w:rPr>
            </w:pPr>
            <w:r>
              <w:rPr>
                <w:rFonts w:cs="Times New Roman"/>
              </w:rPr>
              <w:t>12.0963</w:t>
            </w:r>
          </w:p>
        </w:tc>
        <w:tc>
          <w:tcPr>
            <w:tcW w:w="1808" w:type="dxa"/>
            <w:tcBorders>
              <w:top w:val="single" w:sz="4" w:space="0" w:color="auto"/>
              <w:left w:val="single" w:sz="4" w:space="0" w:color="auto"/>
              <w:bottom w:val="single" w:sz="4" w:space="0" w:color="auto"/>
              <w:right w:val="single" w:sz="4" w:space="0" w:color="auto"/>
            </w:tcBorders>
            <w:hideMark/>
          </w:tcPr>
          <w:p w14:paraId="7327C719" w14:textId="77777777" w:rsidR="00D60058" w:rsidRDefault="00D60058">
            <w:pPr>
              <w:spacing w:line="360" w:lineRule="auto"/>
              <w:jc w:val="both"/>
              <w:rPr>
                <w:rFonts w:ascii="Times New Roman" w:hAnsi="Times New Roman" w:cs="Times New Roman"/>
                <w:sz w:val="24"/>
                <w:szCs w:val="22"/>
              </w:rPr>
            </w:pPr>
            <w:r>
              <w:rPr>
                <w:rFonts w:cs="Times New Roman"/>
              </w:rPr>
              <w:t>11.7002</w:t>
            </w:r>
          </w:p>
        </w:tc>
        <w:tc>
          <w:tcPr>
            <w:tcW w:w="1644" w:type="dxa"/>
            <w:tcBorders>
              <w:top w:val="single" w:sz="4" w:space="0" w:color="auto"/>
              <w:left w:val="single" w:sz="4" w:space="0" w:color="auto"/>
              <w:bottom w:val="single" w:sz="4" w:space="0" w:color="auto"/>
              <w:right w:val="single" w:sz="4" w:space="0" w:color="auto"/>
            </w:tcBorders>
            <w:hideMark/>
          </w:tcPr>
          <w:p w14:paraId="580DF0E2" w14:textId="77777777" w:rsidR="00D60058" w:rsidRDefault="00D60058">
            <w:pPr>
              <w:spacing w:line="360" w:lineRule="auto"/>
              <w:jc w:val="both"/>
              <w:rPr>
                <w:rFonts w:ascii="Times New Roman" w:hAnsi="Times New Roman" w:cs="Times New Roman"/>
                <w:sz w:val="24"/>
                <w:szCs w:val="22"/>
              </w:rPr>
            </w:pPr>
            <w:r>
              <w:rPr>
                <w:rFonts w:cs="Times New Roman"/>
              </w:rPr>
              <w:t>3.27%</w:t>
            </w:r>
          </w:p>
        </w:tc>
      </w:tr>
      <w:tr w:rsidR="00D60058" w14:paraId="34FFE504" w14:textId="77777777" w:rsidTr="00D60058">
        <w:trPr>
          <w:trHeight w:val="357"/>
        </w:trPr>
        <w:tc>
          <w:tcPr>
            <w:tcW w:w="1888" w:type="dxa"/>
            <w:tcBorders>
              <w:top w:val="single" w:sz="4" w:space="0" w:color="auto"/>
              <w:left w:val="single" w:sz="4" w:space="0" w:color="auto"/>
              <w:bottom w:val="single" w:sz="4" w:space="0" w:color="auto"/>
              <w:right w:val="single" w:sz="4" w:space="0" w:color="auto"/>
            </w:tcBorders>
            <w:hideMark/>
          </w:tcPr>
          <w:p w14:paraId="68AB4C41" w14:textId="77777777" w:rsidR="00D60058" w:rsidRDefault="00D60058">
            <w:pPr>
              <w:spacing w:line="360" w:lineRule="auto"/>
              <w:jc w:val="both"/>
              <w:rPr>
                <w:rFonts w:ascii="Times New Roman" w:hAnsi="Times New Roman" w:cs="Times New Roman"/>
                <w:sz w:val="24"/>
                <w:szCs w:val="22"/>
              </w:rPr>
            </w:pPr>
            <w:r>
              <w:rPr>
                <w:rFonts w:cs="Times New Roman"/>
              </w:rPr>
              <w:t>12</w:t>
            </w:r>
          </w:p>
        </w:tc>
        <w:tc>
          <w:tcPr>
            <w:tcW w:w="1830" w:type="dxa"/>
            <w:tcBorders>
              <w:top w:val="single" w:sz="4" w:space="0" w:color="auto"/>
              <w:left w:val="single" w:sz="4" w:space="0" w:color="auto"/>
              <w:bottom w:val="single" w:sz="4" w:space="0" w:color="auto"/>
              <w:right w:val="single" w:sz="4" w:space="0" w:color="auto"/>
            </w:tcBorders>
            <w:hideMark/>
          </w:tcPr>
          <w:p w14:paraId="0E99424B" w14:textId="77777777" w:rsidR="00D60058" w:rsidRDefault="00D60058">
            <w:pPr>
              <w:spacing w:line="360" w:lineRule="auto"/>
              <w:jc w:val="both"/>
              <w:rPr>
                <w:rFonts w:ascii="Times New Roman" w:hAnsi="Times New Roman" w:cs="Times New Roman"/>
                <w:sz w:val="24"/>
                <w:szCs w:val="22"/>
              </w:rPr>
            </w:pPr>
            <w:r>
              <w:rPr>
                <w:rFonts w:cs="Times New Roman"/>
              </w:rPr>
              <w:t>10.8725</w:t>
            </w:r>
          </w:p>
        </w:tc>
        <w:tc>
          <w:tcPr>
            <w:tcW w:w="1808" w:type="dxa"/>
            <w:tcBorders>
              <w:top w:val="single" w:sz="4" w:space="0" w:color="auto"/>
              <w:left w:val="single" w:sz="4" w:space="0" w:color="auto"/>
              <w:bottom w:val="single" w:sz="4" w:space="0" w:color="auto"/>
              <w:right w:val="single" w:sz="4" w:space="0" w:color="auto"/>
            </w:tcBorders>
            <w:hideMark/>
          </w:tcPr>
          <w:p w14:paraId="2890E135" w14:textId="77777777" w:rsidR="00D60058" w:rsidRDefault="00D60058">
            <w:pPr>
              <w:spacing w:line="360" w:lineRule="auto"/>
              <w:jc w:val="both"/>
              <w:rPr>
                <w:rFonts w:ascii="Times New Roman" w:hAnsi="Times New Roman" w:cs="Times New Roman"/>
                <w:sz w:val="24"/>
                <w:szCs w:val="22"/>
              </w:rPr>
            </w:pPr>
            <w:r>
              <w:rPr>
                <w:rFonts w:cs="Times New Roman"/>
              </w:rPr>
              <w:t>10.3917</w:t>
            </w:r>
          </w:p>
        </w:tc>
        <w:tc>
          <w:tcPr>
            <w:tcW w:w="1644" w:type="dxa"/>
            <w:tcBorders>
              <w:top w:val="single" w:sz="4" w:space="0" w:color="auto"/>
              <w:left w:val="single" w:sz="4" w:space="0" w:color="auto"/>
              <w:bottom w:val="single" w:sz="4" w:space="0" w:color="auto"/>
              <w:right w:val="single" w:sz="4" w:space="0" w:color="auto"/>
            </w:tcBorders>
            <w:hideMark/>
          </w:tcPr>
          <w:p w14:paraId="591C7D4D" w14:textId="77777777" w:rsidR="00D60058" w:rsidRDefault="00D60058">
            <w:pPr>
              <w:spacing w:line="360" w:lineRule="auto"/>
              <w:jc w:val="both"/>
              <w:rPr>
                <w:rFonts w:ascii="Times New Roman" w:hAnsi="Times New Roman" w:cs="Times New Roman"/>
                <w:sz w:val="24"/>
                <w:szCs w:val="22"/>
              </w:rPr>
            </w:pPr>
            <w:r>
              <w:rPr>
                <w:rFonts w:cs="Times New Roman"/>
              </w:rPr>
              <w:t>4.42%</w:t>
            </w:r>
          </w:p>
        </w:tc>
      </w:tr>
    </w:tbl>
    <w:p w14:paraId="58018F76" w14:textId="77777777" w:rsidR="00D60058" w:rsidRDefault="00D60058" w:rsidP="00D60058">
      <w:pPr>
        <w:spacing w:line="360" w:lineRule="auto"/>
        <w:rPr>
          <w:rFonts w:cs="Times New Roman"/>
          <w:sz w:val="24"/>
          <w:szCs w:val="22"/>
        </w:rPr>
      </w:pPr>
    </w:p>
    <w:p w14:paraId="4EE986DF" w14:textId="77777777" w:rsidR="00D60058" w:rsidRDefault="00D60058" w:rsidP="00D60058">
      <w:pPr>
        <w:pStyle w:val="Heading1"/>
        <w:rPr>
          <w:rFonts w:cstheme="majorBidi"/>
        </w:rPr>
      </w:pPr>
      <w:bookmarkStart w:id="51" w:name="_Toc242468124"/>
      <w:bookmarkStart w:id="52" w:name="_Toc243418015"/>
      <w:r>
        <w:t>Link to Part A</w:t>
      </w:r>
      <w:bookmarkEnd w:id="51"/>
      <w:bookmarkEnd w:id="52"/>
    </w:p>
    <w:p w14:paraId="6FE7ED27" w14:textId="77777777" w:rsidR="00D60058" w:rsidRDefault="00D60058" w:rsidP="00D60058">
      <w:pPr>
        <w:spacing w:line="360" w:lineRule="auto"/>
        <w:rPr>
          <w:rFonts w:cs="Times New Roman"/>
        </w:rPr>
      </w:pPr>
      <w:r>
        <w:rPr>
          <w:rFonts w:cs="Times New Roman"/>
        </w:rPr>
        <w:t xml:space="preserve">Experimentation proves to be valid support for the Part </w:t>
      </w:r>
      <w:proofErr w:type="gramStart"/>
      <w:r>
        <w:rPr>
          <w:rFonts w:cs="Times New Roman"/>
        </w:rPr>
        <w:t>A</w:t>
      </w:r>
      <w:proofErr w:type="gramEnd"/>
      <w:r>
        <w:rPr>
          <w:rFonts w:cs="Times New Roman"/>
        </w:rPr>
        <w:t xml:space="preserve"> CPU selection since the suggested computer will use many-core processor for compilation, simulations and content production. It shows how having many execution units in a CPU decreases the time needed to process an embarrassingly parallel workload; however, it also explains how merely increasing the number of logical processors will not lead to higher productivity. Thus, it proves that the balanced workstation design is right since, although many CPU cores are valuable, cache size, RAM size, GPU acceleration and so forth all influence the applications' performance</w:t>
      </w:r>
      <w:proofErr w:type="gramStart"/>
      <w:r>
        <w:rPr>
          <w:rFonts w:cs="Times New Roman"/>
        </w:rPr>
        <w:t>..</w:t>
      </w:r>
      <w:proofErr w:type="gramEnd"/>
    </w:p>
    <w:p w14:paraId="2F81F0B2" w14:textId="77777777" w:rsidR="00D60058" w:rsidRDefault="00D60058" w:rsidP="00D60058">
      <w:pPr>
        <w:rPr>
          <w:rFonts w:cs="Times New Roman"/>
        </w:rPr>
      </w:pPr>
      <w:r>
        <w:rPr>
          <w:rFonts w:cs="Times New Roman"/>
        </w:rPr>
        <w:br w:type="page"/>
      </w:r>
    </w:p>
    <w:p w14:paraId="26FBBC80" w14:textId="77777777" w:rsidR="00D60058" w:rsidRDefault="00D60058" w:rsidP="00D60058">
      <w:pPr>
        <w:pStyle w:val="Heading1"/>
        <w:rPr>
          <w:rFonts w:cstheme="majorBidi"/>
        </w:rPr>
      </w:pPr>
      <w:bookmarkStart w:id="53" w:name="_Toc242468125"/>
      <w:bookmarkStart w:id="54" w:name="_Toc243418016"/>
      <w:r>
        <w:lastRenderedPageBreak/>
        <w:t>AI Usage Acknowledgement</w:t>
      </w:r>
      <w:bookmarkEnd w:id="53"/>
      <w:bookmarkEnd w:id="54"/>
    </w:p>
    <w:tbl>
      <w:tblPr>
        <w:tblStyle w:val="TableGrid"/>
        <w:tblW w:w="9090" w:type="dxa"/>
        <w:tblInd w:w="108" w:type="dxa"/>
        <w:tblLook w:val="04A0" w:firstRow="1" w:lastRow="0" w:firstColumn="1" w:lastColumn="0" w:noHBand="0" w:noVBand="1"/>
      </w:tblPr>
      <w:tblGrid>
        <w:gridCol w:w="3600"/>
        <w:gridCol w:w="2700"/>
        <w:gridCol w:w="2790"/>
      </w:tblGrid>
      <w:tr w:rsidR="00D60058" w14:paraId="75258288" w14:textId="77777777" w:rsidTr="00D60058">
        <w:tc>
          <w:tcPr>
            <w:tcW w:w="360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27B3A31" w14:textId="77777777" w:rsidR="00D60058" w:rsidRDefault="00D60058">
            <w:pPr>
              <w:spacing w:line="360" w:lineRule="auto"/>
              <w:jc w:val="both"/>
              <w:rPr>
                <w:rFonts w:ascii="Times New Roman" w:hAnsi="Times New Roman"/>
                <w:sz w:val="24"/>
                <w:szCs w:val="22"/>
              </w:rPr>
            </w:pPr>
            <w:r>
              <w:t>Recognized AI uses</w:t>
            </w:r>
          </w:p>
        </w:tc>
        <w:tc>
          <w:tcPr>
            <w:tcW w:w="270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742C69" w14:textId="77777777" w:rsidR="00D60058" w:rsidRDefault="00D60058">
            <w:pPr>
              <w:spacing w:line="360" w:lineRule="auto"/>
              <w:jc w:val="both"/>
              <w:rPr>
                <w:rFonts w:ascii="Times New Roman" w:hAnsi="Times New Roman"/>
                <w:sz w:val="24"/>
                <w:szCs w:val="22"/>
              </w:rPr>
            </w:pPr>
            <w:r>
              <w:t>For this assignment you have permission to use AI:</w:t>
            </w:r>
          </w:p>
        </w:tc>
        <w:tc>
          <w:tcPr>
            <w:tcW w:w="279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FD8A457" w14:textId="77777777" w:rsidR="00D60058" w:rsidRDefault="00D60058">
            <w:pPr>
              <w:spacing w:line="360" w:lineRule="auto"/>
              <w:jc w:val="both"/>
              <w:rPr>
                <w:rFonts w:ascii="Times New Roman" w:hAnsi="Times New Roman"/>
                <w:sz w:val="24"/>
                <w:szCs w:val="22"/>
              </w:rPr>
            </w:pPr>
            <w:r>
              <w:t>Additional details</w:t>
            </w:r>
          </w:p>
        </w:tc>
      </w:tr>
      <w:tr w:rsidR="00D60058" w14:paraId="5FC30729" w14:textId="77777777" w:rsidTr="00D60058">
        <w:tc>
          <w:tcPr>
            <w:tcW w:w="3600" w:type="dxa"/>
            <w:tcBorders>
              <w:top w:val="single" w:sz="4" w:space="0" w:color="auto"/>
              <w:left w:val="single" w:sz="4" w:space="0" w:color="auto"/>
              <w:bottom w:val="single" w:sz="4" w:space="0" w:color="auto"/>
              <w:right w:val="single" w:sz="4" w:space="0" w:color="auto"/>
            </w:tcBorders>
            <w:hideMark/>
          </w:tcPr>
          <w:p w14:paraId="3B0D8EF2" w14:textId="77777777" w:rsidR="00D60058" w:rsidRDefault="00D60058">
            <w:pPr>
              <w:spacing w:line="360" w:lineRule="auto"/>
              <w:jc w:val="both"/>
              <w:rPr>
                <w:rFonts w:ascii="Times New Roman" w:hAnsi="Times New Roman"/>
                <w:sz w:val="24"/>
                <w:szCs w:val="22"/>
              </w:rPr>
            </w:pPr>
            <w:r>
              <w:t>Inspiring: to generate research questions, prompts or search terms.</w:t>
            </w:r>
          </w:p>
        </w:tc>
        <w:tc>
          <w:tcPr>
            <w:tcW w:w="2700" w:type="dxa"/>
            <w:tcBorders>
              <w:top w:val="single" w:sz="4" w:space="0" w:color="auto"/>
              <w:left w:val="single" w:sz="4" w:space="0" w:color="auto"/>
              <w:bottom w:val="single" w:sz="4" w:space="0" w:color="auto"/>
              <w:right w:val="single" w:sz="4" w:space="0" w:color="auto"/>
            </w:tcBorders>
            <w:hideMark/>
          </w:tcPr>
          <w:p w14:paraId="1231B75A" w14:textId="77777777" w:rsidR="00D60058" w:rsidRDefault="00D60058">
            <w:pPr>
              <w:spacing w:line="360" w:lineRule="auto"/>
              <w:jc w:val="both"/>
              <w:rPr>
                <w:rFonts w:ascii="Times New Roman" w:hAnsi="Times New Roman"/>
                <w:sz w:val="24"/>
                <w:szCs w:val="22"/>
              </w:rPr>
            </w:pPr>
            <w:r>
              <w:t>No</w:t>
            </w:r>
          </w:p>
        </w:tc>
        <w:tc>
          <w:tcPr>
            <w:tcW w:w="2790" w:type="dxa"/>
            <w:tcBorders>
              <w:top w:val="single" w:sz="4" w:space="0" w:color="auto"/>
              <w:left w:val="single" w:sz="4" w:space="0" w:color="auto"/>
              <w:bottom w:val="single" w:sz="4" w:space="0" w:color="auto"/>
              <w:right w:val="single" w:sz="4" w:space="0" w:color="auto"/>
            </w:tcBorders>
          </w:tcPr>
          <w:p w14:paraId="1853BE95" w14:textId="77777777" w:rsidR="00D60058" w:rsidRDefault="00D60058">
            <w:pPr>
              <w:pStyle w:val="Heading2"/>
            </w:pPr>
          </w:p>
        </w:tc>
      </w:tr>
      <w:tr w:rsidR="00D60058" w14:paraId="17E36D83" w14:textId="77777777" w:rsidTr="00D60058">
        <w:tc>
          <w:tcPr>
            <w:tcW w:w="3600" w:type="dxa"/>
            <w:tcBorders>
              <w:top w:val="single" w:sz="4" w:space="0" w:color="auto"/>
              <w:left w:val="single" w:sz="4" w:space="0" w:color="auto"/>
              <w:bottom w:val="single" w:sz="4" w:space="0" w:color="auto"/>
              <w:right w:val="single" w:sz="4" w:space="0" w:color="auto"/>
            </w:tcBorders>
            <w:hideMark/>
          </w:tcPr>
          <w:p w14:paraId="57F6901A" w14:textId="77777777" w:rsidR="00D60058" w:rsidRDefault="00D60058">
            <w:pPr>
              <w:spacing w:line="360" w:lineRule="auto"/>
              <w:jc w:val="both"/>
              <w:rPr>
                <w:rFonts w:ascii="Times New Roman" w:hAnsi="Times New Roman"/>
                <w:sz w:val="24"/>
                <w:szCs w:val="22"/>
              </w:rPr>
            </w:pPr>
            <w:r>
              <w:t>Planning and management: to suggest a title, structure, subheadings, or themes.</w:t>
            </w:r>
          </w:p>
        </w:tc>
        <w:tc>
          <w:tcPr>
            <w:tcW w:w="2700" w:type="dxa"/>
            <w:tcBorders>
              <w:top w:val="single" w:sz="4" w:space="0" w:color="auto"/>
              <w:left w:val="single" w:sz="4" w:space="0" w:color="auto"/>
              <w:bottom w:val="single" w:sz="4" w:space="0" w:color="auto"/>
              <w:right w:val="single" w:sz="4" w:space="0" w:color="auto"/>
            </w:tcBorders>
            <w:hideMark/>
          </w:tcPr>
          <w:p w14:paraId="290317FA" w14:textId="77777777" w:rsidR="00D60058" w:rsidRDefault="00D60058">
            <w:pPr>
              <w:spacing w:line="360" w:lineRule="auto"/>
              <w:jc w:val="both"/>
              <w:rPr>
                <w:rFonts w:ascii="Times New Roman" w:hAnsi="Times New Roman"/>
                <w:sz w:val="24"/>
                <w:szCs w:val="22"/>
              </w:rPr>
            </w:pPr>
            <w:r>
              <w:t>No</w:t>
            </w:r>
          </w:p>
        </w:tc>
        <w:tc>
          <w:tcPr>
            <w:tcW w:w="2790" w:type="dxa"/>
            <w:tcBorders>
              <w:top w:val="single" w:sz="4" w:space="0" w:color="auto"/>
              <w:left w:val="single" w:sz="4" w:space="0" w:color="auto"/>
              <w:bottom w:val="single" w:sz="4" w:space="0" w:color="auto"/>
              <w:right w:val="single" w:sz="4" w:space="0" w:color="auto"/>
            </w:tcBorders>
          </w:tcPr>
          <w:p w14:paraId="76BBA630" w14:textId="77777777" w:rsidR="00D60058" w:rsidRDefault="00D60058">
            <w:pPr>
              <w:pStyle w:val="Heading2"/>
            </w:pPr>
          </w:p>
        </w:tc>
      </w:tr>
      <w:tr w:rsidR="00D60058" w14:paraId="0F2B387F" w14:textId="77777777" w:rsidTr="00D60058">
        <w:tc>
          <w:tcPr>
            <w:tcW w:w="3600" w:type="dxa"/>
            <w:tcBorders>
              <w:top w:val="single" w:sz="4" w:space="0" w:color="auto"/>
              <w:left w:val="single" w:sz="4" w:space="0" w:color="auto"/>
              <w:bottom w:val="single" w:sz="4" w:space="0" w:color="auto"/>
              <w:right w:val="single" w:sz="4" w:space="0" w:color="auto"/>
            </w:tcBorders>
            <w:hideMark/>
          </w:tcPr>
          <w:p w14:paraId="0AECE7A0" w14:textId="77777777" w:rsidR="00D60058" w:rsidRDefault="00D60058">
            <w:pPr>
              <w:spacing w:line="360" w:lineRule="auto"/>
              <w:jc w:val="both"/>
              <w:rPr>
                <w:rFonts w:ascii="Times New Roman" w:hAnsi="Times New Roman"/>
                <w:sz w:val="24"/>
                <w:szCs w:val="22"/>
              </w:rPr>
            </w:pPr>
            <w:r>
              <w:t>Sources and data collection: to search, generate quizzes or questionnaires.</w:t>
            </w:r>
          </w:p>
        </w:tc>
        <w:tc>
          <w:tcPr>
            <w:tcW w:w="2700" w:type="dxa"/>
            <w:tcBorders>
              <w:top w:val="single" w:sz="4" w:space="0" w:color="auto"/>
              <w:left w:val="single" w:sz="4" w:space="0" w:color="auto"/>
              <w:bottom w:val="single" w:sz="4" w:space="0" w:color="auto"/>
              <w:right w:val="single" w:sz="4" w:space="0" w:color="auto"/>
            </w:tcBorders>
            <w:hideMark/>
          </w:tcPr>
          <w:p w14:paraId="3D7E9EF8" w14:textId="77777777" w:rsidR="00D60058" w:rsidRDefault="00D60058">
            <w:pPr>
              <w:spacing w:line="360" w:lineRule="auto"/>
              <w:jc w:val="both"/>
              <w:rPr>
                <w:rFonts w:ascii="Times New Roman" w:hAnsi="Times New Roman"/>
                <w:sz w:val="24"/>
                <w:szCs w:val="22"/>
              </w:rPr>
            </w:pPr>
            <w:r>
              <w:t>No</w:t>
            </w:r>
          </w:p>
        </w:tc>
        <w:tc>
          <w:tcPr>
            <w:tcW w:w="2790" w:type="dxa"/>
            <w:tcBorders>
              <w:top w:val="single" w:sz="4" w:space="0" w:color="auto"/>
              <w:left w:val="single" w:sz="4" w:space="0" w:color="auto"/>
              <w:bottom w:val="single" w:sz="4" w:space="0" w:color="auto"/>
              <w:right w:val="single" w:sz="4" w:space="0" w:color="auto"/>
            </w:tcBorders>
          </w:tcPr>
          <w:p w14:paraId="3DA572A0" w14:textId="77777777" w:rsidR="00D60058" w:rsidRDefault="00D60058">
            <w:pPr>
              <w:pStyle w:val="Heading2"/>
            </w:pPr>
          </w:p>
        </w:tc>
      </w:tr>
      <w:tr w:rsidR="00D60058" w14:paraId="6712DC69" w14:textId="77777777" w:rsidTr="00D60058">
        <w:tc>
          <w:tcPr>
            <w:tcW w:w="3600" w:type="dxa"/>
            <w:tcBorders>
              <w:top w:val="single" w:sz="4" w:space="0" w:color="auto"/>
              <w:left w:val="single" w:sz="4" w:space="0" w:color="auto"/>
              <w:bottom w:val="single" w:sz="4" w:space="0" w:color="auto"/>
              <w:right w:val="single" w:sz="4" w:space="0" w:color="auto"/>
            </w:tcBorders>
            <w:hideMark/>
          </w:tcPr>
          <w:p w14:paraId="082327D9" w14:textId="77777777" w:rsidR="00D60058" w:rsidRDefault="00D60058">
            <w:pPr>
              <w:spacing w:line="360" w:lineRule="auto"/>
              <w:jc w:val="both"/>
              <w:rPr>
                <w:rFonts w:ascii="Times New Roman" w:hAnsi="Times New Roman"/>
                <w:sz w:val="24"/>
                <w:szCs w:val="22"/>
              </w:rPr>
            </w:pPr>
            <w:r>
              <w:t>Summarising and consolidating notes and sources.</w:t>
            </w:r>
          </w:p>
        </w:tc>
        <w:tc>
          <w:tcPr>
            <w:tcW w:w="2700" w:type="dxa"/>
            <w:tcBorders>
              <w:top w:val="single" w:sz="4" w:space="0" w:color="auto"/>
              <w:left w:val="single" w:sz="4" w:space="0" w:color="auto"/>
              <w:bottom w:val="single" w:sz="4" w:space="0" w:color="auto"/>
              <w:right w:val="single" w:sz="4" w:space="0" w:color="auto"/>
            </w:tcBorders>
            <w:hideMark/>
          </w:tcPr>
          <w:p w14:paraId="47BC5CCA" w14:textId="77777777" w:rsidR="00D60058" w:rsidRDefault="00D60058">
            <w:pPr>
              <w:spacing w:line="360" w:lineRule="auto"/>
              <w:jc w:val="both"/>
              <w:rPr>
                <w:rFonts w:ascii="Times New Roman" w:hAnsi="Times New Roman"/>
                <w:sz w:val="24"/>
                <w:szCs w:val="22"/>
              </w:rPr>
            </w:pPr>
            <w:r>
              <w:t>No</w:t>
            </w:r>
          </w:p>
        </w:tc>
        <w:tc>
          <w:tcPr>
            <w:tcW w:w="2790" w:type="dxa"/>
            <w:tcBorders>
              <w:top w:val="single" w:sz="4" w:space="0" w:color="auto"/>
              <w:left w:val="single" w:sz="4" w:space="0" w:color="auto"/>
              <w:bottom w:val="single" w:sz="4" w:space="0" w:color="auto"/>
              <w:right w:val="single" w:sz="4" w:space="0" w:color="auto"/>
            </w:tcBorders>
          </w:tcPr>
          <w:p w14:paraId="20408AA0" w14:textId="77777777" w:rsidR="00D60058" w:rsidRDefault="00D60058">
            <w:pPr>
              <w:pStyle w:val="Heading2"/>
            </w:pPr>
          </w:p>
        </w:tc>
      </w:tr>
      <w:tr w:rsidR="00D60058" w14:paraId="75E69D85" w14:textId="77777777" w:rsidTr="00D60058">
        <w:tc>
          <w:tcPr>
            <w:tcW w:w="3600" w:type="dxa"/>
            <w:tcBorders>
              <w:top w:val="single" w:sz="4" w:space="0" w:color="auto"/>
              <w:left w:val="single" w:sz="4" w:space="0" w:color="auto"/>
              <w:bottom w:val="single" w:sz="4" w:space="0" w:color="auto"/>
              <w:right w:val="single" w:sz="4" w:space="0" w:color="auto"/>
            </w:tcBorders>
            <w:hideMark/>
          </w:tcPr>
          <w:p w14:paraId="599EA280" w14:textId="77777777" w:rsidR="00D60058" w:rsidRDefault="00D60058">
            <w:pPr>
              <w:spacing w:line="360" w:lineRule="auto"/>
              <w:jc w:val="both"/>
              <w:rPr>
                <w:rFonts w:ascii="Times New Roman" w:hAnsi="Times New Roman"/>
                <w:sz w:val="24"/>
                <w:szCs w:val="22"/>
              </w:rPr>
            </w:pPr>
            <w:r>
              <w:t>Analysing: to find themes, patterns, or motifs in data sets.</w:t>
            </w:r>
          </w:p>
        </w:tc>
        <w:tc>
          <w:tcPr>
            <w:tcW w:w="2700" w:type="dxa"/>
            <w:tcBorders>
              <w:top w:val="single" w:sz="4" w:space="0" w:color="auto"/>
              <w:left w:val="single" w:sz="4" w:space="0" w:color="auto"/>
              <w:bottom w:val="single" w:sz="4" w:space="0" w:color="auto"/>
              <w:right w:val="single" w:sz="4" w:space="0" w:color="auto"/>
            </w:tcBorders>
            <w:hideMark/>
          </w:tcPr>
          <w:p w14:paraId="35CCFA18" w14:textId="77777777" w:rsidR="00D60058" w:rsidRDefault="00D60058">
            <w:pPr>
              <w:spacing w:line="360" w:lineRule="auto"/>
              <w:jc w:val="both"/>
              <w:rPr>
                <w:rFonts w:ascii="Times New Roman" w:hAnsi="Times New Roman"/>
                <w:sz w:val="24"/>
                <w:szCs w:val="22"/>
              </w:rPr>
            </w:pPr>
            <w:r>
              <w:t>No</w:t>
            </w:r>
          </w:p>
        </w:tc>
        <w:tc>
          <w:tcPr>
            <w:tcW w:w="2790" w:type="dxa"/>
            <w:tcBorders>
              <w:top w:val="single" w:sz="4" w:space="0" w:color="auto"/>
              <w:left w:val="single" w:sz="4" w:space="0" w:color="auto"/>
              <w:bottom w:val="single" w:sz="4" w:space="0" w:color="auto"/>
              <w:right w:val="single" w:sz="4" w:space="0" w:color="auto"/>
            </w:tcBorders>
          </w:tcPr>
          <w:p w14:paraId="13A32C49" w14:textId="77777777" w:rsidR="00D60058" w:rsidRDefault="00D60058">
            <w:pPr>
              <w:pStyle w:val="Heading2"/>
            </w:pPr>
          </w:p>
        </w:tc>
      </w:tr>
      <w:tr w:rsidR="00D60058" w14:paraId="26E72D99" w14:textId="77777777" w:rsidTr="00D60058">
        <w:tc>
          <w:tcPr>
            <w:tcW w:w="3600" w:type="dxa"/>
            <w:tcBorders>
              <w:top w:val="single" w:sz="4" w:space="0" w:color="auto"/>
              <w:left w:val="single" w:sz="4" w:space="0" w:color="auto"/>
              <w:bottom w:val="single" w:sz="4" w:space="0" w:color="auto"/>
              <w:right w:val="single" w:sz="4" w:space="0" w:color="auto"/>
            </w:tcBorders>
            <w:hideMark/>
          </w:tcPr>
          <w:p w14:paraId="2B35EF94" w14:textId="77777777" w:rsidR="00D60058" w:rsidRDefault="00D60058">
            <w:pPr>
              <w:spacing w:line="360" w:lineRule="auto"/>
              <w:jc w:val="both"/>
              <w:rPr>
                <w:rFonts w:ascii="Times New Roman" w:hAnsi="Times New Roman"/>
                <w:sz w:val="24"/>
                <w:szCs w:val="22"/>
              </w:rPr>
            </w:pPr>
            <w:r>
              <w:t>Composing: to generate images, text, music, programme code, or other materials.</w:t>
            </w:r>
          </w:p>
        </w:tc>
        <w:tc>
          <w:tcPr>
            <w:tcW w:w="2700" w:type="dxa"/>
            <w:tcBorders>
              <w:top w:val="single" w:sz="4" w:space="0" w:color="auto"/>
              <w:left w:val="single" w:sz="4" w:space="0" w:color="auto"/>
              <w:bottom w:val="single" w:sz="4" w:space="0" w:color="auto"/>
              <w:right w:val="single" w:sz="4" w:space="0" w:color="auto"/>
            </w:tcBorders>
            <w:hideMark/>
          </w:tcPr>
          <w:p w14:paraId="4F34C8C5" w14:textId="77777777" w:rsidR="00D60058" w:rsidRDefault="00D60058">
            <w:pPr>
              <w:spacing w:line="360" w:lineRule="auto"/>
              <w:jc w:val="both"/>
              <w:rPr>
                <w:rFonts w:ascii="Times New Roman" w:hAnsi="Times New Roman"/>
                <w:sz w:val="24"/>
                <w:szCs w:val="22"/>
              </w:rPr>
            </w:pPr>
            <w:r>
              <w:t>No</w:t>
            </w:r>
          </w:p>
        </w:tc>
        <w:tc>
          <w:tcPr>
            <w:tcW w:w="2790" w:type="dxa"/>
            <w:tcBorders>
              <w:top w:val="single" w:sz="4" w:space="0" w:color="auto"/>
              <w:left w:val="single" w:sz="4" w:space="0" w:color="auto"/>
              <w:bottom w:val="single" w:sz="4" w:space="0" w:color="auto"/>
              <w:right w:val="single" w:sz="4" w:space="0" w:color="auto"/>
            </w:tcBorders>
          </w:tcPr>
          <w:p w14:paraId="37071CC3" w14:textId="77777777" w:rsidR="00D60058" w:rsidRDefault="00D60058">
            <w:pPr>
              <w:pStyle w:val="Heading2"/>
            </w:pPr>
          </w:p>
        </w:tc>
      </w:tr>
      <w:tr w:rsidR="00D60058" w14:paraId="02D6ACA0" w14:textId="77777777" w:rsidTr="00D60058">
        <w:tc>
          <w:tcPr>
            <w:tcW w:w="3600" w:type="dxa"/>
            <w:tcBorders>
              <w:top w:val="single" w:sz="4" w:space="0" w:color="auto"/>
              <w:left w:val="single" w:sz="4" w:space="0" w:color="auto"/>
              <w:bottom w:val="single" w:sz="4" w:space="0" w:color="auto"/>
              <w:right w:val="single" w:sz="4" w:space="0" w:color="auto"/>
            </w:tcBorders>
            <w:hideMark/>
          </w:tcPr>
          <w:p w14:paraId="0DCD085F" w14:textId="77777777" w:rsidR="00D60058" w:rsidRDefault="00D60058">
            <w:pPr>
              <w:spacing w:line="360" w:lineRule="auto"/>
              <w:jc w:val="both"/>
              <w:rPr>
                <w:rFonts w:ascii="Times New Roman" w:hAnsi="Times New Roman"/>
                <w:sz w:val="24"/>
                <w:szCs w:val="22"/>
              </w:rPr>
            </w:pPr>
            <w:r>
              <w:t>Translating small sections of your written or recorded work into another language.</w:t>
            </w:r>
          </w:p>
        </w:tc>
        <w:tc>
          <w:tcPr>
            <w:tcW w:w="2700" w:type="dxa"/>
            <w:tcBorders>
              <w:top w:val="single" w:sz="4" w:space="0" w:color="auto"/>
              <w:left w:val="single" w:sz="4" w:space="0" w:color="auto"/>
              <w:bottom w:val="single" w:sz="4" w:space="0" w:color="auto"/>
              <w:right w:val="single" w:sz="4" w:space="0" w:color="auto"/>
            </w:tcBorders>
            <w:hideMark/>
          </w:tcPr>
          <w:p w14:paraId="0DC6EA6C" w14:textId="77777777" w:rsidR="00D60058" w:rsidRDefault="00D60058">
            <w:pPr>
              <w:spacing w:line="360" w:lineRule="auto"/>
              <w:jc w:val="both"/>
              <w:rPr>
                <w:rFonts w:ascii="Times New Roman" w:hAnsi="Times New Roman"/>
                <w:sz w:val="24"/>
                <w:szCs w:val="22"/>
              </w:rPr>
            </w:pPr>
            <w:r>
              <w:t>No</w:t>
            </w:r>
          </w:p>
        </w:tc>
        <w:tc>
          <w:tcPr>
            <w:tcW w:w="2790" w:type="dxa"/>
            <w:tcBorders>
              <w:top w:val="single" w:sz="4" w:space="0" w:color="auto"/>
              <w:left w:val="single" w:sz="4" w:space="0" w:color="auto"/>
              <w:bottom w:val="single" w:sz="4" w:space="0" w:color="auto"/>
              <w:right w:val="single" w:sz="4" w:space="0" w:color="auto"/>
            </w:tcBorders>
          </w:tcPr>
          <w:p w14:paraId="231BF6C5" w14:textId="77777777" w:rsidR="00D60058" w:rsidRDefault="00D60058">
            <w:pPr>
              <w:pStyle w:val="Heading2"/>
            </w:pPr>
          </w:p>
        </w:tc>
      </w:tr>
      <w:tr w:rsidR="00D60058" w14:paraId="2F8F94C7" w14:textId="77777777" w:rsidTr="00D60058">
        <w:trPr>
          <w:trHeight w:val="665"/>
        </w:trPr>
        <w:tc>
          <w:tcPr>
            <w:tcW w:w="3600" w:type="dxa"/>
            <w:tcBorders>
              <w:top w:val="single" w:sz="4" w:space="0" w:color="auto"/>
              <w:left w:val="single" w:sz="4" w:space="0" w:color="auto"/>
              <w:bottom w:val="single" w:sz="4" w:space="0" w:color="auto"/>
              <w:right w:val="single" w:sz="4" w:space="0" w:color="auto"/>
            </w:tcBorders>
            <w:hideMark/>
          </w:tcPr>
          <w:p w14:paraId="00A92D6D" w14:textId="77777777" w:rsidR="00D60058" w:rsidRDefault="00D60058">
            <w:pPr>
              <w:spacing w:line="360" w:lineRule="auto"/>
              <w:jc w:val="both"/>
              <w:rPr>
                <w:rFonts w:ascii="Times New Roman" w:hAnsi="Times New Roman"/>
                <w:sz w:val="24"/>
                <w:szCs w:val="22"/>
              </w:rPr>
            </w:pPr>
            <w:r>
              <w:t>Presenting data in formats such as graphs, charts, tables or slides.</w:t>
            </w:r>
          </w:p>
        </w:tc>
        <w:tc>
          <w:tcPr>
            <w:tcW w:w="2700" w:type="dxa"/>
            <w:tcBorders>
              <w:top w:val="single" w:sz="4" w:space="0" w:color="auto"/>
              <w:left w:val="single" w:sz="4" w:space="0" w:color="auto"/>
              <w:bottom w:val="single" w:sz="4" w:space="0" w:color="auto"/>
              <w:right w:val="single" w:sz="4" w:space="0" w:color="auto"/>
            </w:tcBorders>
            <w:hideMark/>
          </w:tcPr>
          <w:p w14:paraId="75406405" w14:textId="77777777" w:rsidR="00D60058" w:rsidRDefault="00D60058">
            <w:pPr>
              <w:spacing w:line="360" w:lineRule="auto"/>
              <w:jc w:val="both"/>
              <w:rPr>
                <w:rFonts w:ascii="Times New Roman" w:hAnsi="Times New Roman"/>
                <w:sz w:val="24"/>
                <w:szCs w:val="22"/>
              </w:rPr>
            </w:pPr>
            <w:r>
              <w:t>No</w:t>
            </w:r>
          </w:p>
        </w:tc>
        <w:tc>
          <w:tcPr>
            <w:tcW w:w="2790" w:type="dxa"/>
            <w:tcBorders>
              <w:top w:val="single" w:sz="4" w:space="0" w:color="auto"/>
              <w:left w:val="single" w:sz="4" w:space="0" w:color="auto"/>
              <w:bottom w:val="single" w:sz="4" w:space="0" w:color="auto"/>
              <w:right w:val="single" w:sz="4" w:space="0" w:color="auto"/>
            </w:tcBorders>
          </w:tcPr>
          <w:p w14:paraId="424A1836" w14:textId="77777777" w:rsidR="00D60058" w:rsidRDefault="00D60058">
            <w:pPr>
              <w:pStyle w:val="Heading2"/>
            </w:pPr>
          </w:p>
        </w:tc>
      </w:tr>
      <w:tr w:rsidR="00D60058" w14:paraId="7D83885F" w14:textId="77777777" w:rsidTr="00D60058">
        <w:tc>
          <w:tcPr>
            <w:tcW w:w="3600" w:type="dxa"/>
            <w:tcBorders>
              <w:top w:val="single" w:sz="4" w:space="0" w:color="auto"/>
              <w:left w:val="single" w:sz="4" w:space="0" w:color="auto"/>
              <w:bottom w:val="single" w:sz="4" w:space="0" w:color="auto"/>
              <w:right w:val="single" w:sz="4" w:space="0" w:color="auto"/>
            </w:tcBorders>
            <w:hideMark/>
          </w:tcPr>
          <w:p w14:paraId="324B62DF" w14:textId="77777777" w:rsidR="00D60058" w:rsidRDefault="00D60058">
            <w:pPr>
              <w:spacing w:line="360" w:lineRule="auto"/>
              <w:jc w:val="both"/>
              <w:rPr>
                <w:rFonts w:ascii="Times New Roman" w:hAnsi="Times New Roman"/>
                <w:sz w:val="24"/>
                <w:szCs w:val="22"/>
              </w:rPr>
            </w:pPr>
            <w:r>
              <w:t>Checking and proofreading work or check work and suggesting improvements.</w:t>
            </w:r>
          </w:p>
        </w:tc>
        <w:tc>
          <w:tcPr>
            <w:tcW w:w="2700" w:type="dxa"/>
            <w:tcBorders>
              <w:top w:val="single" w:sz="4" w:space="0" w:color="auto"/>
              <w:left w:val="single" w:sz="4" w:space="0" w:color="auto"/>
              <w:bottom w:val="single" w:sz="4" w:space="0" w:color="auto"/>
              <w:right w:val="single" w:sz="4" w:space="0" w:color="auto"/>
            </w:tcBorders>
            <w:hideMark/>
          </w:tcPr>
          <w:p w14:paraId="111CD0EB" w14:textId="77777777" w:rsidR="00D60058" w:rsidRDefault="00D60058">
            <w:pPr>
              <w:spacing w:line="360" w:lineRule="auto"/>
              <w:jc w:val="both"/>
              <w:rPr>
                <w:rFonts w:ascii="Times New Roman" w:hAnsi="Times New Roman"/>
                <w:sz w:val="24"/>
                <w:szCs w:val="22"/>
              </w:rPr>
            </w:pPr>
            <w:r>
              <w:t>Yes</w:t>
            </w:r>
          </w:p>
        </w:tc>
        <w:tc>
          <w:tcPr>
            <w:tcW w:w="2790" w:type="dxa"/>
            <w:tcBorders>
              <w:top w:val="single" w:sz="4" w:space="0" w:color="auto"/>
              <w:left w:val="single" w:sz="4" w:space="0" w:color="auto"/>
              <w:bottom w:val="single" w:sz="4" w:space="0" w:color="auto"/>
              <w:right w:val="single" w:sz="4" w:space="0" w:color="auto"/>
            </w:tcBorders>
            <w:hideMark/>
          </w:tcPr>
          <w:p w14:paraId="19877AED" w14:textId="77777777" w:rsidR="00D60058" w:rsidRDefault="00D60058">
            <w:pPr>
              <w:spacing w:line="360" w:lineRule="auto"/>
              <w:rPr>
                <w:rFonts w:ascii="Times New Roman" w:hAnsi="Times New Roman"/>
                <w:sz w:val="24"/>
                <w:szCs w:val="22"/>
              </w:rPr>
            </w:pPr>
            <w:r>
              <w:t xml:space="preserve">Used </w:t>
            </w:r>
            <w:proofErr w:type="spellStart"/>
            <w:r>
              <w:t>claude</w:t>
            </w:r>
            <w:proofErr w:type="spellEnd"/>
            <w:r>
              <w:t xml:space="preserve"> and </w:t>
            </w:r>
            <w:proofErr w:type="spellStart"/>
            <w:r>
              <w:t>grammarly</w:t>
            </w:r>
            <w:proofErr w:type="spellEnd"/>
            <w:r>
              <w:t xml:space="preserve"> to check technical and grammatical consistency</w:t>
            </w:r>
          </w:p>
        </w:tc>
      </w:tr>
      <w:tr w:rsidR="00D60058" w14:paraId="3B712296" w14:textId="77777777" w:rsidTr="00D60058">
        <w:tc>
          <w:tcPr>
            <w:tcW w:w="3600" w:type="dxa"/>
            <w:tcBorders>
              <w:top w:val="single" w:sz="4" w:space="0" w:color="auto"/>
              <w:left w:val="single" w:sz="4" w:space="0" w:color="auto"/>
              <w:bottom w:val="single" w:sz="4" w:space="0" w:color="auto"/>
              <w:right w:val="single" w:sz="4" w:space="0" w:color="auto"/>
            </w:tcBorders>
            <w:hideMark/>
          </w:tcPr>
          <w:p w14:paraId="3A13A025" w14:textId="77777777" w:rsidR="00D60058" w:rsidRDefault="00D60058">
            <w:pPr>
              <w:spacing w:line="360" w:lineRule="auto"/>
              <w:jc w:val="both"/>
              <w:rPr>
                <w:rFonts w:ascii="Times New Roman" w:hAnsi="Times New Roman"/>
                <w:sz w:val="24"/>
                <w:szCs w:val="22"/>
              </w:rPr>
            </w:pPr>
            <w:r>
              <w:t>Other discipline specific use.</w:t>
            </w:r>
          </w:p>
        </w:tc>
        <w:tc>
          <w:tcPr>
            <w:tcW w:w="2700" w:type="dxa"/>
            <w:tcBorders>
              <w:top w:val="single" w:sz="4" w:space="0" w:color="auto"/>
              <w:left w:val="single" w:sz="4" w:space="0" w:color="auto"/>
              <w:bottom w:val="single" w:sz="4" w:space="0" w:color="auto"/>
              <w:right w:val="single" w:sz="4" w:space="0" w:color="auto"/>
            </w:tcBorders>
            <w:hideMark/>
          </w:tcPr>
          <w:p w14:paraId="1DF37A32" w14:textId="77777777" w:rsidR="00D60058" w:rsidRDefault="00D60058">
            <w:pPr>
              <w:spacing w:line="360" w:lineRule="auto"/>
              <w:jc w:val="both"/>
              <w:rPr>
                <w:rFonts w:ascii="Times New Roman" w:hAnsi="Times New Roman"/>
                <w:sz w:val="24"/>
                <w:szCs w:val="22"/>
              </w:rPr>
            </w:pPr>
            <w:r>
              <w:t xml:space="preserve"> NA</w:t>
            </w:r>
          </w:p>
        </w:tc>
        <w:tc>
          <w:tcPr>
            <w:tcW w:w="2790" w:type="dxa"/>
            <w:tcBorders>
              <w:top w:val="single" w:sz="4" w:space="0" w:color="auto"/>
              <w:left w:val="single" w:sz="4" w:space="0" w:color="auto"/>
              <w:bottom w:val="single" w:sz="4" w:space="0" w:color="auto"/>
              <w:right w:val="single" w:sz="4" w:space="0" w:color="auto"/>
            </w:tcBorders>
          </w:tcPr>
          <w:p w14:paraId="20A37FF8" w14:textId="77777777" w:rsidR="00D60058" w:rsidRDefault="00D60058">
            <w:pPr>
              <w:pStyle w:val="Heading2"/>
            </w:pPr>
          </w:p>
        </w:tc>
      </w:tr>
    </w:tbl>
    <w:p w14:paraId="7E48B7FE" w14:textId="77777777" w:rsidR="00D60058" w:rsidRDefault="00D60058" w:rsidP="00D60058">
      <w:pPr>
        <w:spacing w:line="360" w:lineRule="auto"/>
        <w:rPr>
          <w:szCs w:val="22"/>
        </w:rPr>
      </w:pPr>
    </w:p>
    <w:p w14:paraId="46C793DE" w14:textId="77777777" w:rsidR="00D60058" w:rsidRDefault="00D60058" w:rsidP="00D60058">
      <w:pPr>
        <w:spacing w:line="360" w:lineRule="auto"/>
      </w:pPr>
    </w:p>
    <w:p w14:paraId="71808A94" w14:textId="77777777" w:rsidR="00D60058" w:rsidRDefault="00D60058" w:rsidP="00D60058">
      <w:pPr>
        <w:pStyle w:val="Heading1"/>
      </w:pPr>
      <w:bookmarkStart w:id="55" w:name="_Toc242468126"/>
      <w:bookmarkStart w:id="56" w:name="_Toc243418017"/>
      <w:r>
        <w:t>AI Use Statement</w:t>
      </w:r>
      <w:bookmarkEnd w:id="55"/>
      <w:bookmarkEnd w:id="56"/>
    </w:p>
    <w:p w14:paraId="6B515549" w14:textId="77777777" w:rsidR="00D60058" w:rsidRDefault="00D60058" w:rsidP="00D60058">
      <w:pPr>
        <w:spacing w:line="360" w:lineRule="auto"/>
      </w:pPr>
    </w:p>
    <w:p w14:paraId="2A41C5BC" w14:textId="77777777" w:rsidR="00D60058" w:rsidRDefault="00D60058" w:rsidP="00D60058">
      <w:r>
        <w:t xml:space="preserve">In the process of compiling the report in question, Claude was only used for proofreading and verification purposes in line with the use case of the Amber AI as assigned in this task. More specifically, it was used to verify the numerical results provided by the benchmark evidence against the output provided during testing and to verify any discrepancy between the narrative provided and the actual data. </w:t>
      </w:r>
    </w:p>
    <w:p w14:paraId="384B8CA6" w14:textId="77777777" w:rsidR="00D60058" w:rsidRDefault="00D60058" w:rsidP="00D60058">
      <w:r>
        <w:t>It was also used to check the grammar and formatting throughout the entire document.</w:t>
      </w:r>
    </w:p>
    <w:p w14:paraId="455F7D7E" w14:textId="77777777" w:rsidR="00D60058" w:rsidRDefault="00D60058" w:rsidP="00D60058">
      <w:pPr>
        <w:rPr>
          <w:rFonts w:eastAsiaTheme="majorEastAsia" w:cstheme="majorBidi"/>
          <w:b/>
          <w:bCs/>
          <w:color w:val="000000" w:themeColor="text1"/>
          <w:sz w:val="32"/>
          <w:szCs w:val="28"/>
        </w:rPr>
      </w:pPr>
      <w:r>
        <w:lastRenderedPageBreak/>
        <w:t>It was not used for generating, writing or rewriting any analytical material, hardware rationale or code.</w:t>
      </w:r>
      <w:r>
        <w:br w:type="page"/>
      </w:r>
    </w:p>
    <w:p w14:paraId="7B5E25A8" w14:textId="77777777" w:rsidR="00D60058" w:rsidRDefault="00D60058" w:rsidP="00D60058">
      <w:pPr>
        <w:pStyle w:val="Heading1"/>
        <w:rPr>
          <w:rFonts w:eastAsiaTheme="majorEastAsia" w:cstheme="majorBidi"/>
          <w:b/>
          <w:bCs/>
          <w:color w:val="000000" w:themeColor="text1"/>
          <w:sz w:val="32"/>
          <w:szCs w:val="28"/>
        </w:rPr>
      </w:pPr>
      <w:bookmarkStart w:id="57" w:name="_Toc242468127"/>
      <w:bookmarkStart w:id="58" w:name="_Toc243418018"/>
      <w:r>
        <w:lastRenderedPageBreak/>
        <w:t>Conclusion</w:t>
      </w:r>
      <w:bookmarkEnd w:id="57"/>
      <w:bookmarkEnd w:id="58"/>
    </w:p>
    <w:p w14:paraId="65D7AAE5" w14:textId="77777777" w:rsidR="00D60058" w:rsidRDefault="00D60058" w:rsidP="00D60058">
      <w:pPr>
        <w:spacing w:line="360" w:lineRule="auto"/>
        <w:rPr>
          <w:rFonts w:cs="Times New Roman"/>
        </w:rPr>
      </w:pPr>
      <w:r>
        <w:rPr>
          <w:rFonts w:cs="Times New Roman"/>
        </w:rPr>
        <w:t>Part A and Part B arrive at a similar conclusion but approach it through two distinct paths. The hardware configuration is chosen to have an advanced processor with multiple cores and ample amounts of memory and a speedy storage/GPU setup due to the fact that game development is comprised of both highly parallel and non-parallelizable interactive processes. It is shown in Part B that parallel processing can help in decreasing elapsed time to a great degree but beyond a certain point it cannot help any more due to factors such as serial components of the program, overheads and other constraints including power considerations.</w:t>
      </w:r>
    </w:p>
    <w:p w14:paraId="1DC3FF9D" w14:textId="77777777" w:rsidR="00D60058" w:rsidRDefault="00D60058" w:rsidP="00D60058"/>
    <w:p w14:paraId="0331FD82" w14:textId="77777777" w:rsidR="00D60058" w:rsidRDefault="00D60058" w:rsidP="00D60058">
      <w:pPr>
        <w:rPr>
          <w:rFonts w:eastAsiaTheme="majorEastAsia" w:cs="Times New Roman"/>
          <w:b/>
          <w:bCs/>
          <w:color w:val="000000" w:themeColor="text1"/>
          <w:sz w:val="28"/>
          <w:szCs w:val="26"/>
        </w:rPr>
      </w:pPr>
      <w:r>
        <w:rPr>
          <w:rFonts w:cs="Times New Roman"/>
        </w:rPr>
        <w:br w:type="page"/>
      </w:r>
    </w:p>
    <w:bookmarkStart w:id="59" w:name="_Toc243418019" w:displacedByCustomXml="next"/>
    <w:bookmarkStart w:id="60" w:name="_Toc242468128" w:displacedByCustomXml="next"/>
    <w:sdt>
      <w:sdtPr>
        <w:rPr>
          <w:b/>
          <w:bCs/>
          <w:color w:val="auto"/>
          <w:sz w:val="24"/>
        </w:rPr>
        <w:id w:val="1305735511"/>
        <w:docPartObj>
          <w:docPartGallery w:val="Bibliographies"/>
          <w:docPartUnique/>
        </w:docPartObj>
      </w:sdtPr>
      <w:sdtEndPr>
        <w:rPr>
          <w:b w:val="0"/>
          <w:bCs w:val="0"/>
          <w:caps w:val="0"/>
          <w:spacing w:val="0"/>
          <w:sz w:val="20"/>
          <w:szCs w:val="20"/>
        </w:rPr>
      </w:sdtEndPr>
      <w:sdtContent>
        <w:p w14:paraId="2FD7250A" w14:textId="77777777" w:rsidR="00D60058" w:rsidRDefault="00D60058" w:rsidP="00D60058">
          <w:pPr>
            <w:pStyle w:val="Heading1"/>
            <w:rPr>
              <w:rFonts w:eastAsiaTheme="majorEastAsia" w:cstheme="majorBidi"/>
              <w:b/>
              <w:bCs/>
              <w:color w:val="000000" w:themeColor="text1"/>
              <w:sz w:val="32"/>
              <w:szCs w:val="28"/>
            </w:rPr>
          </w:pPr>
          <w:r>
            <w:t>References</w:t>
          </w:r>
          <w:bookmarkEnd w:id="60"/>
          <w:bookmarkEnd w:id="59"/>
        </w:p>
        <w:sdt>
          <w:sdtPr>
            <w:id w:val="-573587230"/>
            <w:bibliography/>
          </w:sdtPr>
          <w:sdtEndPr>
            <w:rPr>
              <w:rFonts w:asciiTheme="minorHAnsi" w:hAnsiTheme="minorHAnsi"/>
              <w:sz w:val="20"/>
              <w:szCs w:val="20"/>
              <w:lang w:val="en-GB" w:eastAsia="en-GB"/>
            </w:rPr>
          </w:sdtEndPr>
          <w:sdtContent>
            <w:p w14:paraId="6BB4CF0B" w14:textId="77777777" w:rsidR="00D60058" w:rsidRDefault="00D60058" w:rsidP="00D60058">
              <w:pPr>
                <w:pStyle w:val="Bibliography"/>
                <w:ind w:left="720" w:hanging="720"/>
                <w:rPr>
                  <w:noProof/>
                  <w:szCs w:val="24"/>
                </w:rPr>
              </w:pPr>
              <w:r>
                <w:fldChar w:fldCharType="begin"/>
              </w:r>
              <w:r>
                <w:instrText xml:space="preserve"> BIBLIOGRAPHY </w:instrText>
              </w:r>
              <w:r>
                <w:fldChar w:fldCharType="separate"/>
              </w:r>
              <w:r>
                <w:rPr>
                  <w:noProof/>
                </w:rPr>
                <w:t xml:space="preserve">Bach, M. (. (n.d.). </w:t>
              </w:r>
              <w:hyperlink r:id="rId18" w:tgtFrame="_blank" w:history="1">
                <w:r>
                  <w:rPr>
                    <w:rStyle w:val="Hyperlink"/>
                    <w:noProof/>
                  </w:rPr>
                  <w:t>https://www.pugetsystems.com/labs/articles/nvidia-geforce-rtx-4080-16gb-content-creation-review/0/</w:t>
                </w:r>
              </w:hyperlink>
            </w:p>
            <w:p w14:paraId="1277C4BF" w14:textId="77777777" w:rsidR="00D60058" w:rsidRDefault="00D60058" w:rsidP="00D60058">
              <w:pPr>
                <w:pStyle w:val="Bibliography"/>
                <w:ind w:left="720" w:hanging="720"/>
                <w:rPr>
                  <w:noProof/>
                </w:rPr>
              </w:pPr>
              <w:r>
                <w:rPr>
                  <w:noProof/>
                </w:rPr>
                <w:t xml:space="preserve">documentation., P. S.—P.-b. (n.d.). </w:t>
              </w:r>
              <w:hyperlink r:id="rId19" w:tgtFrame="_blank" w:history="1">
                <w:r>
                  <w:rPr>
                    <w:rStyle w:val="Hyperlink"/>
                    <w:noProof/>
                  </w:rPr>
                  <w:t>https://docs.python.org/3/library/multiprocessing.html</w:t>
                </w:r>
              </w:hyperlink>
            </w:p>
            <w:p w14:paraId="17C38EA8" w14:textId="77777777" w:rsidR="00D60058" w:rsidRDefault="00D60058" w:rsidP="00D60058">
              <w:pPr>
                <w:pStyle w:val="Bibliography"/>
                <w:ind w:left="720" w:hanging="720"/>
                <w:rPr>
                  <w:noProof/>
                </w:rPr>
              </w:pPr>
              <w:r>
                <w:rPr>
                  <w:noProof/>
                </w:rPr>
                <w:t xml:space="preserve">Engine., E. G. (n.d.). </w:t>
              </w:r>
              <w:hyperlink r:id="rId20" w:tgtFrame="_blank" w:history="1">
                <w:r>
                  <w:rPr>
                    <w:rStyle w:val="Hyperlink"/>
                    <w:noProof/>
                  </w:rPr>
                  <w:t>https://dev.epicgames.com/documentation/unreal-engine/hardware-and-software-specifications-for-unreal-engine</w:t>
                </w:r>
              </w:hyperlink>
            </w:p>
            <w:p w14:paraId="44449082" w14:textId="77777777" w:rsidR="00D60058" w:rsidRDefault="00D60058" w:rsidP="00D60058">
              <w:pPr>
                <w:pStyle w:val="Bibliography"/>
                <w:ind w:left="720" w:hanging="720"/>
                <w:rPr>
                  <w:noProof/>
                </w:rPr>
              </w:pPr>
              <w:r>
                <w:rPr>
                  <w:noProof/>
                </w:rPr>
                <w:t xml:space="preserve">Guide., A. L. (n.d.). </w:t>
              </w:r>
              <w:hyperlink r:id="rId21" w:tgtFrame="_blank" w:history="1">
                <w:r>
                  <w:rPr>
                    <w:rStyle w:val="Hyperlink"/>
                    <w:noProof/>
                  </w:rPr>
                  <w:t>https://docs.oracle.com/cd/E60778_01/html/E60745/bjael.html</w:t>
                </w:r>
              </w:hyperlink>
            </w:p>
            <w:p w14:paraId="15689E06" w14:textId="77777777" w:rsidR="00D60058" w:rsidRDefault="00D60058" w:rsidP="00D60058">
              <w:pPr>
                <w:pStyle w:val="Bibliography"/>
                <w:ind w:left="720" w:hanging="720"/>
                <w:rPr>
                  <w:noProof/>
                </w:rPr>
              </w:pPr>
              <w:r>
                <w:rPr>
                  <w:noProof/>
                </w:rPr>
                <w:t xml:space="preserve">Intel. (2026, M. 1. (n.d.). </w:t>
              </w:r>
              <w:hyperlink r:id="rId22" w:tgtFrame="_blank" w:history="1">
                <w:r>
                  <w:rPr>
                    <w:rStyle w:val="Hyperlink"/>
                    <w:noProof/>
                  </w:rPr>
                  <w:t>https://www.intel.com/content/www/us/en/newsroom/news/client-computing/intel-announces-new-intel-core-ultra-200s-plus-series-desktop-processors.html</w:t>
                </w:r>
              </w:hyperlink>
            </w:p>
            <w:p w14:paraId="69831B01" w14:textId="77777777" w:rsidR="00D60058" w:rsidRDefault="00D60058" w:rsidP="00D60058">
              <w:pPr>
                <w:pStyle w:val="Bibliography"/>
                <w:ind w:left="720" w:hanging="720"/>
                <w:rPr>
                  <w:noProof/>
                </w:rPr>
              </w:pPr>
              <w:r>
                <w:rPr>
                  <w:noProof/>
                </w:rPr>
                <w:t xml:space="preserve">processor., A. (. (n.d.). </w:t>
              </w:r>
              <w:hyperlink r:id="rId23" w:tgtFrame="_blank" w:history="1">
                <w:r>
                  <w:rPr>
                    <w:rStyle w:val="Hyperlink"/>
                    <w:noProof/>
                  </w:rPr>
                  <w:t>https://www.amd.com/en/products/processors/desktops/ryzen/9000-series/amd-ryzen-9-9950x.html</w:t>
                </w:r>
              </w:hyperlink>
            </w:p>
            <w:p w14:paraId="65AFD27F" w14:textId="77777777" w:rsidR="00D60058" w:rsidRDefault="00D60058" w:rsidP="00D60058">
              <w:pPr>
                <w:pStyle w:val="Bibliography"/>
                <w:ind w:left="720" w:hanging="720"/>
                <w:rPr>
                  <w:noProof/>
                </w:rPr>
              </w:pPr>
              <w:r>
                <w:rPr>
                  <w:noProof/>
                </w:rPr>
                <w:t xml:space="preserve">processor., O. U. (n.d.). </w:t>
              </w:r>
              <w:hyperlink r:id="rId24" w:tgtFrame="_blank" w:history="1">
                <w:r>
                  <w:rPr>
                    <w:rStyle w:val="Hyperlink"/>
                    <w:noProof/>
                  </w:rPr>
                  <w:t>https://www.overclockers.co.uk/amd-ryzen-9-9950x-sixteen-core-5.70ghz-socket-am5-processor-retail/PRO-AMD-02674.html</w:t>
                </w:r>
              </w:hyperlink>
            </w:p>
            <w:p w14:paraId="252B49E0" w14:textId="77777777" w:rsidR="00D60058" w:rsidRDefault="00D60058" w:rsidP="00D60058">
              <w:pPr>
                <w:pStyle w:val="Bibliography"/>
                <w:ind w:left="720" w:hanging="720"/>
                <w:rPr>
                  <w:noProof/>
                </w:rPr>
              </w:pPr>
              <w:r>
                <w:rPr>
                  <w:noProof/>
                </w:rPr>
                <w:t xml:space="preserve">Series., N. (. (n.d.). </w:t>
              </w:r>
              <w:hyperlink r:id="rId25" w:tgtFrame="_blank" w:history="1">
                <w:r>
                  <w:rPr>
                    <w:rStyle w:val="Hyperlink"/>
                    <w:noProof/>
                  </w:rPr>
                  <w:t>https://www.nvidia.com/en-in/geforce/graphics-cards/50-series/</w:t>
                </w:r>
              </w:hyperlink>
            </w:p>
            <w:p w14:paraId="08BDD3E5" w14:textId="77777777" w:rsidR="00D60058" w:rsidRDefault="00D60058" w:rsidP="00D60058">
              <w:pPr>
                <w:pStyle w:val="Bibliography"/>
                <w:ind w:left="720" w:hanging="720"/>
                <w:rPr>
                  <w:noProof/>
                </w:rPr>
              </w:pPr>
              <w:r>
                <w:rPr>
                  <w:noProof/>
                </w:rPr>
                <w:t xml:space="preserve">Shipman, K. &amp;. (n.d.). </w:t>
              </w:r>
              <w:hyperlink r:id="rId26" w:tgtFrame="_blank" w:history="1">
                <w:r>
                  <w:rPr>
                    <w:rStyle w:val="Hyperlink"/>
                    <w:noProof/>
                  </w:rPr>
                  <w:t>https://www.pugetsystems.com/labs/articles/unreal-engine-amd-ryzen-9000-series-vs-intel-core-14th-gen/</w:t>
                </w:r>
              </w:hyperlink>
            </w:p>
            <w:p w14:paraId="7576B089" w14:textId="77777777" w:rsidR="00D60058" w:rsidRDefault="00D60058" w:rsidP="00D60058">
              <w:pPr>
                <w:pStyle w:val="Bibliography"/>
                <w:ind w:left="720" w:hanging="720"/>
                <w:rPr>
                  <w:noProof/>
                </w:rPr>
              </w:pPr>
              <w:r>
                <w:rPr>
                  <w:noProof/>
                </w:rPr>
                <w:t xml:space="preserve">systems., K. T. (n.d.). </w:t>
              </w:r>
              <w:hyperlink r:id="rId27" w:tgtFrame="_blank" w:history="1">
                <w:r>
                  <w:rPr>
                    <w:rStyle w:val="Hyperlink"/>
                    <w:noProof/>
                  </w:rPr>
                  <w:t>https://www.kingston.com/en/blog/servers-and-data-centers/what-is-ecc-memory-ssd-enterprise</w:t>
                </w:r>
              </w:hyperlink>
            </w:p>
            <w:p w14:paraId="655F6863" w14:textId="77777777" w:rsidR="00D60058" w:rsidRDefault="00D60058" w:rsidP="00D60058">
              <w:pPr>
                <w:pStyle w:val="Bibliography"/>
                <w:ind w:left="720" w:hanging="720"/>
                <w:rPr>
                  <w:noProof/>
                </w:rPr>
              </w:pPr>
              <w:r>
                <w:rPr>
                  <w:noProof/>
                </w:rPr>
                <w:t xml:space="preserve">technology., K. T. (n.d.). </w:t>
              </w:r>
              <w:hyperlink r:id="rId28" w:tgtFrame="_blank" w:history="1">
                <w:r>
                  <w:rPr>
                    <w:rStyle w:val="Hyperlink"/>
                    <w:noProof/>
                  </w:rPr>
                  <w:t>https://www.kingston.com/en/blog/pc-performance/ddr5-overview</w:t>
                </w:r>
              </w:hyperlink>
            </w:p>
            <w:p w14:paraId="1834781B" w14:textId="77777777" w:rsidR="00D60058" w:rsidRDefault="00D60058" w:rsidP="00D60058">
              <w:r>
                <w:rPr>
                  <w:b/>
                  <w:bCs/>
                  <w:noProof/>
                </w:rPr>
                <w:fldChar w:fldCharType="end"/>
              </w:r>
            </w:p>
          </w:sdtContent>
        </w:sdt>
      </w:sdtContent>
    </w:sdt>
    <w:p w14:paraId="2FF06AFE" w14:textId="77777777" w:rsidR="00D60058" w:rsidRDefault="00D60058" w:rsidP="00D60058">
      <w:pPr>
        <w:pStyle w:val="Heading1"/>
        <w:rPr>
          <w:sz w:val="24"/>
        </w:rPr>
      </w:pPr>
      <w:r>
        <w:rPr>
          <w:rFonts w:eastAsiaTheme="majorEastAsia" w:cstheme="majorBidi"/>
          <w:b/>
          <w:bCs/>
          <w:color w:val="000000" w:themeColor="text1"/>
          <w:sz w:val="32"/>
          <w:szCs w:val="28"/>
        </w:rPr>
        <w:br w:type="page"/>
      </w:r>
      <w:bookmarkStart w:id="61" w:name="_Toc242468129"/>
      <w:bookmarkStart w:id="62" w:name="_Toc243418020"/>
      <w:r>
        <w:lastRenderedPageBreak/>
        <w:t>Appendix A: Part B Source Code</w:t>
      </w:r>
      <w:bookmarkEnd w:id="61"/>
      <w:bookmarkEnd w:id="62"/>
    </w:p>
    <w:p w14:paraId="58EF247C" w14:textId="415780EA" w:rsidR="00B1675C" w:rsidRPr="00D60058" w:rsidRDefault="00D60058" w:rsidP="00D60058">
      <w:pPr>
        <w:pStyle w:val="NoSpacing"/>
        <w:rPr>
          <w:rFonts w:cs="Times New Roman"/>
          <w:sz w:val="32"/>
          <w:szCs w:val="32"/>
        </w:rPr>
      </w:pPr>
      <w:r>
        <w:br/>
        <w:t>Parallel Matrix Multiplication Demo</w:t>
      </w:r>
      <w:r>
        <w:br/>
        <w:t>===================================</w:t>
      </w:r>
      <w:r>
        <w:br/>
      </w:r>
      <w:proofErr w:type="gramStart"/>
      <w:r>
        <w:t>This</w:t>
      </w:r>
      <w:proofErr w:type="gramEnd"/>
      <w:r>
        <w:t xml:space="preserve"> program demonstrates sequential and parallel matrix</w:t>
      </w:r>
      <w:r>
        <w:br/>
        <w:t>multiplication and measures scaling across different process</w:t>
      </w:r>
      <w:r>
        <w:br/>
        <w:t xml:space="preserve">counts. It also compares an optimized </w:t>
      </w:r>
      <w:proofErr w:type="spellStart"/>
      <w:r>
        <w:t>multiprocessing.Pool</w:t>
      </w:r>
      <w:proofErr w:type="spellEnd"/>
      <w:r>
        <w:br/>
        <w:t>initializer approach.</w:t>
      </w:r>
      <w:r>
        <w:br/>
        <w:t>"""</w:t>
      </w:r>
      <w:r>
        <w:br/>
      </w:r>
      <w:r>
        <w:br/>
      </w:r>
      <w:proofErr w:type="gramStart"/>
      <w:r>
        <w:t>import</w:t>
      </w:r>
      <w:proofErr w:type="gramEnd"/>
      <w:r>
        <w:t xml:space="preserve"> multiprocessing</w:t>
      </w:r>
      <w:r>
        <w:br/>
        <w:t>import time</w:t>
      </w:r>
      <w:r>
        <w:br/>
        <w:t>import random</w:t>
      </w:r>
      <w:r>
        <w:br/>
        <w:t>from typing import List</w:t>
      </w:r>
      <w:r>
        <w:br/>
      </w:r>
      <w:r>
        <w:br/>
        <w:t># Type alias for a matrix (list of lists of floats)</w:t>
      </w:r>
      <w:r>
        <w:br/>
        <w:t>Matrix = List[List[float]]</w:t>
      </w:r>
      <w:r>
        <w:br/>
      </w:r>
      <w:r>
        <w:br/>
        <w:t># Global variable used by optimized worker processes</w:t>
      </w:r>
      <w:r>
        <w:br/>
        <w:t>GLOBAL_MATRIX_B = None</w:t>
      </w:r>
      <w:r>
        <w:br/>
      </w:r>
      <w:r>
        <w:br/>
      </w:r>
      <w:r>
        <w:br/>
      </w:r>
      <w:proofErr w:type="spellStart"/>
      <w:r>
        <w:t>def</w:t>
      </w:r>
      <w:proofErr w:type="spellEnd"/>
      <w:r>
        <w:t xml:space="preserve"> </w:t>
      </w:r>
      <w:proofErr w:type="spellStart"/>
      <w:r>
        <w:t>generate_matrix</w:t>
      </w:r>
      <w:proofErr w:type="spellEnd"/>
      <w:r>
        <w:t xml:space="preserve">(rows: </w:t>
      </w:r>
      <w:proofErr w:type="spellStart"/>
      <w:r>
        <w:t>int</w:t>
      </w:r>
      <w:proofErr w:type="spellEnd"/>
      <w:r>
        <w:t xml:space="preserve">, cols: </w:t>
      </w:r>
      <w:proofErr w:type="spellStart"/>
      <w:r>
        <w:t>int</w:t>
      </w:r>
      <w:proofErr w:type="spellEnd"/>
      <w:r>
        <w:t>) -&gt; Matrix:</w:t>
      </w:r>
      <w:r>
        <w:br/>
        <w:t xml:space="preserve">    """</w:t>
      </w:r>
      <w:r>
        <w:br/>
        <w:t xml:space="preserve">    Generate a matrix of the given dimensions with random</w:t>
      </w:r>
      <w:r>
        <w:br/>
        <w:t xml:space="preserve">    floating-point values.</w:t>
      </w:r>
      <w:r>
        <w:br/>
        <w:t xml:space="preserve">    """</w:t>
      </w:r>
      <w:r>
        <w:br/>
        <w:t xml:space="preserve">    </w:t>
      </w:r>
      <w:proofErr w:type="gramStart"/>
      <w:r>
        <w:t>return</w:t>
      </w:r>
      <w:proofErr w:type="gramEnd"/>
      <w:r>
        <w:t xml:space="preserve"> [</w:t>
      </w:r>
      <w:r>
        <w:br/>
        <w:t xml:space="preserve">        [</w:t>
      </w:r>
      <w:proofErr w:type="spellStart"/>
      <w:r>
        <w:t>random.uniform</w:t>
      </w:r>
      <w:proofErr w:type="spellEnd"/>
      <w:r>
        <w:t>(-10.0, 10.0) for _ in range(cols)]</w:t>
      </w:r>
      <w:r>
        <w:br/>
        <w:t xml:space="preserve">        for _ in range(rows)</w:t>
      </w:r>
      <w:r>
        <w:br/>
        <w:t xml:space="preserve">    ]</w:t>
      </w:r>
      <w:r>
        <w:br/>
      </w:r>
      <w:r>
        <w:br/>
      </w:r>
      <w:r>
        <w:br/>
      </w:r>
      <w:proofErr w:type="spellStart"/>
      <w:r>
        <w:t>def</w:t>
      </w:r>
      <w:proofErr w:type="spellEnd"/>
      <w:r>
        <w:t xml:space="preserve"> </w:t>
      </w:r>
      <w:proofErr w:type="spellStart"/>
      <w:r>
        <w:t>multiply_row</w:t>
      </w:r>
      <w:proofErr w:type="spellEnd"/>
      <w:r>
        <w:t>(</w:t>
      </w:r>
      <w:proofErr w:type="spellStart"/>
      <w:r>
        <w:t>args</w:t>
      </w:r>
      <w:proofErr w:type="spellEnd"/>
      <w:r>
        <w:t>) -&gt; tuple:</w:t>
      </w:r>
      <w:r>
        <w:br/>
        <w:t xml:space="preserve">    """</w:t>
      </w:r>
      <w:r>
        <w:br/>
        <w:t xml:space="preserve">    Multiply one row of matrix A by matrix B.</w:t>
      </w:r>
      <w:r>
        <w:br/>
      </w:r>
      <w:r>
        <w:br/>
        <w:t xml:space="preserve">    The original parallel version passes matrix B as part of</w:t>
      </w:r>
      <w:r>
        <w:br/>
        <w:t xml:space="preserve">    every task.</w:t>
      </w:r>
      <w:r>
        <w:br/>
        <w:t xml:space="preserve">    """</w:t>
      </w:r>
      <w:r>
        <w:br/>
        <w:t xml:space="preserve">    </w:t>
      </w:r>
      <w:proofErr w:type="spellStart"/>
      <w:r>
        <w:t>row_index</w:t>
      </w:r>
      <w:proofErr w:type="spellEnd"/>
      <w:r>
        <w:t xml:space="preserve">, </w:t>
      </w:r>
      <w:proofErr w:type="spellStart"/>
      <w:r>
        <w:t>row_a</w:t>
      </w:r>
      <w:proofErr w:type="spellEnd"/>
      <w:r>
        <w:t xml:space="preserve">, </w:t>
      </w:r>
      <w:proofErr w:type="spellStart"/>
      <w:r>
        <w:t>matrix_b</w:t>
      </w:r>
      <w:proofErr w:type="spellEnd"/>
      <w:r>
        <w:t xml:space="preserve"> = </w:t>
      </w:r>
      <w:proofErr w:type="spellStart"/>
      <w:r>
        <w:t>args</w:t>
      </w:r>
      <w:proofErr w:type="spellEnd"/>
      <w:r>
        <w:br/>
      </w:r>
      <w:r>
        <w:br/>
        <w:t xml:space="preserve">    </w:t>
      </w:r>
      <w:proofErr w:type="spellStart"/>
      <w:r>
        <w:t>cols_b</w:t>
      </w:r>
      <w:proofErr w:type="spellEnd"/>
      <w:r>
        <w:t xml:space="preserve"> = </w:t>
      </w:r>
      <w:proofErr w:type="spellStart"/>
      <w:proofErr w:type="gramStart"/>
      <w:r>
        <w:t>len</w:t>
      </w:r>
      <w:proofErr w:type="spellEnd"/>
      <w:r>
        <w:t>(</w:t>
      </w:r>
      <w:proofErr w:type="spellStart"/>
      <w:proofErr w:type="gramEnd"/>
      <w:r>
        <w:t>matrix_b</w:t>
      </w:r>
      <w:proofErr w:type="spellEnd"/>
      <w:r>
        <w:t>[0])</w:t>
      </w:r>
      <w:r>
        <w:br/>
        <w:t xml:space="preserve">    </w:t>
      </w:r>
      <w:proofErr w:type="spellStart"/>
      <w:r>
        <w:t>result_row</w:t>
      </w:r>
      <w:proofErr w:type="spellEnd"/>
      <w:r>
        <w:t xml:space="preserve"> = []</w:t>
      </w:r>
      <w:r>
        <w:br/>
      </w:r>
      <w:r>
        <w:br/>
        <w:t xml:space="preserve">    for j in range(</w:t>
      </w:r>
      <w:proofErr w:type="spellStart"/>
      <w:r>
        <w:t>cols_b</w:t>
      </w:r>
      <w:proofErr w:type="spellEnd"/>
      <w:r>
        <w:t>):</w:t>
      </w:r>
      <w:r>
        <w:br/>
        <w:t xml:space="preserve">        # Store the dot product in a local variable.</w:t>
      </w:r>
      <w:r>
        <w:br/>
        <w:t xml:space="preserve">        </w:t>
      </w:r>
      <w:proofErr w:type="gramStart"/>
      <w:r>
        <w:t>total</w:t>
      </w:r>
      <w:proofErr w:type="gramEnd"/>
      <w:r>
        <w:t xml:space="preserve"> = 0.0</w:t>
      </w:r>
      <w:r>
        <w:br/>
      </w:r>
      <w:r>
        <w:br/>
        <w:t xml:space="preserve">        </w:t>
      </w:r>
      <w:proofErr w:type="spellStart"/>
      <w:r>
        <w:t>for k</w:t>
      </w:r>
      <w:proofErr w:type="spellEnd"/>
      <w:r>
        <w:t xml:space="preserve"> in range(</w:t>
      </w:r>
      <w:proofErr w:type="spellStart"/>
      <w:r>
        <w:t>len</w:t>
      </w:r>
      <w:proofErr w:type="spellEnd"/>
      <w:r>
        <w:t>(</w:t>
      </w:r>
      <w:proofErr w:type="spellStart"/>
      <w:r>
        <w:t>row_a</w:t>
      </w:r>
      <w:proofErr w:type="spellEnd"/>
      <w:r>
        <w:t>)):</w:t>
      </w:r>
      <w:r>
        <w:br/>
        <w:t xml:space="preserve">            total += </w:t>
      </w:r>
      <w:proofErr w:type="spellStart"/>
      <w:r>
        <w:t>row_a</w:t>
      </w:r>
      <w:proofErr w:type="spellEnd"/>
      <w:r>
        <w:t xml:space="preserve">[k] * </w:t>
      </w:r>
      <w:proofErr w:type="spellStart"/>
      <w:r>
        <w:t>matrix_b</w:t>
      </w:r>
      <w:proofErr w:type="spellEnd"/>
      <w:r>
        <w:t>[k][j]</w:t>
      </w:r>
      <w:r>
        <w:br/>
      </w:r>
      <w:r>
        <w:br/>
        <w:t xml:space="preserve">        </w:t>
      </w:r>
      <w:proofErr w:type="spellStart"/>
      <w:r>
        <w:t>result_row.append</w:t>
      </w:r>
      <w:proofErr w:type="spellEnd"/>
      <w:r>
        <w:t>(total)</w:t>
      </w:r>
      <w:r>
        <w:br/>
      </w:r>
      <w:r>
        <w:br/>
        <w:t xml:space="preserve">    return </w:t>
      </w:r>
      <w:proofErr w:type="spellStart"/>
      <w:r>
        <w:t>row_index</w:t>
      </w:r>
      <w:proofErr w:type="spellEnd"/>
      <w:r>
        <w:t xml:space="preserve">, </w:t>
      </w:r>
      <w:proofErr w:type="spellStart"/>
      <w:r>
        <w:t>result_row</w:t>
      </w:r>
      <w:proofErr w:type="spellEnd"/>
      <w:r>
        <w:br/>
      </w:r>
      <w:r>
        <w:lastRenderedPageBreak/>
        <w:br/>
      </w:r>
      <w:r>
        <w:br/>
      </w:r>
      <w:proofErr w:type="spellStart"/>
      <w:r>
        <w:t>def</w:t>
      </w:r>
      <w:proofErr w:type="spellEnd"/>
      <w:r>
        <w:t xml:space="preserve"> </w:t>
      </w:r>
      <w:proofErr w:type="spellStart"/>
      <w:r>
        <w:t>sequential_multiply</w:t>
      </w:r>
      <w:proofErr w:type="spellEnd"/>
      <w:r>
        <w:t>(</w:t>
      </w:r>
      <w:proofErr w:type="spellStart"/>
      <w:r>
        <w:t>matrix_a</w:t>
      </w:r>
      <w:proofErr w:type="spellEnd"/>
      <w:r>
        <w:t xml:space="preserve">: Matrix, </w:t>
      </w:r>
      <w:proofErr w:type="spellStart"/>
      <w:r>
        <w:t>matrix_b</w:t>
      </w:r>
      <w:proofErr w:type="spellEnd"/>
      <w:r>
        <w:t>: Matrix) -&gt; Matrix:</w:t>
      </w:r>
      <w:r>
        <w:br/>
        <w:t xml:space="preserve">    """</w:t>
      </w:r>
      <w:r>
        <w:br/>
        <w:t xml:space="preserve">    Perform standard single-process matrix multiplication.</w:t>
      </w:r>
      <w:r>
        <w:br/>
      </w:r>
      <w:r>
        <w:br/>
        <w:t xml:space="preserve">    A local total variable is used so that the sequential</w:t>
      </w:r>
      <w:r>
        <w:br/>
        <w:t xml:space="preserve">    implementation performs equivalent inner-loop work to</w:t>
      </w:r>
      <w:r>
        <w:br/>
        <w:t xml:space="preserve">    the parallel worker.</w:t>
      </w:r>
      <w:r>
        <w:br/>
        <w:t xml:space="preserve">    """</w:t>
      </w:r>
      <w:r>
        <w:br/>
        <w:t xml:space="preserve">    </w:t>
      </w:r>
      <w:proofErr w:type="spellStart"/>
      <w:r>
        <w:t>rows_a</w:t>
      </w:r>
      <w:proofErr w:type="spellEnd"/>
      <w:r>
        <w:t xml:space="preserve"> = </w:t>
      </w:r>
      <w:proofErr w:type="spellStart"/>
      <w:r>
        <w:t>len</w:t>
      </w:r>
      <w:proofErr w:type="spellEnd"/>
      <w:r>
        <w:t>(</w:t>
      </w:r>
      <w:proofErr w:type="spellStart"/>
      <w:r>
        <w:t>matrix_a</w:t>
      </w:r>
      <w:proofErr w:type="spellEnd"/>
      <w:r>
        <w:t>)</w:t>
      </w:r>
      <w:r>
        <w:br/>
        <w:t xml:space="preserve">    </w:t>
      </w:r>
      <w:proofErr w:type="spellStart"/>
      <w:r>
        <w:t>cols_b</w:t>
      </w:r>
      <w:proofErr w:type="spellEnd"/>
      <w:r>
        <w:t xml:space="preserve"> = </w:t>
      </w:r>
      <w:proofErr w:type="spellStart"/>
      <w:r>
        <w:t>len</w:t>
      </w:r>
      <w:proofErr w:type="spellEnd"/>
      <w:r>
        <w:t>(</w:t>
      </w:r>
      <w:proofErr w:type="spellStart"/>
      <w:r>
        <w:t>matrix_b</w:t>
      </w:r>
      <w:proofErr w:type="spellEnd"/>
      <w:r>
        <w:t>[0])</w:t>
      </w:r>
      <w:r>
        <w:br/>
      </w:r>
      <w:r>
        <w:br/>
        <w:t xml:space="preserve">    result = [</w:t>
      </w:r>
      <w:r>
        <w:br/>
        <w:t xml:space="preserve">        [0.0 for _ in range(</w:t>
      </w:r>
      <w:proofErr w:type="spellStart"/>
      <w:r>
        <w:t>cols_b</w:t>
      </w:r>
      <w:proofErr w:type="spellEnd"/>
      <w:r>
        <w:t>)]</w:t>
      </w:r>
      <w:r>
        <w:br/>
        <w:t xml:space="preserve">        for _ in range(</w:t>
      </w:r>
      <w:proofErr w:type="spellStart"/>
      <w:r>
        <w:t>rows_a</w:t>
      </w:r>
      <w:proofErr w:type="spellEnd"/>
      <w:r>
        <w:t>)</w:t>
      </w:r>
      <w:r>
        <w:br/>
        <w:t xml:space="preserve">    ]</w:t>
      </w:r>
      <w:r>
        <w:br/>
      </w:r>
      <w:r>
        <w:br/>
        <w:t xml:space="preserve">    for i in range(</w:t>
      </w:r>
      <w:proofErr w:type="spellStart"/>
      <w:r>
        <w:t>rows_a</w:t>
      </w:r>
      <w:proofErr w:type="spellEnd"/>
      <w:r>
        <w:t>):</w:t>
      </w:r>
      <w:r>
        <w:br/>
        <w:t xml:space="preserve">        for j in range(</w:t>
      </w:r>
      <w:proofErr w:type="spellStart"/>
      <w:r>
        <w:t>cols_b</w:t>
      </w:r>
      <w:proofErr w:type="spellEnd"/>
      <w:r>
        <w:t>):</w:t>
      </w:r>
      <w:r>
        <w:br/>
        <w:t xml:space="preserve">            total = 0.0</w:t>
      </w:r>
      <w:r>
        <w:br/>
      </w:r>
      <w:r>
        <w:br/>
        <w:t xml:space="preserve">            </w:t>
      </w:r>
      <w:proofErr w:type="spellStart"/>
      <w:r>
        <w:t>for k</w:t>
      </w:r>
      <w:proofErr w:type="spellEnd"/>
      <w:r>
        <w:t xml:space="preserve"> in range(</w:t>
      </w:r>
      <w:proofErr w:type="spellStart"/>
      <w:r>
        <w:t>len</w:t>
      </w:r>
      <w:proofErr w:type="spellEnd"/>
      <w:r>
        <w:t>(</w:t>
      </w:r>
      <w:proofErr w:type="spellStart"/>
      <w:r>
        <w:t>matrix_a</w:t>
      </w:r>
      <w:proofErr w:type="spellEnd"/>
      <w:r>
        <w:t>[0])):</w:t>
      </w:r>
      <w:r>
        <w:br/>
        <w:t xml:space="preserve">                total += </w:t>
      </w:r>
      <w:proofErr w:type="spellStart"/>
      <w:r>
        <w:t>matrix_a</w:t>
      </w:r>
      <w:proofErr w:type="spellEnd"/>
      <w:r>
        <w:t xml:space="preserve">[i][k] * </w:t>
      </w:r>
      <w:proofErr w:type="spellStart"/>
      <w:r>
        <w:t>matrix_b</w:t>
      </w:r>
      <w:proofErr w:type="spellEnd"/>
      <w:r>
        <w:t>[k][j]</w:t>
      </w:r>
      <w:r>
        <w:br/>
      </w:r>
      <w:r>
        <w:br/>
        <w:t xml:space="preserve">            result[i][j] = total</w:t>
      </w:r>
      <w:r>
        <w:br/>
      </w:r>
      <w:r>
        <w:br/>
        <w:t xml:space="preserve">    return result</w:t>
      </w:r>
      <w:r>
        <w:br/>
      </w:r>
      <w:r>
        <w:br/>
      </w:r>
      <w:r>
        <w:br/>
      </w:r>
      <w:proofErr w:type="spellStart"/>
      <w:r>
        <w:t>def</w:t>
      </w:r>
      <w:proofErr w:type="spellEnd"/>
      <w:r>
        <w:t xml:space="preserve"> </w:t>
      </w:r>
      <w:proofErr w:type="spellStart"/>
      <w:r>
        <w:t>parallel_multiply</w:t>
      </w:r>
      <w:proofErr w:type="spellEnd"/>
      <w:r>
        <w:t>(</w:t>
      </w:r>
      <w:r>
        <w:br/>
        <w:t xml:space="preserve">    </w:t>
      </w:r>
      <w:proofErr w:type="spellStart"/>
      <w:r>
        <w:t>matrix_a</w:t>
      </w:r>
      <w:proofErr w:type="spellEnd"/>
      <w:r>
        <w:t>: Matrix,</w:t>
      </w:r>
      <w:r>
        <w:br/>
        <w:t xml:space="preserve">    </w:t>
      </w:r>
      <w:proofErr w:type="spellStart"/>
      <w:r>
        <w:t>matrix_b</w:t>
      </w:r>
      <w:proofErr w:type="spellEnd"/>
      <w:r>
        <w:t>: Matrix,</w:t>
      </w:r>
      <w:r>
        <w:br/>
        <w:t xml:space="preserve">    </w:t>
      </w:r>
      <w:proofErr w:type="spellStart"/>
      <w:r>
        <w:t>num_processes</w:t>
      </w:r>
      <w:proofErr w:type="spellEnd"/>
      <w:r>
        <w:t xml:space="preserve">: </w:t>
      </w:r>
      <w:proofErr w:type="spellStart"/>
      <w:r>
        <w:t>int</w:t>
      </w:r>
      <w:proofErr w:type="spellEnd"/>
      <w:r>
        <w:br/>
        <w:t>) -&gt; Matrix:</w:t>
      </w:r>
      <w:r>
        <w:br/>
        <w:t xml:space="preserve">    """</w:t>
      </w:r>
      <w:r>
        <w:br/>
        <w:t xml:space="preserve">    Original multiprocessing implementation.</w:t>
      </w:r>
      <w:r>
        <w:br/>
      </w:r>
      <w:r>
        <w:br/>
        <w:t xml:space="preserve">    Matrix B is included in each row task.</w:t>
      </w:r>
      <w:r>
        <w:br/>
        <w:t xml:space="preserve">    """</w:t>
      </w:r>
      <w:r>
        <w:br/>
        <w:t xml:space="preserve">    </w:t>
      </w:r>
      <w:proofErr w:type="spellStart"/>
      <w:r>
        <w:t>args</w:t>
      </w:r>
      <w:proofErr w:type="spellEnd"/>
      <w:r>
        <w:t xml:space="preserve"> = [</w:t>
      </w:r>
      <w:r>
        <w:br/>
        <w:t xml:space="preserve">        (i, </w:t>
      </w:r>
      <w:proofErr w:type="spellStart"/>
      <w:r>
        <w:t>matrix_a</w:t>
      </w:r>
      <w:proofErr w:type="spellEnd"/>
      <w:r>
        <w:t xml:space="preserve">[i], </w:t>
      </w:r>
      <w:proofErr w:type="spellStart"/>
      <w:r>
        <w:t>matrix_b</w:t>
      </w:r>
      <w:proofErr w:type="spellEnd"/>
      <w:r>
        <w:t>)</w:t>
      </w:r>
      <w:r>
        <w:br/>
        <w:t xml:space="preserve">        for i in </w:t>
      </w:r>
      <w:proofErr w:type="gramStart"/>
      <w:r>
        <w:t>range(</w:t>
      </w:r>
      <w:proofErr w:type="spellStart"/>
      <w:proofErr w:type="gramEnd"/>
      <w:r>
        <w:t>len</w:t>
      </w:r>
      <w:proofErr w:type="spellEnd"/>
      <w:r>
        <w:t>(</w:t>
      </w:r>
      <w:proofErr w:type="spellStart"/>
      <w:r>
        <w:t>matrix_a</w:t>
      </w:r>
      <w:proofErr w:type="spellEnd"/>
      <w:r>
        <w:t>))</w:t>
      </w:r>
      <w:r>
        <w:br/>
        <w:t xml:space="preserve">    ]</w:t>
      </w:r>
      <w:r>
        <w:br/>
      </w:r>
      <w:r>
        <w:br/>
        <w:t xml:space="preserve">    with </w:t>
      </w:r>
      <w:proofErr w:type="spellStart"/>
      <w:r>
        <w:t>multiprocessing.Pool</w:t>
      </w:r>
      <w:proofErr w:type="spellEnd"/>
      <w:r>
        <w:t>(</w:t>
      </w:r>
      <w:r>
        <w:br/>
        <w:t xml:space="preserve">        processes=</w:t>
      </w:r>
      <w:proofErr w:type="spellStart"/>
      <w:r>
        <w:t>num_processes</w:t>
      </w:r>
      <w:proofErr w:type="spellEnd"/>
      <w:r>
        <w:br/>
        <w:t xml:space="preserve">    ) as pool:</w:t>
      </w:r>
      <w:r>
        <w:br/>
        <w:t xml:space="preserve">        results = </w:t>
      </w:r>
      <w:proofErr w:type="spellStart"/>
      <w:r>
        <w:t>pool.map</w:t>
      </w:r>
      <w:proofErr w:type="spellEnd"/>
      <w:r>
        <w:t>(</w:t>
      </w:r>
      <w:proofErr w:type="spellStart"/>
      <w:r>
        <w:t>multiply_row</w:t>
      </w:r>
      <w:proofErr w:type="spellEnd"/>
      <w:r>
        <w:t xml:space="preserve">, </w:t>
      </w:r>
      <w:proofErr w:type="spellStart"/>
      <w:r>
        <w:t>args</w:t>
      </w:r>
      <w:proofErr w:type="spellEnd"/>
      <w:r>
        <w:t>)</w:t>
      </w:r>
      <w:r>
        <w:br/>
      </w:r>
      <w:r>
        <w:br/>
        <w:t xml:space="preserve">    # Restore the original row order.</w:t>
      </w:r>
      <w:r>
        <w:br/>
        <w:t xml:space="preserve">    </w:t>
      </w:r>
      <w:proofErr w:type="spellStart"/>
      <w:proofErr w:type="gramStart"/>
      <w:r>
        <w:t>results.sort</w:t>
      </w:r>
      <w:proofErr w:type="spellEnd"/>
      <w:r>
        <w:t>(</w:t>
      </w:r>
      <w:proofErr w:type="gramEnd"/>
      <w:r>
        <w:t>key=lambda x: x[0])</w:t>
      </w:r>
      <w:r>
        <w:br/>
      </w:r>
      <w:r>
        <w:br/>
        <w:t xml:space="preserve">    return [row for _, row in results]</w:t>
      </w:r>
      <w:r>
        <w:br/>
      </w:r>
      <w:r>
        <w:br/>
      </w:r>
      <w:r>
        <w:br/>
      </w:r>
      <w:proofErr w:type="spellStart"/>
      <w:r>
        <w:t>def</w:t>
      </w:r>
      <w:proofErr w:type="spellEnd"/>
      <w:r>
        <w:t xml:space="preserve"> </w:t>
      </w:r>
      <w:proofErr w:type="spellStart"/>
      <w:r>
        <w:t>initialize_worker</w:t>
      </w:r>
      <w:proofErr w:type="spellEnd"/>
      <w:r>
        <w:t>(</w:t>
      </w:r>
      <w:proofErr w:type="spellStart"/>
      <w:r>
        <w:t>matrix_b</w:t>
      </w:r>
      <w:proofErr w:type="spellEnd"/>
      <w:r>
        <w:t>: Matrix):</w:t>
      </w:r>
      <w:r>
        <w:br/>
      </w:r>
      <w:r>
        <w:lastRenderedPageBreak/>
        <w:t xml:space="preserve">    """</w:t>
      </w:r>
      <w:r>
        <w:br/>
        <w:t xml:space="preserve">    Initialize a worker process with matrix B.</w:t>
      </w:r>
      <w:r>
        <w:br/>
      </w:r>
      <w:r>
        <w:br/>
        <w:t xml:space="preserve">    This runs once when each worker starts, allowing matrix B</w:t>
      </w:r>
      <w:r>
        <w:br/>
        <w:t xml:space="preserve">    to remain available through a process-global variable.</w:t>
      </w:r>
      <w:r>
        <w:br/>
        <w:t xml:space="preserve">    """</w:t>
      </w:r>
      <w:r>
        <w:br/>
        <w:t xml:space="preserve">    global GLOBAL_MATRIX_B</w:t>
      </w:r>
      <w:r>
        <w:br/>
        <w:t xml:space="preserve">    </w:t>
      </w:r>
      <w:proofErr w:type="spellStart"/>
      <w:r>
        <w:t>GLOBAL_MATRIX_B</w:t>
      </w:r>
      <w:proofErr w:type="spellEnd"/>
      <w:r>
        <w:t xml:space="preserve"> = </w:t>
      </w:r>
      <w:proofErr w:type="spellStart"/>
      <w:r>
        <w:t>matrix_b</w:t>
      </w:r>
      <w:proofErr w:type="spellEnd"/>
      <w:r>
        <w:br/>
      </w:r>
      <w:r>
        <w:br/>
      </w:r>
      <w:r>
        <w:br/>
      </w:r>
      <w:proofErr w:type="spellStart"/>
      <w:r>
        <w:t>def</w:t>
      </w:r>
      <w:proofErr w:type="spellEnd"/>
      <w:r>
        <w:t xml:space="preserve"> </w:t>
      </w:r>
      <w:proofErr w:type="spellStart"/>
      <w:r>
        <w:t>multiply_row_</w:t>
      </w:r>
      <w:proofErr w:type="gramStart"/>
      <w:r>
        <w:t>optimized</w:t>
      </w:r>
      <w:proofErr w:type="spellEnd"/>
      <w:r>
        <w:t>(</w:t>
      </w:r>
      <w:proofErr w:type="spellStart"/>
      <w:proofErr w:type="gramEnd"/>
      <w:r>
        <w:t>args</w:t>
      </w:r>
      <w:proofErr w:type="spellEnd"/>
      <w:r>
        <w:t>) -&gt; tuple:</w:t>
      </w:r>
      <w:r>
        <w:br/>
        <w:t xml:space="preserve">    """</w:t>
      </w:r>
      <w:r>
        <w:br/>
        <w:t xml:space="preserve">    Optimized worker function.</w:t>
      </w:r>
      <w:r>
        <w:br/>
      </w:r>
      <w:r>
        <w:br/>
        <w:t xml:space="preserve">    Only the row index and row from matrix </w:t>
      </w:r>
      <w:proofErr w:type="gramStart"/>
      <w:r>
        <w:t>A</w:t>
      </w:r>
      <w:proofErr w:type="gramEnd"/>
      <w:r>
        <w:t xml:space="preserve"> are included in</w:t>
      </w:r>
      <w:r>
        <w:br/>
        <w:t xml:space="preserve">    each task. Matrix B is retrieved from the worker global.</w:t>
      </w:r>
      <w:r>
        <w:br/>
        <w:t xml:space="preserve">    """</w:t>
      </w:r>
      <w:r>
        <w:br/>
        <w:t xml:space="preserve">    </w:t>
      </w:r>
      <w:proofErr w:type="spellStart"/>
      <w:r>
        <w:t>row_index</w:t>
      </w:r>
      <w:proofErr w:type="spellEnd"/>
      <w:r>
        <w:t xml:space="preserve">, </w:t>
      </w:r>
      <w:proofErr w:type="spellStart"/>
      <w:r>
        <w:t>row_a</w:t>
      </w:r>
      <w:proofErr w:type="spellEnd"/>
      <w:r>
        <w:t xml:space="preserve"> = </w:t>
      </w:r>
      <w:proofErr w:type="spellStart"/>
      <w:r>
        <w:t>args</w:t>
      </w:r>
      <w:proofErr w:type="spellEnd"/>
      <w:r>
        <w:br/>
        <w:t xml:space="preserve">    </w:t>
      </w:r>
      <w:proofErr w:type="spellStart"/>
      <w:r>
        <w:t>matrix_b</w:t>
      </w:r>
      <w:proofErr w:type="spellEnd"/>
      <w:r>
        <w:t xml:space="preserve"> = GLOBAL_MATRIX_B</w:t>
      </w:r>
      <w:r>
        <w:br/>
      </w:r>
      <w:r>
        <w:br/>
        <w:t xml:space="preserve">    </w:t>
      </w:r>
      <w:proofErr w:type="spellStart"/>
      <w:r>
        <w:t>cols_b</w:t>
      </w:r>
      <w:proofErr w:type="spellEnd"/>
      <w:r>
        <w:t xml:space="preserve"> = </w:t>
      </w:r>
      <w:proofErr w:type="spellStart"/>
      <w:proofErr w:type="gramStart"/>
      <w:r>
        <w:t>len</w:t>
      </w:r>
      <w:proofErr w:type="spellEnd"/>
      <w:r>
        <w:t>(</w:t>
      </w:r>
      <w:proofErr w:type="spellStart"/>
      <w:proofErr w:type="gramEnd"/>
      <w:r>
        <w:t>matrix_b</w:t>
      </w:r>
      <w:proofErr w:type="spellEnd"/>
      <w:r>
        <w:t>[0])</w:t>
      </w:r>
      <w:r>
        <w:br/>
        <w:t xml:space="preserve">    </w:t>
      </w:r>
      <w:proofErr w:type="spellStart"/>
      <w:r>
        <w:t>result_row</w:t>
      </w:r>
      <w:proofErr w:type="spellEnd"/>
      <w:r>
        <w:t xml:space="preserve"> = []</w:t>
      </w:r>
      <w:r>
        <w:br/>
      </w:r>
      <w:r>
        <w:br/>
        <w:t xml:space="preserve">    for j in range(</w:t>
      </w:r>
      <w:proofErr w:type="spellStart"/>
      <w:r>
        <w:t>cols_b</w:t>
      </w:r>
      <w:proofErr w:type="spellEnd"/>
      <w:r>
        <w:t>):</w:t>
      </w:r>
      <w:r>
        <w:br/>
        <w:t xml:space="preserve">        total = 0.0</w:t>
      </w:r>
      <w:r>
        <w:br/>
      </w:r>
      <w:r>
        <w:br/>
        <w:t xml:space="preserve">        </w:t>
      </w:r>
      <w:proofErr w:type="spellStart"/>
      <w:r>
        <w:t>for k</w:t>
      </w:r>
      <w:proofErr w:type="spellEnd"/>
      <w:r>
        <w:t xml:space="preserve"> in range(</w:t>
      </w:r>
      <w:proofErr w:type="spellStart"/>
      <w:r>
        <w:t>len</w:t>
      </w:r>
      <w:proofErr w:type="spellEnd"/>
      <w:r>
        <w:t>(</w:t>
      </w:r>
      <w:proofErr w:type="spellStart"/>
      <w:r>
        <w:t>row_a</w:t>
      </w:r>
      <w:proofErr w:type="spellEnd"/>
      <w:r>
        <w:t>)):</w:t>
      </w:r>
      <w:r>
        <w:br/>
        <w:t xml:space="preserve">            total += </w:t>
      </w:r>
      <w:proofErr w:type="spellStart"/>
      <w:r>
        <w:t>row_a</w:t>
      </w:r>
      <w:proofErr w:type="spellEnd"/>
      <w:r>
        <w:t xml:space="preserve">[k] * </w:t>
      </w:r>
      <w:proofErr w:type="spellStart"/>
      <w:r>
        <w:t>matrix_b</w:t>
      </w:r>
      <w:proofErr w:type="spellEnd"/>
      <w:r>
        <w:t>[k][j]</w:t>
      </w:r>
      <w:r>
        <w:br/>
      </w:r>
      <w:r>
        <w:br/>
        <w:t xml:space="preserve">        </w:t>
      </w:r>
      <w:proofErr w:type="spellStart"/>
      <w:r>
        <w:t>result_row.append</w:t>
      </w:r>
      <w:proofErr w:type="spellEnd"/>
      <w:r>
        <w:t>(total)</w:t>
      </w:r>
      <w:r>
        <w:br/>
      </w:r>
      <w:r>
        <w:br/>
        <w:t xml:space="preserve">    return </w:t>
      </w:r>
      <w:proofErr w:type="spellStart"/>
      <w:r>
        <w:t>row_index</w:t>
      </w:r>
      <w:proofErr w:type="spellEnd"/>
      <w:r>
        <w:t xml:space="preserve">, </w:t>
      </w:r>
      <w:proofErr w:type="spellStart"/>
      <w:r>
        <w:t>result_row</w:t>
      </w:r>
      <w:proofErr w:type="spellEnd"/>
      <w:r>
        <w:br/>
      </w:r>
      <w:r>
        <w:br/>
      </w:r>
      <w:r>
        <w:br/>
      </w:r>
      <w:proofErr w:type="spellStart"/>
      <w:r>
        <w:t>def</w:t>
      </w:r>
      <w:proofErr w:type="spellEnd"/>
      <w:r>
        <w:t xml:space="preserve"> </w:t>
      </w:r>
      <w:proofErr w:type="spellStart"/>
      <w:r>
        <w:t>parallel_multiply_optimized</w:t>
      </w:r>
      <w:proofErr w:type="spellEnd"/>
      <w:r>
        <w:t>(</w:t>
      </w:r>
      <w:r>
        <w:br/>
        <w:t xml:space="preserve">    </w:t>
      </w:r>
      <w:proofErr w:type="spellStart"/>
      <w:r>
        <w:t>matrix_a</w:t>
      </w:r>
      <w:proofErr w:type="spellEnd"/>
      <w:r>
        <w:t>: Matrix,</w:t>
      </w:r>
      <w:r>
        <w:br/>
        <w:t xml:space="preserve">    </w:t>
      </w:r>
      <w:proofErr w:type="spellStart"/>
      <w:r>
        <w:t>matrix_b</w:t>
      </w:r>
      <w:proofErr w:type="spellEnd"/>
      <w:r>
        <w:t>: Matrix,</w:t>
      </w:r>
      <w:r>
        <w:br/>
        <w:t xml:space="preserve">    </w:t>
      </w:r>
      <w:proofErr w:type="spellStart"/>
      <w:r>
        <w:t>num_processes</w:t>
      </w:r>
      <w:proofErr w:type="spellEnd"/>
      <w:r>
        <w:t xml:space="preserve">: </w:t>
      </w:r>
      <w:proofErr w:type="spellStart"/>
      <w:r>
        <w:t>int</w:t>
      </w:r>
      <w:proofErr w:type="spellEnd"/>
      <w:r>
        <w:br/>
        <w:t>) -&gt; Matrix:</w:t>
      </w:r>
      <w:r>
        <w:br/>
        <w:t xml:space="preserve">    """</w:t>
      </w:r>
      <w:r>
        <w:br/>
        <w:t xml:space="preserve">    Optimized multiprocessing implementation.</w:t>
      </w:r>
      <w:r>
        <w:br/>
      </w:r>
      <w:r>
        <w:br/>
        <w:t xml:space="preserve">    Pool initializer and </w:t>
      </w:r>
      <w:proofErr w:type="spellStart"/>
      <w:r>
        <w:t>initargs</w:t>
      </w:r>
      <w:proofErr w:type="spellEnd"/>
      <w:r>
        <w:t xml:space="preserve"> send matrix B to each worker</w:t>
      </w:r>
      <w:r>
        <w:br/>
        <w:t xml:space="preserve">    when the worker starts rather than putting B into every</w:t>
      </w:r>
      <w:r>
        <w:br/>
        <w:t xml:space="preserve">    individual row task.</w:t>
      </w:r>
      <w:r>
        <w:br/>
        <w:t xml:space="preserve">    """</w:t>
      </w:r>
      <w:r>
        <w:br/>
        <w:t xml:space="preserve">    </w:t>
      </w:r>
      <w:proofErr w:type="spellStart"/>
      <w:r>
        <w:t>args</w:t>
      </w:r>
      <w:proofErr w:type="spellEnd"/>
      <w:r>
        <w:t xml:space="preserve"> = [</w:t>
      </w:r>
      <w:r>
        <w:br/>
        <w:t xml:space="preserve">        (i, </w:t>
      </w:r>
      <w:proofErr w:type="spellStart"/>
      <w:r>
        <w:t>matrix_a</w:t>
      </w:r>
      <w:proofErr w:type="spellEnd"/>
      <w:r>
        <w:t>[i])</w:t>
      </w:r>
      <w:r>
        <w:br/>
        <w:t xml:space="preserve">        for i in range(</w:t>
      </w:r>
      <w:proofErr w:type="spellStart"/>
      <w:r>
        <w:t>len</w:t>
      </w:r>
      <w:proofErr w:type="spellEnd"/>
      <w:r>
        <w:t>(</w:t>
      </w:r>
      <w:proofErr w:type="spellStart"/>
      <w:r>
        <w:t>matrix_a</w:t>
      </w:r>
      <w:proofErr w:type="spellEnd"/>
      <w:r>
        <w:t>))</w:t>
      </w:r>
      <w:r>
        <w:br/>
        <w:t xml:space="preserve">    ]</w:t>
      </w:r>
      <w:r>
        <w:br/>
      </w:r>
      <w:r>
        <w:br/>
        <w:t xml:space="preserve">    with </w:t>
      </w:r>
      <w:proofErr w:type="spellStart"/>
      <w:r>
        <w:t>multiprocessing.Pool</w:t>
      </w:r>
      <w:proofErr w:type="spellEnd"/>
      <w:r>
        <w:t>(</w:t>
      </w:r>
      <w:r>
        <w:br/>
        <w:t xml:space="preserve">        processes=</w:t>
      </w:r>
      <w:proofErr w:type="spellStart"/>
      <w:r>
        <w:t>num_processes</w:t>
      </w:r>
      <w:proofErr w:type="spellEnd"/>
      <w:r>
        <w:t>,</w:t>
      </w:r>
      <w:r>
        <w:br/>
        <w:t xml:space="preserve">        initializer=</w:t>
      </w:r>
      <w:proofErr w:type="spellStart"/>
      <w:r>
        <w:t>initialize_worker</w:t>
      </w:r>
      <w:proofErr w:type="spellEnd"/>
      <w:r>
        <w:t>,</w:t>
      </w:r>
      <w:r>
        <w:br/>
        <w:t xml:space="preserve">        </w:t>
      </w:r>
      <w:proofErr w:type="spellStart"/>
      <w:r>
        <w:t>initargs</w:t>
      </w:r>
      <w:proofErr w:type="spellEnd"/>
      <w:r>
        <w:t>=(</w:t>
      </w:r>
      <w:proofErr w:type="spellStart"/>
      <w:r>
        <w:t>matrix_b</w:t>
      </w:r>
      <w:proofErr w:type="spellEnd"/>
      <w:r>
        <w:t>,)</w:t>
      </w:r>
      <w:r>
        <w:br/>
        <w:t xml:space="preserve">    ) as pool:</w:t>
      </w:r>
      <w:r>
        <w:br/>
        <w:t xml:space="preserve">        results = </w:t>
      </w:r>
      <w:proofErr w:type="spellStart"/>
      <w:r>
        <w:t>pool.map</w:t>
      </w:r>
      <w:proofErr w:type="spellEnd"/>
      <w:r>
        <w:t>(</w:t>
      </w:r>
      <w:r>
        <w:br/>
      </w:r>
      <w:r>
        <w:lastRenderedPageBreak/>
        <w:t xml:space="preserve">            </w:t>
      </w:r>
      <w:proofErr w:type="spellStart"/>
      <w:r>
        <w:t>multiply_row_optimized</w:t>
      </w:r>
      <w:proofErr w:type="spellEnd"/>
      <w:r>
        <w:t>,</w:t>
      </w:r>
      <w:r>
        <w:br/>
        <w:t xml:space="preserve">            </w:t>
      </w:r>
      <w:proofErr w:type="spellStart"/>
      <w:r>
        <w:t>args</w:t>
      </w:r>
      <w:proofErr w:type="spellEnd"/>
      <w:r>
        <w:br/>
        <w:t xml:space="preserve">        )</w:t>
      </w:r>
      <w:r>
        <w:br/>
      </w:r>
      <w:r>
        <w:br/>
        <w:t xml:space="preserve">    </w:t>
      </w:r>
      <w:proofErr w:type="spellStart"/>
      <w:r>
        <w:t>results.sort</w:t>
      </w:r>
      <w:proofErr w:type="spellEnd"/>
      <w:r>
        <w:t>(key=lambda x: x[0])</w:t>
      </w:r>
      <w:r>
        <w:br/>
      </w:r>
      <w:r>
        <w:br/>
        <w:t xml:space="preserve">    return [row for _, row in results]</w:t>
      </w:r>
      <w:r>
        <w:br/>
      </w:r>
      <w:r>
        <w:br/>
      </w:r>
      <w:r>
        <w:br/>
      </w:r>
      <w:proofErr w:type="spellStart"/>
      <w:r>
        <w:t>def</w:t>
      </w:r>
      <w:proofErr w:type="spellEnd"/>
      <w:r>
        <w:t xml:space="preserve"> </w:t>
      </w:r>
      <w:proofErr w:type="spellStart"/>
      <w:r>
        <w:t>verify_correctness</w:t>
      </w:r>
      <w:proofErr w:type="spellEnd"/>
      <w:r>
        <w:t>(</w:t>
      </w:r>
      <w:r>
        <w:br/>
        <w:t xml:space="preserve">    </w:t>
      </w:r>
      <w:proofErr w:type="spellStart"/>
      <w:r>
        <w:t>seq_result</w:t>
      </w:r>
      <w:proofErr w:type="spellEnd"/>
      <w:r>
        <w:t>: Matrix,</w:t>
      </w:r>
      <w:r>
        <w:br/>
        <w:t xml:space="preserve">    </w:t>
      </w:r>
      <w:proofErr w:type="spellStart"/>
      <w:r>
        <w:t>par_result</w:t>
      </w:r>
      <w:proofErr w:type="spellEnd"/>
      <w:r>
        <w:t>: Matrix</w:t>
      </w:r>
      <w:r>
        <w:br/>
        <w:t>) -&gt; bool:</w:t>
      </w:r>
      <w:r>
        <w:br/>
        <w:t xml:space="preserve">    """Verify that two matrix results match."""</w:t>
      </w:r>
      <w:r>
        <w:br/>
        <w:t xml:space="preserve">    if </w:t>
      </w:r>
      <w:proofErr w:type="spellStart"/>
      <w:r>
        <w:t>len</w:t>
      </w:r>
      <w:proofErr w:type="spellEnd"/>
      <w:r>
        <w:t>(</w:t>
      </w:r>
      <w:proofErr w:type="spellStart"/>
      <w:r>
        <w:t>seq_result</w:t>
      </w:r>
      <w:proofErr w:type="spellEnd"/>
      <w:r>
        <w:t xml:space="preserve">) != </w:t>
      </w:r>
      <w:proofErr w:type="spellStart"/>
      <w:r>
        <w:t>len</w:t>
      </w:r>
      <w:proofErr w:type="spellEnd"/>
      <w:r>
        <w:t>(</w:t>
      </w:r>
      <w:proofErr w:type="spellStart"/>
      <w:r>
        <w:t>par_result</w:t>
      </w:r>
      <w:proofErr w:type="spellEnd"/>
      <w:r>
        <w:t>):</w:t>
      </w:r>
      <w:r>
        <w:br/>
        <w:t xml:space="preserve">        return False</w:t>
      </w:r>
      <w:r>
        <w:br/>
      </w:r>
      <w:r>
        <w:br/>
        <w:t xml:space="preserve">    for i in range(</w:t>
      </w:r>
      <w:proofErr w:type="spellStart"/>
      <w:r>
        <w:t>len</w:t>
      </w:r>
      <w:proofErr w:type="spellEnd"/>
      <w:r>
        <w:t>(</w:t>
      </w:r>
      <w:proofErr w:type="spellStart"/>
      <w:r>
        <w:t>seq_result</w:t>
      </w:r>
      <w:proofErr w:type="spellEnd"/>
      <w:r>
        <w:t>)):</w:t>
      </w:r>
      <w:r>
        <w:br/>
        <w:t xml:space="preserve">        for j in range(</w:t>
      </w:r>
      <w:proofErr w:type="spellStart"/>
      <w:r>
        <w:t>len</w:t>
      </w:r>
      <w:proofErr w:type="spellEnd"/>
      <w:r>
        <w:t>(</w:t>
      </w:r>
      <w:proofErr w:type="spellStart"/>
      <w:r>
        <w:t>seq_result</w:t>
      </w:r>
      <w:proofErr w:type="spellEnd"/>
      <w:r>
        <w:t>[0])):</w:t>
      </w:r>
      <w:r>
        <w:br/>
        <w:t xml:space="preserve">            if abs(</w:t>
      </w:r>
      <w:r>
        <w:br/>
        <w:t xml:space="preserve">                </w:t>
      </w:r>
      <w:proofErr w:type="spellStart"/>
      <w:r>
        <w:t>seq_result</w:t>
      </w:r>
      <w:proofErr w:type="spellEnd"/>
      <w:r>
        <w:t xml:space="preserve">[i][j] - </w:t>
      </w:r>
      <w:proofErr w:type="spellStart"/>
      <w:r>
        <w:t>par_result</w:t>
      </w:r>
      <w:proofErr w:type="spellEnd"/>
      <w:r>
        <w:t>[i][j]</w:t>
      </w:r>
      <w:r>
        <w:br/>
        <w:t xml:space="preserve">            ) &gt; 1e-9:</w:t>
      </w:r>
      <w:r>
        <w:br/>
        <w:t xml:space="preserve">                return False</w:t>
      </w:r>
      <w:r>
        <w:br/>
      </w:r>
      <w:r>
        <w:br/>
        <w:t xml:space="preserve">    return True</w:t>
      </w:r>
      <w:r>
        <w:br/>
      </w:r>
      <w:r>
        <w:br/>
      </w:r>
      <w:r>
        <w:br/>
      </w:r>
      <w:proofErr w:type="spellStart"/>
      <w:r>
        <w:t>def</w:t>
      </w:r>
      <w:proofErr w:type="spellEnd"/>
      <w:r>
        <w:t xml:space="preserve"> main():</w:t>
      </w:r>
      <w:r>
        <w:br/>
        <w:t xml:space="preserve">    # 800x800 provides a substantial computational workload.</w:t>
      </w:r>
      <w:r>
        <w:br/>
        <w:t xml:space="preserve">    size = 800</w:t>
      </w:r>
      <w:r>
        <w:br/>
      </w:r>
      <w:r>
        <w:br/>
        <w:t xml:space="preserve">    print(</w:t>
      </w:r>
      <w:r>
        <w:br/>
        <w:t xml:space="preserve">        </w:t>
      </w:r>
      <w:proofErr w:type="spellStart"/>
      <w:r>
        <w:t>f"Generating</w:t>
      </w:r>
      <w:proofErr w:type="spellEnd"/>
      <w:r>
        <w:t xml:space="preserve"> two {size}x{size} matrices..."</w:t>
      </w:r>
      <w:r>
        <w:br/>
        <w:t xml:space="preserve">    )</w:t>
      </w:r>
      <w:r>
        <w:br/>
      </w:r>
      <w:r>
        <w:br/>
        <w:t xml:space="preserve">    </w:t>
      </w:r>
      <w:proofErr w:type="spellStart"/>
      <w:r>
        <w:t>matrix_a</w:t>
      </w:r>
      <w:proofErr w:type="spellEnd"/>
      <w:r>
        <w:t xml:space="preserve"> = </w:t>
      </w:r>
      <w:proofErr w:type="spellStart"/>
      <w:r>
        <w:t>generate_matrix</w:t>
      </w:r>
      <w:proofErr w:type="spellEnd"/>
      <w:r>
        <w:t>(size, size)</w:t>
      </w:r>
      <w:r>
        <w:br/>
        <w:t xml:space="preserve">    </w:t>
      </w:r>
      <w:proofErr w:type="spellStart"/>
      <w:r>
        <w:t>matrix_b</w:t>
      </w:r>
      <w:proofErr w:type="spellEnd"/>
      <w:r>
        <w:t xml:space="preserve"> = </w:t>
      </w:r>
      <w:proofErr w:type="spellStart"/>
      <w:r>
        <w:t>generate_matrix</w:t>
      </w:r>
      <w:proofErr w:type="spellEnd"/>
      <w:r>
        <w:t>(size, size)</w:t>
      </w:r>
      <w:r>
        <w:br/>
      </w:r>
      <w:r>
        <w:br/>
        <w:t xml:space="preserve">    </w:t>
      </w:r>
      <w:proofErr w:type="spellStart"/>
      <w:r>
        <w:t>cpu_count</w:t>
      </w:r>
      <w:proofErr w:type="spellEnd"/>
      <w:r>
        <w:t xml:space="preserve"> = </w:t>
      </w:r>
      <w:proofErr w:type="spellStart"/>
      <w:r>
        <w:t>multiprocessing.cpu_count</w:t>
      </w:r>
      <w:proofErr w:type="spellEnd"/>
      <w:r>
        <w:t>()</w:t>
      </w:r>
      <w:r>
        <w:br/>
      </w:r>
      <w:r>
        <w:br/>
        <w:t xml:space="preserve">    print(</w:t>
      </w:r>
      <w:r>
        <w:br/>
        <w:t xml:space="preserve">        </w:t>
      </w:r>
      <w:proofErr w:type="spellStart"/>
      <w:r>
        <w:t>f"Available</w:t>
      </w:r>
      <w:proofErr w:type="spellEnd"/>
      <w:r>
        <w:t xml:space="preserve"> CPU threads: {</w:t>
      </w:r>
      <w:proofErr w:type="spellStart"/>
      <w:r>
        <w:t>cpu_count</w:t>
      </w:r>
      <w:proofErr w:type="spellEnd"/>
      <w:r>
        <w:t>}"</w:t>
      </w:r>
      <w:r>
        <w:br/>
        <w:t xml:space="preserve">    )</w:t>
      </w:r>
      <w:r>
        <w:br/>
      </w:r>
      <w:r>
        <w:br/>
        <w:t xml:space="preserve">    # --------------------------------------------------------</w:t>
      </w:r>
      <w:r>
        <w:br/>
        <w:t xml:space="preserve">    # Sequential baseline</w:t>
      </w:r>
      <w:r>
        <w:br/>
        <w:t xml:space="preserve">    # --------------------------------------------------------</w:t>
      </w:r>
      <w:r>
        <w:br/>
        <w:t xml:space="preserve">    print(</w:t>
      </w:r>
      <w:r>
        <w:br/>
        <w:t xml:space="preserve">        "\</w:t>
      </w:r>
      <w:proofErr w:type="spellStart"/>
      <w:r>
        <w:t>nRunning</w:t>
      </w:r>
      <w:proofErr w:type="spellEnd"/>
      <w:r>
        <w:t xml:space="preserve"> SEQUENTIAL matrix multiplication..."</w:t>
      </w:r>
      <w:r>
        <w:br/>
        <w:t xml:space="preserve">    )</w:t>
      </w:r>
      <w:r>
        <w:br/>
      </w:r>
      <w:r>
        <w:br/>
        <w:t xml:space="preserve">    </w:t>
      </w:r>
      <w:proofErr w:type="spellStart"/>
      <w:r>
        <w:t>start_time</w:t>
      </w:r>
      <w:proofErr w:type="spellEnd"/>
      <w:r>
        <w:t xml:space="preserve"> = </w:t>
      </w:r>
      <w:proofErr w:type="spellStart"/>
      <w:r>
        <w:t>time.perf_counter</w:t>
      </w:r>
      <w:proofErr w:type="spellEnd"/>
      <w:r>
        <w:t>()</w:t>
      </w:r>
      <w:r>
        <w:br/>
      </w:r>
      <w:r>
        <w:br/>
        <w:t xml:space="preserve">    </w:t>
      </w:r>
      <w:proofErr w:type="spellStart"/>
      <w:r>
        <w:t>seq_result</w:t>
      </w:r>
      <w:proofErr w:type="spellEnd"/>
      <w:r>
        <w:t xml:space="preserve"> = </w:t>
      </w:r>
      <w:proofErr w:type="spellStart"/>
      <w:r>
        <w:t>sequential_multiply</w:t>
      </w:r>
      <w:proofErr w:type="spellEnd"/>
      <w:r>
        <w:t>(</w:t>
      </w:r>
      <w:r>
        <w:br/>
        <w:t xml:space="preserve">        </w:t>
      </w:r>
      <w:proofErr w:type="spellStart"/>
      <w:r>
        <w:t>matrix_a</w:t>
      </w:r>
      <w:proofErr w:type="spellEnd"/>
      <w:r>
        <w:t>,</w:t>
      </w:r>
      <w:r>
        <w:br/>
        <w:t xml:space="preserve">        </w:t>
      </w:r>
      <w:proofErr w:type="spellStart"/>
      <w:r>
        <w:t>matrix_b</w:t>
      </w:r>
      <w:proofErr w:type="spellEnd"/>
      <w:r>
        <w:br/>
        <w:t xml:space="preserve">    )</w:t>
      </w:r>
      <w:r>
        <w:br/>
      </w:r>
      <w:r>
        <w:lastRenderedPageBreak/>
        <w:br/>
        <w:t xml:space="preserve">    </w:t>
      </w:r>
      <w:proofErr w:type="spellStart"/>
      <w:r>
        <w:t>seq_time</w:t>
      </w:r>
      <w:proofErr w:type="spellEnd"/>
      <w:r>
        <w:t xml:space="preserve"> = </w:t>
      </w:r>
      <w:proofErr w:type="spellStart"/>
      <w:r>
        <w:t>time.perf_counter</w:t>
      </w:r>
      <w:proofErr w:type="spellEnd"/>
      <w:r>
        <w:t xml:space="preserve">() - </w:t>
      </w:r>
      <w:proofErr w:type="spellStart"/>
      <w:r>
        <w:t>start_time</w:t>
      </w:r>
      <w:proofErr w:type="spellEnd"/>
      <w:r>
        <w:br/>
      </w:r>
      <w:r>
        <w:br/>
        <w:t xml:space="preserve">    print(</w:t>
      </w:r>
      <w:r>
        <w:br/>
        <w:t xml:space="preserve">        </w:t>
      </w:r>
      <w:proofErr w:type="spellStart"/>
      <w:r>
        <w:t>f"Sequential</w:t>
      </w:r>
      <w:proofErr w:type="spellEnd"/>
      <w:r>
        <w:t xml:space="preserve"> time: {seq_time:.4f} seconds"</w:t>
      </w:r>
      <w:r>
        <w:br/>
        <w:t xml:space="preserve">    )</w:t>
      </w:r>
      <w:r>
        <w:br/>
      </w:r>
      <w:r>
        <w:br/>
        <w:t xml:space="preserve">    # --------------------------------------------------------</w:t>
      </w:r>
      <w:r>
        <w:br/>
        <w:t xml:space="preserve">    # Process scaling test</w:t>
      </w:r>
      <w:r>
        <w:br/>
        <w:t xml:space="preserve">    # --------------------------------------------------------</w:t>
      </w:r>
      <w:r>
        <w:br/>
        <w:t xml:space="preserve">    </w:t>
      </w:r>
      <w:proofErr w:type="spellStart"/>
      <w:r>
        <w:t>process_counts</w:t>
      </w:r>
      <w:proofErr w:type="spellEnd"/>
      <w:r>
        <w:t xml:space="preserve"> = [1, 2, 4, 8, 12]</w:t>
      </w:r>
      <w:r>
        <w:br/>
        <w:t xml:space="preserve">    </w:t>
      </w:r>
      <w:proofErr w:type="spellStart"/>
      <w:r>
        <w:t>original_results</w:t>
      </w:r>
      <w:proofErr w:type="spellEnd"/>
      <w:r>
        <w:t xml:space="preserve"> = []</w:t>
      </w:r>
      <w:r>
        <w:br/>
      </w:r>
      <w:r>
        <w:br/>
        <w:t xml:space="preserve">    print(</w:t>
      </w:r>
      <w:r>
        <w:br/>
        <w:t xml:space="preserve">        "\</w:t>
      </w:r>
      <w:proofErr w:type="spellStart"/>
      <w:r>
        <w:t>nRunning</w:t>
      </w:r>
      <w:proofErr w:type="spellEnd"/>
      <w:r>
        <w:t xml:space="preserve"> ORIGINAL parallel implementation..."</w:t>
      </w:r>
      <w:r>
        <w:br/>
        <w:t xml:space="preserve">    )</w:t>
      </w:r>
      <w:r>
        <w:br/>
      </w:r>
      <w:r>
        <w:br/>
        <w:t xml:space="preserve">    for </w:t>
      </w:r>
      <w:proofErr w:type="spellStart"/>
      <w:r>
        <w:t>num_processes</w:t>
      </w:r>
      <w:proofErr w:type="spellEnd"/>
      <w:r>
        <w:t xml:space="preserve"> in </w:t>
      </w:r>
      <w:proofErr w:type="spellStart"/>
      <w:r>
        <w:t>process_counts</w:t>
      </w:r>
      <w:proofErr w:type="spellEnd"/>
      <w:r>
        <w:t>:</w:t>
      </w:r>
      <w:r>
        <w:br/>
        <w:t xml:space="preserve">        </w:t>
      </w:r>
      <w:proofErr w:type="spellStart"/>
      <w:r>
        <w:t>start_time</w:t>
      </w:r>
      <w:proofErr w:type="spellEnd"/>
      <w:r>
        <w:t xml:space="preserve"> = </w:t>
      </w:r>
      <w:proofErr w:type="spellStart"/>
      <w:r>
        <w:t>time.perf_counter</w:t>
      </w:r>
      <w:proofErr w:type="spellEnd"/>
      <w:r>
        <w:t>()</w:t>
      </w:r>
      <w:r>
        <w:br/>
      </w:r>
      <w:r>
        <w:br/>
        <w:t xml:space="preserve">        </w:t>
      </w:r>
      <w:proofErr w:type="spellStart"/>
      <w:r>
        <w:t>par_result</w:t>
      </w:r>
      <w:proofErr w:type="spellEnd"/>
      <w:r>
        <w:t xml:space="preserve"> = </w:t>
      </w:r>
      <w:proofErr w:type="spellStart"/>
      <w:r>
        <w:t>parallel_multiply</w:t>
      </w:r>
      <w:proofErr w:type="spellEnd"/>
      <w:r>
        <w:t>(</w:t>
      </w:r>
      <w:r>
        <w:br/>
        <w:t xml:space="preserve">            </w:t>
      </w:r>
      <w:proofErr w:type="spellStart"/>
      <w:r>
        <w:t>matrix_a</w:t>
      </w:r>
      <w:proofErr w:type="spellEnd"/>
      <w:r>
        <w:t>,</w:t>
      </w:r>
      <w:r>
        <w:br/>
        <w:t xml:space="preserve">            </w:t>
      </w:r>
      <w:proofErr w:type="spellStart"/>
      <w:r>
        <w:t>matrix_b</w:t>
      </w:r>
      <w:proofErr w:type="spellEnd"/>
      <w:r>
        <w:t>,</w:t>
      </w:r>
      <w:r>
        <w:br/>
        <w:t xml:space="preserve">            </w:t>
      </w:r>
      <w:proofErr w:type="spellStart"/>
      <w:r>
        <w:t>num_processes</w:t>
      </w:r>
      <w:proofErr w:type="spellEnd"/>
      <w:r>
        <w:br/>
        <w:t xml:space="preserve">        )</w:t>
      </w:r>
      <w:r>
        <w:br/>
      </w:r>
      <w:r>
        <w:br/>
        <w:t xml:space="preserve">        </w:t>
      </w:r>
      <w:proofErr w:type="spellStart"/>
      <w:r>
        <w:t>par_time</w:t>
      </w:r>
      <w:proofErr w:type="spellEnd"/>
      <w:r>
        <w:t xml:space="preserve"> = </w:t>
      </w:r>
      <w:proofErr w:type="spellStart"/>
      <w:r>
        <w:t>time.perf_counter</w:t>
      </w:r>
      <w:proofErr w:type="spellEnd"/>
      <w:r>
        <w:t xml:space="preserve">() - </w:t>
      </w:r>
      <w:proofErr w:type="spellStart"/>
      <w:r>
        <w:t>start_time</w:t>
      </w:r>
      <w:proofErr w:type="spellEnd"/>
      <w:r>
        <w:br/>
      </w:r>
      <w:r>
        <w:br/>
        <w:t xml:space="preserve">        correct = </w:t>
      </w:r>
      <w:proofErr w:type="spellStart"/>
      <w:r>
        <w:t>verify_correctness</w:t>
      </w:r>
      <w:proofErr w:type="spellEnd"/>
      <w:r>
        <w:t>(</w:t>
      </w:r>
      <w:r>
        <w:br/>
        <w:t xml:space="preserve">            </w:t>
      </w:r>
      <w:proofErr w:type="spellStart"/>
      <w:r>
        <w:t>seq_result</w:t>
      </w:r>
      <w:proofErr w:type="spellEnd"/>
      <w:r>
        <w:t>,</w:t>
      </w:r>
      <w:r>
        <w:br/>
        <w:t xml:space="preserve">            </w:t>
      </w:r>
      <w:proofErr w:type="spellStart"/>
      <w:r>
        <w:t>par_result</w:t>
      </w:r>
      <w:proofErr w:type="spellEnd"/>
      <w:r>
        <w:br/>
        <w:t xml:space="preserve">        )</w:t>
      </w:r>
      <w:r>
        <w:br/>
      </w:r>
      <w:r>
        <w:br/>
        <w:t xml:space="preserve">        </w:t>
      </w:r>
      <w:proofErr w:type="spellStart"/>
      <w:r>
        <w:t>original_results.append</w:t>
      </w:r>
      <w:proofErr w:type="spellEnd"/>
      <w:r>
        <w:t>(</w:t>
      </w:r>
      <w:r>
        <w:br/>
        <w:t xml:space="preserve">            (</w:t>
      </w:r>
      <w:proofErr w:type="spellStart"/>
      <w:r>
        <w:t>num_processes</w:t>
      </w:r>
      <w:proofErr w:type="spellEnd"/>
      <w:r>
        <w:t xml:space="preserve">, </w:t>
      </w:r>
      <w:proofErr w:type="spellStart"/>
      <w:r>
        <w:t>par_time</w:t>
      </w:r>
      <w:proofErr w:type="spellEnd"/>
      <w:r>
        <w:t>, correct)</w:t>
      </w:r>
      <w:r>
        <w:br/>
        <w:t xml:space="preserve">        )</w:t>
      </w:r>
      <w:r>
        <w:br/>
      </w:r>
      <w:r>
        <w:br/>
        <w:t xml:space="preserve">    # --------------------------------------------------------</w:t>
      </w:r>
      <w:r>
        <w:br/>
        <w:t xml:space="preserve">    # Original results</w:t>
      </w:r>
      <w:r>
        <w:br/>
        <w:t xml:space="preserve">    # --------------------------------------------------------</w:t>
      </w:r>
      <w:r>
        <w:br/>
        <w:t xml:space="preserve">    print("\n" + "=" * 70)</w:t>
      </w:r>
      <w:r>
        <w:br/>
        <w:t xml:space="preserve">    print("ORIGINAL PARALLEL RESULTS")</w:t>
      </w:r>
      <w:r>
        <w:br/>
        <w:t xml:space="preserve">    print("=" * 70)</w:t>
      </w:r>
      <w:r>
        <w:br/>
      </w:r>
      <w:r>
        <w:br/>
        <w:t xml:space="preserve">    print(</w:t>
      </w:r>
      <w:r>
        <w:br/>
        <w:t xml:space="preserve">        f"{'Processes':&lt;12}"</w:t>
      </w:r>
      <w:r>
        <w:br/>
        <w:t xml:space="preserve">        f"{'Time (s)':&lt;15}"</w:t>
      </w:r>
      <w:r>
        <w:br/>
        <w:t xml:space="preserve">        f"{'Speedup':&lt;15}"</w:t>
      </w:r>
      <w:r>
        <w:br/>
        <w:t xml:space="preserve">        f"{'Efficiency':&lt;15}"</w:t>
      </w:r>
      <w:r>
        <w:br/>
        <w:t xml:space="preserve">        f"{'Correct':&lt;10}"</w:t>
      </w:r>
      <w:r>
        <w:br/>
        <w:t xml:space="preserve">    )</w:t>
      </w:r>
      <w:r>
        <w:br/>
      </w:r>
      <w:r>
        <w:br/>
        <w:t xml:space="preserve">    print("-" * 70)</w:t>
      </w:r>
      <w:r>
        <w:br/>
      </w:r>
      <w:r>
        <w:br/>
        <w:t xml:space="preserve">    for </w:t>
      </w:r>
      <w:proofErr w:type="spellStart"/>
      <w:r>
        <w:t>num_processes</w:t>
      </w:r>
      <w:proofErr w:type="spellEnd"/>
      <w:r>
        <w:t xml:space="preserve">, </w:t>
      </w:r>
      <w:proofErr w:type="spellStart"/>
      <w:r>
        <w:t>par_time</w:t>
      </w:r>
      <w:proofErr w:type="spellEnd"/>
      <w:r>
        <w:t xml:space="preserve">, correct in </w:t>
      </w:r>
      <w:proofErr w:type="spellStart"/>
      <w:r>
        <w:t>original_results</w:t>
      </w:r>
      <w:proofErr w:type="spellEnd"/>
      <w:r>
        <w:t>:</w:t>
      </w:r>
      <w:r>
        <w:br/>
        <w:t xml:space="preserve">        speedup = </w:t>
      </w:r>
      <w:proofErr w:type="spellStart"/>
      <w:r>
        <w:t>seq_time</w:t>
      </w:r>
      <w:proofErr w:type="spellEnd"/>
      <w:r>
        <w:t xml:space="preserve"> / </w:t>
      </w:r>
      <w:proofErr w:type="spellStart"/>
      <w:r>
        <w:t>par_time</w:t>
      </w:r>
      <w:proofErr w:type="spellEnd"/>
      <w:r>
        <w:br/>
        <w:t xml:space="preserve">        efficiency = (speedup / </w:t>
      </w:r>
      <w:proofErr w:type="spellStart"/>
      <w:r>
        <w:t>num_processes</w:t>
      </w:r>
      <w:proofErr w:type="spellEnd"/>
      <w:r>
        <w:t>) * 100</w:t>
      </w:r>
      <w:r>
        <w:br/>
      </w:r>
      <w:r>
        <w:lastRenderedPageBreak/>
        <w:br/>
        <w:t xml:space="preserve">        print(</w:t>
      </w:r>
      <w:r>
        <w:br/>
        <w:t xml:space="preserve">            f"{</w:t>
      </w:r>
      <w:proofErr w:type="spellStart"/>
      <w:r>
        <w:t>num_processes</w:t>
      </w:r>
      <w:proofErr w:type="spellEnd"/>
      <w:r>
        <w:t>:&lt;12}"</w:t>
      </w:r>
      <w:r>
        <w:br/>
        <w:t xml:space="preserve">            f"{</w:t>
      </w:r>
      <w:proofErr w:type="spellStart"/>
      <w:r>
        <w:t>par_time</w:t>
      </w:r>
      <w:proofErr w:type="spellEnd"/>
      <w:r>
        <w:t>:&lt;15.4f}"</w:t>
      </w:r>
      <w:r>
        <w:br/>
        <w:t xml:space="preserve">            f"{speedup:&lt;15.2f}"</w:t>
      </w:r>
      <w:r>
        <w:br/>
        <w:t xml:space="preserve">            f"{efficiency:&lt;15.2f}%"</w:t>
      </w:r>
      <w:r>
        <w:br/>
        <w:t xml:space="preserve">            f"{</w:t>
      </w:r>
      <w:proofErr w:type="spellStart"/>
      <w:r>
        <w:t>str</w:t>
      </w:r>
      <w:proofErr w:type="spellEnd"/>
      <w:r>
        <w:t>(correct):&lt;10}"</w:t>
      </w:r>
      <w:r>
        <w:br/>
        <w:t xml:space="preserve">        )</w:t>
      </w:r>
      <w:r>
        <w:br/>
      </w:r>
      <w:r>
        <w:br/>
        <w:t xml:space="preserve">    # --------------------------------------------------------</w:t>
      </w:r>
      <w:r>
        <w:br/>
        <w:t xml:space="preserve">    # Optimized benchmark</w:t>
      </w:r>
      <w:r>
        <w:br/>
        <w:t xml:space="preserve">    # --------------------------------------------------------</w:t>
      </w:r>
      <w:r>
        <w:br/>
        <w:t xml:space="preserve">    </w:t>
      </w:r>
      <w:proofErr w:type="spellStart"/>
      <w:r>
        <w:t>optimized_results</w:t>
      </w:r>
      <w:proofErr w:type="spellEnd"/>
      <w:r>
        <w:t xml:space="preserve"> = []</w:t>
      </w:r>
      <w:r>
        <w:br/>
      </w:r>
      <w:r>
        <w:br/>
        <w:t xml:space="preserve">    print(</w:t>
      </w:r>
      <w:r>
        <w:br/>
        <w:t xml:space="preserve">        "\</w:t>
      </w:r>
      <w:proofErr w:type="spellStart"/>
      <w:r>
        <w:t>nRunning</w:t>
      </w:r>
      <w:proofErr w:type="spellEnd"/>
      <w:r>
        <w:t xml:space="preserve"> OPTIMIZED parallel implementation..."</w:t>
      </w:r>
      <w:r>
        <w:br/>
        <w:t xml:space="preserve">    )</w:t>
      </w:r>
      <w:r>
        <w:br/>
      </w:r>
      <w:r>
        <w:br/>
        <w:t xml:space="preserve">    for </w:t>
      </w:r>
      <w:proofErr w:type="spellStart"/>
      <w:r>
        <w:t>num_processes</w:t>
      </w:r>
      <w:proofErr w:type="spellEnd"/>
      <w:r>
        <w:t xml:space="preserve"> in </w:t>
      </w:r>
      <w:proofErr w:type="spellStart"/>
      <w:r>
        <w:t>process_counts</w:t>
      </w:r>
      <w:proofErr w:type="spellEnd"/>
      <w:r>
        <w:t>:</w:t>
      </w:r>
      <w:r>
        <w:br/>
        <w:t xml:space="preserve">        </w:t>
      </w:r>
      <w:proofErr w:type="spellStart"/>
      <w:r>
        <w:t>start_time</w:t>
      </w:r>
      <w:proofErr w:type="spellEnd"/>
      <w:r>
        <w:t xml:space="preserve"> = </w:t>
      </w:r>
      <w:proofErr w:type="spellStart"/>
      <w:r>
        <w:t>time.perf_counter</w:t>
      </w:r>
      <w:proofErr w:type="spellEnd"/>
      <w:r>
        <w:t>()</w:t>
      </w:r>
      <w:r>
        <w:br/>
      </w:r>
      <w:r>
        <w:br/>
        <w:t xml:space="preserve">        </w:t>
      </w:r>
      <w:proofErr w:type="spellStart"/>
      <w:r>
        <w:t>optimized_result</w:t>
      </w:r>
      <w:proofErr w:type="spellEnd"/>
      <w:r>
        <w:t xml:space="preserve"> = </w:t>
      </w:r>
      <w:proofErr w:type="spellStart"/>
      <w:r>
        <w:t>parallel_multiply_optimized</w:t>
      </w:r>
      <w:proofErr w:type="spellEnd"/>
      <w:r>
        <w:t>(</w:t>
      </w:r>
      <w:r>
        <w:br/>
        <w:t xml:space="preserve">            </w:t>
      </w:r>
      <w:proofErr w:type="spellStart"/>
      <w:r>
        <w:t>matrix_a</w:t>
      </w:r>
      <w:proofErr w:type="spellEnd"/>
      <w:r>
        <w:t>,</w:t>
      </w:r>
      <w:r>
        <w:br/>
        <w:t xml:space="preserve">            </w:t>
      </w:r>
      <w:proofErr w:type="spellStart"/>
      <w:r>
        <w:t>matrix_b</w:t>
      </w:r>
      <w:proofErr w:type="spellEnd"/>
      <w:r>
        <w:t>,</w:t>
      </w:r>
      <w:r>
        <w:br/>
        <w:t xml:space="preserve">            </w:t>
      </w:r>
      <w:proofErr w:type="spellStart"/>
      <w:r>
        <w:t>num_processes</w:t>
      </w:r>
      <w:proofErr w:type="spellEnd"/>
      <w:r>
        <w:br/>
        <w:t xml:space="preserve">        )</w:t>
      </w:r>
      <w:r>
        <w:br/>
      </w:r>
      <w:r>
        <w:br/>
        <w:t xml:space="preserve">        </w:t>
      </w:r>
      <w:proofErr w:type="spellStart"/>
      <w:r>
        <w:t>optimized_time</w:t>
      </w:r>
      <w:proofErr w:type="spellEnd"/>
      <w:r>
        <w:t xml:space="preserve"> = (</w:t>
      </w:r>
      <w:r>
        <w:br/>
        <w:t xml:space="preserve">            </w:t>
      </w:r>
      <w:proofErr w:type="spellStart"/>
      <w:r>
        <w:t>time.perf_counter</w:t>
      </w:r>
      <w:proofErr w:type="spellEnd"/>
      <w:r>
        <w:t xml:space="preserve">() - </w:t>
      </w:r>
      <w:proofErr w:type="spellStart"/>
      <w:r>
        <w:t>start_time</w:t>
      </w:r>
      <w:proofErr w:type="spellEnd"/>
      <w:r>
        <w:br/>
        <w:t xml:space="preserve">        )</w:t>
      </w:r>
      <w:r>
        <w:br/>
      </w:r>
      <w:r>
        <w:br/>
        <w:t xml:space="preserve">        correct = </w:t>
      </w:r>
      <w:proofErr w:type="spellStart"/>
      <w:r>
        <w:t>verify_correctness</w:t>
      </w:r>
      <w:proofErr w:type="spellEnd"/>
      <w:r>
        <w:t>(</w:t>
      </w:r>
      <w:r>
        <w:br/>
        <w:t xml:space="preserve">            </w:t>
      </w:r>
      <w:proofErr w:type="spellStart"/>
      <w:r>
        <w:t>seq_result</w:t>
      </w:r>
      <w:proofErr w:type="spellEnd"/>
      <w:r>
        <w:t>,</w:t>
      </w:r>
      <w:r>
        <w:br/>
        <w:t xml:space="preserve">            </w:t>
      </w:r>
      <w:proofErr w:type="spellStart"/>
      <w:r>
        <w:t>optimized_result</w:t>
      </w:r>
      <w:proofErr w:type="spellEnd"/>
      <w:r>
        <w:br/>
        <w:t xml:space="preserve">        )</w:t>
      </w:r>
      <w:r>
        <w:br/>
      </w:r>
      <w:r>
        <w:br/>
        <w:t xml:space="preserve">        </w:t>
      </w:r>
      <w:proofErr w:type="spellStart"/>
      <w:r>
        <w:t>optimized_results.append</w:t>
      </w:r>
      <w:proofErr w:type="spellEnd"/>
      <w:r>
        <w:t>(</w:t>
      </w:r>
      <w:r>
        <w:br/>
        <w:t xml:space="preserve">            (</w:t>
      </w:r>
      <w:proofErr w:type="spellStart"/>
      <w:r>
        <w:t>num_processes</w:t>
      </w:r>
      <w:proofErr w:type="spellEnd"/>
      <w:r>
        <w:t xml:space="preserve">, </w:t>
      </w:r>
      <w:proofErr w:type="spellStart"/>
      <w:r>
        <w:t>optimized_time</w:t>
      </w:r>
      <w:proofErr w:type="spellEnd"/>
      <w:r>
        <w:t>, correct)</w:t>
      </w:r>
      <w:r>
        <w:br/>
        <w:t xml:space="preserve">        )</w:t>
      </w:r>
      <w:r>
        <w:br/>
      </w:r>
      <w:r>
        <w:br/>
        <w:t xml:space="preserve">    # --------------------------------------------------------</w:t>
      </w:r>
      <w:r>
        <w:br/>
        <w:t xml:space="preserve">    # Optimized results</w:t>
      </w:r>
      <w:r>
        <w:br/>
        <w:t xml:space="preserve">    # --------------------------------------------------------</w:t>
      </w:r>
      <w:r>
        <w:br/>
        <w:t xml:space="preserve">    print("\n" + "=" * 70)</w:t>
      </w:r>
      <w:r>
        <w:br/>
        <w:t xml:space="preserve">    print("OPTIMIZED PARALLEL RESULTS")</w:t>
      </w:r>
      <w:r>
        <w:br/>
        <w:t xml:space="preserve">    print("=" * 70)</w:t>
      </w:r>
      <w:r>
        <w:br/>
      </w:r>
      <w:r>
        <w:br/>
        <w:t xml:space="preserve">    print(</w:t>
      </w:r>
      <w:r>
        <w:br/>
        <w:t xml:space="preserve">        f"{'Processes':&lt;12}"</w:t>
      </w:r>
      <w:r>
        <w:br/>
        <w:t xml:space="preserve">        f"{'Time (s)':&lt;15}"</w:t>
      </w:r>
      <w:r>
        <w:br/>
        <w:t xml:space="preserve">        f"{'Speedup':&lt;15}"</w:t>
      </w:r>
      <w:r>
        <w:br/>
        <w:t xml:space="preserve">        f"{'Efficiency':&lt;15}"</w:t>
      </w:r>
      <w:r>
        <w:br/>
        <w:t xml:space="preserve">        f"{'Correct':&lt;10}"</w:t>
      </w:r>
      <w:r>
        <w:br/>
        <w:t xml:space="preserve">    )</w:t>
      </w:r>
      <w:r>
        <w:br/>
      </w:r>
      <w:r>
        <w:br/>
        <w:t xml:space="preserve">    print("-" * 70)</w:t>
      </w:r>
      <w:r>
        <w:br/>
      </w:r>
      <w:r>
        <w:br/>
      </w:r>
      <w:r>
        <w:lastRenderedPageBreak/>
        <w:t xml:space="preserve">    for </w:t>
      </w:r>
      <w:proofErr w:type="spellStart"/>
      <w:r>
        <w:t>num_processes</w:t>
      </w:r>
      <w:proofErr w:type="spellEnd"/>
      <w:r>
        <w:t xml:space="preserve">, </w:t>
      </w:r>
      <w:proofErr w:type="spellStart"/>
      <w:r>
        <w:t>optimized_time</w:t>
      </w:r>
      <w:proofErr w:type="spellEnd"/>
      <w:r>
        <w:t xml:space="preserve">, correct in </w:t>
      </w:r>
      <w:proofErr w:type="spellStart"/>
      <w:r>
        <w:t>optimized_results</w:t>
      </w:r>
      <w:proofErr w:type="spellEnd"/>
      <w:r>
        <w:t>:</w:t>
      </w:r>
      <w:r>
        <w:br/>
        <w:t xml:space="preserve">        speedup = </w:t>
      </w:r>
      <w:proofErr w:type="spellStart"/>
      <w:r>
        <w:t>seq_time</w:t>
      </w:r>
      <w:proofErr w:type="spellEnd"/>
      <w:r>
        <w:t xml:space="preserve"> / </w:t>
      </w:r>
      <w:proofErr w:type="spellStart"/>
      <w:r>
        <w:t>optimized_time</w:t>
      </w:r>
      <w:proofErr w:type="spellEnd"/>
      <w:r>
        <w:br/>
        <w:t xml:space="preserve">        efficiency = (speedup / </w:t>
      </w:r>
      <w:proofErr w:type="spellStart"/>
      <w:r>
        <w:t>num_processes</w:t>
      </w:r>
      <w:proofErr w:type="spellEnd"/>
      <w:r>
        <w:t>) * 100</w:t>
      </w:r>
      <w:r>
        <w:br/>
      </w:r>
      <w:r>
        <w:br/>
        <w:t xml:space="preserve">        print(</w:t>
      </w:r>
      <w:r>
        <w:br/>
        <w:t xml:space="preserve">            f"{</w:t>
      </w:r>
      <w:proofErr w:type="spellStart"/>
      <w:r>
        <w:t>num_processes</w:t>
      </w:r>
      <w:proofErr w:type="spellEnd"/>
      <w:r>
        <w:t>:&lt;12}"</w:t>
      </w:r>
      <w:r>
        <w:br/>
        <w:t xml:space="preserve">            f"{</w:t>
      </w:r>
      <w:proofErr w:type="spellStart"/>
      <w:r>
        <w:t>optimized_time</w:t>
      </w:r>
      <w:proofErr w:type="spellEnd"/>
      <w:r>
        <w:t>:&lt;15.4f}"</w:t>
      </w:r>
      <w:r>
        <w:br/>
        <w:t xml:space="preserve">            f"{speedup:&lt;15.2f}"</w:t>
      </w:r>
      <w:r>
        <w:br/>
        <w:t xml:space="preserve">            f"{efficiency:&lt;15.2f}%"</w:t>
      </w:r>
      <w:r>
        <w:br/>
        <w:t xml:space="preserve">            f"{</w:t>
      </w:r>
      <w:proofErr w:type="spellStart"/>
      <w:r>
        <w:t>str</w:t>
      </w:r>
      <w:proofErr w:type="spellEnd"/>
      <w:r>
        <w:t>(correct):&lt;10}"</w:t>
      </w:r>
      <w:r>
        <w:br/>
        <w:t xml:space="preserve">        )</w:t>
      </w:r>
      <w:r>
        <w:br/>
      </w:r>
      <w:r>
        <w:br/>
        <w:t xml:space="preserve">    # --------------------------------------------------------</w:t>
      </w:r>
      <w:r>
        <w:br/>
        <w:t xml:space="preserve">    # Before and after comparison</w:t>
      </w:r>
      <w:r>
        <w:br/>
        <w:t xml:space="preserve">    # --------------------------------------------------------</w:t>
      </w:r>
      <w:r>
        <w:br/>
        <w:t xml:space="preserve">    print("\n" + "=" * 70)</w:t>
      </w:r>
      <w:r>
        <w:br/>
        <w:t xml:space="preserve">    print("BEFORE VS AFTER OPTIMIZATION")</w:t>
      </w:r>
      <w:r>
        <w:br/>
        <w:t xml:space="preserve">    print("=" * 70)</w:t>
      </w:r>
      <w:r>
        <w:br/>
      </w:r>
      <w:r>
        <w:br/>
        <w:t xml:space="preserve">    print(</w:t>
      </w:r>
      <w:r>
        <w:br/>
        <w:t xml:space="preserve">        f"{'Processes':&lt;12}"</w:t>
      </w:r>
      <w:r>
        <w:br/>
        <w:t xml:space="preserve">        f"{'Original (s)':&lt;18}"</w:t>
      </w:r>
      <w:r>
        <w:br/>
        <w:t xml:space="preserve">        f"{'Optimized (s)':&lt;18}"</w:t>
      </w:r>
      <w:r>
        <w:br/>
        <w:t xml:space="preserve">        f"{'Change':&lt;15}"</w:t>
      </w:r>
      <w:r>
        <w:br/>
        <w:t xml:space="preserve">    )</w:t>
      </w:r>
      <w:r>
        <w:br/>
      </w:r>
      <w:r>
        <w:br/>
        <w:t xml:space="preserve">    print("-" * 70)</w:t>
      </w:r>
      <w:r>
        <w:br/>
      </w:r>
      <w:r>
        <w:br/>
        <w:t xml:space="preserve">    for original, optimized in zip(</w:t>
      </w:r>
      <w:r>
        <w:br/>
        <w:t xml:space="preserve">        </w:t>
      </w:r>
      <w:proofErr w:type="spellStart"/>
      <w:r>
        <w:t>original_results</w:t>
      </w:r>
      <w:proofErr w:type="spellEnd"/>
      <w:r>
        <w:t>,</w:t>
      </w:r>
      <w:r>
        <w:br/>
        <w:t xml:space="preserve">        </w:t>
      </w:r>
      <w:proofErr w:type="spellStart"/>
      <w:r>
        <w:t>optimized_results</w:t>
      </w:r>
      <w:proofErr w:type="spellEnd"/>
      <w:r>
        <w:br/>
        <w:t xml:space="preserve">    ):</w:t>
      </w:r>
      <w:r>
        <w:br/>
        <w:t xml:space="preserve">        </w:t>
      </w:r>
      <w:proofErr w:type="spellStart"/>
      <w:r>
        <w:t>num_processes</w:t>
      </w:r>
      <w:proofErr w:type="spellEnd"/>
      <w:r>
        <w:t xml:space="preserve"> = original[0]</w:t>
      </w:r>
      <w:r>
        <w:br/>
        <w:t xml:space="preserve">        </w:t>
      </w:r>
      <w:proofErr w:type="spellStart"/>
      <w:r>
        <w:t>original_time</w:t>
      </w:r>
      <w:proofErr w:type="spellEnd"/>
      <w:r>
        <w:t xml:space="preserve"> = original[1]</w:t>
      </w:r>
      <w:r>
        <w:br/>
        <w:t xml:space="preserve">        </w:t>
      </w:r>
      <w:proofErr w:type="spellStart"/>
      <w:r>
        <w:t>optimized_time</w:t>
      </w:r>
      <w:proofErr w:type="spellEnd"/>
      <w:r>
        <w:t xml:space="preserve"> = optimized[1]</w:t>
      </w:r>
      <w:r>
        <w:br/>
      </w:r>
      <w:r>
        <w:br/>
        <w:t xml:space="preserve">        change = (</w:t>
      </w:r>
      <w:r>
        <w:br/>
        <w:t xml:space="preserve">            (</w:t>
      </w:r>
      <w:proofErr w:type="spellStart"/>
      <w:r>
        <w:t>original_time</w:t>
      </w:r>
      <w:proofErr w:type="spellEnd"/>
      <w:r>
        <w:t xml:space="preserve"> - </w:t>
      </w:r>
      <w:proofErr w:type="spellStart"/>
      <w:r>
        <w:t>optimized_time</w:t>
      </w:r>
      <w:proofErr w:type="spellEnd"/>
      <w:r>
        <w:t>)</w:t>
      </w:r>
      <w:r>
        <w:br/>
        <w:t xml:space="preserve">            / </w:t>
      </w:r>
      <w:proofErr w:type="spellStart"/>
      <w:r>
        <w:t>original_time</w:t>
      </w:r>
      <w:proofErr w:type="spellEnd"/>
      <w:r>
        <w:br/>
        <w:t xml:space="preserve">        ) * 100</w:t>
      </w:r>
      <w:r>
        <w:br/>
      </w:r>
      <w:r>
        <w:br/>
        <w:t xml:space="preserve">        print(</w:t>
      </w:r>
      <w:r>
        <w:br/>
        <w:t xml:space="preserve">            f"{</w:t>
      </w:r>
      <w:proofErr w:type="spellStart"/>
      <w:r>
        <w:t>num_processes</w:t>
      </w:r>
      <w:proofErr w:type="spellEnd"/>
      <w:r>
        <w:t>:&lt;12}"</w:t>
      </w:r>
      <w:r>
        <w:br/>
        <w:t xml:space="preserve">            f"{</w:t>
      </w:r>
      <w:proofErr w:type="spellStart"/>
      <w:r>
        <w:t>original_time</w:t>
      </w:r>
      <w:proofErr w:type="spellEnd"/>
      <w:r>
        <w:t>:&lt;18.4f}"</w:t>
      </w:r>
      <w:r>
        <w:br/>
        <w:t xml:space="preserve">            f"{</w:t>
      </w:r>
      <w:proofErr w:type="spellStart"/>
      <w:r>
        <w:t>optimized_time</w:t>
      </w:r>
      <w:proofErr w:type="spellEnd"/>
      <w:r>
        <w:t>:&lt;18.4f}"</w:t>
      </w:r>
      <w:r>
        <w:br/>
        <w:t xml:space="preserve">            f"{change:&lt;15.2f}%"</w:t>
      </w:r>
      <w:r>
        <w:br/>
        <w:t xml:space="preserve">        )</w:t>
      </w:r>
      <w:r>
        <w:br/>
      </w:r>
      <w:r>
        <w:br/>
        <w:t xml:space="preserve">    print("\n" + "=" * 70)</w:t>
      </w:r>
      <w:r>
        <w:br/>
        <w:t xml:space="preserve">    print("CORRECTNESS")</w:t>
      </w:r>
      <w:r>
        <w:br/>
        <w:t xml:space="preserve">    print("=" * 70)</w:t>
      </w:r>
      <w:r>
        <w:br/>
      </w:r>
      <w:r>
        <w:br/>
        <w:t xml:space="preserve">    </w:t>
      </w:r>
      <w:proofErr w:type="spellStart"/>
      <w:r>
        <w:t>original_correct</w:t>
      </w:r>
      <w:proofErr w:type="spellEnd"/>
      <w:r>
        <w:t xml:space="preserve"> = all(</w:t>
      </w:r>
      <w:r>
        <w:br/>
        <w:t xml:space="preserve">        result[2] for result in </w:t>
      </w:r>
      <w:proofErr w:type="spellStart"/>
      <w:r>
        <w:t>original_results</w:t>
      </w:r>
      <w:proofErr w:type="spellEnd"/>
      <w:r>
        <w:br/>
        <w:t xml:space="preserve">    )</w:t>
      </w:r>
      <w:r>
        <w:br/>
      </w:r>
      <w:r>
        <w:br/>
        <w:t xml:space="preserve">    </w:t>
      </w:r>
      <w:proofErr w:type="spellStart"/>
      <w:r>
        <w:t>optimized_correct</w:t>
      </w:r>
      <w:proofErr w:type="spellEnd"/>
      <w:r>
        <w:t xml:space="preserve"> = all(</w:t>
      </w:r>
      <w:r>
        <w:br/>
      </w:r>
      <w:r>
        <w:lastRenderedPageBreak/>
        <w:t xml:space="preserve">        result[2] for result in </w:t>
      </w:r>
      <w:proofErr w:type="spellStart"/>
      <w:r>
        <w:t>optimized_results</w:t>
      </w:r>
      <w:proofErr w:type="spellEnd"/>
      <w:r>
        <w:br/>
        <w:t xml:space="preserve">    )</w:t>
      </w:r>
      <w:r>
        <w:br/>
      </w:r>
      <w:r>
        <w:br/>
        <w:t xml:space="preserve">    print(</w:t>
      </w:r>
      <w:r>
        <w:br/>
        <w:t xml:space="preserve">        </w:t>
      </w:r>
      <w:proofErr w:type="spellStart"/>
      <w:r>
        <w:t>f"Original</w:t>
      </w:r>
      <w:proofErr w:type="spellEnd"/>
      <w:r>
        <w:t xml:space="preserve"> implementation correct:  "</w:t>
      </w:r>
      <w:r>
        <w:br/>
        <w:t xml:space="preserve">        f"{</w:t>
      </w:r>
      <w:proofErr w:type="spellStart"/>
      <w:r>
        <w:t>original_correct</w:t>
      </w:r>
      <w:proofErr w:type="spellEnd"/>
      <w:r>
        <w:t>}"</w:t>
      </w:r>
      <w:r>
        <w:br/>
        <w:t xml:space="preserve">    )</w:t>
      </w:r>
      <w:r>
        <w:br/>
        <w:t xml:space="preserve">    print(</w:t>
      </w:r>
      <w:r>
        <w:br/>
        <w:t xml:space="preserve">        </w:t>
      </w:r>
      <w:proofErr w:type="spellStart"/>
      <w:r>
        <w:t>f"Optimized</w:t>
      </w:r>
      <w:proofErr w:type="spellEnd"/>
      <w:r>
        <w:t xml:space="preserve"> implementation correct: "</w:t>
      </w:r>
      <w:r>
        <w:br/>
        <w:t xml:space="preserve">        f"{</w:t>
      </w:r>
      <w:proofErr w:type="spellStart"/>
      <w:r>
        <w:t>optimized_correct</w:t>
      </w:r>
      <w:proofErr w:type="spellEnd"/>
      <w:r>
        <w:t>}"</w:t>
      </w:r>
      <w:r>
        <w:br/>
        <w:t xml:space="preserve">    )</w:t>
      </w:r>
      <w:r>
        <w:br/>
      </w:r>
      <w:r>
        <w:br/>
        <w:t xml:space="preserve">    print("=" * 70)</w:t>
      </w:r>
      <w:r>
        <w:br/>
      </w:r>
      <w:r>
        <w:br/>
      </w:r>
      <w:r>
        <w:br/>
        <w:t>if __name__ == "__main__":</w:t>
      </w:r>
      <w:r>
        <w:br/>
        <w:t xml:space="preserve">    # Required when using multiprocessing on Windows.</w:t>
      </w:r>
      <w:r>
        <w:br/>
        <w:t xml:space="preserve">    </w:t>
      </w:r>
      <w:proofErr w:type="spellStart"/>
      <w:r>
        <w:t>multiprocessing.freeze_</w:t>
      </w:r>
      <w:proofErr w:type="gramStart"/>
      <w:r>
        <w:t>support</w:t>
      </w:r>
      <w:proofErr w:type="spellEnd"/>
      <w:r>
        <w:t>(</w:t>
      </w:r>
      <w:proofErr w:type="gramEnd"/>
      <w:r>
        <w:t>)</w:t>
      </w:r>
      <w:r>
        <w:br/>
        <w:t xml:space="preserve">    main()</w:t>
      </w:r>
      <w:r>
        <w:br/>
      </w:r>
    </w:p>
    <w:sectPr w:rsidR="00B1675C" w:rsidRPr="00D60058" w:rsidSect="00B1675C">
      <w:footerReference w:type="default" r:id="rId29"/>
      <w:pgSz w:w="11906" w:h="16838"/>
      <w:pgMar w:top="1440" w:right="1800" w:bottom="1440" w:left="1800" w:header="720" w:footer="720" w:gutter="0"/>
      <w:pgNumType w:start="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E99917" w14:textId="77777777" w:rsidR="001C0594" w:rsidRDefault="001C0594" w:rsidP="00B1675C">
      <w:pPr>
        <w:spacing w:before="0" w:after="0" w:line="240" w:lineRule="auto"/>
      </w:pPr>
      <w:r>
        <w:separator/>
      </w:r>
    </w:p>
  </w:endnote>
  <w:endnote w:type="continuationSeparator" w:id="0">
    <w:p w14:paraId="23D1AD6E" w14:textId="77777777" w:rsidR="001C0594" w:rsidRDefault="001C0594" w:rsidP="00B167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7129142"/>
      <w:docPartObj>
        <w:docPartGallery w:val="Page Numbers (Bottom of Page)"/>
        <w:docPartUnique/>
      </w:docPartObj>
    </w:sdtPr>
    <w:sdtEndPr>
      <w:rPr>
        <w:noProof/>
      </w:rPr>
    </w:sdtEndPr>
    <w:sdtContent>
      <w:p w14:paraId="49B5C8BF" w14:textId="51B5FAE9" w:rsidR="007C47DC" w:rsidRDefault="00D60058">
        <w:pPr>
          <w:pStyle w:val="Footer"/>
        </w:pPr>
        <w:r>
          <w:t>16761520</w:t>
        </w:r>
        <w:r w:rsidR="007C47DC">
          <w:rPr>
            <w:snapToGrid w:val="0"/>
          </w:rPr>
          <w:tab/>
          <w:t xml:space="preserve">Page </w:t>
        </w:r>
        <w:r w:rsidR="007C47DC">
          <w:rPr>
            <w:snapToGrid w:val="0"/>
          </w:rPr>
          <w:fldChar w:fldCharType="begin"/>
        </w:r>
        <w:r w:rsidR="007C47DC">
          <w:rPr>
            <w:snapToGrid w:val="0"/>
          </w:rPr>
          <w:instrText xml:space="preserve"> PAGE </w:instrText>
        </w:r>
        <w:r w:rsidR="007C47DC">
          <w:rPr>
            <w:snapToGrid w:val="0"/>
          </w:rPr>
          <w:fldChar w:fldCharType="separate"/>
        </w:r>
        <w:r w:rsidR="000D4798">
          <w:rPr>
            <w:noProof/>
            <w:snapToGrid w:val="0"/>
          </w:rPr>
          <w:t>26</w:t>
        </w:r>
        <w:r w:rsidR="007C47DC">
          <w:rPr>
            <w:snapToGrid w:val="0"/>
          </w:rPr>
          <w:fldChar w:fldCharType="end"/>
        </w:r>
        <w:r w:rsidR="007C47DC">
          <w:rPr>
            <w:snapToGrid w:val="0"/>
          </w:rPr>
          <w:tab/>
        </w:r>
        <w:r w:rsidR="007C47DC">
          <w:rPr>
            <w:snapToGrid w:val="0"/>
          </w:rPr>
          <w:fldChar w:fldCharType="begin"/>
        </w:r>
        <w:r w:rsidR="007C47DC">
          <w:rPr>
            <w:snapToGrid w:val="0"/>
          </w:rPr>
          <w:instrText xml:space="preserve"> DATE \@ "dd/MM/yyyy" </w:instrText>
        </w:r>
        <w:r w:rsidR="007C47DC">
          <w:rPr>
            <w:snapToGrid w:val="0"/>
          </w:rPr>
          <w:fldChar w:fldCharType="separate"/>
        </w:r>
        <w:r>
          <w:rPr>
            <w:noProof/>
            <w:snapToGrid w:val="0"/>
          </w:rPr>
          <w:t>20/10/2026</w:t>
        </w:r>
        <w:r w:rsidR="007C47DC">
          <w:rPr>
            <w:snapToGrid w:val="0"/>
          </w:rPr>
          <w:fldChar w:fldCharType="end"/>
        </w:r>
      </w:p>
    </w:sdtContent>
  </w:sdt>
  <w:p w14:paraId="5DE31C81" w14:textId="77777777" w:rsidR="00B1675C" w:rsidRDefault="00B167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731EE7" w14:textId="77777777" w:rsidR="001C0594" w:rsidRDefault="001C0594" w:rsidP="00B1675C">
      <w:pPr>
        <w:spacing w:before="0" w:after="0" w:line="240" w:lineRule="auto"/>
      </w:pPr>
      <w:r>
        <w:separator/>
      </w:r>
    </w:p>
  </w:footnote>
  <w:footnote w:type="continuationSeparator" w:id="0">
    <w:p w14:paraId="4C12E032" w14:textId="77777777" w:rsidR="001C0594" w:rsidRDefault="001C0594" w:rsidP="00B1675C">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1086228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0230C2B"/>
    <w:multiLevelType w:val="hybridMultilevel"/>
    <w:tmpl w:val="11D21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E41F1C"/>
    <w:multiLevelType w:val="hybridMultilevel"/>
    <w:tmpl w:val="7604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5F5534"/>
    <w:multiLevelType w:val="multilevel"/>
    <w:tmpl w:val="E4D4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CF1CAC"/>
    <w:multiLevelType w:val="hybridMultilevel"/>
    <w:tmpl w:val="3446B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49510EE"/>
    <w:multiLevelType w:val="hybridMultilevel"/>
    <w:tmpl w:val="3FAAD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5E13F8E"/>
    <w:multiLevelType w:val="multilevel"/>
    <w:tmpl w:val="B63C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885A3E"/>
    <w:multiLevelType w:val="hybridMultilevel"/>
    <w:tmpl w:val="601C7458"/>
    <w:lvl w:ilvl="0" w:tplc="6FAC8BBE">
      <w:numFmt w:val="bullet"/>
      <w:lvlText w:val="•"/>
      <w:lvlJc w:val="left"/>
      <w:pPr>
        <w:ind w:left="1080" w:hanging="72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7926A12"/>
    <w:multiLevelType w:val="hybridMultilevel"/>
    <w:tmpl w:val="F5542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8"/>
  </w:num>
  <w:num w:numId="5">
    <w:abstractNumId w:val="3"/>
  </w:num>
  <w:num w:numId="6">
    <w:abstractNumId w:val="2"/>
  </w:num>
  <w:num w:numId="7">
    <w:abstractNumId w:val="6"/>
  </w:num>
  <w:num w:numId="8">
    <w:abstractNumId w:val="0"/>
    <w:lvlOverride w:ilvl="0"/>
  </w:num>
  <w:num w:numId="9">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9D1"/>
    <w:rsid w:val="000453E9"/>
    <w:rsid w:val="00050EAB"/>
    <w:rsid w:val="00051C4C"/>
    <w:rsid w:val="00064F73"/>
    <w:rsid w:val="0007007E"/>
    <w:rsid w:val="0007675D"/>
    <w:rsid w:val="000820DE"/>
    <w:rsid w:val="00083FD5"/>
    <w:rsid w:val="00095AAF"/>
    <w:rsid w:val="000963F3"/>
    <w:rsid w:val="000C421A"/>
    <w:rsid w:val="000D4798"/>
    <w:rsid w:val="000F518C"/>
    <w:rsid w:val="00102F82"/>
    <w:rsid w:val="00105083"/>
    <w:rsid w:val="0011369E"/>
    <w:rsid w:val="00145F88"/>
    <w:rsid w:val="00175F65"/>
    <w:rsid w:val="0019176D"/>
    <w:rsid w:val="001C0594"/>
    <w:rsid w:val="001C4B14"/>
    <w:rsid w:val="00207CBB"/>
    <w:rsid w:val="00214537"/>
    <w:rsid w:val="00264FF2"/>
    <w:rsid w:val="002910D2"/>
    <w:rsid w:val="002965F7"/>
    <w:rsid w:val="002A6175"/>
    <w:rsid w:val="002C0F94"/>
    <w:rsid w:val="002D7F67"/>
    <w:rsid w:val="002F0B0B"/>
    <w:rsid w:val="00311F1A"/>
    <w:rsid w:val="00331BEC"/>
    <w:rsid w:val="0038567C"/>
    <w:rsid w:val="003A4269"/>
    <w:rsid w:val="003C0C8C"/>
    <w:rsid w:val="004049AE"/>
    <w:rsid w:val="0045596E"/>
    <w:rsid w:val="004762B7"/>
    <w:rsid w:val="00476B84"/>
    <w:rsid w:val="00480E03"/>
    <w:rsid w:val="00481A73"/>
    <w:rsid w:val="00483EC8"/>
    <w:rsid w:val="00493242"/>
    <w:rsid w:val="004A1B6A"/>
    <w:rsid w:val="00530DEA"/>
    <w:rsid w:val="005554A2"/>
    <w:rsid w:val="005A5961"/>
    <w:rsid w:val="005D50F3"/>
    <w:rsid w:val="005D5A4E"/>
    <w:rsid w:val="005D5D4C"/>
    <w:rsid w:val="005E3992"/>
    <w:rsid w:val="0060342C"/>
    <w:rsid w:val="006074B2"/>
    <w:rsid w:val="006209AB"/>
    <w:rsid w:val="00642B32"/>
    <w:rsid w:val="00643CC2"/>
    <w:rsid w:val="00653E93"/>
    <w:rsid w:val="00660539"/>
    <w:rsid w:val="00682668"/>
    <w:rsid w:val="00683F01"/>
    <w:rsid w:val="0068562A"/>
    <w:rsid w:val="006969A5"/>
    <w:rsid w:val="006B2139"/>
    <w:rsid w:val="006B4FF4"/>
    <w:rsid w:val="006D465E"/>
    <w:rsid w:val="006E1DD8"/>
    <w:rsid w:val="00700DBA"/>
    <w:rsid w:val="00732C55"/>
    <w:rsid w:val="00742BD0"/>
    <w:rsid w:val="00765B66"/>
    <w:rsid w:val="00766403"/>
    <w:rsid w:val="007A10F2"/>
    <w:rsid w:val="007B5538"/>
    <w:rsid w:val="007C3C1C"/>
    <w:rsid w:val="007C47DC"/>
    <w:rsid w:val="007E5B2C"/>
    <w:rsid w:val="007F079F"/>
    <w:rsid w:val="008314BC"/>
    <w:rsid w:val="00851263"/>
    <w:rsid w:val="00871890"/>
    <w:rsid w:val="008771CA"/>
    <w:rsid w:val="00883D66"/>
    <w:rsid w:val="0089205A"/>
    <w:rsid w:val="008A11BE"/>
    <w:rsid w:val="008B0538"/>
    <w:rsid w:val="008B2E13"/>
    <w:rsid w:val="008C2453"/>
    <w:rsid w:val="008C4907"/>
    <w:rsid w:val="008D5D68"/>
    <w:rsid w:val="008F27FD"/>
    <w:rsid w:val="0091670F"/>
    <w:rsid w:val="00930577"/>
    <w:rsid w:val="00937DB0"/>
    <w:rsid w:val="0095659A"/>
    <w:rsid w:val="00982AF5"/>
    <w:rsid w:val="009D6E6E"/>
    <w:rsid w:val="00A1593A"/>
    <w:rsid w:val="00A457ED"/>
    <w:rsid w:val="00A50125"/>
    <w:rsid w:val="00A61927"/>
    <w:rsid w:val="00A641E5"/>
    <w:rsid w:val="00A70916"/>
    <w:rsid w:val="00A71838"/>
    <w:rsid w:val="00AA74A0"/>
    <w:rsid w:val="00AB15CD"/>
    <w:rsid w:val="00AB3D71"/>
    <w:rsid w:val="00AC421E"/>
    <w:rsid w:val="00AD1219"/>
    <w:rsid w:val="00AE135B"/>
    <w:rsid w:val="00AE4F2E"/>
    <w:rsid w:val="00B1675C"/>
    <w:rsid w:val="00B301D1"/>
    <w:rsid w:val="00B43743"/>
    <w:rsid w:val="00B53F6F"/>
    <w:rsid w:val="00B61085"/>
    <w:rsid w:val="00B7496C"/>
    <w:rsid w:val="00B96164"/>
    <w:rsid w:val="00BA572B"/>
    <w:rsid w:val="00BB00B3"/>
    <w:rsid w:val="00BD6AF3"/>
    <w:rsid w:val="00BE7364"/>
    <w:rsid w:val="00C24EE4"/>
    <w:rsid w:val="00C36E49"/>
    <w:rsid w:val="00C76D6C"/>
    <w:rsid w:val="00C82FF8"/>
    <w:rsid w:val="00C87E76"/>
    <w:rsid w:val="00CA2984"/>
    <w:rsid w:val="00CD27E4"/>
    <w:rsid w:val="00CE2C52"/>
    <w:rsid w:val="00D02C73"/>
    <w:rsid w:val="00D449D1"/>
    <w:rsid w:val="00D574F8"/>
    <w:rsid w:val="00D60058"/>
    <w:rsid w:val="00D649D2"/>
    <w:rsid w:val="00D87D30"/>
    <w:rsid w:val="00DA0400"/>
    <w:rsid w:val="00DD6B7B"/>
    <w:rsid w:val="00DF00DD"/>
    <w:rsid w:val="00DF06D4"/>
    <w:rsid w:val="00DF2AC6"/>
    <w:rsid w:val="00E05194"/>
    <w:rsid w:val="00E26E64"/>
    <w:rsid w:val="00E31B34"/>
    <w:rsid w:val="00E34DC3"/>
    <w:rsid w:val="00E42320"/>
    <w:rsid w:val="00E876DC"/>
    <w:rsid w:val="00EB28B7"/>
    <w:rsid w:val="00EF2678"/>
    <w:rsid w:val="00EF402B"/>
    <w:rsid w:val="00EF5B54"/>
    <w:rsid w:val="00F05004"/>
    <w:rsid w:val="00F135F4"/>
    <w:rsid w:val="00F17C6F"/>
    <w:rsid w:val="00F65885"/>
    <w:rsid w:val="00F81AEA"/>
    <w:rsid w:val="00FC5882"/>
    <w:rsid w:val="00FC67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3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GB" w:eastAsia="en-GB" w:bidi="ar-SA"/>
      </w:rPr>
    </w:rPrDefault>
    <w:pPrDefault>
      <w:pPr>
        <w:spacing w:before="100"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header" w:uiPriority="99"/>
    <w:lsdException w:name="footer" w:uiPriority="99"/>
    <w:lsdException w:name="caption" w:semiHidden="1" w:uiPriority="35" w:unhideWhenUsed="1" w:qFormat="1"/>
    <w:lsdException w:name="List Bullet"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HTML Code" w:uiPriority="99"/>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D50F3"/>
  </w:style>
  <w:style w:type="paragraph" w:styleId="Heading1">
    <w:name w:val="heading 1"/>
    <w:basedOn w:val="Normal"/>
    <w:next w:val="Normal"/>
    <w:link w:val="Heading1Char"/>
    <w:uiPriority w:val="9"/>
    <w:qFormat/>
    <w:rsid w:val="005D50F3"/>
    <w:p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D50F3"/>
    <w:p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5D50F3"/>
    <w:pPr>
      <w:pBdr>
        <w:top w:val="single" w:sz="6" w:space="2" w:color="FFCA08" w:themeColor="accent1"/>
      </w:pBdr>
      <w:spacing w:before="300" w:after="0"/>
      <w:outlineLvl w:val="2"/>
    </w:pPr>
    <w:rPr>
      <w:caps/>
      <w:color w:val="826600" w:themeColor="accent1" w:themeShade="7F"/>
      <w:spacing w:val="15"/>
    </w:rPr>
  </w:style>
  <w:style w:type="paragraph" w:styleId="Heading4">
    <w:name w:val="heading 4"/>
    <w:basedOn w:val="Normal"/>
    <w:next w:val="Normal"/>
    <w:link w:val="Heading4Char"/>
    <w:uiPriority w:val="9"/>
    <w:semiHidden/>
    <w:unhideWhenUsed/>
    <w:qFormat/>
    <w:rsid w:val="005D50F3"/>
    <w:pPr>
      <w:pBdr>
        <w:top w:val="dotted" w:sz="6" w:space="2" w:color="FFCA08" w:themeColor="accent1"/>
      </w:pBdr>
      <w:spacing w:before="200" w:after="0"/>
      <w:outlineLvl w:val="3"/>
    </w:pPr>
    <w:rPr>
      <w:caps/>
      <w:color w:val="C49A00" w:themeColor="accent1" w:themeShade="BF"/>
      <w:spacing w:val="10"/>
    </w:rPr>
  </w:style>
  <w:style w:type="paragraph" w:styleId="Heading5">
    <w:name w:val="heading 5"/>
    <w:basedOn w:val="Normal"/>
    <w:next w:val="Normal"/>
    <w:link w:val="Heading5Char"/>
    <w:uiPriority w:val="9"/>
    <w:semiHidden/>
    <w:unhideWhenUsed/>
    <w:qFormat/>
    <w:rsid w:val="005D50F3"/>
    <w:pPr>
      <w:pBdr>
        <w:bottom w:val="single" w:sz="6" w:space="1" w:color="FFCA08" w:themeColor="accent1"/>
      </w:pBdr>
      <w:spacing w:before="200" w:after="0"/>
      <w:outlineLvl w:val="4"/>
    </w:pPr>
    <w:rPr>
      <w:caps/>
      <w:color w:val="C49A00" w:themeColor="accent1" w:themeShade="BF"/>
      <w:spacing w:val="10"/>
    </w:rPr>
  </w:style>
  <w:style w:type="paragraph" w:styleId="Heading6">
    <w:name w:val="heading 6"/>
    <w:basedOn w:val="Normal"/>
    <w:next w:val="Normal"/>
    <w:link w:val="Heading6Char"/>
    <w:uiPriority w:val="9"/>
    <w:semiHidden/>
    <w:unhideWhenUsed/>
    <w:qFormat/>
    <w:rsid w:val="005D50F3"/>
    <w:pPr>
      <w:pBdr>
        <w:bottom w:val="dotted" w:sz="6" w:space="1" w:color="FFCA08" w:themeColor="accent1"/>
      </w:pBdr>
      <w:spacing w:before="200" w:after="0"/>
      <w:outlineLvl w:val="5"/>
    </w:pPr>
    <w:rPr>
      <w:caps/>
      <w:color w:val="C49A00" w:themeColor="accent1" w:themeShade="BF"/>
      <w:spacing w:val="10"/>
    </w:rPr>
  </w:style>
  <w:style w:type="paragraph" w:styleId="Heading7">
    <w:name w:val="heading 7"/>
    <w:basedOn w:val="Normal"/>
    <w:next w:val="Normal"/>
    <w:link w:val="Heading7Char"/>
    <w:uiPriority w:val="9"/>
    <w:semiHidden/>
    <w:unhideWhenUsed/>
    <w:qFormat/>
    <w:rsid w:val="005D50F3"/>
    <w:pPr>
      <w:spacing w:before="200" w:after="0"/>
      <w:outlineLvl w:val="6"/>
    </w:pPr>
    <w:rPr>
      <w:caps/>
      <w:color w:val="C49A00" w:themeColor="accent1" w:themeShade="BF"/>
      <w:spacing w:val="10"/>
    </w:rPr>
  </w:style>
  <w:style w:type="paragraph" w:styleId="Heading8">
    <w:name w:val="heading 8"/>
    <w:basedOn w:val="Normal"/>
    <w:next w:val="Normal"/>
    <w:link w:val="Heading8Char"/>
    <w:uiPriority w:val="9"/>
    <w:semiHidden/>
    <w:unhideWhenUsed/>
    <w:qFormat/>
    <w:rsid w:val="005D50F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D50F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ersonalComposeStyle">
    <w:name w:val="Personal Compose Style"/>
    <w:basedOn w:val="DefaultParagraphFont"/>
    <w:rPr>
      <w:rFonts w:ascii="Arial" w:hAnsi="Arial" w:cs="Arial"/>
      <w:color w:val="auto"/>
      <w:sz w:val="20"/>
    </w:rPr>
  </w:style>
  <w:style w:type="character" w:customStyle="1" w:styleId="PersonalReplyStyle">
    <w:name w:val="Personal Reply Style"/>
    <w:basedOn w:val="DefaultParagraphFont"/>
    <w:rPr>
      <w:rFonts w:ascii="Arial" w:hAnsi="Arial" w:cs="Arial"/>
      <w:color w:val="auto"/>
      <w:sz w:val="20"/>
    </w:rPr>
  </w:style>
  <w:style w:type="character" w:customStyle="1" w:styleId="Heading1Char">
    <w:name w:val="Heading 1 Char"/>
    <w:basedOn w:val="DefaultParagraphFont"/>
    <w:link w:val="Heading1"/>
    <w:uiPriority w:val="9"/>
    <w:rsid w:val="005D50F3"/>
    <w:rPr>
      <w:caps/>
      <w:color w:val="FFFFFF" w:themeColor="background1"/>
      <w:spacing w:val="15"/>
      <w:sz w:val="22"/>
      <w:szCs w:val="22"/>
      <w:shd w:val="clear" w:color="auto" w:fill="FFCA08" w:themeFill="accent1"/>
    </w:rPr>
  </w:style>
  <w:style w:type="character" w:customStyle="1" w:styleId="Heading2Char">
    <w:name w:val="Heading 2 Char"/>
    <w:basedOn w:val="DefaultParagraphFont"/>
    <w:link w:val="Heading2"/>
    <w:uiPriority w:val="9"/>
    <w:rsid w:val="005D50F3"/>
    <w:rPr>
      <w:caps/>
      <w:spacing w:val="15"/>
      <w:shd w:val="clear" w:color="auto" w:fill="FFF4CD" w:themeFill="accent1" w:themeFillTint="33"/>
    </w:rPr>
  </w:style>
  <w:style w:type="character" w:customStyle="1" w:styleId="Heading3Char">
    <w:name w:val="Heading 3 Char"/>
    <w:basedOn w:val="DefaultParagraphFont"/>
    <w:link w:val="Heading3"/>
    <w:uiPriority w:val="9"/>
    <w:semiHidden/>
    <w:rsid w:val="005D50F3"/>
    <w:rPr>
      <w:caps/>
      <w:color w:val="826600" w:themeColor="accent1" w:themeShade="7F"/>
      <w:spacing w:val="15"/>
    </w:rPr>
  </w:style>
  <w:style w:type="character" w:customStyle="1" w:styleId="Heading4Char">
    <w:name w:val="Heading 4 Char"/>
    <w:basedOn w:val="DefaultParagraphFont"/>
    <w:link w:val="Heading4"/>
    <w:uiPriority w:val="9"/>
    <w:semiHidden/>
    <w:rsid w:val="005D50F3"/>
    <w:rPr>
      <w:caps/>
      <w:color w:val="C49A00" w:themeColor="accent1" w:themeShade="BF"/>
      <w:spacing w:val="10"/>
    </w:rPr>
  </w:style>
  <w:style w:type="character" w:customStyle="1" w:styleId="Heading5Char">
    <w:name w:val="Heading 5 Char"/>
    <w:basedOn w:val="DefaultParagraphFont"/>
    <w:link w:val="Heading5"/>
    <w:uiPriority w:val="9"/>
    <w:semiHidden/>
    <w:rsid w:val="005D50F3"/>
    <w:rPr>
      <w:caps/>
      <w:color w:val="C49A00" w:themeColor="accent1" w:themeShade="BF"/>
      <w:spacing w:val="10"/>
    </w:rPr>
  </w:style>
  <w:style w:type="character" w:customStyle="1" w:styleId="Heading6Char">
    <w:name w:val="Heading 6 Char"/>
    <w:basedOn w:val="DefaultParagraphFont"/>
    <w:link w:val="Heading6"/>
    <w:uiPriority w:val="9"/>
    <w:semiHidden/>
    <w:rsid w:val="005D50F3"/>
    <w:rPr>
      <w:caps/>
      <w:color w:val="C49A00" w:themeColor="accent1" w:themeShade="BF"/>
      <w:spacing w:val="10"/>
    </w:rPr>
  </w:style>
  <w:style w:type="character" w:customStyle="1" w:styleId="Heading7Char">
    <w:name w:val="Heading 7 Char"/>
    <w:basedOn w:val="DefaultParagraphFont"/>
    <w:link w:val="Heading7"/>
    <w:uiPriority w:val="9"/>
    <w:semiHidden/>
    <w:rsid w:val="005D50F3"/>
    <w:rPr>
      <w:caps/>
      <w:color w:val="C49A00" w:themeColor="accent1" w:themeShade="BF"/>
      <w:spacing w:val="10"/>
    </w:rPr>
  </w:style>
  <w:style w:type="character" w:customStyle="1" w:styleId="Heading8Char">
    <w:name w:val="Heading 8 Char"/>
    <w:basedOn w:val="DefaultParagraphFont"/>
    <w:link w:val="Heading8"/>
    <w:uiPriority w:val="9"/>
    <w:semiHidden/>
    <w:rsid w:val="005D50F3"/>
    <w:rPr>
      <w:caps/>
      <w:spacing w:val="10"/>
      <w:sz w:val="18"/>
      <w:szCs w:val="18"/>
    </w:rPr>
  </w:style>
  <w:style w:type="character" w:customStyle="1" w:styleId="Heading9Char">
    <w:name w:val="Heading 9 Char"/>
    <w:basedOn w:val="DefaultParagraphFont"/>
    <w:link w:val="Heading9"/>
    <w:uiPriority w:val="9"/>
    <w:semiHidden/>
    <w:rsid w:val="005D50F3"/>
    <w:rPr>
      <w:i/>
      <w:iCs/>
      <w:caps/>
      <w:spacing w:val="10"/>
      <w:sz w:val="18"/>
      <w:szCs w:val="18"/>
    </w:rPr>
  </w:style>
  <w:style w:type="paragraph" w:styleId="Caption">
    <w:name w:val="caption"/>
    <w:basedOn w:val="Normal"/>
    <w:next w:val="Normal"/>
    <w:uiPriority w:val="35"/>
    <w:semiHidden/>
    <w:unhideWhenUsed/>
    <w:qFormat/>
    <w:rsid w:val="005D50F3"/>
    <w:rPr>
      <w:b/>
      <w:bCs/>
      <w:color w:val="C49A00" w:themeColor="accent1" w:themeShade="BF"/>
      <w:sz w:val="16"/>
      <w:szCs w:val="16"/>
    </w:rPr>
  </w:style>
  <w:style w:type="paragraph" w:styleId="Title">
    <w:name w:val="Title"/>
    <w:basedOn w:val="Normal"/>
    <w:next w:val="Normal"/>
    <w:link w:val="TitleChar"/>
    <w:uiPriority w:val="10"/>
    <w:qFormat/>
    <w:rsid w:val="005D50F3"/>
    <w:pPr>
      <w:spacing w:before="0" w:after="0"/>
    </w:pPr>
    <w:rPr>
      <w:rFonts w:asciiTheme="majorHAnsi" w:eastAsiaTheme="majorEastAsia" w:hAnsiTheme="majorHAnsi" w:cstheme="majorBidi"/>
      <w:caps/>
      <w:color w:val="FFCA08" w:themeColor="accent1"/>
      <w:spacing w:val="10"/>
      <w:sz w:val="52"/>
      <w:szCs w:val="52"/>
    </w:rPr>
  </w:style>
  <w:style w:type="character" w:customStyle="1" w:styleId="TitleChar">
    <w:name w:val="Title Char"/>
    <w:basedOn w:val="DefaultParagraphFont"/>
    <w:link w:val="Title"/>
    <w:uiPriority w:val="10"/>
    <w:rsid w:val="005D50F3"/>
    <w:rPr>
      <w:rFonts w:asciiTheme="majorHAnsi" w:eastAsiaTheme="majorEastAsia" w:hAnsiTheme="majorHAnsi" w:cstheme="majorBidi"/>
      <w:caps/>
      <w:color w:val="FFCA08" w:themeColor="accent1"/>
      <w:spacing w:val="10"/>
      <w:sz w:val="52"/>
      <w:szCs w:val="52"/>
    </w:rPr>
  </w:style>
  <w:style w:type="paragraph" w:styleId="Subtitle">
    <w:name w:val="Subtitle"/>
    <w:basedOn w:val="Normal"/>
    <w:next w:val="Normal"/>
    <w:link w:val="SubtitleChar"/>
    <w:uiPriority w:val="11"/>
    <w:qFormat/>
    <w:rsid w:val="005D50F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D50F3"/>
    <w:rPr>
      <w:caps/>
      <w:color w:val="595959" w:themeColor="text1" w:themeTint="A6"/>
      <w:spacing w:val="10"/>
      <w:sz w:val="21"/>
      <w:szCs w:val="21"/>
    </w:rPr>
  </w:style>
  <w:style w:type="character" w:styleId="Strong">
    <w:name w:val="Strong"/>
    <w:uiPriority w:val="22"/>
    <w:qFormat/>
    <w:rsid w:val="005D50F3"/>
    <w:rPr>
      <w:b/>
      <w:bCs/>
    </w:rPr>
  </w:style>
  <w:style w:type="character" w:styleId="Emphasis">
    <w:name w:val="Emphasis"/>
    <w:uiPriority w:val="20"/>
    <w:qFormat/>
    <w:rsid w:val="005D50F3"/>
    <w:rPr>
      <w:caps/>
      <w:color w:val="826600" w:themeColor="accent1" w:themeShade="7F"/>
      <w:spacing w:val="5"/>
    </w:rPr>
  </w:style>
  <w:style w:type="paragraph" w:styleId="NoSpacing">
    <w:name w:val="No Spacing"/>
    <w:link w:val="NoSpacingChar"/>
    <w:uiPriority w:val="1"/>
    <w:qFormat/>
    <w:rsid w:val="005D50F3"/>
    <w:pPr>
      <w:spacing w:after="0" w:line="240" w:lineRule="auto"/>
    </w:pPr>
  </w:style>
  <w:style w:type="paragraph" w:styleId="Quote">
    <w:name w:val="Quote"/>
    <w:basedOn w:val="Normal"/>
    <w:next w:val="Normal"/>
    <w:link w:val="QuoteChar"/>
    <w:uiPriority w:val="29"/>
    <w:qFormat/>
    <w:rsid w:val="005D50F3"/>
    <w:rPr>
      <w:i/>
      <w:iCs/>
      <w:sz w:val="24"/>
      <w:szCs w:val="24"/>
    </w:rPr>
  </w:style>
  <w:style w:type="character" w:customStyle="1" w:styleId="QuoteChar">
    <w:name w:val="Quote Char"/>
    <w:basedOn w:val="DefaultParagraphFont"/>
    <w:link w:val="Quote"/>
    <w:uiPriority w:val="29"/>
    <w:rsid w:val="005D50F3"/>
    <w:rPr>
      <w:i/>
      <w:iCs/>
      <w:sz w:val="24"/>
      <w:szCs w:val="24"/>
    </w:rPr>
  </w:style>
  <w:style w:type="paragraph" w:styleId="IntenseQuote">
    <w:name w:val="Intense Quote"/>
    <w:basedOn w:val="Normal"/>
    <w:next w:val="Normal"/>
    <w:link w:val="IntenseQuoteChar"/>
    <w:uiPriority w:val="30"/>
    <w:qFormat/>
    <w:rsid w:val="005D50F3"/>
    <w:pPr>
      <w:spacing w:before="240" w:after="240" w:line="240" w:lineRule="auto"/>
      <w:ind w:left="1080" w:right="1080"/>
      <w:jc w:val="center"/>
    </w:pPr>
    <w:rPr>
      <w:color w:val="FFCA08" w:themeColor="accent1"/>
      <w:sz w:val="24"/>
      <w:szCs w:val="24"/>
    </w:rPr>
  </w:style>
  <w:style w:type="character" w:customStyle="1" w:styleId="IntenseQuoteChar">
    <w:name w:val="Intense Quote Char"/>
    <w:basedOn w:val="DefaultParagraphFont"/>
    <w:link w:val="IntenseQuote"/>
    <w:uiPriority w:val="30"/>
    <w:rsid w:val="005D50F3"/>
    <w:rPr>
      <w:color w:val="FFCA08" w:themeColor="accent1"/>
      <w:sz w:val="24"/>
      <w:szCs w:val="24"/>
    </w:rPr>
  </w:style>
  <w:style w:type="character" w:styleId="SubtleEmphasis">
    <w:name w:val="Subtle Emphasis"/>
    <w:uiPriority w:val="19"/>
    <w:qFormat/>
    <w:rsid w:val="005D50F3"/>
    <w:rPr>
      <w:i/>
      <w:iCs/>
      <w:color w:val="826600" w:themeColor="accent1" w:themeShade="7F"/>
    </w:rPr>
  </w:style>
  <w:style w:type="character" w:styleId="IntenseEmphasis">
    <w:name w:val="Intense Emphasis"/>
    <w:uiPriority w:val="21"/>
    <w:qFormat/>
    <w:rsid w:val="005D50F3"/>
    <w:rPr>
      <w:b/>
      <w:bCs/>
      <w:caps/>
      <w:color w:val="826600" w:themeColor="accent1" w:themeShade="7F"/>
      <w:spacing w:val="10"/>
    </w:rPr>
  </w:style>
  <w:style w:type="character" w:styleId="SubtleReference">
    <w:name w:val="Subtle Reference"/>
    <w:uiPriority w:val="31"/>
    <w:qFormat/>
    <w:rsid w:val="005D50F3"/>
    <w:rPr>
      <w:b/>
      <w:bCs/>
      <w:color w:val="FFCA08" w:themeColor="accent1"/>
    </w:rPr>
  </w:style>
  <w:style w:type="character" w:styleId="IntenseReference">
    <w:name w:val="Intense Reference"/>
    <w:uiPriority w:val="32"/>
    <w:qFormat/>
    <w:rsid w:val="005D50F3"/>
    <w:rPr>
      <w:b/>
      <w:bCs/>
      <w:i/>
      <w:iCs/>
      <w:caps/>
      <w:color w:val="FFCA08" w:themeColor="accent1"/>
    </w:rPr>
  </w:style>
  <w:style w:type="character" w:styleId="BookTitle">
    <w:name w:val="Book Title"/>
    <w:uiPriority w:val="33"/>
    <w:qFormat/>
    <w:rsid w:val="005D50F3"/>
    <w:rPr>
      <w:b/>
      <w:bCs/>
      <w:i/>
      <w:iCs/>
      <w:spacing w:val="0"/>
    </w:rPr>
  </w:style>
  <w:style w:type="paragraph" w:styleId="TOCHeading">
    <w:name w:val="TOC Heading"/>
    <w:basedOn w:val="Heading1"/>
    <w:next w:val="Normal"/>
    <w:uiPriority w:val="39"/>
    <w:unhideWhenUsed/>
    <w:qFormat/>
    <w:rsid w:val="005D50F3"/>
    <w:pPr>
      <w:outlineLvl w:val="9"/>
    </w:pPr>
  </w:style>
  <w:style w:type="character" w:styleId="Hyperlink">
    <w:name w:val="Hyperlink"/>
    <w:basedOn w:val="DefaultParagraphFont"/>
    <w:uiPriority w:val="99"/>
    <w:rsid w:val="005D50F3"/>
    <w:rPr>
      <w:color w:val="2998E3" w:themeColor="hyperlink"/>
      <w:u w:val="single"/>
    </w:rPr>
  </w:style>
  <w:style w:type="table" w:styleId="TableGrid">
    <w:name w:val="Table Grid"/>
    <w:basedOn w:val="TableNormal"/>
    <w:uiPriority w:val="59"/>
    <w:rsid w:val="002F0B0B"/>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1">
    <w:name w:val="Grid Table 4 Accent 1"/>
    <w:basedOn w:val="TableNormal"/>
    <w:uiPriority w:val="49"/>
    <w:rsid w:val="002F0B0B"/>
    <w:pPr>
      <w:spacing w:after="0" w:line="240" w:lineRule="auto"/>
    </w:pPr>
    <w:tblPr>
      <w:tblStyleRowBandSize w:val="1"/>
      <w:tblStyleColBandSize w:val="1"/>
      <w:tblInd w:w="0" w:type="dxa"/>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insideV w:val="nil"/>
        </w:tcBorders>
        <w:shd w:val="clear" w:color="auto" w:fill="FFCA08" w:themeFill="accent1"/>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customStyle="1" w:styleId="GridTable1LightAccent1">
    <w:name w:val="Grid Table 1 Light Accent 1"/>
    <w:basedOn w:val="TableNormal"/>
    <w:uiPriority w:val="46"/>
    <w:rsid w:val="002F0B0B"/>
    <w:pPr>
      <w:spacing w:after="0" w:line="240" w:lineRule="auto"/>
    </w:pPr>
    <w:tblPr>
      <w:tblStyleRowBandSize w:val="1"/>
      <w:tblStyleColBandSize w:val="1"/>
      <w:tblInd w:w="0" w:type="dxa"/>
      <w:tblBorders>
        <w:top w:val="single" w:sz="4" w:space="0" w:color="FFE99C" w:themeColor="accent1" w:themeTint="66"/>
        <w:left w:val="single" w:sz="4" w:space="0" w:color="FFE99C" w:themeColor="accent1" w:themeTint="66"/>
        <w:bottom w:val="single" w:sz="4" w:space="0" w:color="FFE99C" w:themeColor="accent1" w:themeTint="66"/>
        <w:right w:val="single" w:sz="4" w:space="0" w:color="FFE99C" w:themeColor="accent1" w:themeTint="66"/>
        <w:insideH w:val="single" w:sz="4" w:space="0" w:color="FFE99C" w:themeColor="accent1" w:themeTint="66"/>
        <w:insideV w:val="single" w:sz="4" w:space="0" w:color="FFE99C" w:themeColor="accent1" w:themeTint="66"/>
      </w:tblBorders>
      <w:tblCellMar>
        <w:top w:w="0" w:type="dxa"/>
        <w:left w:w="108" w:type="dxa"/>
        <w:bottom w:w="0" w:type="dxa"/>
        <w:right w:w="108" w:type="dxa"/>
      </w:tblCellMar>
    </w:tblPr>
    <w:tblStylePr w:type="firstRow">
      <w:rPr>
        <w:b/>
        <w:bCs/>
      </w:rPr>
      <w:tblPr/>
      <w:tcPr>
        <w:tcBorders>
          <w:bottom w:val="single" w:sz="12" w:space="0" w:color="FFDF6A" w:themeColor="accent1" w:themeTint="99"/>
        </w:tcBorders>
      </w:tcPr>
    </w:tblStylePr>
    <w:tblStylePr w:type="lastRow">
      <w:rPr>
        <w:b/>
        <w:bCs/>
      </w:rPr>
      <w:tblPr/>
      <w:tcPr>
        <w:tcBorders>
          <w:top w:val="double" w:sz="2" w:space="0" w:color="FFDF6A" w:themeColor="accen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D87D30"/>
    <w:pPr>
      <w:ind w:left="720"/>
      <w:contextualSpacing/>
    </w:pPr>
  </w:style>
  <w:style w:type="paragraph" w:styleId="Header">
    <w:name w:val="header"/>
    <w:basedOn w:val="Normal"/>
    <w:link w:val="HeaderChar"/>
    <w:uiPriority w:val="99"/>
    <w:rsid w:val="00B1675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1675C"/>
  </w:style>
  <w:style w:type="paragraph" w:styleId="Footer">
    <w:name w:val="footer"/>
    <w:basedOn w:val="Normal"/>
    <w:link w:val="FooterChar"/>
    <w:uiPriority w:val="99"/>
    <w:rsid w:val="00B1675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1675C"/>
  </w:style>
  <w:style w:type="character" w:customStyle="1" w:styleId="NoSpacingChar">
    <w:name w:val="No Spacing Char"/>
    <w:basedOn w:val="DefaultParagraphFont"/>
    <w:link w:val="NoSpacing"/>
    <w:uiPriority w:val="1"/>
    <w:rsid w:val="00B1675C"/>
  </w:style>
  <w:style w:type="paragraph" w:styleId="TOC1">
    <w:name w:val="toc 1"/>
    <w:basedOn w:val="Normal"/>
    <w:next w:val="Normal"/>
    <w:autoRedefine/>
    <w:uiPriority w:val="39"/>
    <w:rsid w:val="00EB28B7"/>
    <w:pPr>
      <w:spacing w:after="100"/>
    </w:pPr>
  </w:style>
  <w:style w:type="paragraph" w:styleId="TOC2">
    <w:name w:val="toc 2"/>
    <w:basedOn w:val="Normal"/>
    <w:next w:val="Normal"/>
    <w:autoRedefine/>
    <w:uiPriority w:val="39"/>
    <w:rsid w:val="00EB28B7"/>
    <w:pPr>
      <w:spacing w:after="100"/>
      <w:ind w:left="200"/>
    </w:pPr>
  </w:style>
  <w:style w:type="paragraph" w:customStyle="1" w:styleId="Programming">
    <w:name w:val="Programming"/>
    <w:basedOn w:val="Normal"/>
    <w:qFormat/>
    <w:rsid w:val="00EB28B7"/>
    <w:pPr>
      <w:shd w:val="clear" w:color="auto" w:fill="000000" w:themeFill="text1"/>
    </w:pPr>
    <w:rPr>
      <w:rFonts w:ascii="Consolas" w:hAnsi="Consolas" w:cs="Consolas"/>
      <w:caps/>
      <w:color w:val="FFFFFF" w:themeColor="background1"/>
      <w:spacing w:val="15"/>
      <w:sz w:val="22"/>
      <w:szCs w:val="22"/>
    </w:rPr>
  </w:style>
  <w:style w:type="paragraph" w:styleId="NormalWeb">
    <w:name w:val="Normal (Web)"/>
    <w:basedOn w:val="Normal"/>
    <w:uiPriority w:val="99"/>
    <w:unhideWhenUsed/>
    <w:rsid w:val="00050EAB"/>
    <w:pPr>
      <w:spacing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unhideWhenUsed/>
    <w:rsid w:val="002C0F94"/>
    <w:rPr>
      <w:rFonts w:ascii="Courier New" w:eastAsia="Times New Roman" w:hAnsi="Courier New" w:cs="Courier New"/>
      <w:sz w:val="20"/>
      <w:szCs w:val="20"/>
    </w:rPr>
  </w:style>
  <w:style w:type="paragraph" w:styleId="BalloonText">
    <w:name w:val="Balloon Text"/>
    <w:basedOn w:val="Normal"/>
    <w:link w:val="BalloonTextChar"/>
    <w:rsid w:val="00D6005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rsid w:val="00D60058"/>
    <w:rPr>
      <w:rFonts w:ascii="Tahoma" w:hAnsi="Tahoma" w:cs="Tahoma"/>
      <w:sz w:val="16"/>
      <w:szCs w:val="16"/>
    </w:rPr>
  </w:style>
  <w:style w:type="paragraph" w:styleId="ListBullet">
    <w:name w:val="List Bullet"/>
    <w:basedOn w:val="Normal"/>
    <w:uiPriority w:val="99"/>
    <w:unhideWhenUsed/>
    <w:rsid w:val="00D60058"/>
    <w:pPr>
      <w:numPr>
        <w:numId w:val="8"/>
      </w:numPr>
      <w:spacing w:before="0"/>
      <w:contextualSpacing/>
      <w:jc w:val="both"/>
    </w:pPr>
    <w:rPr>
      <w:rFonts w:ascii="Times New Roman" w:hAnsi="Times New Roman"/>
      <w:sz w:val="24"/>
      <w:szCs w:val="22"/>
      <w:lang w:val="en-US" w:eastAsia="en-US"/>
    </w:rPr>
  </w:style>
  <w:style w:type="paragraph" w:styleId="Bibliography">
    <w:name w:val="Bibliography"/>
    <w:basedOn w:val="Normal"/>
    <w:next w:val="Normal"/>
    <w:uiPriority w:val="37"/>
    <w:semiHidden/>
    <w:unhideWhenUsed/>
    <w:rsid w:val="00D60058"/>
    <w:pPr>
      <w:spacing w:before="0"/>
      <w:jc w:val="both"/>
    </w:pPr>
    <w:rPr>
      <w:rFonts w:ascii="Times New Roman" w:hAnsi="Times New Roman"/>
      <w:sz w:val="24"/>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GB" w:eastAsia="en-GB" w:bidi="ar-SA"/>
      </w:rPr>
    </w:rPrDefault>
    <w:pPrDefault>
      <w:pPr>
        <w:spacing w:before="100"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header" w:uiPriority="99"/>
    <w:lsdException w:name="footer" w:uiPriority="99"/>
    <w:lsdException w:name="caption" w:semiHidden="1" w:uiPriority="35" w:unhideWhenUsed="1" w:qFormat="1"/>
    <w:lsdException w:name="List Bullet"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HTML Code" w:uiPriority="99"/>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D50F3"/>
  </w:style>
  <w:style w:type="paragraph" w:styleId="Heading1">
    <w:name w:val="heading 1"/>
    <w:basedOn w:val="Normal"/>
    <w:next w:val="Normal"/>
    <w:link w:val="Heading1Char"/>
    <w:uiPriority w:val="9"/>
    <w:qFormat/>
    <w:rsid w:val="005D50F3"/>
    <w:p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D50F3"/>
    <w:p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5D50F3"/>
    <w:pPr>
      <w:pBdr>
        <w:top w:val="single" w:sz="6" w:space="2" w:color="FFCA08" w:themeColor="accent1"/>
      </w:pBdr>
      <w:spacing w:before="300" w:after="0"/>
      <w:outlineLvl w:val="2"/>
    </w:pPr>
    <w:rPr>
      <w:caps/>
      <w:color w:val="826600" w:themeColor="accent1" w:themeShade="7F"/>
      <w:spacing w:val="15"/>
    </w:rPr>
  </w:style>
  <w:style w:type="paragraph" w:styleId="Heading4">
    <w:name w:val="heading 4"/>
    <w:basedOn w:val="Normal"/>
    <w:next w:val="Normal"/>
    <w:link w:val="Heading4Char"/>
    <w:uiPriority w:val="9"/>
    <w:semiHidden/>
    <w:unhideWhenUsed/>
    <w:qFormat/>
    <w:rsid w:val="005D50F3"/>
    <w:pPr>
      <w:pBdr>
        <w:top w:val="dotted" w:sz="6" w:space="2" w:color="FFCA08" w:themeColor="accent1"/>
      </w:pBdr>
      <w:spacing w:before="200" w:after="0"/>
      <w:outlineLvl w:val="3"/>
    </w:pPr>
    <w:rPr>
      <w:caps/>
      <w:color w:val="C49A00" w:themeColor="accent1" w:themeShade="BF"/>
      <w:spacing w:val="10"/>
    </w:rPr>
  </w:style>
  <w:style w:type="paragraph" w:styleId="Heading5">
    <w:name w:val="heading 5"/>
    <w:basedOn w:val="Normal"/>
    <w:next w:val="Normal"/>
    <w:link w:val="Heading5Char"/>
    <w:uiPriority w:val="9"/>
    <w:semiHidden/>
    <w:unhideWhenUsed/>
    <w:qFormat/>
    <w:rsid w:val="005D50F3"/>
    <w:pPr>
      <w:pBdr>
        <w:bottom w:val="single" w:sz="6" w:space="1" w:color="FFCA08" w:themeColor="accent1"/>
      </w:pBdr>
      <w:spacing w:before="200" w:after="0"/>
      <w:outlineLvl w:val="4"/>
    </w:pPr>
    <w:rPr>
      <w:caps/>
      <w:color w:val="C49A00" w:themeColor="accent1" w:themeShade="BF"/>
      <w:spacing w:val="10"/>
    </w:rPr>
  </w:style>
  <w:style w:type="paragraph" w:styleId="Heading6">
    <w:name w:val="heading 6"/>
    <w:basedOn w:val="Normal"/>
    <w:next w:val="Normal"/>
    <w:link w:val="Heading6Char"/>
    <w:uiPriority w:val="9"/>
    <w:semiHidden/>
    <w:unhideWhenUsed/>
    <w:qFormat/>
    <w:rsid w:val="005D50F3"/>
    <w:pPr>
      <w:pBdr>
        <w:bottom w:val="dotted" w:sz="6" w:space="1" w:color="FFCA08" w:themeColor="accent1"/>
      </w:pBdr>
      <w:spacing w:before="200" w:after="0"/>
      <w:outlineLvl w:val="5"/>
    </w:pPr>
    <w:rPr>
      <w:caps/>
      <w:color w:val="C49A00" w:themeColor="accent1" w:themeShade="BF"/>
      <w:spacing w:val="10"/>
    </w:rPr>
  </w:style>
  <w:style w:type="paragraph" w:styleId="Heading7">
    <w:name w:val="heading 7"/>
    <w:basedOn w:val="Normal"/>
    <w:next w:val="Normal"/>
    <w:link w:val="Heading7Char"/>
    <w:uiPriority w:val="9"/>
    <w:semiHidden/>
    <w:unhideWhenUsed/>
    <w:qFormat/>
    <w:rsid w:val="005D50F3"/>
    <w:pPr>
      <w:spacing w:before="200" w:after="0"/>
      <w:outlineLvl w:val="6"/>
    </w:pPr>
    <w:rPr>
      <w:caps/>
      <w:color w:val="C49A00" w:themeColor="accent1" w:themeShade="BF"/>
      <w:spacing w:val="10"/>
    </w:rPr>
  </w:style>
  <w:style w:type="paragraph" w:styleId="Heading8">
    <w:name w:val="heading 8"/>
    <w:basedOn w:val="Normal"/>
    <w:next w:val="Normal"/>
    <w:link w:val="Heading8Char"/>
    <w:uiPriority w:val="9"/>
    <w:semiHidden/>
    <w:unhideWhenUsed/>
    <w:qFormat/>
    <w:rsid w:val="005D50F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D50F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ersonalComposeStyle">
    <w:name w:val="Personal Compose Style"/>
    <w:basedOn w:val="DefaultParagraphFont"/>
    <w:rPr>
      <w:rFonts w:ascii="Arial" w:hAnsi="Arial" w:cs="Arial"/>
      <w:color w:val="auto"/>
      <w:sz w:val="20"/>
    </w:rPr>
  </w:style>
  <w:style w:type="character" w:customStyle="1" w:styleId="PersonalReplyStyle">
    <w:name w:val="Personal Reply Style"/>
    <w:basedOn w:val="DefaultParagraphFont"/>
    <w:rPr>
      <w:rFonts w:ascii="Arial" w:hAnsi="Arial" w:cs="Arial"/>
      <w:color w:val="auto"/>
      <w:sz w:val="20"/>
    </w:rPr>
  </w:style>
  <w:style w:type="character" w:customStyle="1" w:styleId="Heading1Char">
    <w:name w:val="Heading 1 Char"/>
    <w:basedOn w:val="DefaultParagraphFont"/>
    <w:link w:val="Heading1"/>
    <w:uiPriority w:val="9"/>
    <w:rsid w:val="005D50F3"/>
    <w:rPr>
      <w:caps/>
      <w:color w:val="FFFFFF" w:themeColor="background1"/>
      <w:spacing w:val="15"/>
      <w:sz w:val="22"/>
      <w:szCs w:val="22"/>
      <w:shd w:val="clear" w:color="auto" w:fill="FFCA08" w:themeFill="accent1"/>
    </w:rPr>
  </w:style>
  <w:style w:type="character" w:customStyle="1" w:styleId="Heading2Char">
    <w:name w:val="Heading 2 Char"/>
    <w:basedOn w:val="DefaultParagraphFont"/>
    <w:link w:val="Heading2"/>
    <w:uiPriority w:val="9"/>
    <w:rsid w:val="005D50F3"/>
    <w:rPr>
      <w:caps/>
      <w:spacing w:val="15"/>
      <w:shd w:val="clear" w:color="auto" w:fill="FFF4CD" w:themeFill="accent1" w:themeFillTint="33"/>
    </w:rPr>
  </w:style>
  <w:style w:type="character" w:customStyle="1" w:styleId="Heading3Char">
    <w:name w:val="Heading 3 Char"/>
    <w:basedOn w:val="DefaultParagraphFont"/>
    <w:link w:val="Heading3"/>
    <w:uiPriority w:val="9"/>
    <w:semiHidden/>
    <w:rsid w:val="005D50F3"/>
    <w:rPr>
      <w:caps/>
      <w:color w:val="826600" w:themeColor="accent1" w:themeShade="7F"/>
      <w:spacing w:val="15"/>
    </w:rPr>
  </w:style>
  <w:style w:type="character" w:customStyle="1" w:styleId="Heading4Char">
    <w:name w:val="Heading 4 Char"/>
    <w:basedOn w:val="DefaultParagraphFont"/>
    <w:link w:val="Heading4"/>
    <w:uiPriority w:val="9"/>
    <w:semiHidden/>
    <w:rsid w:val="005D50F3"/>
    <w:rPr>
      <w:caps/>
      <w:color w:val="C49A00" w:themeColor="accent1" w:themeShade="BF"/>
      <w:spacing w:val="10"/>
    </w:rPr>
  </w:style>
  <w:style w:type="character" w:customStyle="1" w:styleId="Heading5Char">
    <w:name w:val="Heading 5 Char"/>
    <w:basedOn w:val="DefaultParagraphFont"/>
    <w:link w:val="Heading5"/>
    <w:uiPriority w:val="9"/>
    <w:semiHidden/>
    <w:rsid w:val="005D50F3"/>
    <w:rPr>
      <w:caps/>
      <w:color w:val="C49A00" w:themeColor="accent1" w:themeShade="BF"/>
      <w:spacing w:val="10"/>
    </w:rPr>
  </w:style>
  <w:style w:type="character" w:customStyle="1" w:styleId="Heading6Char">
    <w:name w:val="Heading 6 Char"/>
    <w:basedOn w:val="DefaultParagraphFont"/>
    <w:link w:val="Heading6"/>
    <w:uiPriority w:val="9"/>
    <w:semiHidden/>
    <w:rsid w:val="005D50F3"/>
    <w:rPr>
      <w:caps/>
      <w:color w:val="C49A00" w:themeColor="accent1" w:themeShade="BF"/>
      <w:spacing w:val="10"/>
    </w:rPr>
  </w:style>
  <w:style w:type="character" w:customStyle="1" w:styleId="Heading7Char">
    <w:name w:val="Heading 7 Char"/>
    <w:basedOn w:val="DefaultParagraphFont"/>
    <w:link w:val="Heading7"/>
    <w:uiPriority w:val="9"/>
    <w:semiHidden/>
    <w:rsid w:val="005D50F3"/>
    <w:rPr>
      <w:caps/>
      <w:color w:val="C49A00" w:themeColor="accent1" w:themeShade="BF"/>
      <w:spacing w:val="10"/>
    </w:rPr>
  </w:style>
  <w:style w:type="character" w:customStyle="1" w:styleId="Heading8Char">
    <w:name w:val="Heading 8 Char"/>
    <w:basedOn w:val="DefaultParagraphFont"/>
    <w:link w:val="Heading8"/>
    <w:uiPriority w:val="9"/>
    <w:semiHidden/>
    <w:rsid w:val="005D50F3"/>
    <w:rPr>
      <w:caps/>
      <w:spacing w:val="10"/>
      <w:sz w:val="18"/>
      <w:szCs w:val="18"/>
    </w:rPr>
  </w:style>
  <w:style w:type="character" w:customStyle="1" w:styleId="Heading9Char">
    <w:name w:val="Heading 9 Char"/>
    <w:basedOn w:val="DefaultParagraphFont"/>
    <w:link w:val="Heading9"/>
    <w:uiPriority w:val="9"/>
    <w:semiHidden/>
    <w:rsid w:val="005D50F3"/>
    <w:rPr>
      <w:i/>
      <w:iCs/>
      <w:caps/>
      <w:spacing w:val="10"/>
      <w:sz w:val="18"/>
      <w:szCs w:val="18"/>
    </w:rPr>
  </w:style>
  <w:style w:type="paragraph" w:styleId="Caption">
    <w:name w:val="caption"/>
    <w:basedOn w:val="Normal"/>
    <w:next w:val="Normal"/>
    <w:uiPriority w:val="35"/>
    <w:semiHidden/>
    <w:unhideWhenUsed/>
    <w:qFormat/>
    <w:rsid w:val="005D50F3"/>
    <w:rPr>
      <w:b/>
      <w:bCs/>
      <w:color w:val="C49A00" w:themeColor="accent1" w:themeShade="BF"/>
      <w:sz w:val="16"/>
      <w:szCs w:val="16"/>
    </w:rPr>
  </w:style>
  <w:style w:type="paragraph" w:styleId="Title">
    <w:name w:val="Title"/>
    <w:basedOn w:val="Normal"/>
    <w:next w:val="Normal"/>
    <w:link w:val="TitleChar"/>
    <w:uiPriority w:val="10"/>
    <w:qFormat/>
    <w:rsid w:val="005D50F3"/>
    <w:pPr>
      <w:spacing w:before="0" w:after="0"/>
    </w:pPr>
    <w:rPr>
      <w:rFonts w:asciiTheme="majorHAnsi" w:eastAsiaTheme="majorEastAsia" w:hAnsiTheme="majorHAnsi" w:cstheme="majorBidi"/>
      <w:caps/>
      <w:color w:val="FFCA08" w:themeColor="accent1"/>
      <w:spacing w:val="10"/>
      <w:sz w:val="52"/>
      <w:szCs w:val="52"/>
    </w:rPr>
  </w:style>
  <w:style w:type="character" w:customStyle="1" w:styleId="TitleChar">
    <w:name w:val="Title Char"/>
    <w:basedOn w:val="DefaultParagraphFont"/>
    <w:link w:val="Title"/>
    <w:uiPriority w:val="10"/>
    <w:rsid w:val="005D50F3"/>
    <w:rPr>
      <w:rFonts w:asciiTheme="majorHAnsi" w:eastAsiaTheme="majorEastAsia" w:hAnsiTheme="majorHAnsi" w:cstheme="majorBidi"/>
      <w:caps/>
      <w:color w:val="FFCA08" w:themeColor="accent1"/>
      <w:spacing w:val="10"/>
      <w:sz w:val="52"/>
      <w:szCs w:val="52"/>
    </w:rPr>
  </w:style>
  <w:style w:type="paragraph" w:styleId="Subtitle">
    <w:name w:val="Subtitle"/>
    <w:basedOn w:val="Normal"/>
    <w:next w:val="Normal"/>
    <w:link w:val="SubtitleChar"/>
    <w:uiPriority w:val="11"/>
    <w:qFormat/>
    <w:rsid w:val="005D50F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D50F3"/>
    <w:rPr>
      <w:caps/>
      <w:color w:val="595959" w:themeColor="text1" w:themeTint="A6"/>
      <w:spacing w:val="10"/>
      <w:sz w:val="21"/>
      <w:szCs w:val="21"/>
    </w:rPr>
  </w:style>
  <w:style w:type="character" w:styleId="Strong">
    <w:name w:val="Strong"/>
    <w:uiPriority w:val="22"/>
    <w:qFormat/>
    <w:rsid w:val="005D50F3"/>
    <w:rPr>
      <w:b/>
      <w:bCs/>
    </w:rPr>
  </w:style>
  <w:style w:type="character" w:styleId="Emphasis">
    <w:name w:val="Emphasis"/>
    <w:uiPriority w:val="20"/>
    <w:qFormat/>
    <w:rsid w:val="005D50F3"/>
    <w:rPr>
      <w:caps/>
      <w:color w:val="826600" w:themeColor="accent1" w:themeShade="7F"/>
      <w:spacing w:val="5"/>
    </w:rPr>
  </w:style>
  <w:style w:type="paragraph" w:styleId="NoSpacing">
    <w:name w:val="No Spacing"/>
    <w:link w:val="NoSpacingChar"/>
    <w:uiPriority w:val="1"/>
    <w:qFormat/>
    <w:rsid w:val="005D50F3"/>
    <w:pPr>
      <w:spacing w:after="0" w:line="240" w:lineRule="auto"/>
    </w:pPr>
  </w:style>
  <w:style w:type="paragraph" w:styleId="Quote">
    <w:name w:val="Quote"/>
    <w:basedOn w:val="Normal"/>
    <w:next w:val="Normal"/>
    <w:link w:val="QuoteChar"/>
    <w:uiPriority w:val="29"/>
    <w:qFormat/>
    <w:rsid w:val="005D50F3"/>
    <w:rPr>
      <w:i/>
      <w:iCs/>
      <w:sz w:val="24"/>
      <w:szCs w:val="24"/>
    </w:rPr>
  </w:style>
  <w:style w:type="character" w:customStyle="1" w:styleId="QuoteChar">
    <w:name w:val="Quote Char"/>
    <w:basedOn w:val="DefaultParagraphFont"/>
    <w:link w:val="Quote"/>
    <w:uiPriority w:val="29"/>
    <w:rsid w:val="005D50F3"/>
    <w:rPr>
      <w:i/>
      <w:iCs/>
      <w:sz w:val="24"/>
      <w:szCs w:val="24"/>
    </w:rPr>
  </w:style>
  <w:style w:type="paragraph" w:styleId="IntenseQuote">
    <w:name w:val="Intense Quote"/>
    <w:basedOn w:val="Normal"/>
    <w:next w:val="Normal"/>
    <w:link w:val="IntenseQuoteChar"/>
    <w:uiPriority w:val="30"/>
    <w:qFormat/>
    <w:rsid w:val="005D50F3"/>
    <w:pPr>
      <w:spacing w:before="240" w:after="240" w:line="240" w:lineRule="auto"/>
      <w:ind w:left="1080" w:right="1080"/>
      <w:jc w:val="center"/>
    </w:pPr>
    <w:rPr>
      <w:color w:val="FFCA08" w:themeColor="accent1"/>
      <w:sz w:val="24"/>
      <w:szCs w:val="24"/>
    </w:rPr>
  </w:style>
  <w:style w:type="character" w:customStyle="1" w:styleId="IntenseQuoteChar">
    <w:name w:val="Intense Quote Char"/>
    <w:basedOn w:val="DefaultParagraphFont"/>
    <w:link w:val="IntenseQuote"/>
    <w:uiPriority w:val="30"/>
    <w:rsid w:val="005D50F3"/>
    <w:rPr>
      <w:color w:val="FFCA08" w:themeColor="accent1"/>
      <w:sz w:val="24"/>
      <w:szCs w:val="24"/>
    </w:rPr>
  </w:style>
  <w:style w:type="character" w:styleId="SubtleEmphasis">
    <w:name w:val="Subtle Emphasis"/>
    <w:uiPriority w:val="19"/>
    <w:qFormat/>
    <w:rsid w:val="005D50F3"/>
    <w:rPr>
      <w:i/>
      <w:iCs/>
      <w:color w:val="826600" w:themeColor="accent1" w:themeShade="7F"/>
    </w:rPr>
  </w:style>
  <w:style w:type="character" w:styleId="IntenseEmphasis">
    <w:name w:val="Intense Emphasis"/>
    <w:uiPriority w:val="21"/>
    <w:qFormat/>
    <w:rsid w:val="005D50F3"/>
    <w:rPr>
      <w:b/>
      <w:bCs/>
      <w:caps/>
      <w:color w:val="826600" w:themeColor="accent1" w:themeShade="7F"/>
      <w:spacing w:val="10"/>
    </w:rPr>
  </w:style>
  <w:style w:type="character" w:styleId="SubtleReference">
    <w:name w:val="Subtle Reference"/>
    <w:uiPriority w:val="31"/>
    <w:qFormat/>
    <w:rsid w:val="005D50F3"/>
    <w:rPr>
      <w:b/>
      <w:bCs/>
      <w:color w:val="FFCA08" w:themeColor="accent1"/>
    </w:rPr>
  </w:style>
  <w:style w:type="character" w:styleId="IntenseReference">
    <w:name w:val="Intense Reference"/>
    <w:uiPriority w:val="32"/>
    <w:qFormat/>
    <w:rsid w:val="005D50F3"/>
    <w:rPr>
      <w:b/>
      <w:bCs/>
      <w:i/>
      <w:iCs/>
      <w:caps/>
      <w:color w:val="FFCA08" w:themeColor="accent1"/>
    </w:rPr>
  </w:style>
  <w:style w:type="character" w:styleId="BookTitle">
    <w:name w:val="Book Title"/>
    <w:uiPriority w:val="33"/>
    <w:qFormat/>
    <w:rsid w:val="005D50F3"/>
    <w:rPr>
      <w:b/>
      <w:bCs/>
      <w:i/>
      <w:iCs/>
      <w:spacing w:val="0"/>
    </w:rPr>
  </w:style>
  <w:style w:type="paragraph" w:styleId="TOCHeading">
    <w:name w:val="TOC Heading"/>
    <w:basedOn w:val="Heading1"/>
    <w:next w:val="Normal"/>
    <w:uiPriority w:val="39"/>
    <w:unhideWhenUsed/>
    <w:qFormat/>
    <w:rsid w:val="005D50F3"/>
    <w:pPr>
      <w:outlineLvl w:val="9"/>
    </w:pPr>
  </w:style>
  <w:style w:type="character" w:styleId="Hyperlink">
    <w:name w:val="Hyperlink"/>
    <w:basedOn w:val="DefaultParagraphFont"/>
    <w:uiPriority w:val="99"/>
    <w:rsid w:val="005D50F3"/>
    <w:rPr>
      <w:color w:val="2998E3" w:themeColor="hyperlink"/>
      <w:u w:val="single"/>
    </w:rPr>
  </w:style>
  <w:style w:type="table" w:styleId="TableGrid">
    <w:name w:val="Table Grid"/>
    <w:basedOn w:val="TableNormal"/>
    <w:uiPriority w:val="59"/>
    <w:rsid w:val="002F0B0B"/>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1">
    <w:name w:val="Grid Table 4 Accent 1"/>
    <w:basedOn w:val="TableNormal"/>
    <w:uiPriority w:val="49"/>
    <w:rsid w:val="002F0B0B"/>
    <w:pPr>
      <w:spacing w:after="0" w:line="240" w:lineRule="auto"/>
    </w:pPr>
    <w:tblPr>
      <w:tblStyleRowBandSize w:val="1"/>
      <w:tblStyleColBandSize w:val="1"/>
      <w:tblInd w:w="0" w:type="dxa"/>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insideV w:val="nil"/>
        </w:tcBorders>
        <w:shd w:val="clear" w:color="auto" w:fill="FFCA08" w:themeFill="accent1"/>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customStyle="1" w:styleId="GridTable1LightAccent1">
    <w:name w:val="Grid Table 1 Light Accent 1"/>
    <w:basedOn w:val="TableNormal"/>
    <w:uiPriority w:val="46"/>
    <w:rsid w:val="002F0B0B"/>
    <w:pPr>
      <w:spacing w:after="0" w:line="240" w:lineRule="auto"/>
    </w:pPr>
    <w:tblPr>
      <w:tblStyleRowBandSize w:val="1"/>
      <w:tblStyleColBandSize w:val="1"/>
      <w:tblInd w:w="0" w:type="dxa"/>
      <w:tblBorders>
        <w:top w:val="single" w:sz="4" w:space="0" w:color="FFE99C" w:themeColor="accent1" w:themeTint="66"/>
        <w:left w:val="single" w:sz="4" w:space="0" w:color="FFE99C" w:themeColor="accent1" w:themeTint="66"/>
        <w:bottom w:val="single" w:sz="4" w:space="0" w:color="FFE99C" w:themeColor="accent1" w:themeTint="66"/>
        <w:right w:val="single" w:sz="4" w:space="0" w:color="FFE99C" w:themeColor="accent1" w:themeTint="66"/>
        <w:insideH w:val="single" w:sz="4" w:space="0" w:color="FFE99C" w:themeColor="accent1" w:themeTint="66"/>
        <w:insideV w:val="single" w:sz="4" w:space="0" w:color="FFE99C" w:themeColor="accent1" w:themeTint="66"/>
      </w:tblBorders>
      <w:tblCellMar>
        <w:top w:w="0" w:type="dxa"/>
        <w:left w:w="108" w:type="dxa"/>
        <w:bottom w:w="0" w:type="dxa"/>
        <w:right w:w="108" w:type="dxa"/>
      </w:tblCellMar>
    </w:tblPr>
    <w:tblStylePr w:type="firstRow">
      <w:rPr>
        <w:b/>
        <w:bCs/>
      </w:rPr>
      <w:tblPr/>
      <w:tcPr>
        <w:tcBorders>
          <w:bottom w:val="single" w:sz="12" w:space="0" w:color="FFDF6A" w:themeColor="accent1" w:themeTint="99"/>
        </w:tcBorders>
      </w:tcPr>
    </w:tblStylePr>
    <w:tblStylePr w:type="lastRow">
      <w:rPr>
        <w:b/>
        <w:bCs/>
      </w:rPr>
      <w:tblPr/>
      <w:tcPr>
        <w:tcBorders>
          <w:top w:val="double" w:sz="2" w:space="0" w:color="FFDF6A" w:themeColor="accen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D87D30"/>
    <w:pPr>
      <w:ind w:left="720"/>
      <w:contextualSpacing/>
    </w:pPr>
  </w:style>
  <w:style w:type="paragraph" w:styleId="Header">
    <w:name w:val="header"/>
    <w:basedOn w:val="Normal"/>
    <w:link w:val="HeaderChar"/>
    <w:uiPriority w:val="99"/>
    <w:rsid w:val="00B1675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1675C"/>
  </w:style>
  <w:style w:type="paragraph" w:styleId="Footer">
    <w:name w:val="footer"/>
    <w:basedOn w:val="Normal"/>
    <w:link w:val="FooterChar"/>
    <w:uiPriority w:val="99"/>
    <w:rsid w:val="00B1675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1675C"/>
  </w:style>
  <w:style w:type="character" w:customStyle="1" w:styleId="NoSpacingChar">
    <w:name w:val="No Spacing Char"/>
    <w:basedOn w:val="DefaultParagraphFont"/>
    <w:link w:val="NoSpacing"/>
    <w:uiPriority w:val="1"/>
    <w:rsid w:val="00B1675C"/>
  </w:style>
  <w:style w:type="paragraph" w:styleId="TOC1">
    <w:name w:val="toc 1"/>
    <w:basedOn w:val="Normal"/>
    <w:next w:val="Normal"/>
    <w:autoRedefine/>
    <w:uiPriority w:val="39"/>
    <w:rsid w:val="00EB28B7"/>
    <w:pPr>
      <w:spacing w:after="100"/>
    </w:pPr>
  </w:style>
  <w:style w:type="paragraph" w:styleId="TOC2">
    <w:name w:val="toc 2"/>
    <w:basedOn w:val="Normal"/>
    <w:next w:val="Normal"/>
    <w:autoRedefine/>
    <w:uiPriority w:val="39"/>
    <w:rsid w:val="00EB28B7"/>
    <w:pPr>
      <w:spacing w:after="100"/>
      <w:ind w:left="200"/>
    </w:pPr>
  </w:style>
  <w:style w:type="paragraph" w:customStyle="1" w:styleId="Programming">
    <w:name w:val="Programming"/>
    <w:basedOn w:val="Normal"/>
    <w:qFormat/>
    <w:rsid w:val="00EB28B7"/>
    <w:pPr>
      <w:shd w:val="clear" w:color="auto" w:fill="000000" w:themeFill="text1"/>
    </w:pPr>
    <w:rPr>
      <w:rFonts w:ascii="Consolas" w:hAnsi="Consolas" w:cs="Consolas"/>
      <w:caps/>
      <w:color w:val="FFFFFF" w:themeColor="background1"/>
      <w:spacing w:val="15"/>
      <w:sz w:val="22"/>
      <w:szCs w:val="22"/>
    </w:rPr>
  </w:style>
  <w:style w:type="paragraph" w:styleId="NormalWeb">
    <w:name w:val="Normal (Web)"/>
    <w:basedOn w:val="Normal"/>
    <w:uiPriority w:val="99"/>
    <w:unhideWhenUsed/>
    <w:rsid w:val="00050EAB"/>
    <w:pPr>
      <w:spacing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unhideWhenUsed/>
    <w:rsid w:val="002C0F94"/>
    <w:rPr>
      <w:rFonts w:ascii="Courier New" w:eastAsia="Times New Roman" w:hAnsi="Courier New" w:cs="Courier New"/>
      <w:sz w:val="20"/>
      <w:szCs w:val="20"/>
    </w:rPr>
  </w:style>
  <w:style w:type="paragraph" w:styleId="BalloonText">
    <w:name w:val="Balloon Text"/>
    <w:basedOn w:val="Normal"/>
    <w:link w:val="BalloonTextChar"/>
    <w:rsid w:val="00D6005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rsid w:val="00D60058"/>
    <w:rPr>
      <w:rFonts w:ascii="Tahoma" w:hAnsi="Tahoma" w:cs="Tahoma"/>
      <w:sz w:val="16"/>
      <w:szCs w:val="16"/>
    </w:rPr>
  </w:style>
  <w:style w:type="paragraph" w:styleId="ListBullet">
    <w:name w:val="List Bullet"/>
    <w:basedOn w:val="Normal"/>
    <w:uiPriority w:val="99"/>
    <w:unhideWhenUsed/>
    <w:rsid w:val="00D60058"/>
    <w:pPr>
      <w:numPr>
        <w:numId w:val="8"/>
      </w:numPr>
      <w:spacing w:before="0"/>
      <w:contextualSpacing/>
      <w:jc w:val="both"/>
    </w:pPr>
    <w:rPr>
      <w:rFonts w:ascii="Times New Roman" w:hAnsi="Times New Roman"/>
      <w:sz w:val="24"/>
      <w:szCs w:val="22"/>
      <w:lang w:val="en-US" w:eastAsia="en-US"/>
    </w:rPr>
  </w:style>
  <w:style w:type="paragraph" w:styleId="Bibliography">
    <w:name w:val="Bibliography"/>
    <w:basedOn w:val="Normal"/>
    <w:next w:val="Normal"/>
    <w:uiPriority w:val="37"/>
    <w:semiHidden/>
    <w:unhideWhenUsed/>
    <w:rsid w:val="00D60058"/>
    <w:pPr>
      <w:spacing w:before="0"/>
      <w:jc w:val="both"/>
    </w:pPr>
    <w:rPr>
      <w:rFonts w:ascii="Times New Roman" w:hAnsi="Times New Roman"/>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97552">
      <w:bodyDiv w:val="1"/>
      <w:marLeft w:val="0"/>
      <w:marRight w:val="0"/>
      <w:marTop w:val="0"/>
      <w:marBottom w:val="0"/>
      <w:divBdr>
        <w:top w:val="none" w:sz="0" w:space="0" w:color="auto"/>
        <w:left w:val="none" w:sz="0" w:space="0" w:color="auto"/>
        <w:bottom w:val="none" w:sz="0" w:space="0" w:color="auto"/>
        <w:right w:val="none" w:sz="0" w:space="0" w:color="auto"/>
      </w:divBdr>
    </w:div>
    <w:div w:id="1371105438">
      <w:bodyDiv w:val="1"/>
      <w:marLeft w:val="0"/>
      <w:marRight w:val="0"/>
      <w:marTop w:val="0"/>
      <w:marBottom w:val="0"/>
      <w:divBdr>
        <w:top w:val="none" w:sz="0" w:space="0" w:color="auto"/>
        <w:left w:val="none" w:sz="0" w:space="0" w:color="auto"/>
        <w:bottom w:val="none" w:sz="0" w:space="0" w:color="auto"/>
        <w:right w:val="none" w:sz="0" w:space="0" w:color="auto"/>
      </w:divBdr>
    </w:div>
    <w:div w:id="198681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hyperlink" Target="https://www.pugetsystems.com/labs/articles/nvidia-geforce-rtx-4080-16gb-content-creation-review/0/" TargetMode="External"/><Relationship Id="rId26" Type="http://schemas.openxmlformats.org/officeDocument/2006/relationships/hyperlink" Target="file:///C:\Users\Aayush\Desktop\Odoo.20\custom_addons\strategic_management\%20https:\www.pugetsystems.com\labs\articles\unreal-engine-amd-ryzen-9000-series-vs-intel-core-14th-gen\" TargetMode="External"/><Relationship Id="rId3" Type="http://schemas.openxmlformats.org/officeDocument/2006/relationships/customXml" Target="../customXml/item3.xml"/><Relationship Id="rId21" Type="http://schemas.openxmlformats.org/officeDocument/2006/relationships/hyperlink" Target="https://docs.oracle.com/cd/E60778_01/html/E60745/bjael.html" TargetMode="Externa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hyperlink" Target="https://www.nvidia.com/en-in/geforce/graphics-cards/50-series/"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ev.epicgames.com/documentation/unreal-engine/hardware-and-software-specifications-for-unreal-engine"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yperlink" Target="https://www.overclockers.co.uk/amd-ryzen-9-9950x-sixteen-core-5.70ghz-socket-am5-processor-retail/PRO-AMD-02674.html"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www.amd.com/en/products/processors/desktops/ryzen/9000-series/amd-ryzen-9-9950x.html" TargetMode="External"/><Relationship Id="rId28" Type="http://schemas.openxmlformats.org/officeDocument/2006/relationships/hyperlink" Target="https://www.kingston.com/en/blog/pc-performance/ddr5-overview" TargetMode="External"/><Relationship Id="rId10" Type="http://schemas.openxmlformats.org/officeDocument/2006/relationships/webSettings" Target="webSettings.xml"/><Relationship Id="rId19" Type="http://schemas.openxmlformats.org/officeDocument/2006/relationships/hyperlink" Target="https://docs.python.org/3/library/multiprocessing.html"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yperlink" Target="file:///C:\Users\Aayush\Desktop\Odoo.20\custom_addons\strategic_management\%20https:\www.intel.com\content\www\us\en\newsroom\news\client-computing\intel-announces-new-intel-core-ultra-200s-plus-series-desktop-processors.html" TargetMode="External"/><Relationship Id="rId27" Type="http://schemas.openxmlformats.org/officeDocument/2006/relationships/hyperlink" Target="https://www.kingston.com/en/blog/servers-and-data-centers/what-is-ecc-memory-ssd-enterprise" TargetMode="External"/><Relationship Id="rId30" Type="http://schemas.openxmlformats.org/officeDocument/2006/relationships/fontTable" Target="fontTable.xml"/></Relationships>
</file>

<file path=word/theme/theme1.xml><?xml version="1.0" encoding="utf-8"?>
<a:theme xmlns:a="http://schemas.openxmlformats.org/drawingml/2006/main" name="CU Scarborough - title page templat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CU Scarborough - title page template" id="{5FBEB36A-9CA3-4CBA-9D30-D08CB4E938CB}" vid="{4A26EDB2-D24D-4894-ACAC-288A91AC5A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assignment explores how a simple programming idea can be developed into a working software solution through planning, coding, testing, and improvement. It focuses on applying basic programming concepts to solve a practical problem in a clear and structured way. The work shows how user input, calculations, validation, and data handling can be combined to create a functional program.</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00FC99FB2FF574EBF7D30BB6AED7CF0" ma:contentTypeVersion="4" ma:contentTypeDescription="Create a new document." ma:contentTypeScope="" ma:versionID="87f98cf8e2483d343c187091f4b1b618">
  <xsd:schema xmlns:xsd="http://www.w3.org/2001/XMLSchema" xmlns:xs="http://www.w3.org/2001/XMLSchema" xmlns:p="http://schemas.microsoft.com/office/2006/metadata/properties" xmlns:ns3="7065f86b-1195-4537-b6b6-af85c6cdc366" targetNamespace="http://schemas.microsoft.com/office/2006/metadata/properties" ma:root="true" ma:fieldsID="a2de6ad40d982931f6fa5bbddc5ef4aa" ns3:_="">
    <xsd:import namespace="7065f86b-1195-4537-b6b6-af85c6cdc36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65f86b-1195-4537-b6b6-af85c6cdc36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5FE74A-6C63-43C5-A8CD-DFA62DB85D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2A715D-7CBD-4FA4-9A2C-B2C45A490470}">
  <ds:schemaRefs>
    <ds:schemaRef ds:uri="http://schemas.microsoft.com/sharepoint/v3/contenttype/forms"/>
  </ds:schemaRefs>
</ds:datastoreItem>
</file>

<file path=customXml/itemProps4.xml><?xml version="1.0" encoding="utf-8"?>
<ds:datastoreItem xmlns:ds="http://schemas.openxmlformats.org/officeDocument/2006/customXml" ds:itemID="{CD7DCB1C-9D45-438B-97D5-FB7EEC2F75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65f86b-1195-4537-b6b6-af85c6cdc3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0D5FE3-AC63-4F85-BDDA-DFDDCDAD4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27</Pages>
  <Words>5655</Words>
  <Characters>32236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Module Title</vt:lpstr>
    </vt:vector>
  </TitlesOfParts>
  <Company>Coventry University</Company>
  <LinksUpToDate>false</LinksUpToDate>
  <CharactersWithSpaces>37816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403it problem solving and programming</dc:title>
  <dc:subject>Developing and Evaluating a Programmatic Solution to a Defined Problem</dc:subject>
  <dc:creator>16569753</dc:creator>
  <cp:keywords/>
  <dc:description/>
  <cp:lastModifiedBy>Aayush</cp:lastModifiedBy>
  <cp:revision>5</cp:revision>
  <dcterms:created xsi:type="dcterms:W3CDTF">2026-04-24T15:02:00Z</dcterms:created>
  <dcterms:modified xsi:type="dcterms:W3CDTF">2026-10-20T14:02:00Z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8701beb4-323f-4b0d-833f-4a30c8169e24</vt:lpwstr>
  </property>
  <property fmtid="{D5CDD505-2E9C-101B-9397-08002B2CF9AE}" pid="3" name="ContentTypeId">
    <vt:lpwstr>0x010100D00FC99FB2FF574EBF7D30BB6AED7CF0</vt:lpwstr>
  </property>
</Properties>
</file>