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643" w:rsidRPr="005E1EE5" w:rsidRDefault="005E1EE5" w:rsidP="005E1EE5">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5E1EE5">
        <w:rPr>
          <w:rFonts w:ascii="Times New Roman" w:eastAsia="Times New Roman" w:hAnsi="Times New Roman" w:cs="Times New Roman"/>
          <w:b/>
          <w:bCs/>
          <w:sz w:val="27"/>
          <w:szCs w:val="27"/>
        </w:rPr>
        <w:t xml:space="preserve">                             </w:t>
      </w:r>
    </w:p>
    <w:p w:rsidR="005E1EE5" w:rsidRPr="00904F39" w:rsidRDefault="006E7662" w:rsidP="005E1EE5">
      <w:pPr>
        <w:spacing w:before="100" w:beforeAutospacing="1" w:after="100" w:afterAutospacing="1" w:line="240" w:lineRule="auto"/>
        <w:outlineLvl w:val="2"/>
        <w:rPr>
          <w:rFonts w:ascii="Times New Roman" w:eastAsia="Times New Roman" w:hAnsi="Times New Roman" w:cs="Times New Roman"/>
          <w:b/>
          <w:bCs/>
          <w:sz w:val="28"/>
          <w:szCs w:val="28"/>
        </w:rPr>
      </w:pPr>
      <w:r w:rsidRPr="00904F39">
        <w:rPr>
          <w:rFonts w:ascii="Times New Roman" w:eastAsia="Times New Roman" w:hAnsi="Times New Roman" w:cs="Times New Roman"/>
          <w:b/>
          <w:bCs/>
          <w:sz w:val="28"/>
          <w:szCs w:val="28"/>
        </w:rPr>
        <w:t>TEAM NAME: NOVA</w:t>
      </w:r>
    </w:p>
    <w:p w:rsidR="006E7662" w:rsidRPr="00904F39" w:rsidRDefault="006E7662" w:rsidP="005E1EE5">
      <w:pPr>
        <w:spacing w:before="100" w:beforeAutospacing="1" w:after="100" w:afterAutospacing="1" w:line="240" w:lineRule="auto"/>
        <w:outlineLvl w:val="2"/>
        <w:rPr>
          <w:rFonts w:ascii="Times New Roman" w:eastAsia="Times New Roman" w:hAnsi="Times New Roman" w:cs="Times New Roman"/>
          <w:b/>
          <w:bCs/>
          <w:sz w:val="28"/>
          <w:szCs w:val="28"/>
        </w:rPr>
      </w:pPr>
      <w:r w:rsidRPr="00904F39">
        <w:rPr>
          <w:rFonts w:ascii="Times New Roman" w:eastAsia="Times New Roman" w:hAnsi="Times New Roman" w:cs="Times New Roman"/>
          <w:b/>
          <w:bCs/>
          <w:sz w:val="28"/>
          <w:szCs w:val="28"/>
        </w:rPr>
        <w:t xml:space="preserve">Member 1 Name: </w:t>
      </w:r>
      <w:proofErr w:type="spellStart"/>
      <w:r w:rsidRPr="00904F39">
        <w:rPr>
          <w:rFonts w:ascii="Times New Roman" w:eastAsia="Times New Roman" w:hAnsi="Times New Roman" w:cs="Times New Roman"/>
          <w:bCs/>
          <w:sz w:val="28"/>
          <w:szCs w:val="28"/>
        </w:rPr>
        <w:t>Harshita</w:t>
      </w:r>
      <w:proofErr w:type="spellEnd"/>
      <w:r w:rsidRPr="00904F39">
        <w:rPr>
          <w:rFonts w:ascii="Times New Roman" w:eastAsia="Times New Roman" w:hAnsi="Times New Roman" w:cs="Times New Roman"/>
          <w:bCs/>
          <w:sz w:val="28"/>
          <w:szCs w:val="28"/>
        </w:rPr>
        <w:t xml:space="preserve"> Mishra</w:t>
      </w:r>
    </w:p>
    <w:p w:rsidR="006E7662" w:rsidRPr="00904F39" w:rsidRDefault="006E7662" w:rsidP="005E1EE5">
      <w:pPr>
        <w:spacing w:before="100" w:beforeAutospacing="1" w:after="100" w:afterAutospacing="1" w:line="240" w:lineRule="auto"/>
        <w:outlineLvl w:val="2"/>
        <w:rPr>
          <w:rFonts w:ascii="Times New Roman" w:eastAsia="Times New Roman" w:hAnsi="Times New Roman" w:cs="Times New Roman"/>
          <w:bCs/>
          <w:sz w:val="28"/>
          <w:szCs w:val="28"/>
        </w:rPr>
      </w:pPr>
      <w:r w:rsidRPr="00904F39">
        <w:rPr>
          <w:rFonts w:ascii="Times New Roman" w:eastAsia="Times New Roman" w:hAnsi="Times New Roman" w:cs="Times New Roman"/>
          <w:b/>
          <w:bCs/>
          <w:sz w:val="28"/>
          <w:szCs w:val="28"/>
        </w:rPr>
        <w:t xml:space="preserve">Member 2 Name: </w:t>
      </w:r>
      <w:proofErr w:type="spellStart"/>
      <w:r w:rsidRPr="00904F39">
        <w:rPr>
          <w:rFonts w:ascii="Times New Roman" w:eastAsia="Times New Roman" w:hAnsi="Times New Roman" w:cs="Times New Roman"/>
          <w:bCs/>
          <w:sz w:val="28"/>
          <w:szCs w:val="28"/>
        </w:rPr>
        <w:t>Aayushi</w:t>
      </w:r>
      <w:proofErr w:type="spellEnd"/>
      <w:r w:rsidRPr="00904F39">
        <w:rPr>
          <w:rFonts w:ascii="Times New Roman" w:eastAsia="Times New Roman" w:hAnsi="Times New Roman" w:cs="Times New Roman"/>
          <w:bCs/>
          <w:sz w:val="28"/>
          <w:szCs w:val="28"/>
        </w:rPr>
        <w:t xml:space="preserve"> </w:t>
      </w:r>
      <w:proofErr w:type="spellStart"/>
      <w:r w:rsidRPr="00904F39">
        <w:rPr>
          <w:rFonts w:ascii="Times New Roman" w:eastAsia="Times New Roman" w:hAnsi="Times New Roman" w:cs="Times New Roman"/>
          <w:bCs/>
          <w:sz w:val="28"/>
          <w:szCs w:val="28"/>
        </w:rPr>
        <w:t>Soni</w:t>
      </w:r>
      <w:proofErr w:type="spellEnd"/>
    </w:p>
    <w:p w:rsidR="00995643" w:rsidRPr="00904F39" w:rsidRDefault="006E7662" w:rsidP="005E1EE5">
      <w:pPr>
        <w:spacing w:before="100" w:beforeAutospacing="1" w:after="100" w:afterAutospacing="1" w:line="240" w:lineRule="auto"/>
        <w:outlineLvl w:val="2"/>
        <w:rPr>
          <w:rFonts w:ascii="Times New Roman" w:eastAsia="Times New Roman" w:hAnsi="Times New Roman" w:cs="Times New Roman"/>
          <w:bCs/>
          <w:sz w:val="28"/>
          <w:szCs w:val="28"/>
        </w:rPr>
      </w:pPr>
      <w:r w:rsidRPr="00904F39">
        <w:rPr>
          <w:rFonts w:ascii="Times New Roman" w:eastAsia="Times New Roman" w:hAnsi="Times New Roman" w:cs="Times New Roman"/>
          <w:b/>
          <w:bCs/>
          <w:sz w:val="28"/>
          <w:szCs w:val="28"/>
        </w:rPr>
        <w:t xml:space="preserve">Tool Used: </w:t>
      </w:r>
      <w:proofErr w:type="spellStart"/>
      <w:r w:rsidRPr="00904F39">
        <w:rPr>
          <w:rFonts w:ascii="Times New Roman" w:eastAsia="Times New Roman" w:hAnsi="Times New Roman" w:cs="Times New Roman"/>
          <w:bCs/>
          <w:sz w:val="28"/>
          <w:szCs w:val="28"/>
        </w:rPr>
        <w:t>ChatGPT</w:t>
      </w:r>
      <w:proofErr w:type="spellEnd"/>
      <w:r w:rsidRPr="00904F39">
        <w:rPr>
          <w:rFonts w:ascii="Times New Roman" w:eastAsia="Times New Roman" w:hAnsi="Times New Roman" w:cs="Times New Roman"/>
          <w:bCs/>
          <w:sz w:val="28"/>
          <w:szCs w:val="28"/>
        </w:rPr>
        <w:t xml:space="preserve"> 5</w:t>
      </w:r>
      <w:r w:rsidR="000D1A84">
        <w:rPr>
          <w:rFonts w:ascii="Times New Roman" w:eastAsia="Times New Roman" w:hAnsi="Times New Roman" w:cs="Times New Roman"/>
          <w:bCs/>
          <w:sz w:val="28"/>
          <w:szCs w:val="28"/>
        </w:rPr>
        <w:t>.2</w:t>
      </w:r>
    </w:p>
    <w:p w:rsidR="00EC2AD0" w:rsidRDefault="00EC2AD0" w:rsidP="005E1EE5">
      <w:pPr>
        <w:spacing w:before="100" w:beforeAutospacing="1" w:after="100" w:afterAutospacing="1" w:line="240" w:lineRule="auto"/>
        <w:outlineLvl w:val="2"/>
        <w:rPr>
          <w:rFonts w:ascii="Times New Roman" w:eastAsia="Times New Roman" w:hAnsi="Times New Roman" w:cs="Times New Roman"/>
          <w:bCs/>
          <w:sz w:val="27"/>
          <w:szCs w:val="27"/>
        </w:rPr>
      </w:pPr>
    </w:p>
    <w:p w:rsidR="00EC2AD0" w:rsidRDefault="00EC2AD0" w:rsidP="00EC2AD0">
      <w:pPr>
        <w:spacing w:after="206"/>
        <w:ind w:left="2160" w:firstLine="720"/>
      </w:pPr>
      <w:r>
        <w:rPr>
          <w:rFonts w:ascii="Times New Roman" w:eastAsia="Times New Roman" w:hAnsi="Times New Roman" w:cs="Times New Roman"/>
          <w:bCs/>
          <w:sz w:val="27"/>
          <w:szCs w:val="27"/>
        </w:rPr>
        <w:t xml:space="preserve">   </w:t>
      </w:r>
      <w:r>
        <w:rPr>
          <w:rFonts w:ascii="Times New Roman" w:eastAsia="Times New Roman" w:hAnsi="Times New Roman" w:cs="Times New Roman"/>
          <w:b/>
          <w:sz w:val="36"/>
          <w:u w:val="single" w:color="000000"/>
        </w:rPr>
        <w:t>Problem Statement -1</w:t>
      </w:r>
      <w:r>
        <w:rPr>
          <w:rFonts w:ascii="Times New Roman" w:eastAsia="Times New Roman" w:hAnsi="Times New Roman" w:cs="Times New Roman"/>
          <w:b/>
          <w:sz w:val="36"/>
        </w:rPr>
        <w:t xml:space="preserve"> </w:t>
      </w:r>
    </w:p>
    <w:p w:rsidR="00995643" w:rsidRDefault="00995643" w:rsidP="005E1EE5">
      <w:pPr>
        <w:spacing w:before="100" w:beforeAutospacing="1" w:after="100" w:afterAutospacing="1" w:line="240" w:lineRule="auto"/>
        <w:outlineLvl w:val="2"/>
        <w:rPr>
          <w:rFonts w:ascii="Times New Roman" w:eastAsia="Times New Roman" w:hAnsi="Times New Roman" w:cs="Times New Roman"/>
          <w:bCs/>
          <w:sz w:val="27"/>
          <w:szCs w:val="27"/>
        </w:rPr>
      </w:pPr>
    </w:p>
    <w:p w:rsidR="00FD4C7B" w:rsidRPr="006E7662" w:rsidRDefault="00FD4C7B" w:rsidP="005E1EE5">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
          <w:bCs/>
          <w:sz w:val="27"/>
          <w:szCs w:val="27"/>
        </w:rPr>
        <w:t xml:space="preserve">Problem </w:t>
      </w:r>
      <w:r w:rsidR="00EC2AD0">
        <w:rPr>
          <w:rFonts w:ascii="Times New Roman" w:eastAsia="Times New Roman" w:hAnsi="Times New Roman" w:cs="Times New Roman"/>
          <w:b/>
          <w:bCs/>
          <w:sz w:val="27"/>
          <w:szCs w:val="27"/>
        </w:rPr>
        <w:t>Statement</w:t>
      </w:r>
      <w:r>
        <w:rPr>
          <w:rFonts w:ascii="Times New Roman" w:eastAsia="Times New Roman" w:hAnsi="Times New Roman" w:cs="Times New Roman"/>
          <w:b/>
          <w:bCs/>
          <w:sz w:val="27"/>
          <w:szCs w:val="27"/>
        </w:rPr>
        <w:t xml:space="preserve">: </w:t>
      </w:r>
      <w:r w:rsidR="00995643" w:rsidRPr="00995643">
        <w:rPr>
          <w:sz w:val="24"/>
          <w:szCs w:val="24"/>
        </w:rPr>
        <w:t>List 5 odd numbers that don’t contain the letter “e”.</w:t>
      </w:r>
    </w:p>
    <w:p w:rsidR="005E1EE5" w:rsidRPr="005E1EE5" w:rsidRDefault="00995643" w:rsidP="005E1EE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Our</w:t>
      </w:r>
      <w:r w:rsidR="005E1EE5" w:rsidRPr="005E1EE5">
        <w:rPr>
          <w:rFonts w:ascii="Times New Roman" w:eastAsia="Times New Roman" w:hAnsi="Times New Roman" w:cs="Times New Roman"/>
          <w:b/>
          <w:bCs/>
          <w:sz w:val="27"/>
          <w:szCs w:val="27"/>
        </w:rPr>
        <w:t xml:space="preserve"> Prompt:</w:t>
      </w:r>
    </w:p>
    <w:p w:rsidR="005E1EE5" w:rsidRPr="005E1EE5" w:rsidRDefault="005E1EE5" w:rsidP="005E1EE5">
      <w:pPr>
        <w:spacing w:before="100" w:beforeAutospacing="1" w:after="100" w:afterAutospacing="1" w:line="240" w:lineRule="auto"/>
        <w:rPr>
          <w:rFonts w:ascii="Times New Roman" w:eastAsia="Times New Roman" w:hAnsi="Times New Roman" w:cs="Times New Roman"/>
          <w:sz w:val="24"/>
          <w:szCs w:val="24"/>
        </w:rPr>
      </w:pPr>
      <w:r w:rsidRPr="005E1EE5">
        <w:rPr>
          <w:rFonts w:ascii="Times New Roman" w:eastAsia="Times New Roman" w:hAnsi="Times New Roman" w:cs="Times New Roman"/>
          <w:sz w:val="24"/>
          <w:szCs w:val="24"/>
        </w:rPr>
        <w:t>List exact</w:t>
      </w:r>
      <w:r>
        <w:rPr>
          <w:rFonts w:ascii="Times New Roman" w:eastAsia="Times New Roman" w:hAnsi="Times New Roman" w:cs="Times New Roman"/>
          <w:sz w:val="24"/>
          <w:szCs w:val="24"/>
        </w:rPr>
        <w:t>ly 5 odd number written out in E</w:t>
      </w:r>
      <w:r w:rsidRPr="005E1EE5">
        <w:rPr>
          <w:rFonts w:ascii="Times New Roman" w:eastAsia="Times New Roman" w:hAnsi="Times New Roman" w:cs="Times New Roman"/>
          <w:sz w:val="24"/>
          <w:szCs w:val="24"/>
        </w:rPr>
        <w:t>nglish words that do not contain the letter 'e' in their spelling</w:t>
      </w:r>
    </w:p>
    <w:p w:rsidR="005E1EE5" w:rsidRDefault="005E1EE5" w:rsidP="005E1EE5">
      <w:pPr>
        <w:pStyle w:val="Heading3"/>
      </w:pPr>
      <w:r>
        <w:rPr>
          <w:rStyle w:val="Strong"/>
          <w:b/>
          <w:bCs/>
        </w:rPr>
        <w:t>AI Response:</w:t>
      </w:r>
    </w:p>
    <w:p w:rsidR="005E1EE5" w:rsidRDefault="005E1EE5" w:rsidP="005E1EE5">
      <w:pPr>
        <w:pStyle w:val="NormalWeb"/>
      </w:pPr>
      <w:r>
        <w:t xml:space="preserve">This is a trick question. It is impossible to list even one odd number written in English that does not contain the letter </w:t>
      </w:r>
      <w:r>
        <w:rPr>
          <w:rStyle w:val="Strong"/>
        </w:rPr>
        <w:t>“e”</w:t>
      </w:r>
      <w:r>
        <w:t xml:space="preserve">, because all English words for odd numbers include the letter </w:t>
      </w:r>
      <w:r>
        <w:rPr>
          <w:rStyle w:val="Strong"/>
        </w:rPr>
        <w:t>e</w:t>
      </w:r>
      <w:r>
        <w:t xml:space="preserve"> (e.g., one, three, five, seven, nine, etc.).</w:t>
      </w:r>
    </w:p>
    <w:p w:rsidR="005E1EE5" w:rsidRDefault="005E1EE5" w:rsidP="005E1EE5">
      <w:pPr>
        <w:pStyle w:val="Heading3"/>
      </w:pPr>
      <w:r>
        <w:rPr>
          <w:rStyle w:val="Strong"/>
          <w:b/>
          <w:bCs/>
        </w:rPr>
        <w:t>Final Output:</w:t>
      </w:r>
    </w:p>
    <w:p w:rsidR="005E1EE5" w:rsidRDefault="005E1EE5" w:rsidP="005E1EE5">
      <w:pPr>
        <w:pStyle w:val="NormalWeb"/>
      </w:pPr>
      <w:r>
        <w:t xml:space="preserve">It is </w:t>
      </w:r>
      <w:r>
        <w:rPr>
          <w:rStyle w:val="Strong"/>
        </w:rPr>
        <w:t>not possible</w:t>
      </w:r>
      <w:r>
        <w:t xml:space="preserve"> to list exactly five odd numbers written in English that do not contain the letter </w:t>
      </w:r>
      <w:r>
        <w:rPr>
          <w:rStyle w:val="Strong"/>
        </w:rPr>
        <w:t>“e”</w:t>
      </w:r>
      <w:r>
        <w:t xml:space="preserve">, because </w:t>
      </w:r>
      <w:r>
        <w:rPr>
          <w:rStyle w:val="Strong"/>
        </w:rPr>
        <w:t>every English word for an odd number includes the letter “e.”</w:t>
      </w:r>
    </w:p>
    <w:p w:rsidR="00EC2AD0" w:rsidRDefault="00EC2AD0"/>
    <w:p w:rsidR="00995643" w:rsidRDefault="00995643"/>
    <w:p w:rsidR="00995643" w:rsidRDefault="00995643"/>
    <w:p w:rsidR="00995643" w:rsidRDefault="00995643"/>
    <w:p w:rsidR="00995643" w:rsidRDefault="00995643"/>
    <w:p w:rsidR="00995643" w:rsidRDefault="00995643"/>
    <w:p w:rsidR="00975219" w:rsidRDefault="00975219" w:rsidP="00EC2AD0">
      <w:pPr>
        <w:spacing w:after="206"/>
        <w:ind w:left="2160" w:firstLine="720"/>
        <w:rPr>
          <w:rFonts w:ascii="Times New Roman" w:eastAsia="Times New Roman" w:hAnsi="Times New Roman" w:cs="Times New Roman"/>
          <w:b/>
          <w:sz w:val="36"/>
        </w:rPr>
      </w:pPr>
      <w:r>
        <w:rPr>
          <w:rFonts w:ascii="Times New Roman" w:eastAsia="Times New Roman" w:hAnsi="Times New Roman" w:cs="Times New Roman"/>
          <w:b/>
          <w:sz w:val="36"/>
          <w:u w:val="single" w:color="000000"/>
        </w:rPr>
        <w:lastRenderedPageBreak/>
        <w:t>Problem Statement -2</w:t>
      </w:r>
      <w:r>
        <w:rPr>
          <w:rFonts w:ascii="Times New Roman" w:eastAsia="Times New Roman" w:hAnsi="Times New Roman" w:cs="Times New Roman"/>
          <w:b/>
          <w:sz w:val="36"/>
        </w:rPr>
        <w:t xml:space="preserve"> </w:t>
      </w:r>
    </w:p>
    <w:p w:rsidR="00904F39" w:rsidRPr="00904F39" w:rsidRDefault="00904F39" w:rsidP="00904F39">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
          <w:bCs/>
          <w:sz w:val="27"/>
          <w:szCs w:val="27"/>
        </w:rPr>
        <w:t xml:space="preserve">Problem Statement: </w:t>
      </w:r>
      <w:r>
        <w:t xml:space="preserve">You are auditing a brief for sanctions compliance under the Lacey </w:t>
      </w:r>
      <w:proofErr w:type="gramStart"/>
      <w:r>
        <w:t>v.</w:t>
      </w:r>
      <w:proofErr w:type="gramEnd"/>
      <w:r>
        <w:t xml:space="preserve"> State Farm (May 2025) precedent. Question: The court in Lacey sanctioned attorneys for citing two specific cases that did not exist. Provide the names of those two fake cases exactly as they appeared in the sanctioned brief.</w:t>
      </w:r>
    </w:p>
    <w:p w:rsidR="00975219" w:rsidRDefault="00904F39" w:rsidP="00975219">
      <w:pPr>
        <w:spacing w:after="205"/>
        <w:ind w:left="-5" w:hanging="10"/>
      </w:pPr>
      <w:r>
        <w:rPr>
          <w:rFonts w:ascii="Times New Roman" w:eastAsia="Times New Roman" w:hAnsi="Times New Roman" w:cs="Times New Roman"/>
          <w:b/>
          <w:sz w:val="27"/>
        </w:rPr>
        <w:t>Our</w:t>
      </w:r>
      <w:r w:rsidR="00975219">
        <w:rPr>
          <w:rFonts w:ascii="Times New Roman" w:eastAsia="Times New Roman" w:hAnsi="Times New Roman" w:cs="Times New Roman"/>
          <w:b/>
          <w:sz w:val="27"/>
        </w:rPr>
        <w:t xml:space="preserve"> Prompt: </w:t>
      </w:r>
    </w:p>
    <w:p w:rsidR="00975219" w:rsidRDefault="00975219" w:rsidP="00975219">
      <w:pPr>
        <w:spacing w:after="158"/>
        <w:ind w:left="-5" w:hanging="10"/>
      </w:pPr>
      <w:r>
        <w:rPr>
          <w:rFonts w:ascii="Calibri" w:eastAsia="Calibri" w:hAnsi="Calibri" w:cs="Calibri"/>
        </w:rPr>
        <w:t xml:space="preserve">You are reviewing a legal brief for accuracy and sanctions compliance based on the Lacey </w:t>
      </w:r>
      <w:proofErr w:type="gramStart"/>
      <w:r>
        <w:rPr>
          <w:rFonts w:ascii="Calibri" w:eastAsia="Calibri" w:hAnsi="Calibri" w:cs="Calibri"/>
        </w:rPr>
        <w:t>v.</w:t>
      </w:r>
      <w:proofErr w:type="gramEnd"/>
      <w:r>
        <w:rPr>
          <w:rFonts w:ascii="Calibri" w:eastAsia="Calibri" w:hAnsi="Calibri" w:cs="Calibri"/>
        </w:rPr>
        <w:t xml:space="preserve"> State Farm decision (May 2025). </w:t>
      </w:r>
    </w:p>
    <w:p w:rsidR="00975219" w:rsidRDefault="00975219" w:rsidP="00975219">
      <w:pPr>
        <w:spacing w:after="158"/>
        <w:ind w:left="-5" w:hanging="10"/>
      </w:pPr>
      <w:r>
        <w:rPr>
          <w:rFonts w:ascii="Calibri" w:eastAsia="Calibri" w:hAnsi="Calibri" w:cs="Calibri"/>
        </w:rPr>
        <w:t xml:space="preserve">In that case, the court sanctioned lawyers for citing two court cases that did not exist. </w:t>
      </w:r>
    </w:p>
    <w:p w:rsidR="00975219" w:rsidRDefault="00975219" w:rsidP="00975219">
      <w:pPr>
        <w:spacing w:after="327"/>
        <w:ind w:left="-5" w:hanging="10"/>
      </w:pPr>
      <w:r>
        <w:rPr>
          <w:rFonts w:ascii="Calibri" w:eastAsia="Calibri" w:hAnsi="Calibri" w:cs="Calibri"/>
          <w:b/>
          <w:u w:val="single" w:color="000000"/>
        </w:rPr>
        <w:t>Task</w:t>
      </w:r>
      <w:r>
        <w:rPr>
          <w:rFonts w:ascii="Calibri" w:eastAsia="Calibri" w:hAnsi="Calibri" w:cs="Calibri"/>
        </w:rPr>
        <w:t xml:space="preserve">: Identify and list the exact names of the two nonexistent (fake) cases as they appeared accurately in the sanctioned brief. Do not paraphrase or alter the wording. </w:t>
      </w:r>
    </w:p>
    <w:p w:rsidR="00975219" w:rsidRDefault="00975219" w:rsidP="00975219">
      <w:pPr>
        <w:spacing w:after="235"/>
        <w:ind w:left="-5" w:hanging="10"/>
      </w:pPr>
      <w:r>
        <w:rPr>
          <w:rFonts w:ascii="Times New Roman" w:eastAsia="Times New Roman" w:hAnsi="Times New Roman" w:cs="Times New Roman"/>
          <w:b/>
          <w:sz w:val="27"/>
        </w:rPr>
        <w:t xml:space="preserve">AI Response: </w:t>
      </w:r>
    </w:p>
    <w:p w:rsidR="00975219" w:rsidRDefault="00975219" w:rsidP="00975219">
      <w:pPr>
        <w:spacing w:after="266" w:line="252" w:lineRule="auto"/>
        <w:ind w:left="-5" w:hanging="10"/>
      </w:pPr>
      <w:r>
        <w:rPr>
          <w:rFonts w:ascii="Times New Roman" w:eastAsia="Times New Roman" w:hAnsi="Times New Roman" w:cs="Times New Roman"/>
          <w:sz w:val="24"/>
        </w:rPr>
        <w:t xml:space="preserve">According to the </w:t>
      </w:r>
      <w:r>
        <w:rPr>
          <w:rFonts w:ascii="Times New Roman" w:eastAsia="Times New Roman" w:hAnsi="Times New Roman" w:cs="Times New Roman"/>
          <w:b/>
          <w:sz w:val="24"/>
        </w:rPr>
        <w:t xml:space="preserve">Special Master’s sanctions order in </w:t>
      </w:r>
      <w:r>
        <w:rPr>
          <w:rFonts w:ascii="Times New Roman" w:eastAsia="Times New Roman" w:hAnsi="Times New Roman" w:cs="Times New Roman"/>
          <w:b/>
          <w:i/>
          <w:sz w:val="24"/>
        </w:rPr>
        <w:t xml:space="preserve">Lacey </w:t>
      </w:r>
      <w:proofErr w:type="gramStart"/>
      <w:r>
        <w:rPr>
          <w:rFonts w:ascii="Times New Roman" w:eastAsia="Times New Roman" w:hAnsi="Times New Roman" w:cs="Times New Roman"/>
          <w:b/>
          <w:i/>
          <w:sz w:val="24"/>
        </w:rPr>
        <w:t>v.</w:t>
      </w:r>
      <w:proofErr w:type="gramEnd"/>
      <w:r>
        <w:rPr>
          <w:rFonts w:ascii="Times New Roman" w:eastAsia="Times New Roman" w:hAnsi="Times New Roman" w:cs="Times New Roman"/>
          <w:b/>
          <w:i/>
          <w:sz w:val="24"/>
        </w:rPr>
        <w:t xml:space="preserve"> State Farm General Insurance Co.</w:t>
      </w:r>
      <w:r>
        <w:rPr>
          <w:rFonts w:ascii="Times New Roman" w:eastAsia="Times New Roman" w:hAnsi="Times New Roman" w:cs="Times New Roman"/>
          <w:b/>
          <w:sz w:val="24"/>
        </w:rPr>
        <w:t>, 2025 WL 1363069 (C.D. Cal. May 5, 2025)</w:t>
      </w:r>
      <w:r>
        <w:rPr>
          <w:rFonts w:ascii="Times New Roman" w:eastAsia="Times New Roman" w:hAnsi="Times New Roman" w:cs="Times New Roman"/>
          <w:sz w:val="24"/>
        </w:rPr>
        <w:t xml:space="preserve">, </w:t>
      </w:r>
      <w:r>
        <w:rPr>
          <w:rFonts w:ascii="Times New Roman" w:eastAsia="Times New Roman" w:hAnsi="Times New Roman" w:cs="Times New Roman"/>
          <w:b/>
          <w:sz w:val="24"/>
        </w:rPr>
        <w:t>counsel’s supplemental brief included at least two authorities that did not exist at all</w:t>
      </w:r>
      <w:r>
        <w:rPr>
          <w:rFonts w:ascii="Times New Roman" w:eastAsia="Times New Roman" w:hAnsi="Times New Roman" w:cs="Times New Roman"/>
          <w:sz w:val="24"/>
        </w:rPr>
        <w:t xml:space="preserve"> and the court could not verify them. The order specifically identifies those </w:t>
      </w:r>
      <w:r>
        <w:rPr>
          <w:rFonts w:ascii="Times New Roman" w:eastAsia="Times New Roman" w:hAnsi="Times New Roman" w:cs="Times New Roman"/>
          <w:b/>
          <w:sz w:val="24"/>
        </w:rPr>
        <w:t>non-existent (fake) cases</w:t>
      </w:r>
      <w:r>
        <w:rPr>
          <w:rFonts w:ascii="Times New Roman" w:eastAsia="Times New Roman" w:hAnsi="Times New Roman" w:cs="Times New Roman"/>
          <w:sz w:val="24"/>
        </w:rPr>
        <w:t xml:space="preserve"> as they were written in the brief:  </w:t>
      </w:r>
    </w:p>
    <w:p w:rsidR="00975219" w:rsidRDefault="00975219" w:rsidP="00975219">
      <w:pPr>
        <w:spacing w:after="266" w:line="252" w:lineRule="auto"/>
        <w:ind w:left="-5" w:hanging="10"/>
      </w:pPr>
      <w:r>
        <w:rPr>
          <w:rFonts w:ascii="Times New Roman" w:eastAsia="Times New Roman" w:hAnsi="Times New Roman" w:cs="Times New Roman"/>
          <w:b/>
          <w:sz w:val="24"/>
        </w:rPr>
        <w:t>Exact names of the two nonexistent (fake) cases as they appeared in the sanctioned brief:</w:t>
      </w:r>
      <w:r>
        <w:rPr>
          <w:rFonts w:ascii="Times New Roman" w:eastAsia="Times New Roman" w:hAnsi="Times New Roman" w:cs="Times New Roman"/>
          <w:sz w:val="24"/>
        </w:rPr>
        <w:t xml:space="preserve"> </w:t>
      </w:r>
    </w:p>
    <w:p w:rsidR="00975219" w:rsidRDefault="00975219" w:rsidP="00975219">
      <w:pPr>
        <w:numPr>
          <w:ilvl w:val="0"/>
          <w:numId w:val="3"/>
        </w:numPr>
        <w:spacing w:after="5" w:line="238" w:lineRule="auto"/>
        <w:ind w:hanging="360"/>
      </w:pPr>
      <w:r>
        <w:rPr>
          <w:rFonts w:ascii="Times New Roman" w:eastAsia="Times New Roman" w:hAnsi="Times New Roman" w:cs="Times New Roman"/>
          <w:b/>
          <w:sz w:val="24"/>
        </w:rPr>
        <w:t xml:space="preserve">National Steel Products Co. </w:t>
      </w:r>
      <w:proofErr w:type="gramStart"/>
      <w:r>
        <w:rPr>
          <w:rFonts w:ascii="Times New Roman" w:eastAsia="Times New Roman" w:hAnsi="Times New Roman" w:cs="Times New Roman"/>
          <w:b/>
          <w:sz w:val="24"/>
        </w:rPr>
        <w:t>v.</w:t>
      </w:r>
      <w:proofErr w:type="gramEnd"/>
      <w:r>
        <w:rPr>
          <w:rFonts w:ascii="Times New Roman" w:eastAsia="Times New Roman" w:hAnsi="Times New Roman" w:cs="Times New Roman"/>
          <w:b/>
          <w:sz w:val="24"/>
        </w:rPr>
        <w:t xml:space="preserve"> Superior Court, 164 Cal.App.3d 476, 489 (1985)</w:t>
      </w:r>
      <w:r>
        <w:rPr>
          <w:rFonts w:ascii="Times New Roman" w:eastAsia="Times New Roman" w:hAnsi="Times New Roman" w:cs="Times New Roman"/>
          <w:sz w:val="24"/>
        </w:rPr>
        <w:t xml:space="preserve"> — as cited and quoted in the brief but the quoted language did </w:t>
      </w:r>
      <w:r>
        <w:rPr>
          <w:rFonts w:ascii="Times New Roman" w:eastAsia="Times New Roman" w:hAnsi="Times New Roman" w:cs="Times New Roman"/>
          <w:i/>
          <w:sz w:val="24"/>
        </w:rPr>
        <w:t>not</w:t>
      </w:r>
      <w:r>
        <w:rPr>
          <w:rFonts w:ascii="Times New Roman" w:eastAsia="Times New Roman" w:hAnsi="Times New Roman" w:cs="Times New Roman"/>
          <w:sz w:val="24"/>
        </w:rPr>
        <w:t xml:space="preserve"> appear in that decision as presented.  </w:t>
      </w:r>
    </w:p>
    <w:p w:rsidR="00975219" w:rsidRDefault="00975219" w:rsidP="00975219">
      <w:pPr>
        <w:numPr>
          <w:ilvl w:val="0"/>
          <w:numId w:val="3"/>
        </w:numPr>
        <w:spacing w:after="317" w:line="238" w:lineRule="auto"/>
        <w:ind w:hanging="360"/>
      </w:pPr>
      <w:r>
        <w:rPr>
          <w:rFonts w:ascii="Times New Roman" w:eastAsia="Times New Roman" w:hAnsi="Times New Roman" w:cs="Times New Roman"/>
          <w:b/>
          <w:sz w:val="24"/>
        </w:rPr>
        <w:t>Booth v. Allstate Ins. Co., 198 Cal.App.3d 1357, 1366 (1989)</w:t>
      </w:r>
      <w:r>
        <w:rPr>
          <w:rFonts w:ascii="Times New Roman" w:eastAsia="Times New Roman" w:hAnsi="Times New Roman" w:cs="Times New Roman"/>
          <w:sz w:val="24"/>
        </w:rPr>
        <w:t xml:space="preserve"> — cited in the brief but the Special Master was unable to locate this decision at all; it does </w:t>
      </w:r>
      <w:r>
        <w:rPr>
          <w:rFonts w:ascii="Times New Roman" w:eastAsia="Times New Roman" w:hAnsi="Times New Roman" w:cs="Times New Roman"/>
          <w:i/>
          <w:sz w:val="24"/>
        </w:rPr>
        <w:t>not</w:t>
      </w:r>
      <w:r>
        <w:rPr>
          <w:rFonts w:ascii="Times New Roman" w:eastAsia="Times New Roman" w:hAnsi="Times New Roman" w:cs="Times New Roman"/>
          <w:sz w:val="24"/>
        </w:rPr>
        <w:t xml:space="preserve"> appear to exist. </w:t>
      </w:r>
    </w:p>
    <w:p w:rsidR="00975219" w:rsidRDefault="00975219" w:rsidP="00975219">
      <w:pPr>
        <w:spacing w:after="205"/>
        <w:ind w:left="-5" w:hanging="10"/>
      </w:pPr>
      <w:r>
        <w:rPr>
          <w:rFonts w:ascii="Times New Roman" w:eastAsia="Times New Roman" w:hAnsi="Times New Roman" w:cs="Times New Roman"/>
          <w:b/>
          <w:sz w:val="27"/>
        </w:rPr>
        <w:t xml:space="preserve">Final Output: </w:t>
      </w:r>
    </w:p>
    <w:p w:rsidR="00975219" w:rsidRDefault="00975219" w:rsidP="00975219">
      <w:pPr>
        <w:spacing w:after="0"/>
        <w:ind w:left="-5" w:hanging="10"/>
      </w:pPr>
      <w:r>
        <w:rPr>
          <w:rFonts w:ascii="Calibri" w:eastAsia="Calibri" w:hAnsi="Calibri" w:cs="Calibri"/>
        </w:rPr>
        <w:t xml:space="preserve">The two nonexistent (fake) cases cited in the sanctioned brief in </w:t>
      </w:r>
      <w:r>
        <w:rPr>
          <w:rFonts w:ascii="Calibri" w:eastAsia="Calibri" w:hAnsi="Calibri" w:cs="Calibri"/>
          <w:i/>
        </w:rPr>
        <w:t xml:space="preserve">Lacey </w:t>
      </w:r>
      <w:proofErr w:type="gramStart"/>
      <w:r>
        <w:rPr>
          <w:rFonts w:ascii="Calibri" w:eastAsia="Calibri" w:hAnsi="Calibri" w:cs="Calibri"/>
          <w:i/>
        </w:rPr>
        <w:t>v.</w:t>
      </w:r>
      <w:proofErr w:type="gramEnd"/>
      <w:r>
        <w:rPr>
          <w:rFonts w:ascii="Calibri" w:eastAsia="Calibri" w:hAnsi="Calibri" w:cs="Calibri"/>
          <w:i/>
        </w:rPr>
        <w:t xml:space="preserve"> State Farm General Ins. Co.</w:t>
      </w:r>
      <w:r>
        <w:rPr>
          <w:rFonts w:ascii="Calibri" w:eastAsia="Calibri" w:hAnsi="Calibri" w:cs="Calibri"/>
        </w:rPr>
        <w:t xml:space="preserve"> </w:t>
      </w:r>
    </w:p>
    <w:p w:rsidR="00975219" w:rsidRDefault="00975219" w:rsidP="00975219">
      <w:pPr>
        <w:spacing w:after="194"/>
        <w:ind w:left="-5" w:hanging="10"/>
      </w:pPr>
      <w:r>
        <w:rPr>
          <w:rFonts w:ascii="Calibri" w:eastAsia="Calibri" w:hAnsi="Calibri" w:cs="Calibri"/>
        </w:rPr>
        <w:t xml:space="preserve">were: </w:t>
      </w:r>
    </w:p>
    <w:p w:rsidR="00975219" w:rsidRDefault="00975219" w:rsidP="00975219">
      <w:pPr>
        <w:numPr>
          <w:ilvl w:val="0"/>
          <w:numId w:val="4"/>
        </w:numPr>
        <w:spacing w:after="33"/>
        <w:ind w:hanging="360"/>
      </w:pPr>
      <w:r>
        <w:rPr>
          <w:rFonts w:ascii="Calibri" w:eastAsia="Calibri" w:hAnsi="Calibri" w:cs="Calibri"/>
          <w:b/>
        </w:rPr>
        <w:t xml:space="preserve">National Steel Prods. Co. v. Superior Court, 164 Cal.App.3d 476 </w:t>
      </w:r>
    </w:p>
    <w:p w:rsidR="00975219" w:rsidRDefault="00975219" w:rsidP="00975219">
      <w:pPr>
        <w:numPr>
          <w:ilvl w:val="0"/>
          <w:numId w:val="4"/>
        </w:numPr>
        <w:spacing w:after="33"/>
        <w:ind w:hanging="360"/>
      </w:pPr>
      <w:r>
        <w:rPr>
          <w:rFonts w:ascii="Calibri" w:eastAsia="Calibri" w:hAnsi="Calibri" w:cs="Calibri"/>
          <w:b/>
        </w:rPr>
        <w:t xml:space="preserve">Booth v. Allstate Ins. Co., 198 Cal.App.3d 1357, 1366 </w:t>
      </w:r>
    </w:p>
    <w:p w:rsidR="00975219" w:rsidRDefault="00975219" w:rsidP="00975219">
      <w:pPr>
        <w:rPr>
          <w:rFonts w:ascii="Times New Roman" w:eastAsia="Times New Roman" w:hAnsi="Times New Roman" w:cs="Times New Roman"/>
          <w:b/>
          <w:bCs/>
          <w:sz w:val="36"/>
          <w:szCs w:val="36"/>
          <w:u w:val="single"/>
        </w:rPr>
      </w:pPr>
    </w:p>
    <w:p w:rsidR="00995643" w:rsidRDefault="00995643"/>
    <w:p w:rsidR="00995643" w:rsidRDefault="00995643"/>
    <w:p w:rsidR="00995643" w:rsidRDefault="00995643"/>
    <w:p w:rsidR="00995643" w:rsidRDefault="00995643"/>
    <w:p w:rsidR="00995643" w:rsidRDefault="00995643"/>
    <w:p w:rsidR="00995643" w:rsidRDefault="00995643"/>
    <w:p w:rsidR="00995643" w:rsidRDefault="00995643" w:rsidP="00995643">
      <w:pPr>
        <w:rPr>
          <w:rFonts w:ascii="Times New Roman" w:eastAsia="Times New Roman" w:hAnsi="Times New Roman" w:cs="Times New Roman"/>
          <w:b/>
          <w:bCs/>
          <w:sz w:val="36"/>
          <w:szCs w:val="36"/>
          <w:u w:val="single"/>
        </w:rPr>
      </w:pPr>
      <w:r>
        <w:t xml:space="preserve">                                   </w:t>
      </w:r>
      <w:r w:rsidR="00975219">
        <w:t xml:space="preserve">           </w:t>
      </w:r>
      <w:r>
        <w:t xml:space="preserve">        </w:t>
      </w:r>
      <w:r>
        <w:rPr>
          <w:rFonts w:ascii="Times New Roman" w:eastAsia="Times New Roman" w:hAnsi="Times New Roman" w:cs="Times New Roman"/>
          <w:b/>
          <w:bCs/>
          <w:sz w:val="36"/>
          <w:szCs w:val="36"/>
          <w:u w:val="single"/>
        </w:rPr>
        <w:t>Problem Statement -3</w:t>
      </w:r>
    </w:p>
    <w:p w:rsidR="00975219" w:rsidRDefault="00975219" w:rsidP="00975219">
      <w:pPr>
        <w:rPr>
          <w:rFonts w:ascii="Times New Roman" w:eastAsia="Times New Roman" w:hAnsi="Times New Roman" w:cs="Times New Roman"/>
          <w:b/>
          <w:bCs/>
          <w:sz w:val="36"/>
          <w:szCs w:val="36"/>
          <w:u w:val="single"/>
        </w:rPr>
      </w:pPr>
      <w:r w:rsidRPr="00904F39">
        <w:rPr>
          <w:rFonts w:ascii="Times New Roman" w:eastAsia="Times New Roman" w:hAnsi="Times New Roman" w:cs="Times New Roman"/>
          <w:b/>
          <w:bCs/>
          <w:sz w:val="27"/>
          <w:szCs w:val="27"/>
        </w:rPr>
        <w:t xml:space="preserve">Problem Statement- </w:t>
      </w:r>
      <w:r>
        <w:t>Beth places four whole ice cubes in a frying pan on high heat at the start of minute 1. She adds five more at the start of minute 2. She adds no more. If the average rate of melting is 3 cubes per minute, exactly how many whole ice cubes are in the pan at the end of minute 30?</w:t>
      </w:r>
    </w:p>
    <w:p w:rsidR="00995643" w:rsidRPr="005E1EE5" w:rsidRDefault="00995643" w:rsidP="0099564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w:t>
      </w:r>
      <w:r w:rsidRPr="005E1EE5">
        <w:rPr>
          <w:rFonts w:ascii="Times New Roman" w:eastAsia="Times New Roman" w:hAnsi="Times New Roman" w:cs="Times New Roman"/>
          <w:b/>
          <w:bCs/>
          <w:sz w:val="27"/>
          <w:szCs w:val="27"/>
        </w:rPr>
        <w:t>r Prompt:</w:t>
      </w:r>
    </w:p>
    <w:p w:rsidR="00995643" w:rsidRDefault="00995643" w:rsidP="00995643">
      <w:pPr>
        <w:pStyle w:val="NormalWeb"/>
      </w:pPr>
      <w:r>
        <w:t>Beth places 4 whole ice cubes in a frying pan at the start of minute 1 and adds 5 more whole ice cubes at the start of minute 2. She adds no more ice after that.</w:t>
      </w:r>
    </w:p>
    <w:p w:rsidR="00995643" w:rsidRDefault="00995643" w:rsidP="00995643">
      <w:pPr>
        <w:pStyle w:val="NormalWeb"/>
      </w:pPr>
      <w:r>
        <w:t>The ice cubes melt at an average rate of 3 cubes per minute.</w:t>
      </w:r>
    </w:p>
    <w:p w:rsidR="00995643" w:rsidRDefault="00995643" w:rsidP="00995643">
      <w:pPr>
        <w:pStyle w:val="NormalWeb"/>
      </w:pPr>
      <w:r>
        <w:rPr>
          <w:rStyle w:val="Strong"/>
        </w:rPr>
        <w:t>Question:</w:t>
      </w:r>
      <w:r>
        <w:t xml:space="preserve"> How many whole ice cubes remain in the pan at the end of minute 30?</w:t>
      </w:r>
    </w:p>
    <w:p w:rsidR="00995643" w:rsidRDefault="00995643" w:rsidP="00995643">
      <w:pPr>
        <w:pStyle w:val="Heading3"/>
        <w:rPr>
          <w:rStyle w:val="Strong"/>
          <w:b/>
          <w:bCs/>
        </w:rPr>
      </w:pPr>
      <w:r>
        <w:rPr>
          <w:rStyle w:val="Strong"/>
          <w:b/>
          <w:bCs/>
        </w:rPr>
        <w:t>AI Response:</w:t>
      </w:r>
    </w:p>
    <w:p w:rsidR="00995643" w:rsidRPr="006D20CE" w:rsidRDefault="00995643" w:rsidP="00995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20CE">
        <w:rPr>
          <w:rFonts w:ascii="Times New Roman" w:eastAsia="Times New Roman" w:hAnsi="Times New Roman" w:cs="Times New Roman"/>
          <w:sz w:val="24"/>
          <w:szCs w:val="24"/>
        </w:rPr>
        <w:t>Start of minute 1: 4 cubes</w:t>
      </w:r>
    </w:p>
    <w:p w:rsidR="00995643" w:rsidRPr="006D20CE" w:rsidRDefault="00995643" w:rsidP="00995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20CE">
        <w:rPr>
          <w:rFonts w:ascii="Times New Roman" w:eastAsia="Times New Roman" w:hAnsi="Times New Roman" w:cs="Times New Roman"/>
          <w:sz w:val="24"/>
          <w:szCs w:val="24"/>
        </w:rPr>
        <w:t>End of minute 1 (melts 3): 1 cube</w:t>
      </w:r>
    </w:p>
    <w:p w:rsidR="00995643" w:rsidRPr="006D20CE" w:rsidRDefault="00995643" w:rsidP="00995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20CE">
        <w:rPr>
          <w:rFonts w:ascii="Times New Roman" w:eastAsia="Times New Roman" w:hAnsi="Times New Roman" w:cs="Times New Roman"/>
          <w:sz w:val="24"/>
          <w:szCs w:val="24"/>
        </w:rPr>
        <w:t>Start of minute 2: add 5 → 6 cubes</w:t>
      </w:r>
    </w:p>
    <w:p w:rsidR="00995643" w:rsidRPr="006D20CE" w:rsidRDefault="00995643" w:rsidP="00995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20CE">
        <w:rPr>
          <w:rFonts w:ascii="Times New Roman" w:eastAsia="Times New Roman" w:hAnsi="Times New Roman" w:cs="Times New Roman"/>
          <w:sz w:val="24"/>
          <w:szCs w:val="24"/>
        </w:rPr>
        <w:t>End of minute 2 (melts 3): 3 cubes</w:t>
      </w:r>
    </w:p>
    <w:p w:rsidR="00995643" w:rsidRPr="006D20CE" w:rsidRDefault="00995643" w:rsidP="00995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20CE">
        <w:rPr>
          <w:rFonts w:ascii="Times New Roman" w:eastAsia="Times New Roman" w:hAnsi="Times New Roman" w:cs="Times New Roman"/>
          <w:sz w:val="24"/>
          <w:szCs w:val="24"/>
        </w:rPr>
        <w:t>End of minute 3 (melts 3): 0 cubes</w:t>
      </w:r>
    </w:p>
    <w:p w:rsidR="00995643" w:rsidRPr="006D20CE" w:rsidRDefault="00995643" w:rsidP="00995643">
      <w:pPr>
        <w:spacing w:before="100" w:beforeAutospacing="1" w:after="100" w:afterAutospacing="1" w:line="240" w:lineRule="auto"/>
        <w:rPr>
          <w:rFonts w:ascii="Times New Roman" w:eastAsia="Times New Roman" w:hAnsi="Times New Roman" w:cs="Times New Roman"/>
          <w:sz w:val="24"/>
          <w:szCs w:val="24"/>
        </w:rPr>
      </w:pPr>
      <w:r w:rsidRPr="006D20CE">
        <w:rPr>
          <w:rFonts w:ascii="Times New Roman" w:eastAsia="Times New Roman" w:hAnsi="Times New Roman" w:cs="Times New Roman"/>
          <w:sz w:val="24"/>
          <w:szCs w:val="24"/>
        </w:rPr>
        <w:t xml:space="preserve">After minute 3, no ice remains, so at the </w:t>
      </w:r>
      <w:r w:rsidRPr="006D20CE">
        <w:rPr>
          <w:rFonts w:ascii="Times New Roman" w:eastAsia="Times New Roman" w:hAnsi="Times New Roman" w:cs="Times New Roman"/>
          <w:b/>
          <w:bCs/>
          <w:sz w:val="24"/>
          <w:szCs w:val="24"/>
        </w:rPr>
        <w:t>end of minute 30</w:t>
      </w:r>
      <w:r w:rsidRPr="006D20CE">
        <w:rPr>
          <w:rFonts w:ascii="Times New Roman" w:eastAsia="Times New Roman" w:hAnsi="Times New Roman" w:cs="Times New Roman"/>
          <w:sz w:val="24"/>
          <w:szCs w:val="24"/>
        </w:rPr>
        <w:t xml:space="preserve">, there are </w:t>
      </w:r>
      <w:r w:rsidRPr="006D20CE">
        <w:rPr>
          <w:rFonts w:ascii="Times New Roman" w:eastAsia="Times New Roman" w:hAnsi="Times New Roman" w:cs="Times New Roman"/>
          <w:b/>
          <w:bCs/>
          <w:sz w:val="24"/>
          <w:szCs w:val="24"/>
        </w:rPr>
        <w:t>0 whole ice cubes</w:t>
      </w:r>
      <w:r w:rsidRPr="006D20CE">
        <w:rPr>
          <w:rFonts w:ascii="Times New Roman" w:eastAsia="Times New Roman" w:hAnsi="Times New Roman" w:cs="Times New Roman"/>
          <w:sz w:val="24"/>
          <w:szCs w:val="24"/>
        </w:rPr>
        <w:t>.</w:t>
      </w:r>
    </w:p>
    <w:p w:rsidR="00995643" w:rsidRDefault="00995643" w:rsidP="00995643">
      <w:pPr>
        <w:pStyle w:val="Heading3"/>
      </w:pPr>
      <w:r>
        <w:rPr>
          <w:rStyle w:val="Strong"/>
          <w:b/>
          <w:bCs/>
        </w:rPr>
        <w:t>Final Output:</w:t>
      </w:r>
    </w:p>
    <w:p w:rsidR="00995643" w:rsidRDefault="00995643" w:rsidP="00995643">
      <w:pPr>
        <w:pStyle w:val="Heading3"/>
        <w:rPr>
          <w:b w:val="0"/>
        </w:rPr>
      </w:pPr>
      <w:r w:rsidRPr="006D20CE">
        <w:rPr>
          <w:b w:val="0"/>
        </w:rPr>
        <w:t>0 whole ice cubes</w:t>
      </w:r>
    </w:p>
    <w:p w:rsidR="00975219" w:rsidRDefault="00975219" w:rsidP="00995643">
      <w:pPr>
        <w:pStyle w:val="Heading3"/>
        <w:rPr>
          <w:b w:val="0"/>
        </w:rPr>
      </w:pPr>
    </w:p>
    <w:p w:rsidR="00975219" w:rsidRDefault="00975219" w:rsidP="00995643">
      <w:pPr>
        <w:pStyle w:val="Heading3"/>
        <w:rPr>
          <w:b w:val="0"/>
        </w:rPr>
      </w:pPr>
    </w:p>
    <w:p w:rsidR="00975219" w:rsidRDefault="00975219" w:rsidP="00995643">
      <w:pPr>
        <w:pStyle w:val="Heading3"/>
        <w:rPr>
          <w:b w:val="0"/>
        </w:rPr>
      </w:pPr>
    </w:p>
    <w:p w:rsidR="00975219" w:rsidRDefault="00975219" w:rsidP="00995643">
      <w:pPr>
        <w:pStyle w:val="Heading3"/>
        <w:rPr>
          <w:b w:val="0"/>
        </w:rPr>
      </w:pPr>
    </w:p>
    <w:p w:rsidR="00975219" w:rsidRDefault="00975219" w:rsidP="00995643">
      <w:pPr>
        <w:pStyle w:val="Heading3"/>
        <w:rPr>
          <w:b w:val="0"/>
        </w:rPr>
      </w:pPr>
    </w:p>
    <w:p w:rsidR="00975219" w:rsidRPr="006D20CE" w:rsidRDefault="00975219" w:rsidP="00995643">
      <w:pPr>
        <w:pStyle w:val="Heading3"/>
        <w:rPr>
          <w:b w:val="0"/>
        </w:rPr>
      </w:pPr>
    </w:p>
    <w:p w:rsidR="00975219" w:rsidRDefault="00975219" w:rsidP="00975219">
      <w:pPr>
        <w:rPr>
          <w:rFonts w:ascii="Times New Roman" w:eastAsia="Times New Roman" w:hAnsi="Times New Roman" w:cs="Times New Roman"/>
          <w:b/>
          <w:bCs/>
          <w:sz w:val="36"/>
          <w:szCs w:val="36"/>
          <w:u w:val="single"/>
        </w:rPr>
      </w:pPr>
      <w:r>
        <w:lastRenderedPageBreak/>
        <w:t xml:space="preserve">                                                         </w:t>
      </w:r>
    </w:p>
    <w:p w:rsidR="00975219" w:rsidRPr="00975219" w:rsidRDefault="00975219" w:rsidP="00975219">
      <w:pPr>
        <w:rPr>
          <w:rFonts w:ascii="Times New Roman" w:eastAsia="Times New Roman" w:hAnsi="Times New Roman" w:cs="Times New Roman"/>
          <w:b/>
          <w:bCs/>
          <w:sz w:val="36"/>
          <w:szCs w:val="36"/>
          <w:u w:val="single"/>
        </w:rPr>
      </w:pPr>
      <w:r w:rsidRPr="00975219">
        <w:rPr>
          <w:rFonts w:ascii="Times New Roman" w:eastAsia="Times New Roman" w:hAnsi="Times New Roman" w:cs="Times New Roman"/>
          <w:b/>
          <w:bCs/>
          <w:sz w:val="36"/>
          <w:szCs w:val="36"/>
        </w:rPr>
        <w:t xml:space="preserve">       </w:t>
      </w:r>
      <w:r w:rsidR="000D1A84">
        <w:rPr>
          <w:rFonts w:ascii="Times New Roman" w:eastAsia="Times New Roman" w:hAnsi="Times New Roman" w:cs="Times New Roman"/>
          <w:b/>
          <w:bCs/>
          <w:sz w:val="36"/>
          <w:szCs w:val="36"/>
        </w:rPr>
        <w:t xml:space="preserve">                           </w:t>
      </w:r>
      <w:bookmarkStart w:id="0" w:name="_GoBack"/>
      <w:bookmarkEnd w:id="0"/>
      <w:r w:rsidRPr="00975219">
        <w:rPr>
          <w:rFonts w:ascii="Times New Roman" w:eastAsia="Times New Roman" w:hAnsi="Times New Roman" w:cs="Times New Roman"/>
          <w:b/>
          <w:bCs/>
          <w:sz w:val="36"/>
          <w:szCs w:val="36"/>
        </w:rPr>
        <w:t xml:space="preserve"> </w:t>
      </w:r>
      <w:r w:rsidRPr="00975219">
        <w:rPr>
          <w:rFonts w:ascii="Times New Roman" w:eastAsia="Times New Roman" w:hAnsi="Times New Roman" w:cs="Times New Roman"/>
          <w:b/>
          <w:bCs/>
          <w:sz w:val="36"/>
          <w:szCs w:val="36"/>
          <w:u w:val="single"/>
        </w:rPr>
        <w:t>Problem Statement -4</w:t>
      </w:r>
    </w:p>
    <w:p w:rsidR="00975219" w:rsidRDefault="00975219" w:rsidP="00975219">
      <w:pPr>
        <w:rPr>
          <w:rFonts w:ascii="Times New Roman" w:eastAsia="Times New Roman" w:hAnsi="Times New Roman" w:cs="Times New Roman"/>
          <w:b/>
          <w:bCs/>
          <w:sz w:val="36"/>
          <w:szCs w:val="36"/>
          <w:u w:val="single"/>
        </w:rPr>
      </w:pPr>
      <w:r w:rsidRPr="00904F39">
        <w:rPr>
          <w:rFonts w:ascii="Times New Roman" w:eastAsia="Times New Roman" w:hAnsi="Times New Roman" w:cs="Times New Roman"/>
          <w:b/>
          <w:bCs/>
          <w:sz w:val="27"/>
          <w:szCs w:val="27"/>
        </w:rPr>
        <w:t>Problem Statement-</w:t>
      </w:r>
      <w:r w:rsidRPr="00904F39">
        <w:rPr>
          <w:sz w:val="27"/>
          <w:szCs w:val="27"/>
        </w:rPr>
        <w:t xml:space="preserve"> </w:t>
      </w:r>
      <w:r>
        <w:t>In the word "Bookkeeper", identify every pair of consecutive double letters. Multiply the count of these pairs by the total number of the letter 'e' in the word. Output the single integer result.</w:t>
      </w:r>
    </w:p>
    <w:p w:rsidR="00975219" w:rsidRPr="005E1EE5" w:rsidRDefault="00904F39" w:rsidP="0097521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w:t>
      </w:r>
      <w:r w:rsidR="00975219" w:rsidRPr="005E1EE5">
        <w:rPr>
          <w:rFonts w:ascii="Times New Roman" w:eastAsia="Times New Roman" w:hAnsi="Times New Roman" w:cs="Times New Roman"/>
          <w:b/>
          <w:bCs/>
          <w:sz w:val="27"/>
          <w:szCs w:val="27"/>
        </w:rPr>
        <w:t>r Prompt:</w:t>
      </w:r>
    </w:p>
    <w:p w:rsidR="00975219" w:rsidRDefault="00975219" w:rsidP="00975219">
      <w:pPr>
        <w:spacing w:line="240" w:lineRule="auto"/>
      </w:pPr>
      <w:r>
        <w:t>Consider the word “Bookkeeper.”</w:t>
      </w:r>
    </w:p>
    <w:p w:rsidR="00975219" w:rsidRPr="00DA07FF" w:rsidRDefault="00975219" w:rsidP="00975219">
      <w:pPr>
        <w:spacing w:line="240" w:lineRule="auto"/>
        <w:rPr>
          <w:b/>
        </w:rPr>
      </w:pPr>
      <w:r w:rsidRPr="00DA07FF">
        <w:rPr>
          <w:b/>
        </w:rPr>
        <w:t>Task:</w:t>
      </w:r>
    </w:p>
    <w:p w:rsidR="00975219" w:rsidRDefault="00975219" w:rsidP="00975219">
      <w:pPr>
        <w:pStyle w:val="ListParagraph"/>
        <w:numPr>
          <w:ilvl w:val="0"/>
          <w:numId w:val="2"/>
        </w:numPr>
        <w:spacing w:line="240" w:lineRule="auto"/>
      </w:pPr>
      <w:r>
        <w:t>Identify all pairs of consecutive identical letters in the word.</w:t>
      </w:r>
    </w:p>
    <w:p w:rsidR="00975219" w:rsidRDefault="00975219" w:rsidP="00975219">
      <w:pPr>
        <w:pStyle w:val="ListParagraph"/>
        <w:numPr>
          <w:ilvl w:val="0"/>
          <w:numId w:val="2"/>
        </w:numPr>
        <w:spacing w:line="240" w:lineRule="auto"/>
      </w:pPr>
      <w:r>
        <w:t>Count how many such consecutive double-letter pairs there are.</w:t>
      </w:r>
    </w:p>
    <w:p w:rsidR="00975219" w:rsidRDefault="00975219" w:rsidP="00975219">
      <w:pPr>
        <w:pStyle w:val="ListParagraph"/>
        <w:numPr>
          <w:ilvl w:val="0"/>
          <w:numId w:val="2"/>
        </w:numPr>
        <w:spacing w:line="240" w:lineRule="auto"/>
      </w:pPr>
      <w:r>
        <w:t>Count the total number of times the letter “e” appears in the word.</w:t>
      </w:r>
    </w:p>
    <w:p w:rsidR="00975219" w:rsidRDefault="00975219" w:rsidP="00975219">
      <w:pPr>
        <w:pStyle w:val="ListParagraph"/>
        <w:numPr>
          <w:ilvl w:val="0"/>
          <w:numId w:val="2"/>
        </w:numPr>
        <w:spacing w:line="240" w:lineRule="auto"/>
      </w:pPr>
      <w:r>
        <w:t>Multiply these two numbers.</w:t>
      </w:r>
    </w:p>
    <w:p w:rsidR="00975219" w:rsidRDefault="00975219" w:rsidP="00975219">
      <w:pPr>
        <w:spacing w:line="240" w:lineRule="auto"/>
      </w:pPr>
      <w:r>
        <w:t>Return the final result as a single integer.</w:t>
      </w:r>
    </w:p>
    <w:p w:rsidR="00975219" w:rsidRPr="00904F39" w:rsidRDefault="00975219" w:rsidP="00975219">
      <w:pPr>
        <w:pStyle w:val="Heading3"/>
        <w:rPr>
          <w:rStyle w:val="Strong"/>
          <w:b/>
          <w:bCs/>
        </w:rPr>
      </w:pPr>
      <w:r w:rsidRPr="00904F39">
        <w:rPr>
          <w:rStyle w:val="Strong"/>
          <w:b/>
        </w:rPr>
        <w:t>AI Response:</w:t>
      </w:r>
    </w:p>
    <w:p w:rsidR="00975219" w:rsidRDefault="00975219" w:rsidP="00904F39">
      <w:pPr>
        <w:pStyle w:val="NormalWeb"/>
        <w:numPr>
          <w:ilvl w:val="0"/>
          <w:numId w:val="2"/>
        </w:numPr>
      </w:pPr>
      <w:r>
        <w:t xml:space="preserve">Consecutive identical letter pairs in </w:t>
      </w:r>
      <w:r>
        <w:rPr>
          <w:rStyle w:val="Strong"/>
        </w:rPr>
        <w:t>Bookkeeper</w:t>
      </w:r>
      <w:r>
        <w:t xml:space="preserve">: </w:t>
      </w:r>
      <w:proofErr w:type="spellStart"/>
      <w:r>
        <w:rPr>
          <w:rStyle w:val="Strong"/>
        </w:rPr>
        <w:t>oo</w:t>
      </w:r>
      <w:proofErr w:type="spellEnd"/>
      <w:r>
        <w:t xml:space="preserve">, </w:t>
      </w:r>
      <w:proofErr w:type="spellStart"/>
      <w:r>
        <w:rPr>
          <w:rStyle w:val="Strong"/>
        </w:rPr>
        <w:t>kk</w:t>
      </w:r>
      <w:proofErr w:type="spellEnd"/>
      <w:r>
        <w:t xml:space="preserve">, </w:t>
      </w:r>
      <w:proofErr w:type="spellStart"/>
      <w:r>
        <w:rPr>
          <w:rStyle w:val="Strong"/>
        </w:rPr>
        <w:t>ee</w:t>
      </w:r>
      <w:proofErr w:type="spellEnd"/>
      <w:r>
        <w:t xml:space="preserve"> → </w:t>
      </w:r>
      <w:r>
        <w:rPr>
          <w:rStyle w:val="Strong"/>
        </w:rPr>
        <w:t>3 pairs</w:t>
      </w:r>
    </w:p>
    <w:p w:rsidR="00975219" w:rsidRDefault="00975219" w:rsidP="00904F39">
      <w:pPr>
        <w:pStyle w:val="NormalWeb"/>
        <w:numPr>
          <w:ilvl w:val="0"/>
          <w:numId w:val="2"/>
        </w:numPr>
      </w:pPr>
      <w:r>
        <w:t xml:space="preserve">Total number of </w:t>
      </w:r>
      <w:r>
        <w:rPr>
          <w:rStyle w:val="Strong"/>
        </w:rPr>
        <w:t>e</w:t>
      </w:r>
      <w:r>
        <w:t xml:space="preserve"> letters: </w:t>
      </w:r>
      <w:r>
        <w:rPr>
          <w:rStyle w:val="Strong"/>
        </w:rPr>
        <w:t>3</w:t>
      </w:r>
    </w:p>
    <w:p w:rsidR="00975219" w:rsidRDefault="00975219" w:rsidP="00904F39">
      <w:pPr>
        <w:pStyle w:val="NormalWeb"/>
        <w:numPr>
          <w:ilvl w:val="0"/>
          <w:numId w:val="2"/>
        </w:numPr>
        <w:rPr>
          <w:rStyle w:val="Strong"/>
        </w:rPr>
      </w:pPr>
      <w:r>
        <w:t xml:space="preserve">Product: </w:t>
      </w:r>
      <w:r>
        <w:rPr>
          <w:rStyle w:val="Strong"/>
        </w:rPr>
        <w:t>3 × 3 = 9</w:t>
      </w:r>
    </w:p>
    <w:p w:rsidR="00975219" w:rsidRPr="00904F39" w:rsidRDefault="00975219" w:rsidP="00975219">
      <w:pPr>
        <w:pStyle w:val="Heading3"/>
        <w:rPr>
          <w:b w:val="0"/>
        </w:rPr>
      </w:pPr>
      <w:r w:rsidRPr="00904F39">
        <w:rPr>
          <w:rStyle w:val="Strong"/>
          <w:b/>
        </w:rPr>
        <w:t>Final Output:</w:t>
      </w:r>
    </w:p>
    <w:p w:rsidR="00975219" w:rsidRPr="00DA07FF" w:rsidRDefault="00975219" w:rsidP="00975219">
      <w:pPr>
        <w:pStyle w:val="NormalWeb"/>
        <w:rPr>
          <w:sz w:val="40"/>
          <w:szCs w:val="40"/>
        </w:rPr>
      </w:pPr>
      <w:r w:rsidRPr="00DA07FF">
        <w:rPr>
          <w:sz w:val="40"/>
          <w:szCs w:val="40"/>
        </w:rPr>
        <w:t>9</w:t>
      </w:r>
    </w:p>
    <w:p w:rsidR="00975219" w:rsidRDefault="00975219" w:rsidP="00975219">
      <w:pPr>
        <w:spacing w:line="240" w:lineRule="auto"/>
      </w:pPr>
    </w:p>
    <w:p w:rsidR="00995643" w:rsidRDefault="00995643" w:rsidP="00995643"/>
    <w:p w:rsidR="00995643" w:rsidRDefault="00995643"/>
    <w:p w:rsidR="00975219" w:rsidRDefault="00975219"/>
    <w:p w:rsidR="00975219" w:rsidRDefault="00975219"/>
    <w:p w:rsidR="00975219" w:rsidRDefault="00975219"/>
    <w:p w:rsidR="00975219" w:rsidRDefault="00975219"/>
    <w:p w:rsidR="00904F39" w:rsidRDefault="00975219" w:rsidP="00975219">
      <w:r>
        <w:t xml:space="preserve">                                                 </w:t>
      </w:r>
    </w:p>
    <w:p w:rsidR="001B2E20" w:rsidRDefault="00975219" w:rsidP="00975219">
      <w:r>
        <w:t xml:space="preserve">   </w:t>
      </w:r>
      <w:r w:rsidR="00904F39">
        <w:t xml:space="preserve">                                              </w:t>
      </w:r>
    </w:p>
    <w:p w:rsidR="001B2E20" w:rsidRDefault="001B2E20" w:rsidP="00975219">
      <w:r>
        <w:lastRenderedPageBreak/>
        <w:t xml:space="preserve">                                                     </w:t>
      </w:r>
      <w:r w:rsidR="00904F39">
        <w:t xml:space="preserve">  </w:t>
      </w:r>
    </w:p>
    <w:p w:rsidR="00975219" w:rsidRDefault="001B2E20" w:rsidP="00975219">
      <w:pPr>
        <w:rPr>
          <w:rFonts w:ascii="Times New Roman" w:eastAsia="Times New Roman" w:hAnsi="Times New Roman" w:cs="Times New Roman"/>
          <w:b/>
          <w:bCs/>
          <w:sz w:val="36"/>
          <w:szCs w:val="36"/>
          <w:u w:val="single"/>
        </w:rPr>
      </w:pPr>
      <w:r>
        <w:t xml:space="preserve">                                                          </w:t>
      </w:r>
      <w:r w:rsidR="00975219">
        <w:t xml:space="preserve">    </w:t>
      </w:r>
      <w:r w:rsidR="00975219">
        <w:rPr>
          <w:rFonts w:ascii="Times New Roman" w:eastAsia="Times New Roman" w:hAnsi="Times New Roman" w:cs="Times New Roman"/>
          <w:b/>
          <w:bCs/>
          <w:sz w:val="36"/>
          <w:szCs w:val="36"/>
          <w:u w:val="single"/>
        </w:rPr>
        <w:t>Problem Statement -5</w:t>
      </w:r>
    </w:p>
    <w:p w:rsidR="00975219" w:rsidRDefault="00975219" w:rsidP="00975219">
      <w:pPr>
        <w:spacing w:after="206"/>
        <w:rPr>
          <w:rFonts w:ascii="Times New Roman" w:eastAsia="Times New Roman" w:hAnsi="Times New Roman" w:cs="Times New Roman"/>
          <w:b/>
          <w:bCs/>
          <w:sz w:val="36"/>
          <w:szCs w:val="36"/>
          <w:u w:val="single"/>
        </w:rPr>
      </w:pPr>
      <w:r w:rsidRPr="00904F39">
        <w:rPr>
          <w:rFonts w:ascii="Times New Roman" w:eastAsia="Times New Roman" w:hAnsi="Times New Roman" w:cs="Times New Roman"/>
          <w:b/>
          <w:bCs/>
          <w:sz w:val="27"/>
          <w:szCs w:val="27"/>
        </w:rPr>
        <w:t>Problem Statement-</w:t>
      </w:r>
      <w:r w:rsidRPr="00904F39">
        <w:t xml:space="preserve"> </w:t>
      </w:r>
      <w:r>
        <w:t>Does seahorse emoji exist.</w:t>
      </w:r>
      <w:r>
        <w:rPr>
          <w:rFonts w:ascii="Calibri" w:eastAsia="Calibri" w:hAnsi="Calibri" w:cs="Calibri"/>
        </w:rPr>
        <w:t xml:space="preserve">                                                      </w:t>
      </w:r>
    </w:p>
    <w:p w:rsidR="00975219" w:rsidRDefault="00904F39" w:rsidP="0097521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w:t>
      </w:r>
      <w:r w:rsidR="00975219" w:rsidRPr="005E1EE5">
        <w:rPr>
          <w:rFonts w:ascii="Times New Roman" w:eastAsia="Times New Roman" w:hAnsi="Times New Roman" w:cs="Times New Roman"/>
          <w:b/>
          <w:bCs/>
          <w:sz w:val="27"/>
          <w:szCs w:val="27"/>
        </w:rPr>
        <w:t>r Prompt:</w:t>
      </w:r>
    </w:p>
    <w:p w:rsidR="00975219" w:rsidRPr="00E17260" w:rsidRDefault="00975219" w:rsidP="00975219">
      <w:pPr>
        <w:spacing w:before="100" w:beforeAutospacing="1" w:after="100" w:afterAutospacing="1" w:line="240" w:lineRule="auto"/>
        <w:outlineLvl w:val="2"/>
        <w:rPr>
          <w:rFonts w:ascii="Times New Roman" w:eastAsia="Times New Roman" w:hAnsi="Times New Roman" w:cs="Times New Roman"/>
          <w:bCs/>
          <w:sz w:val="27"/>
          <w:szCs w:val="27"/>
        </w:rPr>
      </w:pPr>
      <w:r w:rsidRPr="00E17260">
        <w:rPr>
          <w:rFonts w:ascii="Times New Roman" w:eastAsia="Times New Roman" w:hAnsi="Times New Roman" w:cs="Times New Roman"/>
          <w:bCs/>
          <w:sz w:val="27"/>
          <w:szCs w:val="27"/>
        </w:rPr>
        <w:t>Determine whether a seahorse emoji officially exists in the Unicode Emoji Standard.</w:t>
      </w:r>
    </w:p>
    <w:p w:rsidR="00975219" w:rsidRPr="005E1EE5" w:rsidRDefault="00975219" w:rsidP="00975219">
      <w:pPr>
        <w:spacing w:before="100" w:beforeAutospacing="1" w:after="100" w:afterAutospacing="1" w:line="240" w:lineRule="auto"/>
        <w:outlineLvl w:val="2"/>
        <w:rPr>
          <w:rFonts w:ascii="Times New Roman" w:eastAsia="Times New Roman" w:hAnsi="Times New Roman" w:cs="Times New Roman"/>
          <w:bCs/>
          <w:sz w:val="27"/>
          <w:szCs w:val="27"/>
        </w:rPr>
      </w:pPr>
      <w:r w:rsidRPr="00E17260">
        <w:rPr>
          <w:rFonts w:ascii="Times New Roman" w:eastAsia="Times New Roman" w:hAnsi="Times New Roman" w:cs="Times New Roman"/>
          <w:bCs/>
          <w:sz w:val="27"/>
          <w:szCs w:val="27"/>
        </w:rPr>
        <w:t>Task:</w:t>
      </w:r>
      <w:r>
        <w:rPr>
          <w:rFonts w:ascii="Times New Roman" w:eastAsia="Times New Roman" w:hAnsi="Times New Roman" w:cs="Times New Roman"/>
          <w:bCs/>
          <w:sz w:val="27"/>
          <w:szCs w:val="27"/>
        </w:rPr>
        <w:t xml:space="preserve"> </w:t>
      </w:r>
      <w:r w:rsidRPr="00E17260">
        <w:rPr>
          <w:rFonts w:ascii="Times New Roman" w:eastAsia="Times New Roman" w:hAnsi="Times New Roman" w:cs="Times New Roman"/>
          <w:bCs/>
          <w:sz w:val="27"/>
          <w:szCs w:val="27"/>
        </w:rPr>
        <w:t>State clearly whether there is a dedicated seahorse emoji.</w:t>
      </w:r>
    </w:p>
    <w:p w:rsidR="00975219" w:rsidRDefault="00975219" w:rsidP="00975219">
      <w:pPr>
        <w:pStyle w:val="Heading3"/>
        <w:rPr>
          <w:rStyle w:val="Strong"/>
          <w:b/>
          <w:bCs/>
        </w:rPr>
      </w:pPr>
      <w:r>
        <w:rPr>
          <w:rStyle w:val="Strong"/>
          <w:b/>
          <w:bCs/>
        </w:rPr>
        <w:t>AI Response:</w:t>
      </w:r>
    </w:p>
    <w:p w:rsidR="00975219" w:rsidRDefault="00975219" w:rsidP="00975219">
      <w:pPr>
        <w:pStyle w:val="Heading3"/>
        <w:rPr>
          <w:rStyle w:val="Strong"/>
          <w:b/>
          <w:bCs/>
        </w:rPr>
      </w:pPr>
      <w:r>
        <w:rPr>
          <w:rStyle w:val="Strong"/>
        </w:rPr>
        <w:t>No — there is not a dedicated seahorse emoji in the official Unicode Emoji Standard.</w:t>
      </w:r>
      <w:r>
        <w:t xml:space="preserve"> </w:t>
      </w:r>
      <w:r w:rsidRPr="00E17260">
        <w:rPr>
          <w:b w:val="0"/>
        </w:rPr>
        <w:t xml:space="preserve">The Unicode Consortium’s emoji list does not include a unique </w:t>
      </w:r>
      <w:r w:rsidRPr="00E17260">
        <w:rPr>
          <w:rFonts w:ascii="Segoe UI Symbol" w:hAnsi="Segoe UI Symbol" w:cs="Segoe UI Symbol"/>
          <w:b w:val="0"/>
        </w:rPr>
        <w:t>🐴</w:t>
      </w:r>
      <w:r w:rsidRPr="00E17260">
        <w:rPr>
          <w:b w:val="0"/>
        </w:rPr>
        <w:t>-like seahorse character, and authoritative sources confirm that no such emoji currently exists.</w:t>
      </w:r>
    </w:p>
    <w:p w:rsidR="00975219" w:rsidRDefault="00975219" w:rsidP="00975219">
      <w:pPr>
        <w:pStyle w:val="Heading3"/>
      </w:pPr>
      <w:r>
        <w:rPr>
          <w:rStyle w:val="Strong"/>
          <w:b/>
          <w:bCs/>
        </w:rPr>
        <w:t>Final Output:</w:t>
      </w:r>
    </w:p>
    <w:p w:rsidR="00975219" w:rsidRPr="006D20CE" w:rsidRDefault="00975219" w:rsidP="00975219">
      <w:pPr>
        <w:pStyle w:val="Heading3"/>
        <w:rPr>
          <w:b w:val="0"/>
        </w:rPr>
      </w:pPr>
      <w:r>
        <w:rPr>
          <w:b w:val="0"/>
        </w:rPr>
        <w:t>No</w:t>
      </w:r>
    </w:p>
    <w:p w:rsidR="00975219" w:rsidRDefault="00975219" w:rsidP="00975219"/>
    <w:p w:rsidR="00975219" w:rsidRDefault="00975219"/>
    <w:p w:rsidR="00975219" w:rsidRDefault="00975219"/>
    <w:sectPr w:rsidR="00975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65F1A"/>
    <w:multiLevelType w:val="multilevel"/>
    <w:tmpl w:val="86E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77D0D"/>
    <w:multiLevelType w:val="hybridMultilevel"/>
    <w:tmpl w:val="5A90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0930EC"/>
    <w:multiLevelType w:val="hybridMultilevel"/>
    <w:tmpl w:val="04BABECE"/>
    <w:lvl w:ilvl="0" w:tplc="9F482E0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6F9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CC8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6DC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6F6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4C9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2C6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EA8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603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72224C"/>
    <w:multiLevelType w:val="hybridMultilevel"/>
    <w:tmpl w:val="E6F6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810AAD"/>
    <w:multiLevelType w:val="hybridMultilevel"/>
    <w:tmpl w:val="61823304"/>
    <w:lvl w:ilvl="0" w:tplc="B24A680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8C84360">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A26A8B2">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13E5034">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BA8CD08">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A26386A">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5E63D98">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1EC5716">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E7ACF40">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EE5"/>
    <w:rsid w:val="000D1A84"/>
    <w:rsid w:val="001B2E20"/>
    <w:rsid w:val="005E1EE5"/>
    <w:rsid w:val="006A78E5"/>
    <w:rsid w:val="006E7662"/>
    <w:rsid w:val="00904F39"/>
    <w:rsid w:val="00975219"/>
    <w:rsid w:val="00995643"/>
    <w:rsid w:val="00A024AE"/>
    <w:rsid w:val="00BC070F"/>
    <w:rsid w:val="00EC2AD0"/>
    <w:rsid w:val="00FD4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6237"/>
  <w15:chartTrackingRefBased/>
  <w15:docId w15:val="{61A17F72-0309-43BD-9211-7D918621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1E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1EE5"/>
    <w:rPr>
      <w:rFonts w:ascii="Times New Roman" w:eastAsia="Times New Roman" w:hAnsi="Times New Roman" w:cs="Times New Roman"/>
      <w:b/>
      <w:bCs/>
      <w:sz w:val="27"/>
      <w:szCs w:val="27"/>
    </w:rPr>
  </w:style>
  <w:style w:type="character" w:styleId="Strong">
    <w:name w:val="Strong"/>
    <w:basedOn w:val="DefaultParagraphFont"/>
    <w:uiPriority w:val="22"/>
    <w:qFormat/>
    <w:rsid w:val="005E1EE5"/>
    <w:rPr>
      <w:b/>
      <w:bCs/>
    </w:rPr>
  </w:style>
  <w:style w:type="paragraph" w:styleId="NormalWeb">
    <w:name w:val="Normal (Web)"/>
    <w:basedOn w:val="Normal"/>
    <w:uiPriority w:val="99"/>
    <w:semiHidden/>
    <w:unhideWhenUsed/>
    <w:rsid w:val="005E1EE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75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732042">
      <w:bodyDiv w:val="1"/>
      <w:marLeft w:val="0"/>
      <w:marRight w:val="0"/>
      <w:marTop w:val="0"/>
      <w:marBottom w:val="0"/>
      <w:divBdr>
        <w:top w:val="none" w:sz="0" w:space="0" w:color="auto"/>
        <w:left w:val="none" w:sz="0" w:space="0" w:color="auto"/>
        <w:bottom w:val="none" w:sz="0" w:space="0" w:color="auto"/>
        <w:right w:val="none" w:sz="0" w:space="0" w:color="auto"/>
      </w:divBdr>
    </w:div>
    <w:div w:id="794257839">
      <w:bodyDiv w:val="1"/>
      <w:marLeft w:val="0"/>
      <w:marRight w:val="0"/>
      <w:marTop w:val="0"/>
      <w:marBottom w:val="0"/>
      <w:divBdr>
        <w:top w:val="none" w:sz="0" w:space="0" w:color="auto"/>
        <w:left w:val="none" w:sz="0" w:space="0" w:color="auto"/>
        <w:bottom w:val="none" w:sz="0" w:space="0" w:color="auto"/>
        <w:right w:val="none" w:sz="0" w:space="0" w:color="auto"/>
      </w:divBdr>
    </w:div>
    <w:div w:id="128812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2026-02-03T07:51:00Z</cp:lastPrinted>
  <dcterms:created xsi:type="dcterms:W3CDTF">2026-02-03T11:51:00Z</dcterms:created>
  <dcterms:modified xsi:type="dcterms:W3CDTF">2026-02-03T11:51:00Z</dcterms:modified>
</cp:coreProperties>
</file>