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1702" w14:textId="77777777" w:rsidR="00F92717" w:rsidRDefault="00EC0122">
      <w:pPr>
        <w:pStyle w:val="Normal1"/>
        <w:spacing w:before="240" w:after="240" w:line="408" w:lineRule="auto"/>
        <w:jc w:val="center"/>
        <w:rPr>
          <w:b/>
          <w:color w:val="1B1F23"/>
          <w:sz w:val="52"/>
          <w:szCs w:val="52"/>
          <w:highlight w:val="cyan"/>
          <w:u w:val="single"/>
        </w:rPr>
      </w:pPr>
      <w:r>
        <w:rPr>
          <w:b/>
          <w:color w:val="1B1F23"/>
          <w:sz w:val="44"/>
          <w:szCs w:val="44"/>
          <w:highlight w:val="cyan"/>
        </w:rPr>
        <w:t xml:space="preserve"> </w:t>
      </w:r>
      <w:r>
        <w:rPr>
          <w:b/>
          <w:color w:val="1B1F23"/>
          <w:sz w:val="48"/>
          <w:szCs w:val="48"/>
          <w:highlight w:val="cyan"/>
          <w:u w:val="single"/>
        </w:rPr>
        <w:t>API Gateway</w:t>
      </w:r>
    </w:p>
    <w:p w14:paraId="17D76AA4" w14:textId="77777777" w:rsidR="00F92717" w:rsidRDefault="00EC0122">
      <w:pPr>
        <w:pStyle w:val="Normal1"/>
        <w:spacing w:before="240" w:after="240" w:line="408" w:lineRule="auto"/>
        <w:rPr>
          <w:b/>
          <w:color w:val="1B1F23"/>
          <w:sz w:val="26"/>
          <w:szCs w:val="26"/>
          <w:highlight w:val="yellow"/>
        </w:rPr>
      </w:pPr>
      <w:r>
        <w:rPr>
          <w:color w:val="1B1F23"/>
          <w:sz w:val="26"/>
          <w:szCs w:val="26"/>
          <w:highlight w:val="yellow"/>
        </w:rPr>
        <w:t>1.</w:t>
      </w:r>
      <w:r>
        <w:rPr>
          <w:b/>
          <w:color w:val="1B1F23"/>
          <w:sz w:val="26"/>
          <w:szCs w:val="26"/>
          <w:highlight w:val="yellow"/>
        </w:rPr>
        <w:t>What is API Gateway?</w:t>
      </w:r>
    </w:p>
    <w:p w14:paraId="3E22D0EC" w14:textId="77777777" w:rsidR="00F92717" w:rsidRDefault="00EC0122">
      <w:pPr>
        <w:pStyle w:val="Normal1"/>
        <w:spacing w:before="240" w:after="240" w:line="408" w:lineRule="auto"/>
        <w:jc w:val="both"/>
        <w:rPr>
          <w:color w:val="1B1F23"/>
          <w:sz w:val="24"/>
          <w:szCs w:val="24"/>
          <w:highlight w:val="white"/>
        </w:rPr>
      </w:pPr>
      <w:r>
        <w:rPr>
          <w:color w:val="1B1F23"/>
          <w:sz w:val="24"/>
          <w:szCs w:val="24"/>
          <w:highlight w:val="white"/>
        </w:rPr>
        <w:t>Since clients don’t call the services directly, API Gateway acts as an entry point for the clients to forward requests to appropriate microservices.</w:t>
      </w:r>
    </w:p>
    <w:p w14:paraId="58B5C22D" w14:textId="77777777" w:rsidR="00F92717" w:rsidRDefault="00EC0122">
      <w:pPr>
        <w:pStyle w:val="Normal1"/>
        <w:spacing w:before="240" w:after="240" w:line="408" w:lineRule="auto"/>
        <w:jc w:val="both"/>
        <w:rPr>
          <w:color w:val="1B1F23"/>
          <w:sz w:val="24"/>
          <w:szCs w:val="24"/>
          <w:highlight w:val="white"/>
        </w:rPr>
      </w:pPr>
      <w:r>
        <w:rPr>
          <w:color w:val="1B1F23"/>
          <w:sz w:val="24"/>
          <w:szCs w:val="24"/>
          <w:highlight w:val="white"/>
        </w:rPr>
        <w:t>The advantages of using an API gateway include:</w:t>
      </w:r>
    </w:p>
    <w:p w14:paraId="4FE72D63" w14:textId="77777777" w:rsidR="00F92717" w:rsidRDefault="00EC0122">
      <w:pPr>
        <w:pStyle w:val="Normal1"/>
        <w:spacing w:before="240" w:after="240"/>
        <w:ind w:left="1080" w:hanging="360"/>
        <w:jc w:val="both"/>
        <w:rPr>
          <w:color w:val="1B1F23"/>
          <w:sz w:val="24"/>
          <w:szCs w:val="24"/>
          <w:highlight w:val="white"/>
        </w:rPr>
      </w:pPr>
      <w:r>
        <w:rPr>
          <w:color w:val="1B1F23"/>
          <w:sz w:val="24"/>
          <w:szCs w:val="24"/>
          <w:highlight w:val="white"/>
        </w:rPr>
        <w:t>●</w:t>
      </w:r>
      <w:r>
        <w:rPr>
          <w:color w:val="1B1F23"/>
          <w:sz w:val="14"/>
          <w:szCs w:val="14"/>
          <w:highlight w:val="white"/>
        </w:rPr>
        <w:t xml:space="preserve">     </w:t>
      </w:r>
      <w:r>
        <w:rPr>
          <w:color w:val="1B1F23"/>
          <w:sz w:val="24"/>
          <w:szCs w:val="24"/>
          <w:highlight w:val="white"/>
        </w:rPr>
        <w:t>All the services can be updated without the clients knowing.</w:t>
      </w:r>
    </w:p>
    <w:p w14:paraId="72C4FE29" w14:textId="77777777" w:rsidR="00F92717" w:rsidRDefault="00EC0122">
      <w:pPr>
        <w:pStyle w:val="Normal1"/>
        <w:spacing w:before="240" w:after="240"/>
        <w:ind w:left="1080" w:hanging="360"/>
        <w:jc w:val="both"/>
        <w:rPr>
          <w:color w:val="1B1F23"/>
          <w:sz w:val="24"/>
          <w:szCs w:val="24"/>
          <w:highlight w:val="white"/>
        </w:rPr>
      </w:pPr>
      <w:r>
        <w:rPr>
          <w:color w:val="1B1F23"/>
          <w:sz w:val="24"/>
          <w:szCs w:val="24"/>
          <w:highlight w:val="white"/>
        </w:rPr>
        <w:t>●</w:t>
      </w:r>
      <w:r>
        <w:rPr>
          <w:color w:val="1B1F23"/>
          <w:sz w:val="14"/>
          <w:szCs w:val="14"/>
          <w:highlight w:val="white"/>
        </w:rPr>
        <w:t xml:space="preserve">     </w:t>
      </w:r>
      <w:r>
        <w:rPr>
          <w:color w:val="1B1F23"/>
          <w:sz w:val="24"/>
          <w:szCs w:val="24"/>
          <w:highlight w:val="white"/>
        </w:rPr>
        <w:t>Services can also use messaging protocols that are not web-friendly.</w:t>
      </w:r>
    </w:p>
    <w:p w14:paraId="0A576AE0" w14:textId="77777777" w:rsidR="00F92717" w:rsidRDefault="00EC0122">
      <w:pPr>
        <w:pStyle w:val="Normal1"/>
        <w:spacing w:after="240"/>
        <w:ind w:left="1080" w:hanging="360"/>
        <w:jc w:val="both"/>
        <w:rPr>
          <w:color w:val="1B1F23"/>
          <w:sz w:val="24"/>
          <w:szCs w:val="24"/>
          <w:highlight w:val="white"/>
        </w:rPr>
      </w:pPr>
      <w:r>
        <w:rPr>
          <w:color w:val="1B1F23"/>
          <w:sz w:val="24"/>
          <w:szCs w:val="24"/>
          <w:highlight w:val="white"/>
        </w:rPr>
        <w:t>●</w:t>
      </w:r>
      <w:r>
        <w:rPr>
          <w:color w:val="1B1F23"/>
          <w:sz w:val="14"/>
          <w:szCs w:val="14"/>
          <w:highlight w:val="white"/>
        </w:rPr>
        <w:t xml:space="preserve">     </w:t>
      </w:r>
      <w:r>
        <w:rPr>
          <w:color w:val="1B1F23"/>
          <w:sz w:val="24"/>
          <w:szCs w:val="24"/>
          <w:highlight w:val="white"/>
        </w:rPr>
        <w:t>The API Gateway can perform cross-cutting functions such as providing security, load balancing etc</w:t>
      </w:r>
    </w:p>
    <w:p w14:paraId="56ABD024" w14:textId="77777777" w:rsidR="00F92717" w:rsidRDefault="00EC0122">
      <w:pPr>
        <w:pStyle w:val="Normal1"/>
        <w:numPr>
          <w:ilvl w:val="0"/>
          <w:numId w:val="1"/>
        </w:numPr>
        <w:jc w:val="both"/>
        <w:rPr>
          <w:color w:val="1B1F23"/>
          <w:sz w:val="24"/>
          <w:szCs w:val="24"/>
          <w:highlight w:val="white"/>
        </w:rPr>
      </w:pPr>
      <w:r>
        <w:rPr>
          <w:color w:val="1B1F23"/>
          <w:sz w:val="24"/>
          <w:szCs w:val="24"/>
          <w:highlight w:val="white"/>
        </w:rPr>
        <w:t>We can apply security on our api gateway so that we do not need to apply security on various apis as gateway will be a single point of entry so it will not allow any policy obligations</w:t>
      </w:r>
    </w:p>
    <w:p w14:paraId="185CDAD5" w14:textId="77777777" w:rsidR="00F92717" w:rsidRDefault="00EC0122">
      <w:pPr>
        <w:pStyle w:val="Normal1"/>
        <w:numPr>
          <w:ilvl w:val="0"/>
          <w:numId w:val="1"/>
        </w:numPr>
        <w:spacing w:after="240"/>
        <w:jc w:val="both"/>
        <w:rPr>
          <w:color w:val="1B1F23"/>
          <w:sz w:val="24"/>
          <w:szCs w:val="24"/>
          <w:highlight w:val="white"/>
        </w:rPr>
      </w:pPr>
      <w:r>
        <w:rPr>
          <w:color w:val="1B1F23"/>
          <w:sz w:val="24"/>
          <w:szCs w:val="24"/>
          <w:highlight w:val="white"/>
        </w:rPr>
        <w:t xml:space="preserve">API gateway will also prevent from </w:t>
      </w:r>
      <w:r>
        <w:rPr>
          <w:b/>
          <w:color w:val="1B1F23"/>
          <w:sz w:val="24"/>
          <w:szCs w:val="24"/>
          <w:highlight w:val="white"/>
        </w:rPr>
        <w:t xml:space="preserve">throttling </w:t>
      </w:r>
      <w:r>
        <w:rPr>
          <w:color w:val="1B1F23"/>
          <w:sz w:val="24"/>
          <w:szCs w:val="24"/>
          <w:highlight w:val="white"/>
        </w:rPr>
        <w:t>means a number of frequent calls from the same ip address will be blocked.</w:t>
      </w:r>
    </w:p>
    <w:p w14:paraId="3D43EA7B" w14:textId="77777777" w:rsidR="00F92717" w:rsidRDefault="00EC0122">
      <w:pPr>
        <w:pStyle w:val="Normal1"/>
        <w:spacing w:before="240" w:after="240" w:line="408" w:lineRule="auto"/>
        <w:jc w:val="both"/>
        <w:rPr>
          <w:color w:val="1B1F23"/>
          <w:sz w:val="24"/>
          <w:szCs w:val="24"/>
          <w:highlight w:val="white"/>
        </w:rPr>
      </w:pPr>
      <w:r>
        <w:rPr>
          <w:color w:val="1B1F23"/>
          <w:sz w:val="24"/>
          <w:szCs w:val="24"/>
          <w:highlight w:val="white"/>
        </w:rPr>
        <w:t>After receiving the requests of clients, the internal architecture consists of microservices which communicate with each other through messages to handle client requests.</w:t>
      </w:r>
    </w:p>
    <w:p w14:paraId="71874700" w14:textId="77777777" w:rsidR="00F92717" w:rsidRDefault="00EC0122">
      <w:pPr>
        <w:pStyle w:val="Normal1"/>
        <w:spacing w:before="240" w:after="240" w:line="408" w:lineRule="auto"/>
        <w:jc w:val="center"/>
        <w:rPr>
          <w:b/>
          <w:color w:val="1B1F23"/>
          <w:sz w:val="28"/>
          <w:szCs w:val="28"/>
          <w:highlight w:val="yellow"/>
        </w:rPr>
      </w:pPr>
      <w:r>
        <w:rPr>
          <w:b/>
          <w:color w:val="1B1F23"/>
          <w:sz w:val="28"/>
          <w:szCs w:val="28"/>
          <w:highlight w:val="yellow"/>
        </w:rPr>
        <w:t>2.A diagrammatic view of api gateway</w:t>
      </w:r>
    </w:p>
    <w:p w14:paraId="6DBBAE6D" w14:textId="77777777" w:rsidR="00F92717" w:rsidRDefault="00EC0122">
      <w:pPr>
        <w:pStyle w:val="Normal1"/>
        <w:jc w:val="center"/>
        <w:rPr>
          <w:color w:val="1B1F23"/>
        </w:rPr>
      </w:pPr>
      <w:r>
        <w:rPr>
          <w:noProof/>
          <w:color w:val="1B1F23"/>
        </w:rPr>
        <w:drawing>
          <wp:inline distT="114300" distB="114300" distL="114300" distR="114300" wp14:anchorId="6993092C" wp14:editId="48D3D671">
            <wp:extent cx="2700338" cy="1999709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999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F8D4C" w14:textId="77777777" w:rsidR="00F92717" w:rsidRDefault="00F92717">
      <w:pPr>
        <w:pStyle w:val="Normal1"/>
        <w:rPr>
          <w:color w:val="1B1F23"/>
        </w:rPr>
      </w:pPr>
    </w:p>
    <w:p w14:paraId="597C86A2" w14:textId="77777777" w:rsidR="00F92717" w:rsidRDefault="00EC0122">
      <w:pPr>
        <w:pStyle w:val="Normal1"/>
        <w:jc w:val="center"/>
        <w:rPr>
          <w:b/>
          <w:color w:val="1B1F23"/>
          <w:sz w:val="26"/>
          <w:szCs w:val="26"/>
          <w:highlight w:val="yellow"/>
        </w:rPr>
      </w:pPr>
      <w:r>
        <w:rPr>
          <w:color w:val="1B1F23"/>
          <w:sz w:val="26"/>
          <w:szCs w:val="26"/>
          <w:highlight w:val="yellow"/>
        </w:rPr>
        <w:t>3.</w:t>
      </w:r>
      <w:r>
        <w:rPr>
          <w:b/>
          <w:color w:val="1B1F23"/>
          <w:sz w:val="26"/>
          <w:szCs w:val="26"/>
          <w:highlight w:val="yellow"/>
        </w:rPr>
        <w:t>How the request from client goes to the api gateway and from there it returns the required page</w:t>
      </w:r>
    </w:p>
    <w:p w14:paraId="1945CF84" w14:textId="77777777" w:rsidR="00F92717" w:rsidRDefault="00F92717">
      <w:pPr>
        <w:pStyle w:val="Normal1"/>
        <w:rPr>
          <w:color w:val="1B1F23"/>
        </w:rPr>
      </w:pPr>
    </w:p>
    <w:p w14:paraId="2636CC8D" w14:textId="77777777" w:rsidR="00F92717" w:rsidRDefault="00EC0122">
      <w:pPr>
        <w:pStyle w:val="Normal1"/>
        <w:jc w:val="center"/>
        <w:rPr>
          <w:color w:val="1B1F23"/>
        </w:rPr>
      </w:pPr>
      <w:r>
        <w:rPr>
          <w:noProof/>
          <w:color w:val="1B1F23"/>
        </w:rPr>
        <w:drawing>
          <wp:inline distT="114300" distB="114300" distL="114300" distR="114300" wp14:anchorId="01D697C1" wp14:editId="20886D67">
            <wp:extent cx="3689800" cy="2244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800" cy="22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20FA5" w14:textId="77777777" w:rsidR="00F92717" w:rsidRDefault="00F92717">
      <w:pPr>
        <w:pStyle w:val="Normal1"/>
        <w:spacing w:before="240" w:after="240"/>
        <w:rPr>
          <w:b/>
          <w:color w:val="1B1F23"/>
          <w:highlight w:val="yellow"/>
        </w:rPr>
      </w:pPr>
    </w:p>
    <w:p w14:paraId="2A2EFF4A" w14:textId="77777777" w:rsidR="00F92717" w:rsidRDefault="00F92717">
      <w:pPr>
        <w:pStyle w:val="Normal1"/>
        <w:spacing w:before="240" w:after="240"/>
        <w:rPr>
          <w:b/>
          <w:color w:val="1B1F23"/>
          <w:highlight w:val="yellow"/>
        </w:rPr>
      </w:pPr>
    </w:p>
    <w:p w14:paraId="68048542" w14:textId="77777777" w:rsidR="00F92717" w:rsidRDefault="00EC0122">
      <w:pPr>
        <w:pStyle w:val="Normal1"/>
        <w:spacing w:before="240" w:after="240"/>
        <w:jc w:val="center"/>
        <w:rPr>
          <w:b/>
          <w:color w:val="1B1F23"/>
          <w:sz w:val="26"/>
          <w:szCs w:val="26"/>
          <w:highlight w:val="yellow"/>
          <w:u w:val="single"/>
        </w:rPr>
      </w:pPr>
      <w:r>
        <w:rPr>
          <w:b/>
          <w:color w:val="1B1F23"/>
          <w:sz w:val="26"/>
          <w:szCs w:val="26"/>
          <w:highlight w:val="yellow"/>
          <w:u w:val="single"/>
        </w:rPr>
        <w:t xml:space="preserve">4.STEPS REQUIRED TO IMPLEMENT THE API GATEWAY </w:t>
      </w:r>
    </w:p>
    <w:p w14:paraId="10792AD8" w14:textId="77777777" w:rsidR="00F92717" w:rsidRDefault="00EC0122">
      <w:pPr>
        <w:pStyle w:val="Normal1"/>
        <w:spacing w:before="240" w:after="240"/>
        <w:ind w:left="1080" w:hanging="360"/>
        <w:rPr>
          <w:color w:val="1B1F23"/>
        </w:rPr>
      </w:pPr>
      <w:r>
        <w:rPr>
          <w:color w:val="1B1F23"/>
        </w:rPr>
        <w:t>1.</w:t>
      </w:r>
      <w:r>
        <w:rPr>
          <w:color w:val="1B1F23"/>
          <w:sz w:val="14"/>
          <w:szCs w:val="14"/>
        </w:rPr>
        <w:t xml:space="preserve">    </w:t>
      </w:r>
      <w:r>
        <w:rPr>
          <w:color w:val="1B1F23"/>
        </w:rPr>
        <w:t>API gateway will act as single point of entry and based on routing rule the traffic gets routed to the correct microservice</w:t>
      </w:r>
    </w:p>
    <w:p w14:paraId="136D493C" w14:textId="77777777" w:rsidR="00F92717" w:rsidRDefault="00EC0122">
      <w:pPr>
        <w:pStyle w:val="Normal1"/>
        <w:spacing w:before="240" w:after="240"/>
        <w:ind w:left="1080" w:hanging="360"/>
        <w:rPr>
          <w:color w:val="1B1F23"/>
        </w:rPr>
      </w:pPr>
      <w:r>
        <w:rPr>
          <w:color w:val="1B1F23"/>
        </w:rPr>
        <w:t>2.</w:t>
      </w:r>
      <w:r>
        <w:rPr>
          <w:color w:val="1B1F23"/>
          <w:sz w:val="14"/>
          <w:szCs w:val="14"/>
        </w:rPr>
        <w:t xml:space="preserve">    </w:t>
      </w:r>
      <w:r>
        <w:rPr>
          <w:color w:val="1B1F23"/>
        </w:rPr>
        <w:t>Generate spring boot project and add below dependency</w:t>
      </w:r>
    </w:p>
    <w:p w14:paraId="629F2F14" w14:textId="77777777" w:rsidR="00F92717" w:rsidRDefault="00EC0122">
      <w:pPr>
        <w:pStyle w:val="Normal1"/>
        <w:numPr>
          <w:ilvl w:val="0"/>
          <w:numId w:val="2"/>
        </w:numPr>
        <w:rPr>
          <w:color w:val="1B1F23"/>
          <w:sz w:val="26"/>
          <w:szCs w:val="26"/>
          <w:highlight w:val="white"/>
        </w:rPr>
      </w:pPr>
      <w:r>
        <w:rPr>
          <w:color w:val="1B1F23"/>
          <w:sz w:val="26"/>
          <w:szCs w:val="26"/>
          <w:highlight w:val="white"/>
        </w:rPr>
        <w:t>Eureka Discovery Client</w:t>
      </w:r>
    </w:p>
    <w:p w14:paraId="0FDDF985" w14:textId="77777777" w:rsidR="00F92717" w:rsidRDefault="00EC0122">
      <w:pPr>
        <w:pStyle w:val="Normal1"/>
        <w:numPr>
          <w:ilvl w:val="0"/>
          <w:numId w:val="2"/>
        </w:numPr>
        <w:rPr>
          <w:color w:val="1B1F23"/>
          <w:sz w:val="26"/>
          <w:szCs w:val="26"/>
          <w:highlight w:val="white"/>
        </w:rPr>
      </w:pPr>
      <w:r>
        <w:rPr>
          <w:color w:val="1B1F23"/>
          <w:sz w:val="26"/>
          <w:szCs w:val="26"/>
          <w:highlight w:val="white"/>
        </w:rPr>
        <w:t>Gateway</w:t>
      </w:r>
    </w:p>
    <w:p w14:paraId="51BA2255" w14:textId="77777777" w:rsidR="00F92717" w:rsidRDefault="00EC0122">
      <w:pPr>
        <w:pStyle w:val="Normal1"/>
        <w:numPr>
          <w:ilvl w:val="0"/>
          <w:numId w:val="2"/>
        </w:numPr>
        <w:spacing w:after="40"/>
        <w:rPr>
          <w:color w:val="1B1F23"/>
          <w:sz w:val="26"/>
          <w:szCs w:val="26"/>
          <w:highlight w:val="white"/>
        </w:rPr>
      </w:pPr>
      <w:r>
        <w:rPr>
          <w:color w:val="1B1F23"/>
          <w:sz w:val="26"/>
          <w:szCs w:val="26"/>
          <w:highlight w:val="white"/>
        </w:rPr>
        <w:t>Spring Boot Actuator</w:t>
      </w:r>
    </w:p>
    <w:p w14:paraId="6CC3E780" w14:textId="77777777" w:rsidR="00F92717" w:rsidRDefault="00EC0122">
      <w:pPr>
        <w:pStyle w:val="Normal1"/>
        <w:spacing w:before="240" w:after="240"/>
        <w:ind w:left="1080" w:hanging="360"/>
        <w:rPr>
          <w:color w:val="1B1F23"/>
        </w:rPr>
      </w:pPr>
      <w:r>
        <w:rPr>
          <w:color w:val="1B1F23"/>
        </w:rPr>
        <w:t>3.</w:t>
      </w:r>
      <w:r>
        <w:rPr>
          <w:color w:val="1B1F23"/>
          <w:sz w:val="14"/>
          <w:szCs w:val="14"/>
        </w:rPr>
        <w:t xml:space="preserve">    </w:t>
      </w:r>
      <w:r>
        <w:rPr>
          <w:color w:val="1B1F23"/>
        </w:rPr>
        <w:t>Configure API gateway as Eureka client</w:t>
      </w:r>
    </w:p>
    <w:p w14:paraId="3295046C" w14:textId="77777777" w:rsidR="00F92717" w:rsidRDefault="00EC0122">
      <w:pPr>
        <w:pStyle w:val="Normal1"/>
        <w:spacing w:before="240" w:after="240"/>
        <w:ind w:left="1080" w:hanging="360"/>
        <w:rPr>
          <w:color w:val="1B1F23"/>
        </w:rPr>
      </w:pPr>
      <w:r>
        <w:rPr>
          <w:color w:val="1B1F23"/>
        </w:rPr>
        <w:t>(We are using application.yml you can also do in application.properties)</w:t>
      </w:r>
    </w:p>
    <w:p w14:paraId="19D784DE" w14:textId="77777777" w:rsidR="00F92717" w:rsidRDefault="00EC0122">
      <w:pPr>
        <w:pStyle w:val="Normal1"/>
        <w:spacing w:before="240" w:after="240"/>
        <w:ind w:left="1080" w:hanging="360"/>
        <w:rPr>
          <w:color w:val="1B1F23"/>
        </w:rPr>
      </w:pPr>
      <w:r>
        <w:rPr>
          <w:noProof/>
          <w:color w:val="1B1F23"/>
        </w:rPr>
        <w:drawing>
          <wp:inline distT="114300" distB="114300" distL="114300" distR="114300" wp14:anchorId="2CD9DB4B" wp14:editId="3CBE92AE">
            <wp:extent cx="5731200" cy="1625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1061F" w14:textId="77777777" w:rsidR="00CD0107" w:rsidRDefault="00CD0107" w:rsidP="00CD0107">
      <w:pPr>
        <w:pStyle w:val="Normal1"/>
        <w:spacing w:before="240" w:after="240"/>
        <w:ind w:left="1080" w:hanging="360"/>
        <w:rPr>
          <w:color w:val="1B1F23"/>
        </w:rPr>
      </w:pPr>
      <w:r>
        <w:rPr>
          <w:color w:val="1B1F23"/>
        </w:rPr>
        <w:t>(Here in the above picture we see that entry to api gateway will be through port 9000.</w:t>
      </w:r>
    </w:p>
    <w:p w14:paraId="3424CC6C" w14:textId="77777777" w:rsidR="00CD0107" w:rsidRDefault="00CD0107" w:rsidP="00CD0107">
      <w:pPr>
        <w:pStyle w:val="Normal1"/>
        <w:spacing w:before="240" w:after="240"/>
        <w:ind w:left="1080" w:hanging="360"/>
        <w:rPr>
          <w:color w:val="1B1F23"/>
        </w:rPr>
      </w:pPr>
      <w:r>
        <w:rPr>
          <w:color w:val="1B1F23"/>
        </w:rPr>
        <w:t>Api gateway is acting as a eureka client so it will register itself on the eureka client web.Now next step is it is knowing that it will start on instance localhost)</w:t>
      </w:r>
    </w:p>
    <w:p w14:paraId="02C31A23" w14:textId="77777777" w:rsidR="00CD0107" w:rsidRDefault="00CD0107" w:rsidP="00CD0107">
      <w:pPr>
        <w:pStyle w:val="Normal1"/>
        <w:spacing w:before="240" w:after="240"/>
        <w:ind w:left="1080" w:hanging="360"/>
        <w:rPr>
          <w:color w:val="1B1F23"/>
        </w:rPr>
      </w:pPr>
      <w:r>
        <w:rPr>
          <w:noProof/>
          <w:color w:val="1B1F23"/>
        </w:rPr>
        <w:drawing>
          <wp:inline distT="0" distB="0" distL="0" distR="0" wp14:anchorId="760DED28" wp14:editId="0F501078">
            <wp:extent cx="5733415" cy="2451088"/>
            <wp:effectExtent l="19050" t="0" r="63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5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E6E75" w14:textId="77777777" w:rsidR="00F92717" w:rsidRDefault="00EC0122">
      <w:pPr>
        <w:pStyle w:val="Normal1"/>
        <w:spacing w:before="240" w:after="240"/>
        <w:ind w:left="1080" w:hanging="360"/>
        <w:rPr>
          <w:color w:val="1B1F23"/>
        </w:rPr>
      </w:pPr>
      <w:r>
        <w:rPr>
          <w:color w:val="1B1F23"/>
        </w:rPr>
        <w:t>4.</w:t>
      </w:r>
      <w:r>
        <w:rPr>
          <w:color w:val="1B1F23"/>
          <w:sz w:val="14"/>
          <w:szCs w:val="14"/>
        </w:rPr>
        <w:t xml:space="preserve">    </w:t>
      </w:r>
      <w:r>
        <w:rPr>
          <w:color w:val="1B1F23"/>
        </w:rPr>
        <w:t>Add routing rule to all 3 services</w:t>
      </w:r>
    </w:p>
    <w:p w14:paraId="37704BC2" w14:textId="77777777" w:rsidR="00F92717" w:rsidRDefault="00EC0122">
      <w:pPr>
        <w:pStyle w:val="Normal1"/>
        <w:spacing w:before="240" w:after="240"/>
        <w:ind w:left="1080" w:hanging="360"/>
        <w:rPr>
          <w:color w:val="1B1F23"/>
        </w:rPr>
      </w:pPr>
      <w:r>
        <w:rPr>
          <w:color w:val="1B1F23"/>
        </w:rPr>
        <w:t>(Now add the below routes to the same above file)</w:t>
      </w:r>
    </w:p>
    <w:p w14:paraId="6A17265E" w14:textId="77777777" w:rsidR="00F92717" w:rsidRDefault="00EC0122">
      <w:pPr>
        <w:pStyle w:val="Normal1"/>
        <w:spacing w:before="240" w:after="240"/>
        <w:ind w:left="1080" w:hanging="360"/>
        <w:rPr>
          <w:color w:val="1B1F23"/>
        </w:rPr>
      </w:pPr>
      <w:r>
        <w:rPr>
          <w:noProof/>
          <w:color w:val="1B1F23"/>
        </w:rPr>
        <w:drawing>
          <wp:inline distT="114300" distB="114300" distL="114300" distR="114300" wp14:anchorId="0D9485AB" wp14:editId="15D89BD5">
            <wp:extent cx="4495800" cy="39147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7DCA3" w14:textId="77777777" w:rsidR="00CD0107" w:rsidRDefault="00CD0107">
      <w:pPr>
        <w:pStyle w:val="Normal1"/>
        <w:spacing w:before="240" w:after="240"/>
        <w:ind w:left="1080" w:hanging="360"/>
        <w:rPr>
          <w:color w:val="1B1F23"/>
        </w:rPr>
      </w:pPr>
      <w:r>
        <w:rPr>
          <w:color w:val="1B1F23"/>
        </w:rPr>
        <w:t>(the route to the three services is added  as shown above.</w:t>
      </w:r>
    </w:p>
    <w:p w14:paraId="35480FB0" w14:textId="77777777" w:rsidR="00CD0107" w:rsidRDefault="00CD0107">
      <w:pPr>
        <w:pStyle w:val="Normal1"/>
        <w:spacing w:before="240" w:after="240"/>
        <w:ind w:left="1080" w:hanging="360"/>
        <w:rPr>
          <w:color w:val="1B1F23"/>
        </w:rPr>
      </w:pPr>
      <w:r>
        <w:rPr>
          <w:color w:val="1B1F23"/>
        </w:rPr>
        <w:t>It tells that the application name registered on eureka is API_GATEWAY</w:t>
      </w:r>
    </w:p>
    <w:p w14:paraId="288EAECD" w14:textId="77777777" w:rsidR="00CD0107" w:rsidRDefault="00CD0107">
      <w:pPr>
        <w:pStyle w:val="Normal1"/>
        <w:spacing w:before="240" w:after="240"/>
        <w:ind w:left="1080" w:hanging="360"/>
        <w:rPr>
          <w:color w:val="1B1F23"/>
        </w:rPr>
      </w:pPr>
      <w:r>
        <w:rPr>
          <w:color w:val="1B1F23"/>
        </w:rPr>
        <w:t>It tells that there may be aload balancer for all the three services.</w:t>
      </w:r>
    </w:p>
    <w:p w14:paraId="04D4BC7A" w14:textId="77777777" w:rsidR="00CD0107" w:rsidRDefault="00CD0107">
      <w:pPr>
        <w:pStyle w:val="Normal1"/>
        <w:spacing w:before="240" w:after="240"/>
        <w:ind w:left="1080" w:hanging="360"/>
        <w:rPr>
          <w:color w:val="1B1F23"/>
        </w:rPr>
      </w:pPr>
      <w:r>
        <w:rPr>
          <w:color w:val="1B1F23"/>
        </w:rPr>
        <w:t>So if u get any request as /api/v1/users/** you have to forward it to the user service which I have mentionaed above.</w:t>
      </w:r>
    </w:p>
    <w:p w14:paraId="704F4B2A" w14:textId="77777777" w:rsidR="00CD0107" w:rsidRDefault="00CD0107">
      <w:pPr>
        <w:pStyle w:val="Normal1"/>
        <w:spacing w:before="240" w:after="240"/>
        <w:ind w:left="1080" w:hanging="360"/>
        <w:rPr>
          <w:color w:val="1B1F23"/>
        </w:rPr>
      </w:pPr>
    </w:p>
    <w:p w14:paraId="2D0388F7" w14:textId="77777777" w:rsidR="00F92717" w:rsidRDefault="00EC0122">
      <w:pPr>
        <w:pStyle w:val="Normal1"/>
        <w:spacing w:before="240" w:after="240"/>
        <w:ind w:left="1080" w:hanging="360"/>
        <w:rPr>
          <w:color w:val="1B1F23"/>
          <w:sz w:val="27"/>
          <w:szCs w:val="27"/>
          <w:highlight w:val="white"/>
        </w:rPr>
      </w:pPr>
      <w:r>
        <w:rPr>
          <w:color w:val="1B1F23"/>
          <w:sz w:val="27"/>
          <w:szCs w:val="27"/>
          <w:highlight w:val="white"/>
        </w:rPr>
        <w:t>5.</w:t>
      </w:r>
      <w:r>
        <w:rPr>
          <w:color w:val="1B1F23"/>
          <w:sz w:val="14"/>
          <w:szCs w:val="14"/>
          <w:highlight w:val="white"/>
        </w:rPr>
        <w:t xml:space="preserve">   </w:t>
      </w:r>
      <w:r>
        <w:rPr>
          <w:color w:val="1B1F23"/>
          <w:sz w:val="27"/>
          <w:szCs w:val="27"/>
          <w:highlight w:val="white"/>
        </w:rPr>
        <w:t>Start API gateway, DS, Microservices n hit via API gateway url</w:t>
      </w:r>
    </w:p>
    <w:p w14:paraId="7BAA2532" w14:textId="77777777" w:rsidR="00E206F8" w:rsidRDefault="00E206F8">
      <w:pPr>
        <w:pStyle w:val="Normal1"/>
        <w:spacing w:before="240" w:after="240"/>
        <w:ind w:left="1080" w:hanging="360"/>
        <w:rPr>
          <w:color w:val="1B1F23"/>
          <w:sz w:val="27"/>
          <w:szCs w:val="27"/>
          <w:highlight w:val="white"/>
        </w:rPr>
      </w:pPr>
    </w:p>
    <w:p w14:paraId="4961FB94" w14:textId="77777777" w:rsidR="00E206F8" w:rsidRDefault="00E206F8">
      <w:pPr>
        <w:pStyle w:val="Normal1"/>
        <w:spacing w:before="240" w:after="240"/>
        <w:ind w:left="1080" w:hanging="360"/>
        <w:rPr>
          <w:color w:val="1B1F23"/>
          <w:sz w:val="27"/>
          <w:szCs w:val="27"/>
          <w:highlight w:val="white"/>
        </w:rPr>
      </w:pPr>
      <w:r>
        <w:rPr>
          <w:color w:val="1B1F23"/>
          <w:sz w:val="27"/>
          <w:szCs w:val="27"/>
          <w:highlight w:val="white"/>
        </w:rPr>
        <w:t>You can hit api gateway as below:</w:t>
      </w:r>
    </w:p>
    <w:p w14:paraId="4EFD45E4" w14:textId="77777777" w:rsidR="00E206F8" w:rsidRDefault="00E206F8">
      <w:pPr>
        <w:pStyle w:val="Normal1"/>
        <w:spacing w:before="240" w:after="240"/>
        <w:ind w:left="1080" w:hanging="360"/>
        <w:rPr>
          <w:color w:val="1B1F23"/>
          <w:sz w:val="27"/>
          <w:szCs w:val="27"/>
          <w:highlight w:val="white"/>
        </w:rPr>
      </w:pPr>
      <w:r>
        <w:rPr>
          <w:noProof/>
          <w:color w:val="1B1F23"/>
          <w:sz w:val="27"/>
          <w:szCs w:val="27"/>
        </w:rPr>
        <w:drawing>
          <wp:inline distT="0" distB="0" distL="0" distR="0" wp14:anchorId="31DF0263" wp14:editId="536B58CB">
            <wp:extent cx="5733415" cy="3102322"/>
            <wp:effectExtent l="19050" t="0" r="63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0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F0F99" w14:textId="77777777" w:rsidR="00E206F8" w:rsidRDefault="00E206F8">
      <w:pPr>
        <w:pStyle w:val="Normal1"/>
        <w:spacing w:before="240" w:after="240"/>
        <w:ind w:left="1080" w:hanging="360"/>
        <w:rPr>
          <w:color w:val="1B1F23"/>
          <w:sz w:val="27"/>
          <w:szCs w:val="27"/>
          <w:highlight w:val="white"/>
        </w:rPr>
      </w:pPr>
      <w:r>
        <w:rPr>
          <w:color w:val="1B1F23"/>
          <w:sz w:val="27"/>
          <w:szCs w:val="27"/>
          <w:highlight w:val="white"/>
        </w:rPr>
        <w:t>Port is 9000 and u r hitting the book service through it.</w:t>
      </w:r>
    </w:p>
    <w:p w14:paraId="70B63D44" w14:textId="77777777" w:rsidR="00E206F8" w:rsidRDefault="00E206F8">
      <w:pPr>
        <w:pStyle w:val="Normal1"/>
        <w:spacing w:before="240" w:after="240"/>
        <w:ind w:left="1080" w:hanging="360"/>
        <w:rPr>
          <w:color w:val="1B1F23"/>
          <w:sz w:val="27"/>
          <w:szCs w:val="27"/>
          <w:highlight w:val="white"/>
        </w:rPr>
      </w:pPr>
      <w:r>
        <w:rPr>
          <w:color w:val="1B1F23"/>
          <w:sz w:val="27"/>
          <w:szCs w:val="27"/>
          <w:highlight w:val="white"/>
        </w:rPr>
        <w:t>Book service is registered with the api gateway on the eureka servder as you can see here below:</w:t>
      </w:r>
    </w:p>
    <w:p w14:paraId="1A594DFF" w14:textId="77777777" w:rsidR="00E206F8" w:rsidRDefault="00E206F8">
      <w:pPr>
        <w:pStyle w:val="Normal1"/>
        <w:spacing w:before="240" w:after="240"/>
        <w:ind w:left="1080" w:hanging="360"/>
        <w:rPr>
          <w:color w:val="1B1F23"/>
          <w:sz w:val="27"/>
          <w:szCs w:val="27"/>
          <w:highlight w:val="white"/>
        </w:rPr>
      </w:pPr>
      <w:r>
        <w:rPr>
          <w:color w:val="1B1F23"/>
          <w:sz w:val="27"/>
          <w:szCs w:val="27"/>
          <w:highlight w:val="white"/>
        </w:rPr>
        <w:t>From here it gets path to book-service</w:t>
      </w:r>
    </w:p>
    <w:p w14:paraId="6F11DF83" w14:textId="77777777" w:rsidR="00E206F8" w:rsidRDefault="00E206F8">
      <w:pPr>
        <w:pStyle w:val="Normal1"/>
        <w:spacing w:before="240" w:after="240"/>
        <w:ind w:left="1080" w:hanging="360"/>
        <w:rPr>
          <w:color w:val="1B1F23"/>
          <w:sz w:val="27"/>
          <w:szCs w:val="27"/>
          <w:highlight w:val="white"/>
        </w:rPr>
      </w:pPr>
      <w:r>
        <w:rPr>
          <w:noProof/>
          <w:color w:val="1B1F23"/>
          <w:sz w:val="27"/>
          <w:szCs w:val="27"/>
        </w:rPr>
        <w:drawing>
          <wp:inline distT="0" distB="0" distL="0" distR="0" wp14:anchorId="583A52DD" wp14:editId="5089D06F">
            <wp:extent cx="5733415" cy="2278577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7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8A76B" w14:textId="77777777" w:rsidR="00F92717" w:rsidRDefault="00EC0122">
      <w:pPr>
        <w:pStyle w:val="Normal1"/>
        <w:spacing w:before="240" w:after="240"/>
        <w:ind w:left="720"/>
        <w:rPr>
          <w:color w:val="1B1F23"/>
        </w:rPr>
      </w:pPr>
      <w:r>
        <w:rPr>
          <w:color w:val="1B1F23"/>
        </w:rPr>
        <w:t xml:space="preserve"> </w:t>
      </w:r>
    </w:p>
    <w:p w14:paraId="15FB6D0B" w14:textId="0AF7B130" w:rsidR="00F92717" w:rsidRDefault="0087079A">
      <w:pPr>
        <w:pStyle w:val="Normal1"/>
        <w:rPr>
          <w:b/>
          <w:bCs/>
          <w:color w:val="1B1F23"/>
        </w:rPr>
      </w:pPr>
      <w:r>
        <w:rPr>
          <w:b/>
          <w:bCs/>
          <w:color w:val="1B1F23"/>
        </w:rPr>
        <w:t xml:space="preserve"> Configurations</w:t>
      </w:r>
    </w:p>
    <w:p w14:paraId="38B890A6" w14:textId="77777777" w:rsidR="0087079A" w:rsidRDefault="0087079A" w:rsidP="0087079A">
      <w:pPr>
        <w:numPr>
          <w:ilvl w:val="0"/>
          <w:numId w:val="3"/>
        </w:numPr>
      </w:pPr>
      <w:r>
        <w:t>API gateway will act as single point of entry and based on routing rule the traffic gets routed to the correct microservice</w:t>
      </w:r>
    </w:p>
    <w:p w14:paraId="1B91FCF5" w14:textId="77777777" w:rsidR="0087079A" w:rsidRDefault="0087079A" w:rsidP="0087079A">
      <w:pPr>
        <w:numPr>
          <w:ilvl w:val="0"/>
          <w:numId w:val="3"/>
        </w:numPr>
      </w:pPr>
      <w:r>
        <w:t>Generate spring boot and add below dependency</w:t>
      </w:r>
    </w:p>
    <w:p w14:paraId="4AA215E0" w14:textId="77777777" w:rsidR="0087079A" w:rsidRDefault="0087079A" w:rsidP="0087079A">
      <w:pPr>
        <w:spacing w:after="40"/>
        <w:ind w:left="720"/>
        <w:rPr>
          <w:color w:val="FFFFFF"/>
          <w:sz w:val="26"/>
          <w:szCs w:val="26"/>
          <w:shd w:val="clear" w:color="auto" w:fill="1B1F23"/>
        </w:rPr>
      </w:pPr>
      <w:r>
        <w:rPr>
          <w:color w:val="FFFFFF"/>
          <w:sz w:val="26"/>
          <w:szCs w:val="26"/>
          <w:shd w:val="clear" w:color="auto" w:fill="1B1F23"/>
        </w:rPr>
        <w:t xml:space="preserve">Eureka Discovery Client </w:t>
      </w:r>
    </w:p>
    <w:p w14:paraId="472E082B" w14:textId="77777777" w:rsidR="0087079A" w:rsidRDefault="0087079A" w:rsidP="0087079A">
      <w:pPr>
        <w:spacing w:after="40"/>
        <w:ind w:left="720"/>
      </w:pPr>
      <w:r>
        <w:rPr>
          <w:color w:val="FFFFFF"/>
          <w:sz w:val="26"/>
          <w:szCs w:val="26"/>
          <w:shd w:val="clear" w:color="auto" w:fill="1B1F23"/>
        </w:rPr>
        <w:t>Gateway</w:t>
      </w:r>
    </w:p>
    <w:p w14:paraId="4BFC32A3" w14:textId="77777777" w:rsidR="0087079A" w:rsidRDefault="0087079A" w:rsidP="0087079A">
      <w:pPr>
        <w:spacing w:after="40"/>
        <w:ind w:left="720"/>
        <w:rPr>
          <w:color w:val="FFFFFF"/>
          <w:sz w:val="26"/>
          <w:szCs w:val="26"/>
          <w:shd w:val="clear" w:color="auto" w:fill="1B1F23"/>
        </w:rPr>
      </w:pPr>
      <w:r>
        <w:rPr>
          <w:color w:val="FFFFFF"/>
          <w:sz w:val="26"/>
          <w:szCs w:val="26"/>
          <w:shd w:val="clear" w:color="auto" w:fill="1B1F23"/>
        </w:rPr>
        <w:t>Spring Boot Actuator</w:t>
      </w:r>
    </w:p>
    <w:p w14:paraId="252F68F7" w14:textId="77777777" w:rsidR="0087079A" w:rsidRDefault="0087079A" w:rsidP="0087079A">
      <w:pPr>
        <w:numPr>
          <w:ilvl w:val="0"/>
          <w:numId w:val="3"/>
        </w:numPr>
      </w:pPr>
      <w:r>
        <w:t>Configure API gateway as Eureka client</w:t>
      </w:r>
    </w:p>
    <w:p w14:paraId="26DA85BA" w14:textId="77777777" w:rsidR="0087079A" w:rsidRDefault="0087079A" w:rsidP="0087079A">
      <w:pPr>
        <w:numPr>
          <w:ilvl w:val="0"/>
          <w:numId w:val="3"/>
        </w:numPr>
      </w:pPr>
      <w:r>
        <w:t>Add routing rule to all 3 services</w:t>
      </w:r>
    </w:p>
    <w:p w14:paraId="2848FAAD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b/>
          <w:color w:val="000080"/>
          <w:sz w:val="27"/>
          <w:szCs w:val="27"/>
          <w:highlight w:val="white"/>
        </w:rPr>
        <w:t>server</w:t>
      </w:r>
      <w:r>
        <w:rPr>
          <w:sz w:val="27"/>
          <w:szCs w:val="27"/>
          <w:highlight w:val="white"/>
        </w:rPr>
        <w:t>:</w:t>
      </w:r>
    </w:p>
    <w:p w14:paraId="12C58AFA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</w:t>
      </w:r>
      <w:r>
        <w:rPr>
          <w:b/>
          <w:color w:val="000080"/>
          <w:sz w:val="27"/>
          <w:szCs w:val="27"/>
          <w:highlight w:val="white"/>
        </w:rPr>
        <w:t>port</w:t>
      </w:r>
      <w:r>
        <w:rPr>
          <w:sz w:val="27"/>
          <w:szCs w:val="27"/>
          <w:highlight w:val="white"/>
        </w:rPr>
        <w:t>: 9000</w:t>
      </w:r>
    </w:p>
    <w:p w14:paraId="3F716147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</w:p>
    <w:p w14:paraId="7BADAD11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b/>
          <w:color w:val="000080"/>
          <w:sz w:val="27"/>
          <w:szCs w:val="27"/>
          <w:highlight w:val="white"/>
        </w:rPr>
        <w:t>eureka</w:t>
      </w:r>
      <w:r>
        <w:rPr>
          <w:sz w:val="27"/>
          <w:szCs w:val="27"/>
          <w:highlight w:val="white"/>
        </w:rPr>
        <w:t>:</w:t>
      </w:r>
    </w:p>
    <w:p w14:paraId="50D561EE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</w:t>
      </w:r>
      <w:r>
        <w:rPr>
          <w:b/>
          <w:color w:val="000080"/>
          <w:sz w:val="27"/>
          <w:szCs w:val="27"/>
          <w:highlight w:val="white"/>
        </w:rPr>
        <w:t>client</w:t>
      </w:r>
      <w:r>
        <w:rPr>
          <w:sz w:val="27"/>
          <w:szCs w:val="27"/>
          <w:highlight w:val="white"/>
        </w:rPr>
        <w:t>:</w:t>
      </w:r>
    </w:p>
    <w:p w14:paraId="251AD1F0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register-with-eureka:true</w:t>
      </w:r>
    </w:p>
    <w:p w14:paraId="10F49BF0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fetch-registry:true</w:t>
      </w:r>
    </w:p>
    <w:p w14:paraId="130EFF10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</w:t>
      </w:r>
      <w:r>
        <w:rPr>
          <w:b/>
          <w:color w:val="000080"/>
          <w:sz w:val="27"/>
          <w:szCs w:val="27"/>
          <w:highlight w:val="white"/>
        </w:rPr>
        <w:t>service-url</w:t>
      </w:r>
      <w:r>
        <w:rPr>
          <w:sz w:val="27"/>
          <w:szCs w:val="27"/>
          <w:highlight w:val="white"/>
        </w:rPr>
        <w:t>:</w:t>
      </w:r>
    </w:p>
    <w:p w14:paraId="415BB71E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</w:t>
      </w:r>
      <w:r>
        <w:rPr>
          <w:b/>
          <w:color w:val="000080"/>
          <w:sz w:val="27"/>
          <w:szCs w:val="27"/>
          <w:highlight w:val="white"/>
        </w:rPr>
        <w:t>defaultZone</w:t>
      </w:r>
      <w:r>
        <w:rPr>
          <w:sz w:val="27"/>
          <w:szCs w:val="27"/>
          <w:highlight w:val="white"/>
        </w:rPr>
        <w:t>: http://localhost:8761/eureka/</w:t>
      </w:r>
    </w:p>
    <w:p w14:paraId="768CDD7A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</w:t>
      </w:r>
      <w:r>
        <w:rPr>
          <w:b/>
          <w:color w:val="000080"/>
          <w:sz w:val="27"/>
          <w:szCs w:val="27"/>
          <w:highlight w:val="white"/>
        </w:rPr>
        <w:t>instance</w:t>
      </w:r>
      <w:r>
        <w:rPr>
          <w:sz w:val="27"/>
          <w:szCs w:val="27"/>
          <w:highlight w:val="white"/>
        </w:rPr>
        <w:t>:</w:t>
      </w:r>
    </w:p>
    <w:p w14:paraId="15197A86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</w:t>
      </w:r>
      <w:r>
        <w:rPr>
          <w:b/>
          <w:color w:val="000080"/>
          <w:sz w:val="27"/>
          <w:szCs w:val="27"/>
          <w:highlight w:val="white"/>
        </w:rPr>
        <w:t>hostname</w:t>
      </w:r>
      <w:r>
        <w:rPr>
          <w:sz w:val="27"/>
          <w:szCs w:val="27"/>
          <w:highlight w:val="white"/>
        </w:rPr>
        <w:t>: localhost</w:t>
      </w:r>
    </w:p>
    <w:p w14:paraId="0D7E1B0F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</w:p>
    <w:p w14:paraId="39E0C0A7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b/>
          <w:color w:val="000080"/>
          <w:sz w:val="27"/>
          <w:szCs w:val="27"/>
          <w:highlight w:val="white"/>
        </w:rPr>
        <w:t>spring</w:t>
      </w:r>
      <w:r>
        <w:rPr>
          <w:sz w:val="27"/>
          <w:szCs w:val="27"/>
          <w:highlight w:val="white"/>
        </w:rPr>
        <w:t>:</w:t>
      </w:r>
    </w:p>
    <w:p w14:paraId="7E4B94F7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</w:t>
      </w:r>
      <w:r>
        <w:rPr>
          <w:b/>
          <w:color w:val="000080"/>
          <w:sz w:val="27"/>
          <w:szCs w:val="27"/>
          <w:highlight w:val="white"/>
        </w:rPr>
        <w:t>application</w:t>
      </w:r>
      <w:r>
        <w:rPr>
          <w:sz w:val="27"/>
          <w:szCs w:val="27"/>
          <w:highlight w:val="white"/>
        </w:rPr>
        <w:t>:</w:t>
      </w:r>
    </w:p>
    <w:p w14:paraId="349EC0D1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</w:t>
      </w:r>
      <w:r>
        <w:rPr>
          <w:b/>
          <w:color w:val="000080"/>
          <w:sz w:val="27"/>
          <w:szCs w:val="27"/>
          <w:highlight w:val="white"/>
        </w:rPr>
        <w:t>name</w:t>
      </w:r>
      <w:r>
        <w:rPr>
          <w:sz w:val="27"/>
          <w:szCs w:val="27"/>
          <w:highlight w:val="white"/>
        </w:rPr>
        <w:t>: API-GATEWAY</w:t>
      </w:r>
    </w:p>
    <w:p w14:paraId="4957D9C8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</w:t>
      </w:r>
      <w:r>
        <w:rPr>
          <w:b/>
          <w:color w:val="000080"/>
          <w:sz w:val="27"/>
          <w:szCs w:val="27"/>
          <w:highlight w:val="white"/>
        </w:rPr>
        <w:t>cloud</w:t>
      </w:r>
      <w:r>
        <w:rPr>
          <w:sz w:val="27"/>
          <w:szCs w:val="27"/>
          <w:highlight w:val="white"/>
        </w:rPr>
        <w:t>:</w:t>
      </w:r>
    </w:p>
    <w:p w14:paraId="4A4AAEEA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</w:t>
      </w:r>
      <w:r>
        <w:rPr>
          <w:b/>
          <w:color w:val="000080"/>
          <w:sz w:val="27"/>
          <w:szCs w:val="27"/>
          <w:highlight w:val="white"/>
        </w:rPr>
        <w:t>gateway</w:t>
      </w:r>
      <w:r>
        <w:rPr>
          <w:sz w:val="27"/>
          <w:szCs w:val="27"/>
          <w:highlight w:val="white"/>
        </w:rPr>
        <w:t>:</w:t>
      </w:r>
    </w:p>
    <w:p w14:paraId="2E251802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</w:t>
      </w:r>
      <w:r>
        <w:rPr>
          <w:b/>
          <w:color w:val="000080"/>
          <w:sz w:val="27"/>
          <w:szCs w:val="27"/>
          <w:highlight w:val="white"/>
        </w:rPr>
        <w:t>routes</w:t>
      </w:r>
      <w:r>
        <w:rPr>
          <w:sz w:val="27"/>
          <w:szCs w:val="27"/>
          <w:highlight w:val="white"/>
        </w:rPr>
        <w:t>:</w:t>
      </w:r>
    </w:p>
    <w:p w14:paraId="6016C5C3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- </w:t>
      </w:r>
      <w:r>
        <w:rPr>
          <w:b/>
          <w:color w:val="000080"/>
          <w:sz w:val="27"/>
          <w:szCs w:val="27"/>
          <w:highlight w:val="white"/>
        </w:rPr>
        <w:t>id</w:t>
      </w:r>
      <w:r>
        <w:rPr>
          <w:sz w:val="27"/>
          <w:szCs w:val="27"/>
          <w:highlight w:val="white"/>
        </w:rPr>
        <w:t>: USER-SERVICE</w:t>
      </w:r>
    </w:p>
    <w:p w14:paraId="64ADBD27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  </w:t>
      </w:r>
      <w:r>
        <w:rPr>
          <w:b/>
          <w:color w:val="000080"/>
          <w:sz w:val="27"/>
          <w:szCs w:val="27"/>
          <w:highlight w:val="white"/>
        </w:rPr>
        <w:t>uri</w:t>
      </w:r>
      <w:r>
        <w:rPr>
          <w:sz w:val="27"/>
          <w:szCs w:val="27"/>
          <w:highlight w:val="white"/>
        </w:rPr>
        <w:t>: lb://USER-SERVICE</w:t>
      </w:r>
    </w:p>
    <w:p w14:paraId="783E6FE9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  </w:t>
      </w:r>
      <w:r>
        <w:rPr>
          <w:b/>
          <w:color w:val="000080"/>
          <w:sz w:val="27"/>
          <w:szCs w:val="27"/>
          <w:highlight w:val="white"/>
        </w:rPr>
        <w:t>predicates</w:t>
      </w:r>
      <w:r>
        <w:rPr>
          <w:sz w:val="27"/>
          <w:szCs w:val="27"/>
          <w:highlight w:val="white"/>
        </w:rPr>
        <w:t>:</w:t>
      </w:r>
    </w:p>
    <w:p w14:paraId="0E582952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    - Path=/api/v1/users/**</w:t>
      </w:r>
    </w:p>
    <w:p w14:paraId="6735E303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- </w:t>
      </w:r>
      <w:r>
        <w:rPr>
          <w:b/>
          <w:color w:val="000080"/>
          <w:sz w:val="27"/>
          <w:szCs w:val="27"/>
          <w:highlight w:val="white"/>
        </w:rPr>
        <w:t>id</w:t>
      </w:r>
      <w:r>
        <w:rPr>
          <w:sz w:val="27"/>
          <w:szCs w:val="27"/>
          <w:highlight w:val="white"/>
        </w:rPr>
        <w:t>: ORDER-SERVICE</w:t>
      </w:r>
    </w:p>
    <w:p w14:paraId="1952DB16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  </w:t>
      </w:r>
      <w:r>
        <w:rPr>
          <w:b/>
          <w:color w:val="000080"/>
          <w:sz w:val="27"/>
          <w:szCs w:val="27"/>
          <w:highlight w:val="white"/>
        </w:rPr>
        <w:t>uri</w:t>
      </w:r>
      <w:r>
        <w:rPr>
          <w:sz w:val="27"/>
          <w:szCs w:val="27"/>
          <w:highlight w:val="white"/>
        </w:rPr>
        <w:t>: lb://ORDER-SERVICE</w:t>
      </w:r>
    </w:p>
    <w:p w14:paraId="1AAB8B2C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  </w:t>
      </w:r>
      <w:r>
        <w:rPr>
          <w:b/>
          <w:color w:val="000080"/>
          <w:sz w:val="27"/>
          <w:szCs w:val="27"/>
          <w:highlight w:val="white"/>
        </w:rPr>
        <w:t>predicates</w:t>
      </w:r>
      <w:r>
        <w:rPr>
          <w:sz w:val="27"/>
          <w:szCs w:val="27"/>
          <w:highlight w:val="white"/>
        </w:rPr>
        <w:t>:</w:t>
      </w:r>
    </w:p>
    <w:p w14:paraId="4206E8F5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    - Path=/api/v1/orders/**</w:t>
      </w:r>
    </w:p>
    <w:p w14:paraId="1E23CDE8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- </w:t>
      </w:r>
      <w:r>
        <w:rPr>
          <w:b/>
          <w:color w:val="000080"/>
          <w:sz w:val="27"/>
          <w:szCs w:val="27"/>
          <w:highlight w:val="white"/>
        </w:rPr>
        <w:t>id</w:t>
      </w:r>
      <w:r>
        <w:rPr>
          <w:sz w:val="27"/>
          <w:szCs w:val="27"/>
          <w:highlight w:val="white"/>
        </w:rPr>
        <w:t>: BOOK-SERVICE</w:t>
      </w:r>
    </w:p>
    <w:p w14:paraId="5E9EFB05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  </w:t>
      </w:r>
      <w:r>
        <w:rPr>
          <w:b/>
          <w:color w:val="000080"/>
          <w:sz w:val="27"/>
          <w:szCs w:val="27"/>
          <w:highlight w:val="white"/>
        </w:rPr>
        <w:t>uri</w:t>
      </w:r>
      <w:r>
        <w:rPr>
          <w:sz w:val="27"/>
          <w:szCs w:val="27"/>
          <w:highlight w:val="white"/>
        </w:rPr>
        <w:t>: lb://BOOK-SERVICE</w:t>
      </w:r>
    </w:p>
    <w:p w14:paraId="1410E26F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  </w:t>
      </w:r>
      <w:r>
        <w:rPr>
          <w:b/>
          <w:color w:val="000080"/>
          <w:sz w:val="27"/>
          <w:szCs w:val="27"/>
          <w:highlight w:val="white"/>
        </w:rPr>
        <w:t>predicates</w:t>
      </w:r>
      <w:r>
        <w:rPr>
          <w:sz w:val="27"/>
          <w:szCs w:val="27"/>
          <w:highlight w:val="white"/>
        </w:rPr>
        <w:t>:</w:t>
      </w:r>
    </w:p>
    <w:p w14:paraId="66CB7A37" w14:textId="77777777" w:rsidR="0087079A" w:rsidRDefault="0087079A" w:rsidP="0087079A">
      <w:pPr>
        <w:ind w:left="72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    - Path=/api/v1/books/**</w:t>
      </w:r>
    </w:p>
    <w:p w14:paraId="271C6B2C" w14:textId="77777777" w:rsidR="0087079A" w:rsidRDefault="0087079A" w:rsidP="0087079A">
      <w:pPr>
        <w:numPr>
          <w:ilvl w:val="0"/>
          <w:numId w:val="3"/>
        </w:numPr>
        <w:rPr>
          <w:b/>
          <w:color w:val="000080"/>
          <w:sz w:val="27"/>
          <w:szCs w:val="27"/>
          <w:highlight w:val="white"/>
        </w:rPr>
      </w:pPr>
      <w:r>
        <w:rPr>
          <w:b/>
          <w:color w:val="000080"/>
          <w:sz w:val="27"/>
          <w:szCs w:val="27"/>
          <w:highlight w:val="white"/>
        </w:rPr>
        <w:t>Start API gateway, DS, Microservices n hit via API gateway url</w:t>
      </w:r>
    </w:p>
    <w:p w14:paraId="08482CA3" w14:textId="77777777" w:rsidR="0087079A" w:rsidRDefault="0087079A" w:rsidP="0087079A">
      <w:pPr>
        <w:ind w:left="720"/>
      </w:pPr>
    </w:p>
    <w:p w14:paraId="3C616D2F" w14:textId="77777777" w:rsidR="0087079A" w:rsidRPr="0087079A" w:rsidRDefault="0087079A">
      <w:pPr>
        <w:pStyle w:val="Normal1"/>
        <w:rPr>
          <w:b/>
          <w:bCs/>
          <w:color w:val="1B1F23"/>
        </w:rPr>
      </w:pPr>
    </w:p>
    <w:sectPr w:rsidR="0087079A" w:rsidRPr="0087079A" w:rsidSect="00F927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3876"/>
    <w:multiLevelType w:val="multilevel"/>
    <w:tmpl w:val="6C824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B133927"/>
    <w:multiLevelType w:val="multilevel"/>
    <w:tmpl w:val="94340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447243"/>
    <w:multiLevelType w:val="multilevel"/>
    <w:tmpl w:val="90C8B0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12829972">
    <w:abstractNumId w:val="2"/>
  </w:num>
  <w:num w:numId="2" w16cid:durableId="1428695467">
    <w:abstractNumId w:val="0"/>
  </w:num>
  <w:num w:numId="3" w16cid:durableId="1064987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717"/>
    <w:rsid w:val="006A08E3"/>
    <w:rsid w:val="0087079A"/>
    <w:rsid w:val="00CD0107"/>
    <w:rsid w:val="00E206F8"/>
    <w:rsid w:val="00EC0122"/>
    <w:rsid w:val="00F9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991F"/>
  <w15:docId w15:val="{377842D0-ABB8-4FC6-9C57-2F9CB6C1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E3"/>
  </w:style>
  <w:style w:type="paragraph" w:styleId="Heading1">
    <w:name w:val="heading 1"/>
    <w:basedOn w:val="Normal1"/>
    <w:next w:val="Normal1"/>
    <w:rsid w:val="00F927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927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927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927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9271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927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92717"/>
  </w:style>
  <w:style w:type="paragraph" w:styleId="Title">
    <w:name w:val="Title"/>
    <w:basedOn w:val="Normal1"/>
    <w:next w:val="Normal1"/>
    <w:rsid w:val="00F9271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F9271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1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Aayushi Bansal</cp:lastModifiedBy>
  <cp:revision>5</cp:revision>
  <dcterms:created xsi:type="dcterms:W3CDTF">2022-06-10T12:20:00Z</dcterms:created>
  <dcterms:modified xsi:type="dcterms:W3CDTF">2023-07-31T20:19:00Z</dcterms:modified>
</cp:coreProperties>
</file>