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64F65" w14:textId="2F58E2B9" w:rsidR="003D3AAB" w:rsidRP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>
        <w:rPr>
          <w:rFonts w:ascii="Roboto" w:hAnsi="Roboto"/>
          <w:b/>
          <w:bCs/>
          <w:color w:val="1C1D1F"/>
        </w:rPr>
        <w:t>AWS CLOUDSHELL</w:t>
      </w:r>
    </w:p>
    <w:p w14:paraId="34A17890" w14:textId="77777777" w:rsid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3F49B8C9" w14:textId="20063D59" w:rsid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is an alternative to using the terminal to issue commands against AWS.</w:t>
      </w:r>
    </w:p>
    <w:p w14:paraId="1623F6D6" w14:textId="14B4F790" w:rsid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cloud shell is this icon right here on the top right corner of your screen.</w:t>
      </w:r>
    </w:p>
    <w:p w14:paraId="54A9CD1F" w14:textId="0D4BD3E9" w:rsid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if you don't see it, just make sure you check </w:t>
      </w: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out the clutch shell availability regions</w:t>
      </w:r>
      <w:r>
        <w:rPr>
          <w:rFonts w:ascii="Roboto" w:hAnsi="Roboto"/>
          <w:color w:val="1C1D1F"/>
        </w:rPr>
        <w:t xml:space="preserve"> because it's not available everywhere.</w:t>
      </w:r>
    </w:p>
    <w:p w14:paraId="28605915" w14:textId="37CC016A" w:rsid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we have cloud shell in here and within cloud shell you could take a minute maybe to launch your environment. You can issue commands.</w:t>
      </w:r>
    </w:p>
    <w:p w14:paraId="13463467" w14:textId="77777777" w:rsid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 example, you can issue the AWS commands.</w:t>
      </w:r>
    </w:p>
    <w:p w14:paraId="1ED37ABD" w14:textId="285F06EB" w:rsid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cloud shell is basically a terminal in the cloud of AWS.</w:t>
      </w:r>
    </w:p>
    <w:p w14:paraId="32186C25" w14:textId="60991CD1" w:rsid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That's free to use.</w:t>
      </w:r>
    </w:p>
    <w:p w14:paraId="6CF367A6" w14:textId="50DC3075" w:rsid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2A3BDABD" w14:textId="2AD045A5" w:rsid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Whenever we issue some command on the </w:t>
      </w:r>
      <w:proofErr w:type="spellStart"/>
      <w:r>
        <w:rPr>
          <w:rFonts w:ascii="Roboto" w:hAnsi="Roboto"/>
          <w:color w:val="1C1D1F"/>
        </w:rPr>
        <w:t>cloudshell</w:t>
      </w:r>
      <w:proofErr w:type="spellEnd"/>
      <w:r>
        <w:rPr>
          <w:rFonts w:ascii="Roboto" w:hAnsi="Roboto"/>
          <w:color w:val="1C1D1F"/>
        </w:rPr>
        <w:t xml:space="preserve"> it is going to make an API call using the account </w:t>
      </w:r>
      <w:proofErr w:type="spellStart"/>
      <w:proofErr w:type="gramStart"/>
      <w:r>
        <w:rPr>
          <w:rFonts w:ascii="Roboto" w:hAnsi="Roboto"/>
          <w:color w:val="1C1D1F"/>
        </w:rPr>
        <w:t>credentials.The</w:t>
      </w:r>
      <w:proofErr w:type="spellEnd"/>
      <w:proofErr w:type="gram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api</w:t>
      </w:r>
      <w:proofErr w:type="spellEnd"/>
      <w:r>
        <w:rPr>
          <w:rFonts w:ascii="Roboto" w:hAnsi="Roboto"/>
          <w:color w:val="1C1D1F"/>
        </w:rPr>
        <w:t xml:space="preserve"> call is region specific but using </w:t>
      </w:r>
      <w:proofErr w:type="spellStart"/>
      <w:r>
        <w:rPr>
          <w:rFonts w:ascii="Roboto" w:hAnsi="Roboto"/>
          <w:color w:val="1C1D1F"/>
        </w:rPr>
        <w:t>cloudshell</w:t>
      </w:r>
      <w:proofErr w:type="spellEnd"/>
      <w:r>
        <w:rPr>
          <w:rFonts w:ascii="Roboto" w:hAnsi="Roboto"/>
          <w:color w:val="1C1D1F"/>
        </w:rPr>
        <w:t xml:space="preserve"> it is going to be the region we are currently logged into.</w:t>
      </w:r>
    </w:p>
    <w:p w14:paraId="6DF985DB" w14:textId="77777777" w:rsid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Okay. </w:t>
      </w: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the cool thing about cloud shell is</w:t>
      </w:r>
    </w:p>
    <w:p w14:paraId="1891082A" w14:textId="77777777" w:rsid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that whenever you are using the CLI, so for example</w:t>
      </w:r>
    </w:p>
    <w:p w14:paraId="0EF2F26D" w14:textId="130C8936" w:rsidR="003D3AAB" w:rsidRDefault="003D3AAB" w:rsidP="003D3AAB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it was am list users.</w:t>
      </w:r>
    </w:p>
    <w:p w14:paraId="62F88DEB" w14:textId="1C542A65" w:rsidR="003D3AAB" w:rsidRDefault="003D3AAB" w:rsidP="003D3AAB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cloud</w:t>
      </w:r>
      <w:r w:rsidR="00745D7C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shell you seem to have complete </w:t>
      </w:r>
      <w:proofErr w:type="spellStart"/>
      <w:proofErr w:type="gramStart"/>
      <w:r>
        <w:rPr>
          <w:rFonts w:ascii="Roboto" w:hAnsi="Roboto"/>
          <w:color w:val="1C1D1F"/>
        </w:rPr>
        <w:t>repository.If</w:t>
      </w:r>
      <w:proofErr w:type="spellEnd"/>
      <w:proofErr w:type="gramEnd"/>
      <w:r>
        <w:rPr>
          <w:rFonts w:ascii="Roboto" w:hAnsi="Roboto"/>
          <w:color w:val="1C1D1F"/>
        </w:rPr>
        <w:t xml:space="preserve"> you create a text file at any location and then you restart your </w:t>
      </w:r>
      <w:proofErr w:type="spellStart"/>
      <w:r>
        <w:rPr>
          <w:rFonts w:ascii="Roboto" w:hAnsi="Roboto"/>
          <w:color w:val="1C1D1F"/>
        </w:rPr>
        <w:t>cloudshell</w:t>
      </w:r>
      <w:proofErr w:type="spellEnd"/>
      <w:r>
        <w:rPr>
          <w:rFonts w:ascii="Roboto" w:hAnsi="Roboto"/>
          <w:color w:val="1C1D1F"/>
        </w:rPr>
        <w:t xml:space="preserve"> the file is </w:t>
      </w:r>
      <w:proofErr w:type="spellStart"/>
      <w:r>
        <w:rPr>
          <w:rFonts w:ascii="Roboto" w:hAnsi="Roboto"/>
          <w:color w:val="1C1D1F"/>
        </w:rPr>
        <w:t>goin</w:t>
      </w:r>
      <w:proofErr w:type="spellEnd"/>
      <w:r>
        <w:rPr>
          <w:rFonts w:ascii="Roboto" w:hAnsi="Roboto"/>
          <w:color w:val="1C1D1F"/>
        </w:rPr>
        <w:t xml:space="preserve"> to stick there only.</w:t>
      </w:r>
    </w:p>
    <w:p w14:paraId="6C555617" w14:textId="7D321CA8" w:rsidR="003D3AAB" w:rsidRDefault="003D3AAB" w:rsidP="003D3AAB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You can also configure </w:t>
      </w:r>
      <w:proofErr w:type="spellStart"/>
      <w:r>
        <w:rPr>
          <w:rFonts w:ascii="Roboto" w:hAnsi="Roboto"/>
          <w:color w:val="1C1D1F"/>
        </w:rPr>
        <w:t>cloudshell</w:t>
      </w:r>
      <w:proofErr w:type="spellEnd"/>
      <w:r>
        <w:rPr>
          <w:rFonts w:ascii="Roboto" w:hAnsi="Roboto"/>
          <w:color w:val="1C1D1F"/>
        </w:rPr>
        <w:t xml:space="preserve"> for font </w:t>
      </w:r>
      <w:proofErr w:type="spellStart"/>
      <w:proofErr w:type="gramStart"/>
      <w:r>
        <w:rPr>
          <w:rFonts w:ascii="Roboto" w:hAnsi="Roboto"/>
          <w:color w:val="1C1D1F"/>
        </w:rPr>
        <w:t>size,light</w:t>
      </w:r>
      <w:proofErr w:type="spellEnd"/>
      <w:proofErr w:type="gramEnd"/>
      <w:r>
        <w:rPr>
          <w:rFonts w:ascii="Roboto" w:hAnsi="Roboto"/>
          <w:color w:val="1C1D1F"/>
        </w:rPr>
        <w:t xml:space="preserve"> or dark theme</w:t>
      </w:r>
    </w:p>
    <w:p w14:paraId="068241C9" w14:textId="4E226D19" w:rsidR="00CC6386" w:rsidRDefault="00CC6386" w:rsidP="00CC638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9C030F3" w14:textId="7D229E16" w:rsidR="00CC6386" w:rsidRDefault="00CC6386" w:rsidP="00CC638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34179A98" w14:textId="15C1B1A8" w:rsidR="00CC6386" w:rsidRDefault="00CC6386" w:rsidP="00CC6386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1C1D1F"/>
        </w:rPr>
      </w:pPr>
      <w:r>
        <w:rPr>
          <w:rFonts w:ascii="Roboto" w:hAnsi="Roboto"/>
          <w:b/>
          <w:bCs/>
          <w:color w:val="1C1D1F"/>
        </w:rPr>
        <w:t>SECURITY TOOLS</w:t>
      </w:r>
    </w:p>
    <w:p w14:paraId="7258FA07" w14:textId="5A7CD78D" w:rsidR="00CC6386" w:rsidRDefault="00CC6386" w:rsidP="00CC6386">
      <w:pPr>
        <w:rPr>
          <w:lang w:eastAsia="en-IN"/>
        </w:rPr>
      </w:pPr>
    </w:p>
    <w:p w14:paraId="0266238E" w14:textId="3FA67D0D" w:rsidR="00CC6386" w:rsidRDefault="00CC6386" w:rsidP="00CC6386">
      <w:pPr>
        <w:rPr>
          <w:lang w:eastAsia="en-IN"/>
        </w:rPr>
      </w:pPr>
      <w:r>
        <w:rPr>
          <w:lang w:eastAsia="en-IN"/>
        </w:rPr>
        <w:t>IAM has the following security tools as we ca discuss as below:</w:t>
      </w:r>
    </w:p>
    <w:p w14:paraId="4AC4D9B1" w14:textId="535A6080" w:rsidR="00CC6386" w:rsidRPr="00CC6386" w:rsidRDefault="00CC6386" w:rsidP="00CC6386">
      <w:pPr>
        <w:rPr>
          <w:b/>
          <w:bCs/>
          <w:lang w:eastAsia="en-IN"/>
        </w:rPr>
      </w:pPr>
      <w:r w:rsidRPr="00CC6386">
        <w:rPr>
          <w:b/>
          <w:bCs/>
          <w:lang w:eastAsia="en-IN"/>
        </w:rPr>
        <w:t>1.IAM Credentials Report</w:t>
      </w:r>
    </w:p>
    <w:p w14:paraId="1D57DEEE" w14:textId="06116061" w:rsidR="00745D7C" w:rsidRPr="00CC6386" w:rsidRDefault="00745D7C" w:rsidP="00745D7C">
      <w:pPr>
        <w:rPr>
          <w:lang w:eastAsia="en-IN"/>
        </w:rPr>
      </w:pPr>
      <w:r>
        <w:rPr>
          <w:lang w:eastAsia="en-IN"/>
        </w:rPr>
        <w:t>This report is generated at account level.</w:t>
      </w:r>
      <w:r w:rsidRPr="00745D7C">
        <w:rPr>
          <w:lang w:eastAsia="en-IN"/>
        </w:rPr>
        <w:t xml:space="preserve"> </w:t>
      </w:r>
      <w:r w:rsidRPr="00CC6386">
        <w:rPr>
          <w:lang w:eastAsia="en-IN"/>
        </w:rPr>
        <w:t>This report will contain all your accounts users</w:t>
      </w:r>
      <w:r>
        <w:rPr>
          <w:lang w:eastAsia="en-IN"/>
        </w:rPr>
        <w:t xml:space="preserve"> </w:t>
      </w:r>
      <w:r w:rsidRPr="00CC6386">
        <w:rPr>
          <w:lang w:eastAsia="en-IN"/>
        </w:rPr>
        <w:t>and the status of their various credentials.</w:t>
      </w:r>
    </w:p>
    <w:p w14:paraId="31A24D30" w14:textId="4E1F6469" w:rsidR="00CC6386" w:rsidRPr="00CC6386" w:rsidRDefault="00745D7C" w:rsidP="00CC6386">
      <w:pPr>
        <w:rPr>
          <w:lang w:eastAsia="en-IN"/>
        </w:rPr>
      </w:pPr>
      <w:r w:rsidRPr="00745D7C">
        <w:rPr>
          <w:b/>
          <w:bCs/>
          <w:lang w:eastAsia="en-IN"/>
        </w:rPr>
        <w:t>2.</w:t>
      </w:r>
      <w:r w:rsidR="00CC6386" w:rsidRPr="00745D7C">
        <w:rPr>
          <w:b/>
          <w:bCs/>
          <w:lang w:eastAsia="en-IN"/>
        </w:rPr>
        <w:t xml:space="preserve"> IAM Access Advisor</w:t>
      </w:r>
    </w:p>
    <w:p w14:paraId="0EB61C4F" w14:textId="037D1B8C" w:rsidR="00CC6386" w:rsidRDefault="00CC6386" w:rsidP="00CC6386">
      <w:pPr>
        <w:rPr>
          <w:lang w:eastAsia="en-IN"/>
        </w:rPr>
      </w:pPr>
      <w:r w:rsidRPr="00CC6386">
        <w:rPr>
          <w:lang w:eastAsia="en-IN"/>
        </w:rPr>
        <w:t>This one is at the user-level</w:t>
      </w:r>
      <w:r w:rsidR="00745D7C">
        <w:rPr>
          <w:lang w:eastAsia="en-IN"/>
        </w:rPr>
        <w:t xml:space="preserve"> </w:t>
      </w:r>
      <w:r w:rsidRPr="00CC6386">
        <w:rPr>
          <w:lang w:eastAsia="en-IN"/>
        </w:rPr>
        <w:t>and the Access Advisor is going to show</w:t>
      </w:r>
      <w:r w:rsidR="00745D7C">
        <w:rPr>
          <w:lang w:eastAsia="en-IN"/>
        </w:rPr>
        <w:t xml:space="preserve"> </w:t>
      </w:r>
      <w:r w:rsidRPr="00CC6386">
        <w:rPr>
          <w:lang w:eastAsia="en-IN"/>
        </w:rPr>
        <w:t>the service permissions granted to a user</w:t>
      </w:r>
      <w:r w:rsidR="00745D7C">
        <w:rPr>
          <w:lang w:eastAsia="en-IN"/>
        </w:rPr>
        <w:t xml:space="preserve"> </w:t>
      </w:r>
      <w:r w:rsidRPr="00CC6386">
        <w:rPr>
          <w:lang w:eastAsia="en-IN"/>
        </w:rPr>
        <w:t>and when those services were last accessed.</w:t>
      </w:r>
      <w:r w:rsidR="00745D7C">
        <w:rPr>
          <w:lang w:eastAsia="en-IN"/>
        </w:rPr>
        <w:t xml:space="preserve"> </w:t>
      </w:r>
      <w:r w:rsidRPr="00CC6386">
        <w:rPr>
          <w:lang w:eastAsia="en-IN"/>
        </w:rPr>
        <w:t>This will be very helpful because we are talking already</w:t>
      </w:r>
      <w:r w:rsidR="00745D7C">
        <w:rPr>
          <w:lang w:eastAsia="en-IN"/>
        </w:rPr>
        <w:t xml:space="preserve"> </w:t>
      </w:r>
      <w:r w:rsidRPr="00CC6386">
        <w:rPr>
          <w:lang w:eastAsia="en-IN"/>
        </w:rPr>
        <w:t xml:space="preserve">about the principle of least </w:t>
      </w:r>
      <w:proofErr w:type="spellStart"/>
      <w:proofErr w:type="gramStart"/>
      <w:r w:rsidRPr="00CC6386">
        <w:rPr>
          <w:lang w:eastAsia="en-IN"/>
        </w:rPr>
        <w:t>privilege,and</w:t>
      </w:r>
      <w:proofErr w:type="spellEnd"/>
      <w:proofErr w:type="gramEnd"/>
      <w:r w:rsidRPr="00CC6386">
        <w:rPr>
          <w:lang w:eastAsia="en-IN"/>
        </w:rPr>
        <w:t xml:space="preserve"> so using this tool, we're able to see which permissions</w:t>
      </w:r>
      <w:r w:rsidR="00745D7C">
        <w:rPr>
          <w:lang w:eastAsia="en-IN"/>
        </w:rPr>
        <w:t xml:space="preserve"> </w:t>
      </w:r>
      <w:r w:rsidRPr="00CC6386">
        <w:rPr>
          <w:lang w:eastAsia="en-IN"/>
        </w:rPr>
        <w:t>are not used and reduce the permission a user can get</w:t>
      </w:r>
      <w:r w:rsidR="00745D7C">
        <w:rPr>
          <w:lang w:eastAsia="en-IN"/>
        </w:rPr>
        <w:t xml:space="preserve"> </w:t>
      </w:r>
      <w:r w:rsidRPr="00CC6386">
        <w:rPr>
          <w:lang w:eastAsia="en-IN"/>
        </w:rPr>
        <w:t xml:space="preserve">to be </w:t>
      </w:r>
      <w:proofErr w:type="spellStart"/>
      <w:r w:rsidRPr="00CC6386">
        <w:rPr>
          <w:lang w:eastAsia="en-IN"/>
        </w:rPr>
        <w:t>inline</w:t>
      </w:r>
      <w:proofErr w:type="spellEnd"/>
      <w:r w:rsidRPr="00CC6386">
        <w:rPr>
          <w:lang w:eastAsia="en-IN"/>
        </w:rPr>
        <w:t xml:space="preserve"> with the principle of least privilege.</w:t>
      </w:r>
    </w:p>
    <w:p w14:paraId="5EE4469C" w14:textId="5AAA2C72" w:rsidR="0047382B" w:rsidRDefault="0047382B" w:rsidP="00CC6386">
      <w:pPr>
        <w:rPr>
          <w:lang w:eastAsia="en-IN"/>
        </w:rPr>
      </w:pPr>
    </w:p>
    <w:p w14:paraId="4D77F8AA" w14:textId="0E8B7724" w:rsidR="0047382B" w:rsidRDefault="0047382B" w:rsidP="00CC6386">
      <w:pPr>
        <w:rPr>
          <w:lang w:eastAsia="en-IN"/>
        </w:rPr>
      </w:pPr>
    </w:p>
    <w:p w14:paraId="7A14CA5C" w14:textId="77777777" w:rsidR="0047382B" w:rsidRDefault="0047382B" w:rsidP="00CC6386">
      <w:pPr>
        <w:rPr>
          <w:b/>
          <w:bCs/>
          <w:lang w:eastAsia="en-IN"/>
        </w:rPr>
      </w:pPr>
    </w:p>
    <w:p w14:paraId="5669D376" w14:textId="77777777" w:rsidR="0047382B" w:rsidRDefault="0047382B" w:rsidP="00CC6386">
      <w:pPr>
        <w:rPr>
          <w:b/>
          <w:bCs/>
          <w:lang w:eastAsia="en-IN"/>
        </w:rPr>
      </w:pPr>
    </w:p>
    <w:p w14:paraId="655E1823" w14:textId="77777777" w:rsidR="0047382B" w:rsidRDefault="0047382B" w:rsidP="00CC6386">
      <w:pPr>
        <w:rPr>
          <w:b/>
          <w:bCs/>
          <w:lang w:eastAsia="en-IN"/>
        </w:rPr>
      </w:pPr>
    </w:p>
    <w:p w14:paraId="1B5E5567" w14:textId="77777777" w:rsidR="0047382B" w:rsidRDefault="0047382B" w:rsidP="00CC6386">
      <w:pPr>
        <w:rPr>
          <w:b/>
          <w:bCs/>
          <w:lang w:eastAsia="en-IN"/>
        </w:rPr>
      </w:pPr>
    </w:p>
    <w:p w14:paraId="17664A57" w14:textId="65D0EE99" w:rsidR="0047382B" w:rsidRDefault="0047382B" w:rsidP="00CC6386">
      <w:pPr>
        <w:rPr>
          <w:b/>
          <w:bCs/>
          <w:lang w:eastAsia="en-IN"/>
        </w:rPr>
      </w:pPr>
      <w:r>
        <w:rPr>
          <w:b/>
          <w:bCs/>
          <w:lang w:eastAsia="en-IN"/>
        </w:rPr>
        <w:lastRenderedPageBreak/>
        <w:t>GENERAL IAM GUIDELINES</w:t>
      </w:r>
    </w:p>
    <w:p w14:paraId="1B3CB3AF" w14:textId="2568DDF4" w:rsidR="0047382B" w:rsidRDefault="0047382B" w:rsidP="004738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382B">
        <w:rPr>
          <w:sz w:val="24"/>
          <w:szCs w:val="24"/>
        </w:rPr>
        <w:t xml:space="preserve">do not use a </w:t>
      </w:r>
      <w:proofErr w:type="gramStart"/>
      <w:r w:rsidRPr="0047382B">
        <w:rPr>
          <w:sz w:val="24"/>
          <w:szCs w:val="24"/>
        </w:rPr>
        <w:t>root accounts</w:t>
      </w:r>
      <w:proofErr w:type="gramEnd"/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except when you set up your AWS account.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should have two accounts a root account and  a personal account.</w:t>
      </w:r>
    </w:p>
    <w:p w14:paraId="3F21F987" w14:textId="7687CAFC" w:rsidR="0047382B" w:rsidRDefault="0047382B" w:rsidP="004738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382B">
        <w:rPr>
          <w:sz w:val="24"/>
          <w:szCs w:val="24"/>
        </w:rPr>
        <w:t>And remember, one AWS user is equal to one physical user.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</w:t>
      </w:r>
      <w:r w:rsidRPr="0047382B">
        <w:rPr>
          <w:sz w:val="24"/>
          <w:szCs w:val="24"/>
        </w:rPr>
        <w:t>f</w:t>
      </w:r>
      <w:proofErr w:type="gramEnd"/>
      <w:r w:rsidRPr="0047382B">
        <w:rPr>
          <w:sz w:val="24"/>
          <w:szCs w:val="24"/>
        </w:rPr>
        <w:t xml:space="preserve"> a friend of yours wants to use AWS,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do not give them your credentials,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instead of create another user for them.</w:t>
      </w:r>
    </w:p>
    <w:p w14:paraId="0475F7E4" w14:textId="77777777" w:rsidR="0047382B" w:rsidRDefault="0047382B" w:rsidP="004738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382B">
        <w:rPr>
          <w:sz w:val="24"/>
          <w:szCs w:val="24"/>
        </w:rPr>
        <w:t>You can assign users to groups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and assign permission to groups to make sure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that security is managed at the group level.</w:t>
      </w:r>
    </w:p>
    <w:p w14:paraId="13AF4BE6" w14:textId="6406D52D" w:rsidR="0047382B" w:rsidRDefault="0047382B" w:rsidP="004738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47382B">
        <w:rPr>
          <w:sz w:val="24"/>
          <w:szCs w:val="24"/>
        </w:rPr>
        <w:t>reate a strong password policy.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Also, if you can use and enforce the use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of Multi Factor Authentication, or MFA, to really guarantee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that your account is going to be safe or safer from hackers.</w:t>
      </w:r>
    </w:p>
    <w:p w14:paraId="25BB2CB7" w14:textId="3BCD3B88" w:rsidR="0047382B" w:rsidRDefault="0047382B" w:rsidP="004738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</w:t>
      </w:r>
      <w:r w:rsidRPr="0047382B">
        <w:rPr>
          <w:sz w:val="24"/>
          <w:szCs w:val="24"/>
        </w:rPr>
        <w:t>ou should create and use roles whenever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you're giving permissions to AWS services</w:t>
      </w:r>
      <w:r w:rsidR="00DA482D">
        <w:rPr>
          <w:sz w:val="24"/>
          <w:szCs w:val="24"/>
        </w:rPr>
        <w:t>.</w:t>
      </w:r>
    </w:p>
    <w:p w14:paraId="641FDD4B" w14:textId="752D0AB8" w:rsidR="0047382B" w:rsidRDefault="0047382B" w:rsidP="004738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382B">
        <w:rPr>
          <w:sz w:val="24"/>
          <w:szCs w:val="24"/>
        </w:rPr>
        <w:t>If you were to use AWS programmatically,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or using the CLI, so the CLI or some SDK,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you must generate access keys,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and these access keys are just like passwords.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They're very secrets, so just keep them for yourself.</w:t>
      </w:r>
    </w:p>
    <w:p w14:paraId="4FDE7A62" w14:textId="47AF269B" w:rsidR="0047382B" w:rsidRPr="0047382B" w:rsidRDefault="0047382B" w:rsidP="004738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382B">
        <w:rPr>
          <w:sz w:val="24"/>
          <w:szCs w:val="24"/>
        </w:rPr>
        <w:t>Finally, if you wanted to audit permissions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within your accounts,</w:t>
      </w:r>
      <w:r>
        <w:rPr>
          <w:sz w:val="24"/>
          <w:szCs w:val="24"/>
        </w:rPr>
        <w:t xml:space="preserve"> </w:t>
      </w:r>
      <w:r w:rsidRPr="0047382B">
        <w:rPr>
          <w:sz w:val="24"/>
          <w:szCs w:val="24"/>
        </w:rPr>
        <w:t>you can use the IAM Credentials Reports,</w:t>
      </w:r>
      <w:r>
        <w:rPr>
          <w:sz w:val="24"/>
          <w:szCs w:val="24"/>
        </w:rPr>
        <w:t xml:space="preserve"> </w:t>
      </w:r>
      <w:proofErr w:type="gramStart"/>
      <w:r w:rsidRPr="0047382B">
        <w:rPr>
          <w:sz w:val="24"/>
          <w:szCs w:val="24"/>
        </w:rPr>
        <w:t>and also</w:t>
      </w:r>
      <w:proofErr w:type="gramEnd"/>
      <w:r w:rsidRPr="0047382B">
        <w:rPr>
          <w:sz w:val="24"/>
          <w:szCs w:val="24"/>
        </w:rPr>
        <w:t xml:space="preserve"> IAM access </w:t>
      </w:r>
      <w:proofErr w:type="spellStart"/>
      <w:r w:rsidRPr="0047382B">
        <w:rPr>
          <w:sz w:val="24"/>
          <w:szCs w:val="24"/>
        </w:rPr>
        <w:t>analyzer</w:t>
      </w:r>
      <w:proofErr w:type="spellEnd"/>
      <w:r w:rsidRPr="0047382B">
        <w:rPr>
          <w:sz w:val="24"/>
          <w:szCs w:val="24"/>
        </w:rPr>
        <w:t>.</w:t>
      </w:r>
    </w:p>
    <w:p w14:paraId="22B84D5E" w14:textId="77777777" w:rsidR="0047382B" w:rsidRPr="0047382B" w:rsidRDefault="0047382B" w:rsidP="0047382B">
      <w:pPr>
        <w:rPr>
          <w:sz w:val="24"/>
          <w:szCs w:val="24"/>
        </w:rPr>
      </w:pPr>
    </w:p>
    <w:sectPr w:rsidR="0047382B" w:rsidRPr="00473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5532"/>
    <w:multiLevelType w:val="hybridMultilevel"/>
    <w:tmpl w:val="5B5668E6"/>
    <w:lvl w:ilvl="0" w:tplc="4009000F">
      <w:start w:val="1"/>
      <w:numFmt w:val="decimal"/>
      <w:lvlText w:val="%1."/>
      <w:lvlJc w:val="left"/>
      <w:pPr>
        <w:ind w:left="772" w:hanging="360"/>
      </w:pPr>
    </w:lvl>
    <w:lvl w:ilvl="1" w:tplc="40090019" w:tentative="1">
      <w:start w:val="1"/>
      <w:numFmt w:val="lowerLetter"/>
      <w:lvlText w:val="%2."/>
      <w:lvlJc w:val="left"/>
      <w:pPr>
        <w:ind w:left="1492" w:hanging="360"/>
      </w:pPr>
    </w:lvl>
    <w:lvl w:ilvl="2" w:tplc="4009001B" w:tentative="1">
      <w:start w:val="1"/>
      <w:numFmt w:val="lowerRoman"/>
      <w:lvlText w:val="%3."/>
      <w:lvlJc w:val="right"/>
      <w:pPr>
        <w:ind w:left="2212" w:hanging="180"/>
      </w:pPr>
    </w:lvl>
    <w:lvl w:ilvl="3" w:tplc="4009000F" w:tentative="1">
      <w:start w:val="1"/>
      <w:numFmt w:val="decimal"/>
      <w:lvlText w:val="%4."/>
      <w:lvlJc w:val="left"/>
      <w:pPr>
        <w:ind w:left="2932" w:hanging="360"/>
      </w:pPr>
    </w:lvl>
    <w:lvl w:ilvl="4" w:tplc="40090019" w:tentative="1">
      <w:start w:val="1"/>
      <w:numFmt w:val="lowerLetter"/>
      <w:lvlText w:val="%5."/>
      <w:lvlJc w:val="left"/>
      <w:pPr>
        <w:ind w:left="3652" w:hanging="360"/>
      </w:pPr>
    </w:lvl>
    <w:lvl w:ilvl="5" w:tplc="4009001B" w:tentative="1">
      <w:start w:val="1"/>
      <w:numFmt w:val="lowerRoman"/>
      <w:lvlText w:val="%6."/>
      <w:lvlJc w:val="right"/>
      <w:pPr>
        <w:ind w:left="4372" w:hanging="180"/>
      </w:pPr>
    </w:lvl>
    <w:lvl w:ilvl="6" w:tplc="4009000F" w:tentative="1">
      <w:start w:val="1"/>
      <w:numFmt w:val="decimal"/>
      <w:lvlText w:val="%7."/>
      <w:lvlJc w:val="left"/>
      <w:pPr>
        <w:ind w:left="5092" w:hanging="360"/>
      </w:pPr>
    </w:lvl>
    <w:lvl w:ilvl="7" w:tplc="40090019" w:tentative="1">
      <w:start w:val="1"/>
      <w:numFmt w:val="lowerLetter"/>
      <w:lvlText w:val="%8."/>
      <w:lvlJc w:val="left"/>
      <w:pPr>
        <w:ind w:left="5812" w:hanging="360"/>
      </w:pPr>
    </w:lvl>
    <w:lvl w:ilvl="8" w:tplc="40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" w15:restartNumberingAfterBreak="0">
    <w:nsid w:val="79BC7E02"/>
    <w:multiLevelType w:val="hybridMultilevel"/>
    <w:tmpl w:val="B808A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975181">
    <w:abstractNumId w:val="1"/>
  </w:num>
  <w:num w:numId="2" w16cid:durableId="49630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AB"/>
    <w:rsid w:val="003D3AAB"/>
    <w:rsid w:val="00427297"/>
    <w:rsid w:val="0047382B"/>
    <w:rsid w:val="00745D7C"/>
    <w:rsid w:val="00CC6386"/>
    <w:rsid w:val="00DA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CE68"/>
  <w15:chartTrackingRefBased/>
  <w15:docId w15:val="{5B44BD31-7C20-4FB0-91AC-5300F702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63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3D3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3D3AAB"/>
  </w:style>
  <w:style w:type="character" w:customStyle="1" w:styleId="Heading2Char">
    <w:name w:val="Heading 2 Char"/>
    <w:basedOn w:val="DefaultParagraphFont"/>
    <w:link w:val="Heading2"/>
    <w:uiPriority w:val="9"/>
    <w:rsid w:val="00CC63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ud-sr-only">
    <w:name w:val="ud-sr-only"/>
    <w:basedOn w:val="DefaultParagraphFont"/>
    <w:rsid w:val="00CC6386"/>
  </w:style>
  <w:style w:type="paragraph" w:styleId="ListParagraph">
    <w:name w:val="List Paragraph"/>
    <w:basedOn w:val="Normal"/>
    <w:uiPriority w:val="34"/>
    <w:qFormat/>
    <w:rsid w:val="00473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5342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7884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5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4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6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3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7F9FA"/>
                <w:bottom w:val="none" w:sz="0" w:space="0" w:color="auto"/>
                <w:right w:val="single" w:sz="6" w:space="0" w:color="F7F9FA"/>
              </w:divBdr>
            </w:div>
          </w:divsChild>
        </w:div>
        <w:div w:id="1159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4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3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9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1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01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76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513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63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77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4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7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15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09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66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7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Bansal</dc:creator>
  <cp:keywords/>
  <dc:description/>
  <cp:lastModifiedBy>Aayushi Bansal</cp:lastModifiedBy>
  <cp:revision>4</cp:revision>
  <dcterms:created xsi:type="dcterms:W3CDTF">2022-11-16T19:15:00Z</dcterms:created>
  <dcterms:modified xsi:type="dcterms:W3CDTF">2022-11-17T09:56:00Z</dcterms:modified>
</cp:coreProperties>
</file>