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4CBA7" w14:textId="77777777" w:rsidR="00F84E5F" w:rsidRPr="00F84E5F" w:rsidRDefault="00F84E5F" w:rsidP="00F84E5F">
      <w:r w:rsidRPr="00F84E5F">
        <w:rPr>
          <w:b/>
          <w:bCs/>
        </w:rPr>
        <w:t>Approach</w:t>
      </w:r>
    </w:p>
    <w:p w14:paraId="57F5C2B9" w14:textId="77777777" w:rsidR="00F84E5F" w:rsidRPr="00F84E5F" w:rsidRDefault="00F84E5F" w:rsidP="00F84E5F">
      <w:r w:rsidRPr="00F84E5F">
        <w:t>The agent automates the end-to-end recruiter workflow: parsing job descriptions, matching candidates, simulating conversations, and generating ranked shortlists. Instead of just matching keywords, the agent combines skill-based matching with simulated interest assessment to provide actionable recommendations.</w:t>
      </w:r>
    </w:p>
    <w:p w14:paraId="0A3C131E" w14:textId="77777777" w:rsidR="00F84E5F" w:rsidRPr="00F84E5F" w:rsidRDefault="00F84E5F" w:rsidP="00F84E5F">
      <w:r w:rsidRPr="00F84E5F">
        <w:rPr>
          <w:b/>
          <w:bCs/>
        </w:rPr>
        <w:t>Architecture</w:t>
      </w:r>
    </w:p>
    <w:p w14:paraId="3DB62C8E" w14:textId="77777777" w:rsidR="00F84E5F" w:rsidRPr="00F84E5F" w:rsidRDefault="00F84E5F" w:rsidP="00F84E5F">
      <w:r w:rsidRPr="00F84E5F">
        <w:t>The system follows a 5-step pipeline:</w:t>
      </w:r>
    </w:p>
    <w:p w14:paraId="10D82871" w14:textId="77777777" w:rsidR="00F84E5F" w:rsidRPr="00F84E5F" w:rsidRDefault="00F84E5F" w:rsidP="00F84E5F">
      <w:pPr>
        <w:numPr>
          <w:ilvl w:val="0"/>
          <w:numId w:val="1"/>
        </w:numPr>
      </w:pPr>
      <w:r w:rsidRPr="00F84E5F">
        <w:rPr>
          <w:b/>
          <w:bCs/>
        </w:rPr>
        <w:t>JD Parsing</w:t>
      </w:r>
      <w:r w:rsidRPr="00F84E5F">
        <w:t> - Extracts skills, experience, and location using keyword matching and synonym detection</w:t>
      </w:r>
    </w:p>
    <w:p w14:paraId="4F943D42" w14:textId="77777777" w:rsidR="00F84E5F" w:rsidRPr="00F84E5F" w:rsidRDefault="00F84E5F" w:rsidP="00F84E5F">
      <w:pPr>
        <w:numPr>
          <w:ilvl w:val="0"/>
          <w:numId w:val="1"/>
        </w:numPr>
      </w:pPr>
      <w:r w:rsidRPr="00F84E5F">
        <w:rPr>
          <w:b/>
          <w:bCs/>
        </w:rPr>
        <w:t>Candidate Loading</w:t>
      </w:r>
      <w:r w:rsidRPr="00F84E5F">
        <w:t> - Reads 50+ candidate profiles from CSV database</w:t>
      </w:r>
    </w:p>
    <w:p w14:paraId="04FEEE63" w14:textId="77777777" w:rsidR="00F84E5F" w:rsidRPr="00F84E5F" w:rsidRDefault="00F84E5F" w:rsidP="00F84E5F">
      <w:pPr>
        <w:numPr>
          <w:ilvl w:val="0"/>
          <w:numId w:val="1"/>
        </w:numPr>
      </w:pPr>
      <w:r w:rsidRPr="00F84E5F">
        <w:rPr>
          <w:b/>
          <w:bCs/>
        </w:rPr>
        <w:t>Skill Matching</w:t>
      </w:r>
      <w:r w:rsidRPr="00F84E5F">
        <w:t> - Compares JD skills with candidate skills (case-insensitive, synonym-aware)</w:t>
      </w:r>
    </w:p>
    <w:p w14:paraId="430C0489" w14:textId="77777777" w:rsidR="00F84E5F" w:rsidRPr="00F84E5F" w:rsidRDefault="00F84E5F" w:rsidP="00F84E5F">
      <w:pPr>
        <w:numPr>
          <w:ilvl w:val="0"/>
          <w:numId w:val="1"/>
        </w:numPr>
      </w:pPr>
      <w:r w:rsidRPr="00F84E5F">
        <w:rPr>
          <w:b/>
          <w:bCs/>
        </w:rPr>
        <w:t>Interest Simulation</w:t>
      </w:r>
      <w:r w:rsidRPr="00F84E5F">
        <w:t> - Rule-based conversation simulating questions about interest, salary, notice period, and relocation</w:t>
      </w:r>
    </w:p>
    <w:p w14:paraId="3F16DAEE" w14:textId="77777777" w:rsidR="00F84E5F" w:rsidRPr="00F84E5F" w:rsidRDefault="00F84E5F" w:rsidP="00F84E5F">
      <w:pPr>
        <w:numPr>
          <w:ilvl w:val="0"/>
          <w:numId w:val="1"/>
        </w:numPr>
      </w:pPr>
      <w:r w:rsidRPr="00F84E5F">
        <w:rPr>
          <w:b/>
          <w:bCs/>
        </w:rPr>
        <w:t>Ranking</w:t>
      </w:r>
      <w:r w:rsidRPr="00F84E5F">
        <w:t> - Weighted scoring: Final Score = (Match × 0.6) + (Interest × 0.4)</w:t>
      </w:r>
    </w:p>
    <w:p w14:paraId="6AD9AA29" w14:textId="77777777" w:rsidR="00F84E5F" w:rsidRPr="00F84E5F" w:rsidRDefault="00F84E5F" w:rsidP="00F84E5F">
      <w:r w:rsidRPr="00F84E5F">
        <w:rPr>
          <w:b/>
          <w:bCs/>
        </w:rPr>
        <w:t>Trade-offs</w:t>
      </w:r>
    </w:p>
    <w:p w14:paraId="3B61CE99" w14:textId="77777777" w:rsidR="00F84E5F" w:rsidRPr="00F84E5F" w:rsidRDefault="00F84E5F" w:rsidP="00F84E5F">
      <w:pPr>
        <w:numPr>
          <w:ilvl w:val="0"/>
          <w:numId w:val="2"/>
        </w:numPr>
      </w:pPr>
      <w:r w:rsidRPr="00F84E5F">
        <w:rPr>
          <w:b/>
          <w:bCs/>
        </w:rPr>
        <w:t>Rule-based vs LLM</w:t>
      </w:r>
      <w:r w:rsidRPr="00F84E5F">
        <w:t>: Used rule-based interest simulation instead of GPT to avoid API costs and latency, making the app fully functional without external dependencies</w:t>
      </w:r>
    </w:p>
    <w:p w14:paraId="323F860B" w14:textId="77777777" w:rsidR="00F84E5F" w:rsidRPr="00F84E5F" w:rsidRDefault="00F84E5F" w:rsidP="00F84E5F">
      <w:pPr>
        <w:numPr>
          <w:ilvl w:val="0"/>
          <w:numId w:val="2"/>
        </w:numPr>
      </w:pPr>
      <w:r w:rsidRPr="00F84E5F">
        <w:rPr>
          <w:b/>
          <w:bCs/>
        </w:rPr>
        <w:t>CSV vs Database</w:t>
      </w:r>
      <w:r w:rsidRPr="00F84E5F">
        <w:t>: Used CSV for simplicity and hackathon speed, though scalable to PostgreSQL for production</w:t>
      </w:r>
    </w:p>
    <w:p w14:paraId="4A063241" w14:textId="77777777" w:rsidR="00F84E5F" w:rsidRPr="00F84E5F" w:rsidRDefault="00F84E5F" w:rsidP="00F84E5F">
      <w:pPr>
        <w:numPr>
          <w:ilvl w:val="0"/>
          <w:numId w:val="2"/>
        </w:numPr>
      </w:pPr>
      <w:r w:rsidRPr="00F84E5F">
        <w:rPr>
          <w:b/>
          <w:bCs/>
        </w:rPr>
        <w:t>Keyword Matching vs Embeddings</w:t>
      </w:r>
      <w:r w:rsidRPr="00F84E5F">
        <w:t>: Chosen for transparency and explainability - recruiters can see exactly which skills matched and which were missing</w:t>
      </w:r>
    </w:p>
    <w:p w14:paraId="6AC2D4C8" w14:textId="77777777" w:rsidR="00F84E5F" w:rsidRPr="00F84E5F" w:rsidRDefault="00F84E5F" w:rsidP="00F84E5F">
      <w:r w:rsidRPr="00F84E5F">
        <w:rPr>
          <w:b/>
          <w:bCs/>
        </w:rPr>
        <w:t>Key Differentiator</w:t>
      </w:r>
      <w:r w:rsidRPr="00F84E5F">
        <w:t>: The Recruiter Insights Hub provides one-click analytics - "Whom to hire?", "Skill gaps", and "Outreach emails" - making this a decision system, not just a matching tool.</w:t>
      </w:r>
    </w:p>
    <w:p w14:paraId="2AC4084E" w14:textId="785D300D" w:rsidR="00FF62AF" w:rsidRDefault="00F84E5F" w:rsidP="00F84E5F">
      <w:pPr>
        <w:jc w:val="center"/>
      </w:pPr>
      <w:r w:rsidRPr="00F84E5F">
        <w:drawing>
          <wp:inline distT="0" distB="0" distL="0" distR="0" wp14:anchorId="3A33C248" wp14:editId="2A095E0E">
            <wp:extent cx="3771900" cy="2829970"/>
            <wp:effectExtent l="0" t="0" r="0" b="8890"/>
            <wp:docPr id="5537758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4026" cy="283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F62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0782D"/>
    <w:multiLevelType w:val="multilevel"/>
    <w:tmpl w:val="4056A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357471"/>
    <w:multiLevelType w:val="multilevel"/>
    <w:tmpl w:val="AAA27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2086747">
    <w:abstractNumId w:val="1"/>
  </w:num>
  <w:num w:numId="2" w16cid:durableId="47655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EE2"/>
    <w:rsid w:val="00426EE2"/>
    <w:rsid w:val="00640BC1"/>
    <w:rsid w:val="006E08A3"/>
    <w:rsid w:val="007F123E"/>
    <w:rsid w:val="00857EA2"/>
    <w:rsid w:val="008A4170"/>
    <w:rsid w:val="00974803"/>
    <w:rsid w:val="00A506EF"/>
    <w:rsid w:val="00B05F74"/>
    <w:rsid w:val="00BE2FAB"/>
    <w:rsid w:val="00D63A61"/>
    <w:rsid w:val="00EE5449"/>
    <w:rsid w:val="00F84E5F"/>
    <w:rsid w:val="00F9375B"/>
    <w:rsid w:val="00FF6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39993"/>
  <w15:chartTrackingRefBased/>
  <w15:docId w15:val="{E7703401-6246-4D4A-A64B-0213471AC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6E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E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E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E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E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E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E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E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E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D63A61"/>
    <w:pPr>
      <w:spacing w:after="0" w:line="240" w:lineRule="auto"/>
    </w:pPr>
    <w:rPr>
      <w:rFonts w:ascii="Times New Roman" w:hAnsi="Times New Roman"/>
      <w:sz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FAE2D5" w:themeFill="accent2" w:themeFillTint="33"/>
    </w:tcPr>
    <w:tblStylePr w:type="firstRow">
      <w:rPr>
        <w:rFonts w:ascii="Times New Roman" w:hAnsi="Times New Roman"/>
        <w:b/>
        <w:color w:val="000000" w:themeColor="text1"/>
        <w:sz w:val="24"/>
      </w:rPr>
      <w:tblPr/>
      <w:tcPr>
        <w:shd w:val="clear" w:color="auto" w:fill="F1A983" w:themeFill="accent2" w:themeFillTint="99"/>
      </w:tcPr>
    </w:tblStylePr>
    <w:tblStylePr w:type="lastRow">
      <w:rPr>
        <w:rFonts w:ascii="Times New Roman" w:hAnsi="Times New Roman"/>
        <w:sz w:val="24"/>
      </w:rPr>
      <w:tblPr/>
      <w:tcPr>
        <w:shd w:val="clear" w:color="auto" w:fill="FAE2D5" w:themeFill="accent2" w:themeFillTint="33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426E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E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E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E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E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E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E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E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E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E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E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E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E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E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E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E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E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E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E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E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216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aayushi gupta</dc:creator>
  <cp:keywords/>
  <dc:description/>
  <cp:lastModifiedBy>aayushi gupta</cp:lastModifiedBy>
  <cp:revision>2</cp:revision>
  <dcterms:created xsi:type="dcterms:W3CDTF">2026-04-26T17:17:00Z</dcterms:created>
  <dcterms:modified xsi:type="dcterms:W3CDTF">2026-04-26T17:18:00Z</dcterms:modified>
</cp:coreProperties>
</file>