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531E" w:rsidRDefault="003C531E" w:rsidP="003C531E">
      <w:pPr>
        <w:spacing w:before="320" w:after="160" w:line="360" w:lineRule="auto"/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Task 3: Coding and Collaboration Platforms</w:t>
      </w:r>
    </w:p>
    <w:p w:rsidR="003C531E" w:rsidRDefault="003C531E" w:rsidP="003C531E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Task 3 was divided into two parts. For Part A, I created an account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HackerRank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completed the ‘Solve Me First’ beginner challenge, which introduced me to the platform’s problem submission interface and the basic format of competitive programming questions. The challenge involved writing a simple function to return the sum of two integers — a straightforward task, but a useful introduction to reading problem statements carefully and submitting code for automated evaluation. I also attempted the Python Introduction challenge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familiarise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myself with Python syntax in a structured online environment.</w:t>
      </w:r>
    </w:p>
    <w:p w:rsidR="003C531E" w:rsidRDefault="003C531E" w:rsidP="003C531E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Part B, I created a five-question Digital Literacy Awareness Quiz using Google Forms. The quiz includes multiple choice questions on topics such as identifying phishing emails and safe password practices, as well as a short-answer question asking respondents to describe one habit that makes them more secure online. I linked the form responses to a Google Sheet, enabling automatic data collection. Both a screenshot of the form and the linked response sheet have been added to task-3-platforms/. These tools will be directly useful in my academic journey: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HackerRank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practising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coding problems ahead of placement assessments, and Google Workspace for collaborative assignments, data collection, and group project coordination throughout my degree.</w:t>
      </w:r>
    </w:p>
    <w:p w:rsidR="00DC1E05" w:rsidRDefault="00DC1E05"/>
    <w:sectPr w:rsidR="00DC1E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C531E"/>
    <w:rsid w:val="003C531E"/>
    <w:rsid w:val="00DC1E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PANDEY</dc:creator>
  <cp:keywords/>
  <dc:description/>
  <cp:lastModifiedBy>AAYUSH PANDEY</cp:lastModifiedBy>
  <cp:revision>2</cp:revision>
  <dcterms:created xsi:type="dcterms:W3CDTF">2026-03-30T19:15:00Z</dcterms:created>
  <dcterms:modified xsi:type="dcterms:W3CDTF">2026-03-30T19:15:00Z</dcterms:modified>
</cp:coreProperties>
</file>