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Q. </w:t>
      </w:r>
      <w:r>
        <w:rPr>
          <w:b/>
          <w:bCs/>
          <w:sz w:val="26"/>
          <w:szCs w:val="26"/>
        </w:rPr>
        <w:t>Design and implement a neural network model using TensorFlow/Keras to classify handwritten digits from the MNIST dataset.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1405255</wp:posOffset>
            </wp:positionH>
            <wp:positionV relativeFrom="paragraph">
              <wp:posOffset>341630</wp:posOffset>
            </wp:positionV>
            <wp:extent cx="3180080" cy="24669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6"/>
          <w:szCs w:val="26"/>
        </w:rPr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br/>
        <w:br/>
        <w:br/>
        <w:br/>
      </w:r>
      <w:r>
        <w:rPr>
          <w:b w:val="false"/>
          <w:bCs w:val="false"/>
          <w:sz w:val="26"/>
          <w:szCs w:val="2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1229995</wp:posOffset>
            </wp:positionH>
            <wp:positionV relativeFrom="paragraph">
              <wp:posOffset>345440</wp:posOffset>
            </wp:positionV>
            <wp:extent cx="3636010" cy="27273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852805</wp:posOffset>
            </wp:positionH>
            <wp:positionV relativeFrom="paragraph">
              <wp:posOffset>3499485</wp:posOffset>
            </wp:positionV>
            <wp:extent cx="4404360" cy="220218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6"/>
          <w:szCs w:val="26"/>
        </w:rPr>
        <w:br/>
        <w:br/>
        <w:br/>
        <w:br/>
        <w:br/>
        <w:br/>
        <w:br/>
        <w:br/>
        <w:br/>
        <w:br/>
      </w:r>
    </w:p>
    <w:sectPr>
      <w:headerReference w:type="default" r:id="rId5"/>
      <w:type w:val="nextPage"/>
      <w:pgSz w:w="11909" w:h="16834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Aayush Sah [23053488]</w:t>
      <w:tab/>
      <w:t xml:space="preserve">                                                                                                        Lab-10</w:t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20" w:leader="none"/>
        <w:tab w:val="right" w:pos="9641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22</Words>
  <Characters>132</Characters>
  <CharactersWithSpaces>284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2026-03-13T13:07:31Z</dcterms:created>
  <dc:creator/>
  <dc:description/>
  <dc:language>en-US</dc:language>
  <cp:lastModifiedBy/>
  <dcterms:modified xsi:type="dcterms:W3CDTF">2026-03-13T13:14:23Z</dcterms:modified>
  <cp:revision>1</cp:revision>
  <dc:subject/>
  <dc:title/>
</cp:coreProperties>
</file>