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jc w:val="center"/>
        <w:rPr>
          <w:rFonts w:ascii="Google Sans" w:cs="Google Sans" w:eastAsia="Google Sans" w:hAnsi="Google Sans"/>
          <w:color w:val="1f1f1f"/>
          <w:sz w:val="44"/>
          <w:szCs w:val="44"/>
        </w:rPr>
      </w:pPr>
      <w:r w:rsidDel="00000000" w:rsidR="00000000" w:rsidRPr="00000000">
        <w:rPr>
          <w:rFonts w:ascii="Google Sans" w:cs="Google Sans" w:eastAsia="Google Sans" w:hAnsi="Google Sans"/>
          <w:color w:val="1f1f1f"/>
          <w:sz w:val="44"/>
          <w:szCs w:val="44"/>
          <w:rtl w:val="0"/>
        </w:rPr>
        <w:t xml:space="preserve">Comprehensive Project Report: </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jc w:val="center"/>
        <w:rPr>
          <w:rFonts w:ascii="Google Sans" w:cs="Google Sans" w:eastAsia="Google Sans" w:hAnsi="Google Sans"/>
          <w:color w:val="1f1f1f"/>
          <w:sz w:val="44"/>
          <w:szCs w:val="44"/>
        </w:rPr>
      </w:pPr>
      <w:r w:rsidDel="00000000" w:rsidR="00000000" w:rsidRPr="00000000">
        <w:rPr>
          <w:rFonts w:ascii="Google Sans" w:cs="Google Sans" w:eastAsia="Google Sans" w:hAnsi="Google Sans"/>
          <w:color w:val="1f1f1f"/>
          <w:sz w:val="44"/>
          <w:szCs w:val="44"/>
          <w:rtl w:val="0"/>
        </w:rPr>
        <w:t xml:space="preserve">Iterative Improvement of CNN Architectures for CIFAR-10 Image Classification</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drawing>
          <wp:inline distB="114300" distT="114300" distL="114300" distR="114300">
            <wp:extent cx="3457575" cy="2628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5757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A">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B">
      <w:pPr>
        <w:pStyle w:val="Heading1"/>
        <w:pBdr>
          <w:top w:space="0" w:sz="0" w:val="nil"/>
          <w:left w:space="0" w:sz="0" w:val="nil"/>
          <w:bottom w:space="0" w:sz="0" w:val="nil"/>
          <w:right w:space="0" w:sz="0" w:val="nil"/>
          <w:between w:space="0" w:sz="0" w:val="nil"/>
        </w:pBdr>
        <w:shd w:fill="auto" w:val="clear"/>
        <w:spacing w:after="120" w:before="0" w:line="275.9999942779541" w:lineRule="auto"/>
        <w:rPr/>
      </w:pPr>
      <w:r w:rsidDel="00000000" w:rsidR="00000000" w:rsidRPr="00000000">
        <w:rPr>
          <w:rFonts w:ascii="Google Sans" w:cs="Google Sans" w:eastAsia="Google Sans" w:hAnsi="Google Sans"/>
          <w:color w:val="1f1f1f"/>
          <w:sz w:val="36"/>
          <w:szCs w:val="36"/>
          <w:rtl w:val="0"/>
        </w:rPr>
        <w:t xml:space="preserve">Submitted By:                   </w:t>
        <w:tab/>
        <w:tab/>
        <w:tab/>
        <w:tab/>
        <w:t xml:space="preserve">     Submitted to:</w:t>
      </w:r>
      <w:r w:rsidDel="00000000" w:rsidR="00000000" w:rsidRPr="00000000">
        <w:rPr>
          <w:rtl w:val="0"/>
        </w:rPr>
      </w:r>
    </w:p>
    <w:p w:rsidR="00000000" w:rsidDel="00000000" w:rsidP="00000000" w:rsidRDefault="00000000" w:rsidRPr="00000000" w14:paraId="0000000C">
      <w:pPr>
        <w:pStyle w:val="Heading1"/>
        <w:pBdr>
          <w:top w:space="0" w:sz="0" w:val="nil"/>
          <w:left w:space="0" w:sz="0" w:val="nil"/>
          <w:bottom w:space="0" w:sz="0" w:val="nil"/>
          <w:right w:space="0" w:sz="0" w:val="nil"/>
          <w:between w:space="0" w:sz="0" w:val="nil"/>
        </w:pBdr>
        <w:shd w:fill="auto" w:val="clear"/>
        <w:spacing w:after="120" w:before="0" w:line="275.9999942779541" w:lineRule="auto"/>
        <w:rPr>
          <w:b w:val="0"/>
          <w:bCs w:val="0"/>
          <w:i w:val="1"/>
          <w:iCs w:val="1"/>
          <w:color w:val="222222"/>
          <w:sz w:val="30"/>
          <w:szCs w:val="30"/>
          <w:highlight w:val="white"/>
        </w:rPr>
      </w:pPr>
      <w:r w:rsidDel="00000000" w:rsidR="00000000" w:rsidRPr="00000000">
        <w:rPr>
          <w:rFonts w:ascii="Google Sans" w:cs="Google Sans" w:eastAsia="Google Sans" w:hAnsi="Google Sans"/>
          <w:b w:val="0"/>
          <w:bCs w:val="0"/>
          <w:color w:val="1f1f1f"/>
          <w:sz w:val="30"/>
          <w:szCs w:val="30"/>
          <w:rtl w:val="0"/>
        </w:rPr>
        <w:t xml:space="preserve">Name: Aayush Sah</w:t>
        <w:tab/>
      </w:r>
      <w:r w:rsidDel="00000000" w:rsidR="00000000" w:rsidRPr="00000000">
        <w:rPr>
          <w:rFonts w:ascii="Google Sans" w:cs="Google Sans" w:eastAsia="Google Sans" w:hAnsi="Google Sans"/>
          <w:color w:val="1f1f1f"/>
          <w:sz w:val="30"/>
          <w:szCs w:val="30"/>
          <w:rtl w:val="0"/>
        </w:rPr>
        <w:tab/>
        <w:tab/>
        <w:tab/>
        <w:tab/>
        <w:tab/>
      </w:r>
      <w:r w:rsidDel="00000000" w:rsidR="00000000" w:rsidRPr="00000000">
        <w:rPr>
          <w:color w:val="222222"/>
          <w:sz w:val="30"/>
          <w:szCs w:val="30"/>
          <w:highlight w:val="white"/>
          <w:rtl w:val="0"/>
        </w:rPr>
        <w:t xml:space="preserve">Rinku Datta Rakshit</w:t>
      </w:r>
      <w:r w:rsidDel="00000000" w:rsidR="00000000" w:rsidRPr="00000000">
        <w:rPr>
          <w:color w:val="222222"/>
          <w:sz w:val="23"/>
          <w:szCs w:val="23"/>
          <w:highlight w:val="white"/>
          <w:rtl w:val="0"/>
        </w:rPr>
        <w:br w:type="textWrapping"/>
      </w:r>
      <w:r w:rsidDel="00000000" w:rsidR="00000000" w:rsidRPr="00000000">
        <w:rPr>
          <w:rFonts w:ascii="Google Sans" w:cs="Google Sans" w:eastAsia="Google Sans" w:hAnsi="Google Sans"/>
          <w:b w:val="0"/>
          <w:bCs w:val="0"/>
          <w:color w:val="1f1f1f"/>
          <w:sz w:val="30"/>
          <w:szCs w:val="30"/>
          <w:rtl w:val="0"/>
        </w:rPr>
        <w:t xml:space="preserve">Roll: 23053488</w:t>
      </w:r>
      <w:r w:rsidDel="00000000" w:rsidR="00000000" w:rsidRPr="00000000">
        <w:rPr>
          <w:rFonts w:ascii="Google Sans" w:cs="Google Sans" w:eastAsia="Google Sans" w:hAnsi="Google Sans"/>
          <w:color w:val="1f1f1f"/>
          <w:sz w:val="30"/>
          <w:szCs w:val="30"/>
          <w:rtl w:val="0"/>
        </w:rPr>
        <w:t xml:space="preserve">   </w:t>
        <w:tab/>
        <w:tab/>
        <w:tab/>
        <w:tab/>
        <w:tab/>
        <w:t xml:space="preserve">            </w:t>
      </w:r>
      <w:r w:rsidDel="00000000" w:rsidR="00000000" w:rsidRPr="00000000">
        <w:rPr>
          <w:rFonts w:ascii="Google Sans" w:cs="Google Sans" w:eastAsia="Google Sans" w:hAnsi="Google Sans"/>
          <w:b w:val="0"/>
          <w:bCs w:val="0"/>
          <w:i w:val="1"/>
          <w:iCs w:val="1"/>
          <w:color w:val="1f1f1f"/>
          <w:sz w:val="30"/>
          <w:szCs w:val="30"/>
          <w:rtl w:val="0"/>
        </w:rPr>
        <w:t xml:space="preserve">Associate Professor</w:t>
      </w:r>
      <w:r w:rsidDel="00000000" w:rsidR="00000000" w:rsidRPr="00000000">
        <w:rPr>
          <w:rFonts w:ascii="Google Sans" w:cs="Google Sans" w:eastAsia="Google Sans" w:hAnsi="Google Sans"/>
          <w:color w:val="1f1f1f"/>
          <w:sz w:val="30"/>
          <w:szCs w:val="30"/>
          <w:rtl w:val="0"/>
        </w:rPr>
        <w:br w:type="textWrapping"/>
      </w:r>
      <w:r w:rsidDel="00000000" w:rsidR="00000000" w:rsidRPr="00000000">
        <w:rPr>
          <w:rFonts w:ascii="Google Sans" w:cs="Google Sans" w:eastAsia="Google Sans" w:hAnsi="Google Sans"/>
          <w:b w:val="0"/>
          <w:bCs w:val="0"/>
          <w:color w:val="1f1f1f"/>
          <w:sz w:val="30"/>
          <w:szCs w:val="30"/>
          <w:rtl w:val="0"/>
        </w:rPr>
        <w:t xml:space="preserve">Section: CSE-48</w:t>
      </w:r>
      <w:r w:rsidDel="00000000" w:rsidR="00000000" w:rsidRPr="00000000">
        <w:rPr>
          <w:rFonts w:ascii="Google Sans" w:cs="Google Sans" w:eastAsia="Google Sans" w:hAnsi="Google Sans"/>
          <w:color w:val="1f1f1f"/>
          <w:sz w:val="30"/>
          <w:szCs w:val="30"/>
          <w:rtl w:val="0"/>
        </w:rPr>
        <w:t xml:space="preserve">                                     </w:t>
      </w:r>
      <w:r w:rsidDel="00000000" w:rsidR="00000000" w:rsidRPr="00000000">
        <w:rPr>
          <w:b w:val="0"/>
          <w:bCs w:val="0"/>
          <w:i w:val="1"/>
          <w:iCs w:val="1"/>
          <w:color w:val="222222"/>
          <w:sz w:val="30"/>
          <w:szCs w:val="30"/>
          <w:highlight w:val="white"/>
          <w:rtl w:val="0"/>
        </w:rPr>
        <w:t xml:space="preserve">School of Computer Engineering,</w:t>
      </w:r>
    </w:p>
    <w:p w:rsidR="00000000" w:rsidDel="00000000" w:rsidP="00000000" w:rsidRDefault="00000000" w:rsidRPr="00000000" w14:paraId="0000000D">
      <w:pPr>
        <w:pStyle w:val="Heading1"/>
        <w:pBdr>
          <w:top w:space="0" w:sz="0" w:val="nil"/>
          <w:left w:space="0" w:sz="0" w:val="nil"/>
          <w:bottom w:space="0" w:sz="0" w:val="nil"/>
          <w:right w:space="0" w:sz="0" w:val="nil"/>
          <w:between w:space="0" w:sz="0" w:val="nil"/>
        </w:pBdr>
        <w:shd w:fill="auto" w:val="clear"/>
        <w:spacing w:after="120" w:before="0" w:line="275.9999942779541" w:lineRule="auto"/>
        <w:ind w:left="6480" w:firstLine="720"/>
        <w:rPr>
          <w:rFonts w:ascii="Google Sans" w:cs="Google Sans" w:eastAsia="Google Sans" w:hAnsi="Google Sans"/>
          <w:b w:val="0"/>
          <w:bCs w:val="0"/>
          <w:i w:val="1"/>
          <w:iCs w:val="1"/>
          <w:color w:val="1f1f1f"/>
          <w:sz w:val="30"/>
          <w:szCs w:val="30"/>
        </w:rPr>
      </w:pPr>
      <w:r w:rsidDel="00000000" w:rsidR="00000000" w:rsidRPr="00000000">
        <w:rPr>
          <w:b w:val="0"/>
          <w:bCs w:val="0"/>
          <w:i w:val="1"/>
          <w:iCs w:val="1"/>
          <w:color w:val="222222"/>
          <w:sz w:val="30"/>
          <w:szCs w:val="30"/>
          <w:highlight w:val="white"/>
          <w:rtl w:val="0"/>
        </w:rPr>
        <w:t xml:space="preserve">KIIT University</w:t>
      </w:r>
      <w:r w:rsidDel="00000000" w:rsidR="00000000" w:rsidRPr="00000000">
        <w:rPr>
          <w:b w:val="0"/>
          <w:bCs w:val="0"/>
          <w:i w:val="1"/>
          <w:iCs w:val="1"/>
          <w:color w:val="222222"/>
          <w:sz w:val="30"/>
          <w:szCs w:val="30"/>
          <w:highlight w:val="white"/>
          <w:rtl w:val="0"/>
        </w:rPr>
        <w:br w:type="textWrapping"/>
        <w:br w:type="textWrapping"/>
        <w:t xml:space="preserve">  </w:t>
      </w:r>
      <w:r w:rsidDel="00000000" w:rsidR="00000000" w:rsidRPr="00000000">
        <w:rPr>
          <w:rFonts w:ascii="Google Sans" w:cs="Google Sans" w:eastAsia="Google Sans" w:hAnsi="Google Sans"/>
          <w:b w:val="0"/>
          <w:bCs w:val="0"/>
          <w:i w:val="1"/>
          <w:iCs w:val="1"/>
          <w:color w:val="1f1f1f"/>
          <w:sz w:val="30"/>
          <w:szCs w:val="30"/>
          <w:rtl w:val="0"/>
        </w:rPr>
        <w:t xml:space="preserve">   </w:t>
      </w: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Abstract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documents a systematic, phase-by-phase experimental approach to building a highly accurate Convolutional Neural Network (CNN) for image classification using the CIFAR-10 dataset. Through a series of focused experiments, the project evolved from a simple baseline CNN to an advanced Residual Network (ResNet) architecture. Each phase was designed to address specific limitations—such as </w:t>
      </w:r>
      <w:r w:rsidDel="00000000" w:rsidR="00000000" w:rsidRPr="00000000">
        <w:rPr>
          <w:rFonts w:ascii="Google Sans" w:cs="Google Sans" w:eastAsia="Google Sans" w:hAnsi="Google Sans"/>
          <w:b w:val="1"/>
          <w:bCs w:val="1"/>
          <w:color w:val="1f1f1f"/>
          <w:rtl w:val="0"/>
        </w:rPr>
        <w:t xml:space="preserve">overfitting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parameter bloat</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gradient degradation</w:t>
      </w:r>
      <w:r w:rsidDel="00000000" w:rsidR="00000000" w:rsidRPr="00000000">
        <w:rPr>
          <w:rFonts w:ascii="Google Sans" w:cs="Google Sans" w:eastAsia="Google Sans" w:hAnsi="Google Sans"/>
          <w:color w:val="1f1f1f"/>
          <w:rtl w:val="0"/>
        </w:rPr>
        <w:t xml:space="preserve">. This step-by-step methodology improved test accuracy from an initial </w:t>
      </w:r>
      <w:r w:rsidDel="00000000" w:rsidR="00000000" w:rsidRPr="00000000">
        <w:rPr>
          <w:rFonts w:ascii="Google Sans" w:cs="Google Sans" w:eastAsia="Google Sans" w:hAnsi="Google Sans"/>
          <w:b w:val="1"/>
          <w:bCs w:val="1"/>
          <w:color w:val="1f1f1f"/>
          <w:rtl w:val="0"/>
        </w:rPr>
        <w:t xml:space="preserve">71.21%</w:t>
      </w:r>
      <w:r w:rsidDel="00000000" w:rsidR="00000000" w:rsidRPr="00000000">
        <w:rPr>
          <w:rFonts w:ascii="Google Sans" w:cs="Google Sans" w:eastAsia="Google Sans" w:hAnsi="Google Sans"/>
          <w:color w:val="1f1f1f"/>
          <w:rtl w:val="0"/>
        </w:rPr>
        <w:t xml:space="preserve"> to a final </w:t>
      </w:r>
      <w:r w:rsidDel="00000000" w:rsidR="00000000" w:rsidRPr="00000000">
        <w:rPr>
          <w:rFonts w:ascii="Google Sans" w:cs="Google Sans" w:eastAsia="Google Sans" w:hAnsi="Google Sans"/>
          <w:b w:val="1"/>
          <w:bCs w:val="1"/>
          <w:color w:val="1f1f1f"/>
          <w:rtl w:val="0"/>
        </w:rPr>
        <w:t xml:space="preserve">90.08%</w:t>
      </w:r>
      <w:r w:rsidDel="00000000" w:rsidR="00000000" w:rsidRPr="00000000">
        <w:rPr>
          <w:rFonts w:ascii="Google Sans" w:cs="Google Sans" w:eastAsia="Google Sans" w:hAnsi="Google Sans"/>
          <w:color w:val="1f1f1f"/>
          <w:rtl w:val="0"/>
        </w:rPr>
        <w:t xml:space="preserve"> (a gain of +18.87 percentage points). The final model was then deployed as a full-stack </w:t>
      </w:r>
      <w:r w:rsidDel="00000000" w:rsidR="00000000" w:rsidRPr="00000000">
        <w:rPr>
          <w:rFonts w:ascii="Google Sans" w:cs="Google Sans" w:eastAsia="Google Sans" w:hAnsi="Google Sans"/>
          <w:b w:val="1"/>
          <w:bCs w:val="1"/>
          <w:color w:val="1f1f1f"/>
          <w:rtl w:val="0"/>
        </w:rPr>
        <w:t xml:space="preserve">FastAPI</w:t>
      </w:r>
      <w:r w:rsidDel="00000000" w:rsidR="00000000" w:rsidRPr="00000000">
        <w:rPr>
          <w:rFonts w:ascii="Google Sans" w:cs="Google Sans" w:eastAsia="Google Sans" w:hAnsi="Google Sans"/>
          <w:color w:val="1f1f1f"/>
          <w:rtl w:val="0"/>
        </w:rPr>
        <w:t xml:space="preserve"> web application.</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Introduction and Dataset Preprocessing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Reference File:</w:t>
      </w:r>
      <w:r w:rsidDel="00000000" w:rsidR="00000000" w:rsidRPr="00000000">
        <w:rPr>
          <w:rFonts w:ascii="Google Sans" w:cs="Google Sans" w:eastAsia="Google Sans" w:hAnsi="Google Sans"/>
          <w:color w:val="1f1f1f"/>
          <w:rtl w:val="0"/>
        </w:rPr>
        <w:t xml:space="preserve"> 0-preprocessing.ipynb</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CIFAR-10 dataset</w:t>
      </w:r>
      <w:r w:rsidDel="00000000" w:rsidR="00000000" w:rsidRPr="00000000">
        <w:rPr>
          <w:rFonts w:ascii="Google Sans" w:cs="Google Sans" w:eastAsia="Google Sans" w:hAnsi="Google Sans"/>
          <w:color w:val="1f1f1f"/>
          <w:rtl w:val="0"/>
        </w:rPr>
        <w:t xml:space="preserve"> consists of 60,000 RGB images (32x32 pixels) divided into 10 classes. The dataset is split into 50,000 training images and 10,000 testing images.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Fundamental data preparation included:</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Normalization:</w:t>
      </w:r>
      <w:r w:rsidDel="00000000" w:rsidR="00000000" w:rsidRPr="00000000">
        <w:rPr>
          <w:rFonts w:ascii="Google Sans" w:cs="Google Sans" w:eastAsia="Google Sans" w:hAnsi="Google Sans"/>
          <w:color w:val="1f1f1f"/>
          <w:rtl w:val="0"/>
        </w:rPr>
        <w:t xml:space="preserve"> Pixel values were scaled from 0-255 down to a range of </w:t>
      </w:r>
      <w:r w:rsidDel="00000000" w:rsidR="00000000" w:rsidRPr="00000000">
        <w:rPr>
          <w:rFonts w:ascii="Google Sans" w:cs="Google Sans" w:eastAsia="Google Sans" w:hAnsi="Google Sans"/>
          <w:b w:val="1"/>
          <w:bCs w:val="1"/>
          <w:color w:val="1f1f1f"/>
          <w:rtl w:val="0"/>
        </w:rPr>
        <w:t xml:space="preserve">0.0 to 1.0</w:t>
      </w:r>
      <w:r w:rsidDel="00000000" w:rsidR="00000000" w:rsidRPr="00000000">
        <w:rPr>
          <w:rFonts w:ascii="Google Sans" w:cs="Google Sans" w:eastAsia="Google Sans" w:hAnsi="Google Sans"/>
          <w:color w:val="1f1f1f"/>
          <w:rtl w:val="0"/>
        </w:rPr>
        <w:t xml:space="preserve"> to ensure faster convergence.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Label Encoding:</w:t>
      </w:r>
      <w:r w:rsidDel="00000000" w:rsidR="00000000" w:rsidRPr="00000000">
        <w:rPr>
          <w:rFonts w:ascii="Google Sans" w:cs="Google Sans" w:eastAsia="Google Sans" w:hAnsi="Google Sans"/>
          <w:color w:val="1f1f1f"/>
          <w:rtl w:val="0"/>
        </w:rPr>
        <w:t xml:space="preserve"> Categorical target labels were converted into a </w:t>
      </w:r>
      <w:r w:rsidDel="00000000" w:rsidR="00000000" w:rsidRPr="00000000">
        <w:rPr>
          <w:rFonts w:ascii="Google Sans" w:cs="Google Sans" w:eastAsia="Google Sans" w:hAnsi="Google Sans"/>
          <w:b w:val="1"/>
          <w:bCs w:val="1"/>
          <w:color w:val="1f1f1f"/>
          <w:rtl w:val="0"/>
        </w:rPr>
        <w:t xml:space="preserve">one-hot encoded format</w:t>
      </w:r>
      <w:r w:rsidDel="00000000" w:rsidR="00000000" w:rsidRPr="00000000">
        <w:rPr>
          <w:rFonts w:ascii="Google Sans" w:cs="Google Sans" w:eastAsia="Google Sans" w:hAnsi="Google Sans"/>
          <w:color w:val="1f1f1f"/>
          <w:rtl w:val="0"/>
        </w:rPr>
        <w:t xml:space="preserve"> for categorical cross-entropy loss calculation.</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Experimental Progression</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Experiment 1: The Baseline CNN Model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Reference File:</w:t>
      </w:r>
      <w:r w:rsidDel="00000000" w:rsidR="00000000" w:rsidRPr="00000000">
        <w:rPr>
          <w:rFonts w:ascii="Google Sans" w:cs="Google Sans" w:eastAsia="Google Sans" w:hAnsi="Google Sans"/>
          <w:color w:val="1f1f1f"/>
          <w:rtl w:val="0"/>
        </w:rPr>
        <w:t xml:space="preserve"> 1-baseline_model.ipynb</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Establish a foundational performance metric.</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Architecture Flow:</w:t>
      </w:r>
      <w:r w:rsidDel="00000000" w:rsidR="00000000" w:rsidRPr="00000000">
        <w:rPr>
          <w:rFonts w:ascii="Google Sans" w:cs="Google Sans" w:eastAsia="Google Sans" w:hAnsi="Google Sans"/>
          <w:color w:val="1f1f1f"/>
          <w:rtl w:val="0"/>
        </w:rPr>
        <w:t xml:space="preserve"> Conv2D(32) → MaxPool → Conv2D(64) → MaxPool → Conv2D(128) → Flatten → Dense(128) → Dense(10, softmax)</w:t>
      </w:r>
    </w:p>
    <w:p w:rsidR="00000000" w:rsidDel="00000000" w:rsidP="00000000" w:rsidRDefault="00000000" w:rsidRPr="00000000" w14:paraId="0000001B">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Note: No BatchNorm, no Dropout.</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Issue Observed:</w:t>
      </w:r>
      <w:r w:rsidDel="00000000" w:rsidR="00000000" w:rsidRPr="00000000">
        <w:rPr>
          <w:rFonts w:ascii="Google Sans" w:cs="Google Sans" w:eastAsia="Google Sans" w:hAnsi="Google Sans"/>
          <w:color w:val="1f1f1f"/>
          <w:rtl w:val="0"/>
        </w:rPr>
        <w:t xml:space="preserve"> Severe </w:t>
      </w:r>
      <w:r w:rsidDel="00000000" w:rsidR="00000000" w:rsidRPr="00000000">
        <w:rPr>
          <w:rFonts w:ascii="Google Sans" w:cs="Google Sans" w:eastAsia="Google Sans" w:hAnsi="Google Sans"/>
          <w:b w:val="1"/>
          <w:bCs w:val="1"/>
          <w:color w:val="1f1f1f"/>
          <w:rtl w:val="0"/>
        </w:rPr>
        <w:t xml:space="preserve">overfitting</w:t>
      </w:r>
      <w:r w:rsidDel="00000000" w:rsidR="00000000" w:rsidRPr="00000000">
        <w:rPr>
          <w:rFonts w:ascii="Google Sans" w:cs="Google Sans" w:eastAsia="Google Sans" w:hAnsi="Google Sans"/>
          <w:color w:val="1f1f1f"/>
          <w:rtl w:val="0"/>
        </w:rPr>
        <w:t xml:space="preserve">. The model memorized training images, causing accuracy to stagnate.</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Observed Accuracy: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~71.21% Accuracy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Experiment 2: Implementing Data Augmentation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Reference File:</w:t>
      </w:r>
      <w:r w:rsidDel="00000000" w:rsidR="00000000" w:rsidRPr="00000000">
        <w:rPr>
          <w:rFonts w:ascii="Google Sans" w:cs="Google Sans" w:eastAsia="Google Sans" w:hAnsi="Google Sans"/>
          <w:color w:val="1f1f1f"/>
          <w:rtl w:val="0"/>
        </w:rPr>
        <w:t xml:space="preserve"> 2-augmentation_model.ipynb</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Combat overfitting by artificially increasing the diversity of the training dataset.</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Architecture:</w:t>
      </w:r>
      <w:r w:rsidDel="00000000" w:rsidR="00000000" w:rsidRPr="00000000">
        <w:rPr>
          <w:rFonts w:ascii="Google Sans" w:cs="Google Sans" w:eastAsia="Google Sans" w:hAnsi="Google Sans"/>
          <w:color w:val="1f1f1f"/>
          <w:rtl w:val="0"/>
        </w:rPr>
        <w:t xml:space="preserve"> Same as Experiment 1.</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Enhancement:</w:t>
      </w:r>
      <w:r w:rsidDel="00000000" w:rsidR="00000000" w:rsidRPr="00000000">
        <w:rPr>
          <w:rFonts w:ascii="Google Sans" w:cs="Google Sans" w:eastAsia="Google Sans" w:hAnsi="Google Sans"/>
          <w:color w:val="1f1f1f"/>
          <w:rtl w:val="0"/>
        </w:rPr>
        <w:t xml:space="preserve"> Used ImageDataGenerator to dynamically apply random transformations (</w:t>
      </w:r>
      <w:r w:rsidDel="00000000" w:rsidR="00000000" w:rsidRPr="00000000">
        <w:rPr>
          <w:rFonts w:ascii="Google Sans" w:cs="Google Sans" w:eastAsia="Google Sans" w:hAnsi="Google Sans"/>
          <w:b w:val="1"/>
          <w:bCs w:val="1"/>
          <w:color w:val="1f1f1f"/>
          <w:rtl w:val="0"/>
        </w:rPr>
        <w:t xml:space="preserve">horizontal flipping, ±15 degrees rotation, and width/height shifts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Impact:</w:t>
      </w:r>
      <w:r w:rsidDel="00000000" w:rsidR="00000000" w:rsidRPr="00000000">
        <w:rPr>
          <w:rFonts w:ascii="Google Sans" w:cs="Google Sans" w:eastAsia="Google Sans" w:hAnsi="Google Sans"/>
          <w:color w:val="1f1f1f"/>
          <w:rtl w:val="0"/>
        </w:rPr>
        <w:t xml:space="preserve"> Forced the network to learn </w:t>
      </w:r>
      <w:r w:rsidDel="00000000" w:rsidR="00000000" w:rsidRPr="00000000">
        <w:rPr>
          <w:rFonts w:ascii="Google Sans" w:cs="Google Sans" w:eastAsia="Google Sans" w:hAnsi="Google Sans"/>
          <w:i w:val="1"/>
          <w:iCs w:val="1"/>
          <w:color w:val="1f1f1f"/>
          <w:rtl w:val="0"/>
        </w:rPr>
        <w:t xml:space="preserve">invariant</w:t>
      </w:r>
      <w:r w:rsidDel="00000000" w:rsidR="00000000" w:rsidRPr="00000000">
        <w:rPr>
          <w:rFonts w:ascii="Google Sans" w:cs="Google Sans" w:eastAsia="Google Sans" w:hAnsi="Google Sans"/>
          <w:color w:val="1f1f1f"/>
          <w:rtl w:val="0"/>
        </w:rPr>
        <w:t xml:space="preserve"> features. The gap between training and testing accuracy narrowed significantly.</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Observed Accuracy: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~75%-78% Accuracy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Experiment 3: Batch Normalization and Dropout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Reference File:</w:t>
      </w:r>
      <w:r w:rsidDel="00000000" w:rsidR="00000000" w:rsidRPr="00000000">
        <w:rPr>
          <w:rFonts w:ascii="Google Sans" w:cs="Google Sans" w:eastAsia="Google Sans" w:hAnsi="Google Sans"/>
          <w:color w:val="1f1f1f"/>
          <w:rtl w:val="0"/>
        </w:rPr>
        <w:t xml:space="preserve"> 3-bn_dropout_model.ipynb</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Introduce architectural regularization to stabilize training.</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Architecture Flow:</w:t>
      </w:r>
      <w:r w:rsidDel="00000000" w:rsidR="00000000" w:rsidRPr="00000000">
        <w:rPr>
          <w:rFonts w:ascii="Google Sans" w:cs="Google Sans" w:eastAsia="Google Sans" w:hAnsi="Google Sans"/>
          <w:color w:val="1f1f1f"/>
          <w:rtl w:val="0"/>
        </w:rPr>
        <w:t xml:space="preserve"> Conv2D(32) → BatchNorm → MaxPool → Conv2D(64) → BatchNorm → MaxPool → Flatten → Dense(128) → Dropout(0.3) → Dense(10, softmax)</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Enhancement:</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Batch Normalization:</w:t>
      </w:r>
      <w:r w:rsidDel="00000000" w:rsidR="00000000" w:rsidRPr="00000000">
        <w:rPr>
          <w:rFonts w:ascii="Google Sans" w:cs="Google Sans" w:eastAsia="Google Sans" w:hAnsi="Google Sans"/>
          <w:color w:val="1f1f1f"/>
          <w:rtl w:val="0"/>
        </w:rPr>
        <w:t xml:space="preserve"> Solved </w:t>
      </w:r>
      <w:r w:rsidDel="00000000" w:rsidR="00000000" w:rsidRPr="00000000">
        <w:rPr>
          <w:rFonts w:ascii="Google Sans" w:cs="Google Sans" w:eastAsia="Google Sans" w:hAnsi="Google Sans"/>
          <w:b w:val="1"/>
          <w:bCs w:val="1"/>
          <w:color w:val="1f1f1f"/>
          <w:rtl w:val="0"/>
        </w:rPr>
        <w:t xml:space="preserve">Internal Covariate Shift</w:t>
      </w:r>
      <w:r w:rsidDel="00000000" w:rsidR="00000000" w:rsidRPr="00000000">
        <w:rPr>
          <w:rFonts w:ascii="Google Sans" w:cs="Google Sans" w:eastAsia="Google Sans" w:hAnsi="Google Sans"/>
          <w:color w:val="1f1f1f"/>
          <w:rtl w:val="0"/>
        </w:rPr>
        <w:t xml:space="preserve">, stabilizing input distributions layer-by-layer.</w:t>
      </w:r>
    </w:p>
    <w:p w:rsidR="00000000" w:rsidDel="00000000" w:rsidP="00000000" w:rsidRDefault="00000000" w:rsidRPr="00000000" w14:paraId="0000002A">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Dropout:</w:t>
      </w:r>
      <w:r w:rsidDel="00000000" w:rsidR="00000000" w:rsidRPr="00000000">
        <w:rPr>
          <w:rFonts w:ascii="Google Sans" w:cs="Google Sans" w:eastAsia="Google Sans" w:hAnsi="Google Sans"/>
          <w:color w:val="1f1f1f"/>
          <w:rtl w:val="0"/>
        </w:rPr>
        <w:t xml:space="preserve"> Randomly deactivated neurons to prevent "feature co-adaptation."</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Observed Accuracy: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~82%-84% Accuracy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Experiment 4: Increasing Network Depth</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Reference File:</w:t>
      </w:r>
      <w:r w:rsidDel="00000000" w:rsidR="00000000" w:rsidRPr="00000000">
        <w:rPr>
          <w:rFonts w:ascii="Google Sans" w:cs="Google Sans" w:eastAsia="Google Sans" w:hAnsi="Google Sans"/>
          <w:color w:val="1f1f1f"/>
          <w:rtl w:val="0"/>
        </w:rPr>
        <w:t xml:space="preserve"> 4-deeper_cnn_model.ipynb</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Increase the network's capacity to learn more complex, hierarchical features (VGG-style).</w:t>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Architecture Flow:</w:t>
      </w:r>
      <w:r w:rsidDel="00000000" w:rsidR="00000000" w:rsidRPr="00000000">
        <w:rPr>
          <w:rFonts w:ascii="Google Sans" w:cs="Google Sans" w:eastAsia="Google Sans" w:hAnsi="Google Sans"/>
          <w:color w:val="1f1f1f"/>
          <w:rtl w:val="0"/>
        </w:rPr>
        <w:t xml:space="preserve"> [Conv2D(32)x2 → MaxPool] → [Conv2D(64)x2 → MaxPool] → [Conv2D(128)x2 → MaxPool] → Flatten → Dense(128) → Dense(10, softmax)</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Impact:</w:t>
      </w:r>
      <w:r w:rsidDel="00000000" w:rsidR="00000000" w:rsidRPr="00000000">
        <w:rPr>
          <w:rFonts w:ascii="Google Sans" w:cs="Google Sans" w:eastAsia="Google Sans" w:hAnsi="Google Sans"/>
          <w:color w:val="1f1f1f"/>
          <w:rtl w:val="0"/>
        </w:rPr>
        <w:t xml:space="preserve"> The stacked convolutional blocks allowed the model to capture high-level conceptual features rather than just basic edges.</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Observed Accuracy: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~85%-86% Accuracy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Experiment 5: Intelligent Training via Callbacks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Reference File:</w:t>
      </w:r>
      <w:r w:rsidDel="00000000" w:rsidR="00000000" w:rsidRPr="00000000">
        <w:rPr>
          <w:rFonts w:ascii="Google Sans" w:cs="Google Sans" w:eastAsia="Google Sans" w:hAnsi="Google Sans"/>
          <w:color w:val="1f1f1f"/>
          <w:rtl w:val="0"/>
        </w:rPr>
        <w:t xml:space="preserve"> 5-deeper_cnn_with_callbacks.ipynb</w:t>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Automate the training loop to stop at absolute peak performance.</w:t>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Architecture:</w:t>
      </w:r>
      <w:r w:rsidDel="00000000" w:rsidR="00000000" w:rsidRPr="00000000">
        <w:rPr>
          <w:rFonts w:ascii="Google Sans" w:cs="Google Sans" w:eastAsia="Google Sans" w:hAnsi="Google Sans"/>
          <w:color w:val="1f1f1f"/>
          <w:rtl w:val="0"/>
        </w:rPr>
        <w:t xml:space="preserve"> Same as Experiment 4.</w:t>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Enhancement:</w:t>
      </w:r>
    </w:p>
    <w:p w:rsidR="00000000" w:rsidDel="00000000" w:rsidP="00000000" w:rsidRDefault="00000000" w:rsidRPr="00000000" w14:paraId="00000037">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Early Stopping:</w:t>
      </w:r>
      <w:r w:rsidDel="00000000" w:rsidR="00000000" w:rsidRPr="00000000">
        <w:rPr>
          <w:rFonts w:ascii="Google Sans" w:cs="Google Sans" w:eastAsia="Google Sans" w:hAnsi="Google Sans"/>
          <w:color w:val="1f1f1f"/>
          <w:rtl w:val="0"/>
        </w:rPr>
        <w:t xml:space="preserve"> Halted training when loss stopped improving to restore the best weights.</w:t>
      </w:r>
    </w:p>
    <w:p w:rsidR="00000000" w:rsidDel="00000000" w:rsidP="00000000" w:rsidRDefault="00000000" w:rsidRPr="00000000" w14:paraId="00000038">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ReduceLROnPlateau:</w:t>
      </w:r>
      <w:r w:rsidDel="00000000" w:rsidR="00000000" w:rsidRPr="00000000">
        <w:rPr>
          <w:rFonts w:ascii="Google Sans" w:cs="Google Sans" w:eastAsia="Google Sans" w:hAnsi="Google Sans"/>
          <w:color w:val="1f1f1f"/>
          <w:rtl w:val="0"/>
        </w:rPr>
        <w:t xml:space="preserve"> Dynamically reduced the learning rate when loss stagnated, allowing the optimizer to take finer steps towards the minimum.</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Observed Accuracy: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~87%-88% Accuracy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Experiment 6: Global Average Pooling (GAP)</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Reference File:</w:t>
      </w:r>
      <w:r w:rsidDel="00000000" w:rsidR="00000000" w:rsidRPr="00000000">
        <w:rPr>
          <w:rFonts w:ascii="Google Sans" w:cs="Google Sans" w:eastAsia="Google Sans" w:hAnsi="Google Sans"/>
          <w:color w:val="1f1f1f"/>
          <w:rtl w:val="0"/>
        </w:rPr>
        <w:t xml:space="preserve"> 6-deeper_cnn_gap_model.ipynb</w:t>
      </w:r>
    </w:p>
    <w:p w:rsidR="00000000" w:rsidDel="00000000" w:rsidP="00000000" w:rsidRDefault="00000000" w:rsidRPr="00000000" w14:paraId="0000003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Aggressively reduce trainable parameters and model file size while maintaining high accuracy.</w:t>
      </w:r>
    </w:p>
    <w:p w:rsidR="00000000" w:rsidDel="00000000" w:rsidP="00000000" w:rsidRDefault="00000000" w:rsidRPr="00000000" w14:paraId="0000003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Architecture Flow:</w:t>
      </w:r>
      <w:r w:rsidDel="00000000" w:rsidR="00000000" w:rsidRPr="00000000">
        <w:rPr>
          <w:rFonts w:ascii="Google Sans" w:cs="Google Sans" w:eastAsia="Google Sans" w:hAnsi="Google Sans"/>
          <w:color w:val="1f1f1f"/>
          <w:rtl w:val="0"/>
        </w:rPr>
        <w:t xml:space="preserve"> [Deep Conv Blocks] → GlobalAveragePooling2D → Dense(10, softmax)</w:t>
      </w:r>
    </w:p>
    <w:p w:rsidR="00000000" w:rsidDel="00000000" w:rsidP="00000000" w:rsidRDefault="00000000" w:rsidRPr="00000000" w14:paraId="0000003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Enhancement:</w:t>
      </w:r>
      <w:r w:rsidDel="00000000" w:rsidR="00000000" w:rsidRPr="00000000">
        <w:rPr>
          <w:rFonts w:ascii="Google Sans" w:cs="Google Sans" w:eastAsia="Google Sans" w:hAnsi="Google Sans"/>
          <w:color w:val="1f1f1f"/>
          <w:rtl w:val="0"/>
        </w:rPr>
        <w:t xml:space="preserve"> Replaced the massive Flatten and Dense layers with GAP, which averages each feature map into a single number.</w:t>
      </w:r>
    </w:p>
    <w:p w:rsidR="00000000" w:rsidDel="00000000" w:rsidP="00000000" w:rsidRDefault="00000000" w:rsidRPr="00000000" w14:paraId="0000003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Impact:</w:t>
      </w:r>
      <w:r w:rsidDel="00000000" w:rsidR="00000000" w:rsidRPr="00000000">
        <w:rPr>
          <w:rFonts w:ascii="Google Sans" w:cs="Google Sans" w:eastAsia="Google Sans" w:hAnsi="Google Sans"/>
          <w:color w:val="1f1f1f"/>
          <w:rtl w:val="0"/>
        </w:rPr>
        <w:t xml:space="preserve"> Drastically reduced parameter count (shrinking model size by ~70%) while maintaining robustness and increasing inference speed.</w:t>
      </w:r>
    </w:p>
    <w:p w:rsidR="00000000" w:rsidDel="00000000" w:rsidP="00000000" w:rsidRDefault="00000000" w:rsidRPr="00000000" w14:paraId="00000040">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Observed Accuracy: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~87%-88% Accuracy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Experiment: ResNet Architecture Implementation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Reference File:</w:t>
      </w:r>
      <w:r w:rsidDel="00000000" w:rsidR="00000000" w:rsidRPr="00000000">
        <w:rPr>
          <w:rFonts w:ascii="Google Sans" w:cs="Google Sans" w:eastAsia="Google Sans" w:hAnsi="Google Sans"/>
          <w:color w:val="1f1f1f"/>
          <w:rtl w:val="0"/>
        </w:rPr>
        <w:t xml:space="preserve"> fork-of-resnet-style-model.ipynb</w:t>
      </w:r>
    </w:p>
    <w:p w:rsidR="00000000" w:rsidDel="00000000" w:rsidP="00000000" w:rsidRDefault="00000000" w:rsidRPr="00000000" w14:paraId="00000043">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Overcome the degradation problem caused by stacking standard layers too deeply.</w:t>
      </w:r>
    </w:p>
    <w:p w:rsidR="00000000" w:rsidDel="00000000" w:rsidP="00000000" w:rsidRDefault="00000000" w:rsidRPr="00000000" w14:paraId="0000004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Architecture Flow:</w:t>
      </w:r>
      <w:r w:rsidDel="00000000" w:rsidR="00000000" w:rsidRPr="00000000">
        <w:rPr>
          <w:rFonts w:ascii="Google Sans" w:cs="Google Sans" w:eastAsia="Google Sans" w:hAnsi="Google Sans"/>
          <w:color w:val="1f1f1f"/>
          <w:rtl w:val="0"/>
        </w:rPr>
        <w:t xml:space="preserve"> Input → [Residual Block 1] → [Residual Block 2] → [Residual Block 3] → GAP → Dense(10, softmax)</w:t>
      </w:r>
    </w:p>
    <w:p w:rsidR="00000000" w:rsidDel="00000000" w:rsidP="00000000" w:rsidRDefault="00000000" w:rsidRPr="00000000" w14:paraId="00000045">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Note: Utilized skip/shortcut connections (F(x) + x).</w:t>
      </w:r>
    </w:p>
    <w:p w:rsidR="00000000" w:rsidDel="00000000" w:rsidP="00000000" w:rsidRDefault="00000000" w:rsidRPr="00000000" w14:paraId="00000046">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Observed Accuracy:</w:t>
      </w:r>
      <w:r w:rsidDel="00000000" w:rsidR="00000000" w:rsidRPr="00000000">
        <w:rPr>
          <w:rFonts w:ascii="Google Sans" w:cs="Google Sans" w:eastAsia="Google Sans" w:hAnsi="Google Sans"/>
          <w:color w:val="1f1f1f"/>
          <w:rtl w:val="0"/>
        </w:rPr>
        <w:t xml:space="preserve"> Achieved state-of-the-art performance for this project at </w:t>
      </w:r>
      <w:r w:rsidDel="00000000" w:rsidR="00000000" w:rsidRPr="00000000">
        <w:rPr>
          <w:rFonts w:ascii="Google Sans" w:cs="Google Sans" w:eastAsia="Google Sans" w:hAnsi="Google Sans"/>
          <w:b w:val="1"/>
          <w:bCs w:val="1"/>
          <w:color w:val="1f1f1f"/>
          <w:rtl w:val="0"/>
        </w:rPr>
        <w:t xml:space="preserve">90.08% Accuracy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Deployment — FastAPI Web Application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demonstrate real-world utility, the final ResNet model (resnet_cifar10_model.keras) was deployed as a full-stack web application.</w:t>
      </w:r>
    </w:p>
    <w:p w:rsidR="00000000" w:rsidDel="00000000" w:rsidP="00000000" w:rsidRDefault="00000000" w:rsidRPr="00000000" w14:paraId="00000049">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Backend:</w:t>
      </w:r>
      <w:r w:rsidDel="00000000" w:rsidR="00000000" w:rsidRPr="00000000">
        <w:rPr>
          <w:rFonts w:ascii="Google Sans" w:cs="Google Sans" w:eastAsia="Google Sans" w:hAnsi="Google Sans"/>
          <w:color w:val="1f1f1f"/>
          <w:rtl w:val="0"/>
        </w:rPr>
        <w:t xml:space="preserve"> Built with </w:t>
      </w:r>
      <w:r w:rsidDel="00000000" w:rsidR="00000000" w:rsidRPr="00000000">
        <w:rPr>
          <w:rFonts w:ascii="Google Sans" w:cs="Google Sans" w:eastAsia="Google Sans" w:hAnsi="Google Sans"/>
          <w:b w:val="1"/>
          <w:bCs w:val="1"/>
          <w:color w:val="1f1f1f"/>
          <w:rtl w:val="0"/>
        </w:rPr>
        <w:t xml:space="preserve">FastAPI</w:t>
      </w:r>
      <w:r w:rsidDel="00000000" w:rsidR="00000000" w:rsidRPr="00000000">
        <w:rPr>
          <w:rFonts w:ascii="Google Sans" w:cs="Google Sans" w:eastAsia="Google Sans" w:hAnsi="Google Sans"/>
          <w:color w:val="1f1f1f"/>
          <w:rtl w:val="0"/>
        </w:rPr>
        <w:t xml:space="preserve"> (Python), using Keras load_model for model instantiation.</w:t>
      </w:r>
    </w:p>
    <w:p w:rsidR="00000000" w:rsidDel="00000000" w:rsidP="00000000" w:rsidRDefault="00000000" w:rsidRPr="00000000" w14:paraId="0000004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Inference Pipeline:</w:t>
      </w:r>
      <w:r w:rsidDel="00000000" w:rsidR="00000000" w:rsidRPr="00000000">
        <w:rPr>
          <w:rFonts w:ascii="Google Sans" w:cs="Google Sans" w:eastAsia="Google Sans" w:hAnsi="Google Sans"/>
          <w:color w:val="1f1f1f"/>
          <w:rtl w:val="0"/>
        </w:rPr>
        <w:t xml:space="preserve"> A custom predictor.py script automatically resizes user-uploaded images to 32x32, normalizes pixel values to [0, 1], and runs the prediction.</w:t>
      </w:r>
    </w:p>
    <w:p w:rsidR="00000000" w:rsidDel="00000000" w:rsidP="00000000" w:rsidRDefault="00000000" w:rsidRPr="00000000" w14:paraId="0000004B">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Frontend:</w:t>
      </w:r>
      <w:r w:rsidDel="00000000" w:rsidR="00000000" w:rsidRPr="00000000">
        <w:rPr>
          <w:rFonts w:ascii="Google Sans" w:cs="Google Sans" w:eastAsia="Google Sans" w:hAnsi="Google Sans"/>
          <w:color w:val="1f1f1f"/>
          <w:rtl w:val="0"/>
        </w:rPr>
        <w:t xml:space="preserve"> A clean HTML/CSS interface (index.html &amp; style.css) allows users to upload any image format/resolution and instantly view the predicted CIFAR-10 class label via a popup UI.</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Conclusion</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Flow of Improvement and General Conclusions</w:t>
      </w:r>
    </w:p>
    <w:p w:rsidR="00000000" w:rsidDel="00000000" w:rsidP="00000000" w:rsidRDefault="00000000" w:rsidRPr="00000000" w14:paraId="0000004E">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Phase 1 (Exp 1-2):</w:t>
      </w:r>
      <w:r w:rsidDel="00000000" w:rsidR="00000000" w:rsidRPr="00000000">
        <w:rPr>
          <w:rFonts w:ascii="Google Sans" w:cs="Google Sans" w:eastAsia="Google Sans" w:hAnsi="Google Sans"/>
          <w:color w:val="1f1f1f"/>
          <w:rtl w:val="0"/>
        </w:rPr>
        <w:t xml:space="preserve"> Started with a baseline model prone to overfitting. Solved primarily through </w:t>
      </w:r>
      <w:r w:rsidDel="00000000" w:rsidR="00000000" w:rsidRPr="00000000">
        <w:rPr>
          <w:rFonts w:ascii="Google Sans" w:cs="Google Sans" w:eastAsia="Google Sans" w:hAnsi="Google Sans"/>
          <w:b w:val="1"/>
          <w:bCs w:val="1"/>
          <w:color w:val="1f1f1f"/>
          <w:rtl w:val="0"/>
        </w:rPr>
        <w:t xml:space="preserve">Data Augmentation</w:t>
      </w:r>
      <w:r w:rsidDel="00000000" w:rsidR="00000000" w:rsidRPr="00000000">
        <w:rPr>
          <w:rFonts w:ascii="Google Sans" w:cs="Google Sans" w:eastAsia="Google Sans" w:hAnsi="Google Sans"/>
          <w:color w:val="1f1f1f"/>
          <w:rtl w:val="0"/>
        </w:rPr>
        <w:t xml:space="preserve">, stabilizing learning.</w:t>
      </w:r>
    </w:p>
    <w:p w:rsidR="00000000" w:rsidDel="00000000" w:rsidP="00000000" w:rsidRDefault="00000000" w:rsidRPr="00000000" w14:paraId="0000004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Phase 2 (Exp 3-4):</w:t>
      </w:r>
      <w:r w:rsidDel="00000000" w:rsidR="00000000" w:rsidRPr="00000000">
        <w:rPr>
          <w:rFonts w:ascii="Google Sans" w:cs="Google Sans" w:eastAsia="Google Sans" w:hAnsi="Google Sans"/>
          <w:color w:val="1f1f1f"/>
          <w:rtl w:val="0"/>
        </w:rPr>
        <w:t xml:space="preserve"> Focused on architectural enhancements. Added </w:t>
      </w:r>
      <w:r w:rsidDel="00000000" w:rsidR="00000000" w:rsidRPr="00000000">
        <w:rPr>
          <w:rFonts w:ascii="Google Sans" w:cs="Google Sans" w:eastAsia="Google Sans" w:hAnsi="Google Sans"/>
          <w:b w:val="1"/>
          <w:bCs w:val="1"/>
          <w:color w:val="1f1f1f"/>
          <w:rtl w:val="0"/>
        </w:rPr>
        <w:t xml:space="preserve">Batch Normalization, Dropout</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depth</w:t>
      </w:r>
      <w:r w:rsidDel="00000000" w:rsidR="00000000" w:rsidRPr="00000000">
        <w:rPr>
          <w:rFonts w:ascii="Google Sans" w:cs="Google Sans" w:eastAsia="Google Sans" w:hAnsi="Google Sans"/>
          <w:color w:val="1f1f1f"/>
          <w:rtl w:val="0"/>
        </w:rPr>
        <w:t xml:space="preserve">, giving the model capacity to learn safely.</w:t>
      </w:r>
    </w:p>
    <w:p w:rsidR="00000000" w:rsidDel="00000000" w:rsidP="00000000" w:rsidRDefault="00000000" w:rsidRPr="00000000" w14:paraId="0000005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Phase 3 (Exp 5-6):</w:t>
      </w:r>
      <w:r w:rsidDel="00000000" w:rsidR="00000000" w:rsidRPr="00000000">
        <w:rPr>
          <w:rFonts w:ascii="Google Sans" w:cs="Google Sans" w:eastAsia="Google Sans" w:hAnsi="Google Sans"/>
          <w:color w:val="1f1f1f"/>
          <w:rtl w:val="0"/>
        </w:rPr>
        <w:t xml:space="preserve"> Refined training mechanics using </w:t>
      </w:r>
      <w:r w:rsidDel="00000000" w:rsidR="00000000" w:rsidRPr="00000000">
        <w:rPr>
          <w:rFonts w:ascii="Google Sans" w:cs="Google Sans" w:eastAsia="Google Sans" w:hAnsi="Google Sans"/>
          <w:b w:val="1"/>
          <w:bCs w:val="1"/>
          <w:color w:val="1f1f1f"/>
          <w:rtl w:val="0"/>
        </w:rPr>
        <w:t xml:space="preserve">Dynamic Learning Rates</w:t>
      </w:r>
      <w:r w:rsidDel="00000000" w:rsidR="00000000" w:rsidRPr="00000000">
        <w:rPr>
          <w:rFonts w:ascii="Google Sans" w:cs="Google Sans" w:eastAsia="Google Sans" w:hAnsi="Google Sans"/>
          <w:color w:val="1f1f1f"/>
          <w:rtl w:val="0"/>
        </w:rPr>
        <w:t xml:space="preserve"> and optimized the footprint using </w:t>
      </w:r>
      <w:r w:rsidDel="00000000" w:rsidR="00000000" w:rsidRPr="00000000">
        <w:rPr>
          <w:rFonts w:ascii="Google Sans" w:cs="Google Sans" w:eastAsia="Google Sans" w:hAnsi="Google Sans"/>
          <w:b w:val="1"/>
          <w:bCs w:val="1"/>
          <w:color w:val="1f1f1f"/>
          <w:rtl w:val="0"/>
        </w:rPr>
        <w:t xml:space="preserve">Global Average Pooling</w:t>
      </w:r>
      <w:r w:rsidDel="00000000" w:rsidR="00000000" w:rsidRPr="00000000">
        <w:rPr>
          <w:rFonts w:ascii="Google Sans" w:cs="Google Sans" w:eastAsia="Google Sans" w:hAnsi="Google Sans"/>
          <w:color w:val="1f1f1f"/>
          <w:rtl w:val="0"/>
        </w:rPr>
        <w:t xml:space="preserve">. Proved that dense layers are often unnecessary parameter bloat.</w:t>
      </w:r>
    </w:p>
    <w:p w:rsidR="00000000" w:rsidDel="00000000" w:rsidP="00000000" w:rsidRDefault="00000000" w:rsidRPr="00000000" w14:paraId="00000051">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Phase 4 (Final):</w:t>
      </w:r>
      <w:r w:rsidDel="00000000" w:rsidR="00000000" w:rsidRPr="00000000">
        <w:rPr>
          <w:rFonts w:ascii="Google Sans" w:cs="Google Sans" w:eastAsia="Google Sans" w:hAnsi="Google Sans"/>
          <w:color w:val="1f1f1f"/>
          <w:rtl w:val="0"/>
        </w:rPr>
        <w:t xml:space="preserve"> Implemented modern architectural designs (</w:t>
      </w:r>
      <w:r w:rsidDel="00000000" w:rsidR="00000000" w:rsidRPr="00000000">
        <w:rPr>
          <w:rFonts w:ascii="Google Sans" w:cs="Google Sans" w:eastAsia="Google Sans" w:hAnsi="Google Sans"/>
          <w:b w:val="1"/>
          <w:bCs w:val="1"/>
          <w:color w:val="1f1f1f"/>
          <w:rtl w:val="0"/>
        </w:rPr>
        <w:t xml:space="preserve">ResNet</w:t>
      </w:r>
      <w:r w:rsidDel="00000000" w:rsidR="00000000" w:rsidRPr="00000000">
        <w:rPr>
          <w:rFonts w:ascii="Google Sans" w:cs="Google Sans" w:eastAsia="Google Sans" w:hAnsi="Google Sans"/>
          <w:color w:val="1f1f1f"/>
          <w:rtl w:val="0"/>
        </w:rPr>
        <w:t xml:space="preserve">) to break through final performance ceilings, followed by a </w:t>
      </w:r>
      <w:r w:rsidDel="00000000" w:rsidR="00000000" w:rsidRPr="00000000">
        <w:rPr>
          <w:rFonts w:ascii="Google Sans" w:cs="Google Sans" w:eastAsia="Google Sans" w:hAnsi="Google Sans"/>
          <w:b w:val="1"/>
          <w:bCs w:val="1"/>
          <w:color w:val="1f1f1f"/>
          <w:rtl w:val="0"/>
        </w:rPr>
        <w:t xml:space="preserve">FastAPI deployment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Did ResNet Give the Highest Accuracy?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ResNet architecture fundamentally solved the </w:t>
      </w:r>
      <w:r w:rsidDel="00000000" w:rsidR="00000000" w:rsidRPr="00000000">
        <w:rPr>
          <w:rFonts w:ascii="Google Sans" w:cs="Google Sans" w:eastAsia="Google Sans" w:hAnsi="Google Sans"/>
          <w:b w:val="1"/>
          <w:bCs w:val="1"/>
          <w:color w:val="1f1f1f"/>
          <w:rtl w:val="0"/>
        </w:rPr>
        <w:t xml:space="preserve">Vanishing Gradient Problem</w:t>
      </w:r>
      <w:r w:rsidDel="00000000" w:rsidR="00000000" w:rsidRPr="00000000">
        <w:rPr>
          <w:rFonts w:ascii="Google Sans" w:cs="Google Sans" w:eastAsia="Google Sans" w:hAnsi="Google Sans"/>
          <w:color w:val="1f1f1f"/>
          <w:rtl w:val="0"/>
        </w:rPr>
        <w:t xml:space="preserve">. In standard deep CNNs, error gradients vanish to zero as they propagate backward, stopping early layers from learning. ResNet bypasses this using </w:t>
      </w:r>
      <w:r w:rsidDel="00000000" w:rsidR="00000000" w:rsidRPr="00000000">
        <w:rPr>
          <w:rFonts w:ascii="Google Sans" w:cs="Google Sans" w:eastAsia="Google Sans" w:hAnsi="Google Sans"/>
          <w:b w:val="1"/>
          <w:bCs w:val="1"/>
          <w:color w:val="1f1f1f"/>
          <w:rtl w:val="0"/>
        </w:rPr>
        <w:t xml:space="preserve">Skip Connections</w:t>
      </w:r>
      <w:r w:rsidDel="00000000" w:rsidR="00000000" w:rsidRPr="00000000">
        <w:rPr>
          <w:rFonts w:ascii="Google Sans" w:cs="Google Sans" w:eastAsia="Google Sans" w:hAnsi="Google Sans"/>
          <w:color w:val="1f1f1f"/>
          <w:rtl w:val="0"/>
        </w:rPr>
        <w:t xml:space="preserve">, acting as superhighways that allow the error signal to flow unimpeded back to the first layer. This allowed the network to be built significantly deeper without degrading, resulting in the highest final accuracy of </w:t>
      </w:r>
      <w:r w:rsidDel="00000000" w:rsidR="00000000" w:rsidRPr="00000000">
        <w:rPr>
          <w:rFonts w:ascii="Google Sans" w:cs="Google Sans" w:eastAsia="Google Sans" w:hAnsi="Google Sans"/>
          <w:b w:val="1"/>
          <w:bCs w:val="1"/>
          <w:color w:val="1f1f1f"/>
          <w:rtl w:val="0"/>
        </w:rPr>
        <w:t xml:space="preserve">90.08%</w:t>
      </w:r>
      <w:r w:rsidDel="00000000" w:rsidR="00000000" w:rsidRPr="00000000">
        <w:rPr>
          <w:rFonts w:ascii="Google Sans" w:cs="Google Sans" w:eastAsia="Google Sans" w:hAnsi="Google Sans"/>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