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0A34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1. Difference between Point Operation and Neighbourhood Operation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3466"/>
        <w:gridCol w:w="3872"/>
      </w:tblGrid>
      <w:tr w:rsidR="005458F2" w:rsidRPr="005458F2" w14:paraId="6F3D3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66B84" w14:textId="77777777" w:rsidR="005458F2" w:rsidRPr="005458F2" w:rsidRDefault="005458F2" w:rsidP="005458F2">
            <w:pPr>
              <w:rPr>
                <w:b/>
                <w:bCs/>
              </w:rPr>
            </w:pPr>
            <w:r w:rsidRPr="005458F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5F7A642" w14:textId="77777777" w:rsidR="005458F2" w:rsidRPr="005458F2" w:rsidRDefault="005458F2" w:rsidP="005458F2">
            <w:pPr>
              <w:rPr>
                <w:b/>
                <w:bCs/>
              </w:rPr>
            </w:pPr>
            <w:r w:rsidRPr="005458F2">
              <w:rPr>
                <w:b/>
                <w:bCs/>
              </w:rPr>
              <w:t>Point Operation</w:t>
            </w:r>
          </w:p>
        </w:tc>
        <w:tc>
          <w:tcPr>
            <w:tcW w:w="0" w:type="auto"/>
            <w:vAlign w:val="center"/>
            <w:hideMark/>
          </w:tcPr>
          <w:p w14:paraId="48B1FCD4" w14:textId="77777777" w:rsidR="005458F2" w:rsidRPr="005458F2" w:rsidRDefault="005458F2" w:rsidP="005458F2">
            <w:pPr>
              <w:rPr>
                <w:b/>
                <w:bCs/>
              </w:rPr>
            </w:pPr>
            <w:r w:rsidRPr="005458F2">
              <w:rPr>
                <w:b/>
                <w:bCs/>
              </w:rPr>
              <w:t>Neighbourhood Operation</w:t>
            </w:r>
          </w:p>
        </w:tc>
      </w:tr>
      <w:tr w:rsidR="005458F2" w:rsidRPr="005458F2" w14:paraId="624E8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66D7" w14:textId="77777777" w:rsidR="005458F2" w:rsidRPr="005458F2" w:rsidRDefault="005458F2" w:rsidP="005458F2">
            <w:r w:rsidRPr="005458F2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0871634" w14:textId="77777777" w:rsidR="005458F2" w:rsidRPr="005458F2" w:rsidRDefault="005458F2" w:rsidP="005458F2">
            <w:r w:rsidRPr="005458F2">
              <w:t>Output pixel depends only on the corresponding input pixel</w:t>
            </w:r>
          </w:p>
        </w:tc>
        <w:tc>
          <w:tcPr>
            <w:tcW w:w="0" w:type="auto"/>
            <w:vAlign w:val="center"/>
            <w:hideMark/>
          </w:tcPr>
          <w:p w14:paraId="696BA965" w14:textId="77777777" w:rsidR="005458F2" w:rsidRPr="005458F2" w:rsidRDefault="005458F2" w:rsidP="005458F2">
            <w:r w:rsidRPr="005458F2">
              <w:t xml:space="preserve">Output pixel depends on the pixel and its </w:t>
            </w:r>
            <w:proofErr w:type="spellStart"/>
            <w:r w:rsidRPr="005458F2">
              <w:t>neighboring</w:t>
            </w:r>
            <w:proofErr w:type="spellEnd"/>
            <w:r w:rsidRPr="005458F2">
              <w:t xml:space="preserve"> pixels</w:t>
            </w:r>
          </w:p>
        </w:tc>
      </w:tr>
      <w:tr w:rsidR="005458F2" w:rsidRPr="005458F2" w14:paraId="432D1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B30F7" w14:textId="77777777" w:rsidR="005458F2" w:rsidRPr="005458F2" w:rsidRDefault="005458F2" w:rsidP="005458F2">
            <w:r w:rsidRPr="005458F2">
              <w:t>Pixel dependency</w:t>
            </w:r>
          </w:p>
        </w:tc>
        <w:tc>
          <w:tcPr>
            <w:tcW w:w="0" w:type="auto"/>
            <w:vAlign w:val="center"/>
            <w:hideMark/>
          </w:tcPr>
          <w:p w14:paraId="0612634D" w14:textId="77777777" w:rsidR="005458F2" w:rsidRPr="005458F2" w:rsidRDefault="005458F2" w:rsidP="005458F2">
            <w:r w:rsidRPr="005458F2">
              <w:t>Single pixel</w:t>
            </w:r>
          </w:p>
        </w:tc>
        <w:tc>
          <w:tcPr>
            <w:tcW w:w="0" w:type="auto"/>
            <w:vAlign w:val="center"/>
            <w:hideMark/>
          </w:tcPr>
          <w:p w14:paraId="0A784649" w14:textId="77777777" w:rsidR="005458F2" w:rsidRPr="005458F2" w:rsidRDefault="005458F2" w:rsidP="005458F2">
            <w:r w:rsidRPr="005458F2">
              <w:t>Group of pixels (window/kernel)</w:t>
            </w:r>
          </w:p>
        </w:tc>
      </w:tr>
      <w:tr w:rsidR="005458F2" w:rsidRPr="005458F2" w14:paraId="7D652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21425" w14:textId="77777777" w:rsidR="005458F2" w:rsidRPr="005458F2" w:rsidRDefault="005458F2" w:rsidP="005458F2">
            <w:r w:rsidRPr="005458F2">
              <w:t>Use of kernel</w:t>
            </w:r>
          </w:p>
        </w:tc>
        <w:tc>
          <w:tcPr>
            <w:tcW w:w="0" w:type="auto"/>
            <w:vAlign w:val="center"/>
            <w:hideMark/>
          </w:tcPr>
          <w:p w14:paraId="233BAA1B" w14:textId="77777777" w:rsidR="005458F2" w:rsidRPr="005458F2" w:rsidRDefault="005458F2" w:rsidP="005458F2">
            <w:r w:rsidRPr="005458F2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2F99F68" w14:textId="77777777" w:rsidR="005458F2" w:rsidRPr="005458F2" w:rsidRDefault="005458F2" w:rsidP="005458F2">
            <w:r w:rsidRPr="005458F2">
              <w:t>Required</w:t>
            </w:r>
          </w:p>
        </w:tc>
      </w:tr>
      <w:tr w:rsidR="005458F2" w:rsidRPr="005458F2" w14:paraId="20C3B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73C3D" w14:textId="77777777" w:rsidR="005458F2" w:rsidRPr="005458F2" w:rsidRDefault="005458F2" w:rsidP="005458F2">
            <w:r w:rsidRPr="005458F2">
              <w:t>Computation</w:t>
            </w:r>
          </w:p>
        </w:tc>
        <w:tc>
          <w:tcPr>
            <w:tcW w:w="0" w:type="auto"/>
            <w:vAlign w:val="center"/>
            <w:hideMark/>
          </w:tcPr>
          <w:p w14:paraId="3B0EBB9D" w14:textId="77777777" w:rsidR="005458F2" w:rsidRPr="005458F2" w:rsidRDefault="005458F2" w:rsidP="005458F2">
            <w:r w:rsidRPr="005458F2">
              <w:t>Simple and fast</w:t>
            </w:r>
          </w:p>
        </w:tc>
        <w:tc>
          <w:tcPr>
            <w:tcW w:w="0" w:type="auto"/>
            <w:vAlign w:val="center"/>
            <w:hideMark/>
          </w:tcPr>
          <w:p w14:paraId="3F404C81" w14:textId="77777777" w:rsidR="005458F2" w:rsidRPr="005458F2" w:rsidRDefault="005458F2" w:rsidP="005458F2">
            <w:r w:rsidRPr="005458F2">
              <w:t>More complex</w:t>
            </w:r>
          </w:p>
        </w:tc>
      </w:tr>
      <w:tr w:rsidR="005458F2" w:rsidRPr="005458F2" w14:paraId="16D4A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06AC" w14:textId="77777777" w:rsidR="005458F2" w:rsidRPr="005458F2" w:rsidRDefault="005458F2" w:rsidP="005458F2">
            <w:r w:rsidRPr="005458F2">
              <w:t>Effect on image</w:t>
            </w:r>
          </w:p>
        </w:tc>
        <w:tc>
          <w:tcPr>
            <w:tcW w:w="0" w:type="auto"/>
            <w:vAlign w:val="center"/>
            <w:hideMark/>
          </w:tcPr>
          <w:p w14:paraId="120BB1DB" w14:textId="77777777" w:rsidR="005458F2" w:rsidRPr="005458F2" w:rsidRDefault="005458F2" w:rsidP="005458F2">
            <w:r w:rsidRPr="005458F2">
              <w:t>Changes intensity values</w:t>
            </w:r>
          </w:p>
        </w:tc>
        <w:tc>
          <w:tcPr>
            <w:tcW w:w="0" w:type="auto"/>
            <w:vAlign w:val="center"/>
            <w:hideMark/>
          </w:tcPr>
          <w:p w14:paraId="65B2C8F7" w14:textId="77777777" w:rsidR="005458F2" w:rsidRPr="005458F2" w:rsidRDefault="005458F2" w:rsidP="005458F2">
            <w:proofErr w:type="gramStart"/>
            <w:r w:rsidRPr="005458F2">
              <w:t>Changes</w:t>
            </w:r>
            <w:proofErr w:type="gramEnd"/>
            <w:r w:rsidRPr="005458F2">
              <w:t xml:space="preserve"> local structure</w:t>
            </w:r>
          </w:p>
        </w:tc>
      </w:tr>
      <w:tr w:rsidR="005458F2" w:rsidRPr="005458F2" w14:paraId="28F24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0E2B" w14:textId="77777777" w:rsidR="005458F2" w:rsidRPr="005458F2" w:rsidRDefault="005458F2" w:rsidP="005458F2">
            <w:r w:rsidRPr="005458F2">
              <w:t>Noise reduction</w:t>
            </w:r>
          </w:p>
        </w:tc>
        <w:tc>
          <w:tcPr>
            <w:tcW w:w="0" w:type="auto"/>
            <w:vAlign w:val="center"/>
            <w:hideMark/>
          </w:tcPr>
          <w:p w14:paraId="011B753F" w14:textId="77777777" w:rsidR="005458F2" w:rsidRPr="005458F2" w:rsidRDefault="005458F2" w:rsidP="005458F2">
            <w:r w:rsidRPr="005458F2">
              <w:t>Not effective</w:t>
            </w:r>
          </w:p>
        </w:tc>
        <w:tc>
          <w:tcPr>
            <w:tcW w:w="0" w:type="auto"/>
            <w:vAlign w:val="center"/>
            <w:hideMark/>
          </w:tcPr>
          <w:p w14:paraId="156D9B7A" w14:textId="77777777" w:rsidR="005458F2" w:rsidRPr="005458F2" w:rsidRDefault="005458F2" w:rsidP="005458F2">
            <w:r w:rsidRPr="005458F2">
              <w:t>Effective</w:t>
            </w:r>
          </w:p>
        </w:tc>
      </w:tr>
      <w:tr w:rsidR="005458F2" w:rsidRPr="005458F2" w14:paraId="210D5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57DD3" w14:textId="77777777" w:rsidR="005458F2" w:rsidRPr="005458F2" w:rsidRDefault="005458F2" w:rsidP="005458F2">
            <w:r w:rsidRPr="005458F2">
              <w:t>Edge detection</w:t>
            </w:r>
          </w:p>
        </w:tc>
        <w:tc>
          <w:tcPr>
            <w:tcW w:w="0" w:type="auto"/>
            <w:vAlign w:val="center"/>
            <w:hideMark/>
          </w:tcPr>
          <w:p w14:paraId="6088FFCC" w14:textId="77777777" w:rsidR="005458F2" w:rsidRPr="005458F2" w:rsidRDefault="005458F2" w:rsidP="005458F2">
            <w:r w:rsidRPr="005458F2">
              <w:t>Not possible</w:t>
            </w:r>
          </w:p>
        </w:tc>
        <w:tc>
          <w:tcPr>
            <w:tcW w:w="0" w:type="auto"/>
            <w:vAlign w:val="center"/>
            <w:hideMark/>
          </w:tcPr>
          <w:p w14:paraId="02CA2C2D" w14:textId="77777777" w:rsidR="005458F2" w:rsidRPr="005458F2" w:rsidRDefault="005458F2" w:rsidP="005458F2">
            <w:r w:rsidRPr="005458F2">
              <w:t>Possible</w:t>
            </w:r>
          </w:p>
        </w:tc>
      </w:tr>
      <w:tr w:rsidR="005458F2" w:rsidRPr="005458F2" w14:paraId="3BCB2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0208" w14:textId="77777777" w:rsidR="005458F2" w:rsidRPr="005458F2" w:rsidRDefault="005458F2" w:rsidP="005458F2">
            <w:r w:rsidRPr="005458F2">
              <w:t>Example operations</w:t>
            </w:r>
          </w:p>
        </w:tc>
        <w:tc>
          <w:tcPr>
            <w:tcW w:w="0" w:type="auto"/>
            <w:vAlign w:val="center"/>
            <w:hideMark/>
          </w:tcPr>
          <w:p w14:paraId="7C58A46D" w14:textId="77777777" w:rsidR="005458F2" w:rsidRPr="005458F2" w:rsidRDefault="005458F2" w:rsidP="005458F2">
            <w:r w:rsidRPr="005458F2">
              <w:t>Thresholding, contrast stretching, image negative</w:t>
            </w:r>
          </w:p>
        </w:tc>
        <w:tc>
          <w:tcPr>
            <w:tcW w:w="0" w:type="auto"/>
            <w:vAlign w:val="center"/>
            <w:hideMark/>
          </w:tcPr>
          <w:p w14:paraId="6FA8DA4A" w14:textId="77777777" w:rsidR="005458F2" w:rsidRPr="005458F2" w:rsidRDefault="005458F2" w:rsidP="005458F2">
            <w:r w:rsidRPr="005458F2">
              <w:t>Mean, median, Gaussian, Sobel filters</w:t>
            </w:r>
          </w:p>
        </w:tc>
      </w:tr>
      <w:tr w:rsidR="005458F2" w:rsidRPr="005458F2" w14:paraId="3766E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D889" w14:textId="77777777" w:rsidR="005458F2" w:rsidRPr="005458F2" w:rsidRDefault="005458F2" w:rsidP="005458F2">
            <w:r w:rsidRPr="005458F2">
              <w:t>Mathematical form</w:t>
            </w:r>
          </w:p>
        </w:tc>
        <w:tc>
          <w:tcPr>
            <w:tcW w:w="0" w:type="auto"/>
            <w:vAlign w:val="center"/>
            <w:hideMark/>
          </w:tcPr>
          <w:p w14:paraId="2066FA81" w14:textId="3E2D17FF" w:rsidR="005458F2" w:rsidRPr="005458F2" w:rsidRDefault="005458F2" w:rsidP="005458F2">
            <m:oMathPara>
              <m:oMath>
                <m:r>
                  <w:rPr>
                    <w:rFonts w:ascii="Cambria Math" w:hAnsi="Cambria Math"/>
                  </w:rPr>
                  <m:t>g(x,y)=f(x,y)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9A4EEB9" w14:textId="40BDFD1A" w:rsidR="005458F2" w:rsidRPr="005458F2" w:rsidRDefault="005458F2" w:rsidP="005458F2">
            <m:oMathPara>
              <m:oMath>
                <m:r>
                  <w:rPr>
                    <w:rFonts w:ascii="Cambria Math" w:hAnsi="Cambria Math"/>
                  </w:rPr>
                  <m:t>g(x,y)=f(</m:t>
                </m:r>
                <m:r>
                  <m:rPr>
                    <m:nor/>
                  </m:rPr>
                  <m:t>neighbourhood</m:t>
                </m:r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022FB872" w14:textId="77777777" w:rsidR="005458F2" w:rsidRPr="005458F2" w:rsidRDefault="005458F2" w:rsidP="005458F2">
      <w:r w:rsidRPr="005458F2">
        <w:pict w14:anchorId="6E6CC332">
          <v:rect id="_x0000_i1079" style="width:0;height:1.5pt" o:hralign="center" o:hrstd="t" o:hr="t" fillcolor="#a0a0a0" stroked="f"/>
        </w:pict>
      </w:r>
    </w:p>
    <w:p w14:paraId="7BC3AE73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2. Difference between Correlation and Convolution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904"/>
        <w:gridCol w:w="3742"/>
      </w:tblGrid>
      <w:tr w:rsidR="005458F2" w:rsidRPr="005458F2" w14:paraId="3D6FA7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86519" w14:textId="77777777" w:rsidR="005458F2" w:rsidRPr="005458F2" w:rsidRDefault="005458F2" w:rsidP="005458F2">
            <w:pPr>
              <w:rPr>
                <w:b/>
                <w:bCs/>
              </w:rPr>
            </w:pPr>
            <w:r w:rsidRPr="005458F2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61B291A" w14:textId="77777777" w:rsidR="005458F2" w:rsidRPr="005458F2" w:rsidRDefault="005458F2" w:rsidP="005458F2">
            <w:pPr>
              <w:rPr>
                <w:b/>
                <w:bCs/>
              </w:rPr>
            </w:pPr>
            <w:r w:rsidRPr="005458F2">
              <w:rPr>
                <w:b/>
                <w:bCs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3B04AD0D" w14:textId="77777777" w:rsidR="005458F2" w:rsidRPr="005458F2" w:rsidRDefault="005458F2" w:rsidP="005458F2">
            <w:pPr>
              <w:rPr>
                <w:b/>
                <w:bCs/>
              </w:rPr>
            </w:pPr>
            <w:r w:rsidRPr="005458F2">
              <w:rPr>
                <w:b/>
                <w:bCs/>
              </w:rPr>
              <w:t>Convolution</w:t>
            </w:r>
          </w:p>
        </w:tc>
      </w:tr>
      <w:tr w:rsidR="005458F2" w:rsidRPr="005458F2" w14:paraId="32AB1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D465" w14:textId="77777777" w:rsidR="005458F2" w:rsidRPr="005458F2" w:rsidRDefault="005458F2" w:rsidP="005458F2">
            <w:r w:rsidRPr="005458F2">
              <w:t>Kernel flipping</w:t>
            </w:r>
          </w:p>
        </w:tc>
        <w:tc>
          <w:tcPr>
            <w:tcW w:w="0" w:type="auto"/>
            <w:vAlign w:val="center"/>
            <w:hideMark/>
          </w:tcPr>
          <w:p w14:paraId="73A920BF" w14:textId="77777777" w:rsidR="005458F2" w:rsidRPr="005458F2" w:rsidRDefault="005458F2" w:rsidP="005458F2">
            <w:r w:rsidRPr="005458F2">
              <w:t>No flipping</w:t>
            </w:r>
          </w:p>
        </w:tc>
        <w:tc>
          <w:tcPr>
            <w:tcW w:w="0" w:type="auto"/>
            <w:vAlign w:val="center"/>
            <w:hideMark/>
          </w:tcPr>
          <w:p w14:paraId="3A5A3B8B" w14:textId="77777777" w:rsidR="005458F2" w:rsidRPr="005458F2" w:rsidRDefault="005458F2" w:rsidP="005458F2">
            <w:r w:rsidRPr="005458F2">
              <w:t>Kernel is flipped horizontally and vertically</w:t>
            </w:r>
          </w:p>
        </w:tc>
      </w:tr>
      <w:tr w:rsidR="005458F2" w:rsidRPr="005458F2" w14:paraId="7A4C7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47F35" w14:textId="77777777" w:rsidR="005458F2" w:rsidRPr="005458F2" w:rsidRDefault="005458F2" w:rsidP="005458F2">
            <w:r w:rsidRPr="005458F2">
              <w:t>Mathematical operation</w:t>
            </w:r>
          </w:p>
        </w:tc>
        <w:tc>
          <w:tcPr>
            <w:tcW w:w="0" w:type="auto"/>
            <w:vAlign w:val="center"/>
            <w:hideMark/>
          </w:tcPr>
          <w:p w14:paraId="3540F07E" w14:textId="77777777" w:rsidR="005458F2" w:rsidRPr="005458F2" w:rsidRDefault="005458F2" w:rsidP="005458F2">
            <w:r w:rsidRPr="005458F2">
              <w:t>Direct sliding and multiplication</w:t>
            </w:r>
          </w:p>
        </w:tc>
        <w:tc>
          <w:tcPr>
            <w:tcW w:w="0" w:type="auto"/>
            <w:vAlign w:val="center"/>
            <w:hideMark/>
          </w:tcPr>
          <w:p w14:paraId="1756DC41" w14:textId="77777777" w:rsidR="005458F2" w:rsidRPr="005458F2" w:rsidRDefault="005458F2" w:rsidP="005458F2">
            <w:r w:rsidRPr="005458F2">
              <w:t>Sliding after kernel rotation</w:t>
            </w:r>
          </w:p>
        </w:tc>
      </w:tr>
      <w:tr w:rsidR="005458F2" w:rsidRPr="005458F2" w14:paraId="55ADC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A88E" w14:textId="77777777" w:rsidR="005458F2" w:rsidRPr="005458F2" w:rsidRDefault="005458F2" w:rsidP="005458F2">
            <w:r w:rsidRPr="005458F2">
              <w:t>Symmetry requirement</w:t>
            </w:r>
          </w:p>
        </w:tc>
        <w:tc>
          <w:tcPr>
            <w:tcW w:w="0" w:type="auto"/>
            <w:vAlign w:val="center"/>
            <w:hideMark/>
          </w:tcPr>
          <w:p w14:paraId="1D3D441A" w14:textId="77777777" w:rsidR="005458F2" w:rsidRPr="005458F2" w:rsidRDefault="005458F2" w:rsidP="005458F2">
            <w:r w:rsidRPr="005458F2">
              <w:t>Kernel need not be symmetric</w:t>
            </w:r>
          </w:p>
        </w:tc>
        <w:tc>
          <w:tcPr>
            <w:tcW w:w="0" w:type="auto"/>
            <w:vAlign w:val="center"/>
            <w:hideMark/>
          </w:tcPr>
          <w:p w14:paraId="526A5E3B" w14:textId="77777777" w:rsidR="005458F2" w:rsidRPr="005458F2" w:rsidRDefault="005458F2" w:rsidP="005458F2">
            <w:r w:rsidRPr="005458F2">
              <w:t>Kernel may be symmetric or asymmetric</w:t>
            </w:r>
          </w:p>
        </w:tc>
      </w:tr>
      <w:tr w:rsidR="005458F2" w:rsidRPr="005458F2" w14:paraId="42F0D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BAEB" w14:textId="77777777" w:rsidR="005458F2" w:rsidRPr="005458F2" w:rsidRDefault="005458F2" w:rsidP="005458F2">
            <w:r w:rsidRPr="005458F2">
              <w:t>Usage in CV</w:t>
            </w:r>
          </w:p>
        </w:tc>
        <w:tc>
          <w:tcPr>
            <w:tcW w:w="0" w:type="auto"/>
            <w:vAlign w:val="center"/>
            <w:hideMark/>
          </w:tcPr>
          <w:p w14:paraId="6EB97B0C" w14:textId="77777777" w:rsidR="005458F2" w:rsidRPr="005458F2" w:rsidRDefault="005458F2" w:rsidP="005458F2">
            <w:r w:rsidRPr="005458F2">
              <w:t>Template matching, feature detection</w:t>
            </w:r>
          </w:p>
        </w:tc>
        <w:tc>
          <w:tcPr>
            <w:tcW w:w="0" w:type="auto"/>
            <w:vAlign w:val="center"/>
            <w:hideMark/>
          </w:tcPr>
          <w:p w14:paraId="5CB2659B" w14:textId="77777777" w:rsidR="005458F2" w:rsidRPr="005458F2" w:rsidRDefault="005458F2" w:rsidP="005458F2">
            <w:r w:rsidRPr="005458F2">
              <w:t>Filtering, smoothing, edge detection</w:t>
            </w:r>
          </w:p>
        </w:tc>
      </w:tr>
      <w:tr w:rsidR="005458F2" w:rsidRPr="005458F2" w14:paraId="7D6D3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6EB7" w14:textId="77777777" w:rsidR="005458F2" w:rsidRPr="005458F2" w:rsidRDefault="005458F2" w:rsidP="005458F2">
            <w:r w:rsidRPr="005458F2">
              <w:t>Result difference</w:t>
            </w:r>
          </w:p>
        </w:tc>
        <w:tc>
          <w:tcPr>
            <w:tcW w:w="0" w:type="auto"/>
            <w:vAlign w:val="center"/>
            <w:hideMark/>
          </w:tcPr>
          <w:p w14:paraId="44172DC9" w14:textId="77777777" w:rsidR="005458F2" w:rsidRPr="005458F2" w:rsidRDefault="005458F2" w:rsidP="005458F2">
            <w:r w:rsidRPr="005458F2">
              <w:t>Different for asymmetric kernels</w:t>
            </w:r>
          </w:p>
        </w:tc>
        <w:tc>
          <w:tcPr>
            <w:tcW w:w="0" w:type="auto"/>
            <w:vAlign w:val="center"/>
            <w:hideMark/>
          </w:tcPr>
          <w:p w14:paraId="4844408D" w14:textId="77777777" w:rsidR="005458F2" w:rsidRPr="005458F2" w:rsidRDefault="005458F2" w:rsidP="005458F2">
            <w:r w:rsidRPr="005458F2">
              <w:t>Different due to flipping</w:t>
            </w:r>
          </w:p>
        </w:tc>
      </w:tr>
      <w:tr w:rsidR="005458F2" w:rsidRPr="005458F2" w14:paraId="7887C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B1DD" w14:textId="77777777" w:rsidR="005458F2" w:rsidRPr="005458F2" w:rsidRDefault="005458F2" w:rsidP="005458F2">
            <w:r w:rsidRPr="005458F2">
              <w:lastRenderedPageBreak/>
              <w:t>Implementation complexity</w:t>
            </w:r>
          </w:p>
        </w:tc>
        <w:tc>
          <w:tcPr>
            <w:tcW w:w="0" w:type="auto"/>
            <w:vAlign w:val="center"/>
            <w:hideMark/>
          </w:tcPr>
          <w:p w14:paraId="6DEE5635" w14:textId="77777777" w:rsidR="005458F2" w:rsidRPr="005458F2" w:rsidRDefault="005458F2" w:rsidP="005458F2">
            <w:r w:rsidRPr="005458F2">
              <w:t>Simpler</w:t>
            </w:r>
          </w:p>
        </w:tc>
        <w:tc>
          <w:tcPr>
            <w:tcW w:w="0" w:type="auto"/>
            <w:vAlign w:val="center"/>
            <w:hideMark/>
          </w:tcPr>
          <w:p w14:paraId="6B6E10CF" w14:textId="77777777" w:rsidR="005458F2" w:rsidRPr="005458F2" w:rsidRDefault="005458F2" w:rsidP="005458F2">
            <w:r w:rsidRPr="005458F2">
              <w:t>Slightly complex</w:t>
            </w:r>
          </w:p>
        </w:tc>
      </w:tr>
      <w:tr w:rsidR="005458F2" w:rsidRPr="005458F2" w14:paraId="0731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C347" w14:textId="77777777" w:rsidR="005458F2" w:rsidRPr="005458F2" w:rsidRDefault="005458F2" w:rsidP="005458F2">
            <w:r w:rsidRPr="005458F2">
              <w:t>Frequency domain meaning</w:t>
            </w:r>
          </w:p>
        </w:tc>
        <w:tc>
          <w:tcPr>
            <w:tcW w:w="0" w:type="auto"/>
            <w:vAlign w:val="center"/>
            <w:hideMark/>
          </w:tcPr>
          <w:p w14:paraId="357A21AF" w14:textId="77777777" w:rsidR="005458F2" w:rsidRPr="005458F2" w:rsidRDefault="005458F2" w:rsidP="005458F2">
            <w:r w:rsidRPr="005458F2">
              <w:t>No strict physical interpretation</w:t>
            </w:r>
          </w:p>
        </w:tc>
        <w:tc>
          <w:tcPr>
            <w:tcW w:w="0" w:type="auto"/>
            <w:vAlign w:val="center"/>
            <w:hideMark/>
          </w:tcPr>
          <w:p w14:paraId="296AF477" w14:textId="77777777" w:rsidR="005458F2" w:rsidRPr="005458F2" w:rsidRDefault="005458F2" w:rsidP="005458F2">
            <w:r w:rsidRPr="005458F2">
              <w:t>Corresponds to multiplication in frequency domain</w:t>
            </w:r>
          </w:p>
        </w:tc>
      </w:tr>
      <w:tr w:rsidR="005458F2" w:rsidRPr="005458F2" w14:paraId="6A948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68E3" w14:textId="77777777" w:rsidR="005458F2" w:rsidRPr="005458F2" w:rsidRDefault="005458F2" w:rsidP="005458F2">
            <w:r w:rsidRPr="005458F2">
              <w:t>Common usage in theory</w:t>
            </w:r>
          </w:p>
        </w:tc>
        <w:tc>
          <w:tcPr>
            <w:tcW w:w="0" w:type="auto"/>
            <w:vAlign w:val="center"/>
            <w:hideMark/>
          </w:tcPr>
          <w:p w14:paraId="7B448209" w14:textId="77777777" w:rsidR="005458F2" w:rsidRPr="005458F2" w:rsidRDefault="005458F2" w:rsidP="005458F2">
            <w:r w:rsidRPr="005458F2">
              <w:t>Less emphasized</w:t>
            </w:r>
          </w:p>
        </w:tc>
        <w:tc>
          <w:tcPr>
            <w:tcW w:w="0" w:type="auto"/>
            <w:vAlign w:val="center"/>
            <w:hideMark/>
          </w:tcPr>
          <w:p w14:paraId="0E3D8E9B" w14:textId="77777777" w:rsidR="005458F2" w:rsidRPr="005458F2" w:rsidRDefault="005458F2" w:rsidP="005458F2">
            <w:r w:rsidRPr="005458F2">
              <w:t>Heavily emphasized</w:t>
            </w:r>
          </w:p>
        </w:tc>
      </w:tr>
      <w:tr w:rsidR="005458F2" w:rsidRPr="005458F2" w14:paraId="65330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988B9" w14:textId="77777777" w:rsidR="005458F2" w:rsidRPr="005458F2" w:rsidRDefault="005458F2" w:rsidP="005458F2">
            <w:r w:rsidRPr="005458F2">
              <w:t>Gaussian kernel output</w:t>
            </w:r>
          </w:p>
        </w:tc>
        <w:tc>
          <w:tcPr>
            <w:tcW w:w="0" w:type="auto"/>
            <w:vAlign w:val="center"/>
            <w:hideMark/>
          </w:tcPr>
          <w:p w14:paraId="777F1B90" w14:textId="77777777" w:rsidR="005458F2" w:rsidRPr="005458F2" w:rsidRDefault="005458F2" w:rsidP="005458F2">
            <w:r w:rsidRPr="005458F2">
              <w:t>Same as convolution</w:t>
            </w:r>
          </w:p>
        </w:tc>
        <w:tc>
          <w:tcPr>
            <w:tcW w:w="0" w:type="auto"/>
            <w:vAlign w:val="center"/>
            <w:hideMark/>
          </w:tcPr>
          <w:p w14:paraId="625154E7" w14:textId="77777777" w:rsidR="005458F2" w:rsidRPr="005458F2" w:rsidRDefault="005458F2" w:rsidP="005458F2">
            <w:r w:rsidRPr="005458F2">
              <w:t>Same as correlation (because symmetric kernel)</w:t>
            </w:r>
          </w:p>
        </w:tc>
      </w:tr>
    </w:tbl>
    <w:p w14:paraId="720D7AD5" w14:textId="77777777" w:rsidR="005458F2" w:rsidRPr="005458F2" w:rsidRDefault="005458F2" w:rsidP="005458F2">
      <w:r w:rsidRPr="005458F2">
        <w:pict w14:anchorId="5D89421C">
          <v:rect id="_x0000_i1080" style="width:0;height:1.5pt" o:hralign="center" o:hrstd="t" o:hr="t" fillcolor="#a0a0a0" stroked="f"/>
        </w:pict>
      </w:r>
    </w:p>
    <w:p w14:paraId="0A2E35A4" w14:textId="77777777" w:rsidR="005458F2" w:rsidRPr="005458F2" w:rsidRDefault="005458F2" w:rsidP="005458F2">
      <w:pPr>
        <w:rPr>
          <w:b/>
          <w:bCs/>
        </w:rPr>
      </w:pPr>
      <w:r w:rsidRPr="005458F2">
        <w:rPr>
          <w:b/>
          <w:bCs/>
        </w:rPr>
        <w:t>Key Exam Notes (Very Important)</w:t>
      </w:r>
    </w:p>
    <w:p w14:paraId="29CC9C96" w14:textId="77777777" w:rsidR="005458F2" w:rsidRPr="005458F2" w:rsidRDefault="005458F2" w:rsidP="005458F2">
      <w:pPr>
        <w:numPr>
          <w:ilvl w:val="0"/>
          <w:numId w:val="2"/>
        </w:numPr>
      </w:pPr>
      <w:r w:rsidRPr="005458F2">
        <w:rPr>
          <w:b/>
          <w:bCs/>
        </w:rPr>
        <w:t>Neighbourhood operations use kernels; point operations do not</w:t>
      </w:r>
    </w:p>
    <w:p w14:paraId="299FEF53" w14:textId="77777777" w:rsidR="005458F2" w:rsidRPr="005458F2" w:rsidRDefault="005458F2" w:rsidP="005458F2">
      <w:pPr>
        <w:numPr>
          <w:ilvl w:val="0"/>
          <w:numId w:val="2"/>
        </w:numPr>
      </w:pPr>
      <w:r w:rsidRPr="005458F2">
        <w:rPr>
          <w:b/>
          <w:bCs/>
        </w:rPr>
        <w:t>Convolution = flipped kernel</w:t>
      </w:r>
    </w:p>
    <w:p w14:paraId="77AD0BE8" w14:textId="77777777" w:rsidR="005458F2" w:rsidRPr="005458F2" w:rsidRDefault="005458F2" w:rsidP="005458F2">
      <w:pPr>
        <w:numPr>
          <w:ilvl w:val="0"/>
          <w:numId w:val="2"/>
        </w:numPr>
      </w:pPr>
      <w:r w:rsidRPr="005458F2">
        <w:rPr>
          <w:b/>
          <w:bCs/>
        </w:rPr>
        <w:t>Correlation = no flipping</w:t>
      </w:r>
    </w:p>
    <w:p w14:paraId="44AEAB6E" w14:textId="77777777" w:rsidR="005458F2" w:rsidRPr="005458F2" w:rsidRDefault="005458F2" w:rsidP="005458F2">
      <w:pPr>
        <w:numPr>
          <w:ilvl w:val="0"/>
          <w:numId w:val="2"/>
        </w:numPr>
      </w:pPr>
      <w:r w:rsidRPr="005458F2">
        <w:t xml:space="preserve">For </w:t>
      </w:r>
      <w:r w:rsidRPr="005458F2">
        <w:rPr>
          <w:b/>
          <w:bCs/>
        </w:rPr>
        <w:t>symmetric kernels (Gaussian, mean)</w:t>
      </w:r>
      <w:r w:rsidRPr="005458F2">
        <w:t xml:space="preserve"> → correlation = convolution</w:t>
      </w:r>
    </w:p>
    <w:p w14:paraId="7BF38761" w14:textId="77777777" w:rsidR="005458F2" w:rsidRPr="005458F2" w:rsidRDefault="005458F2" w:rsidP="005458F2">
      <w:pPr>
        <w:numPr>
          <w:ilvl w:val="0"/>
          <w:numId w:val="2"/>
        </w:numPr>
      </w:pPr>
      <w:r w:rsidRPr="005458F2">
        <w:t xml:space="preserve">For </w:t>
      </w:r>
      <w:r w:rsidRPr="005458F2">
        <w:rPr>
          <w:b/>
          <w:bCs/>
        </w:rPr>
        <w:t>asymmetric kernels (Sobel, Prewitt)</w:t>
      </w:r>
      <w:r w:rsidRPr="005458F2">
        <w:t xml:space="preserve"> → results differ</w:t>
      </w:r>
    </w:p>
    <w:p w14:paraId="5E9BDF60" w14:textId="77777777" w:rsidR="00124473" w:rsidRDefault="00124473"/>
    <w:sectPr w:rsidR="00124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1B99"/>
    <w:multiLevelType w:val="multilevel"/>
    <w:tmpl w:val="EB76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322E8"/>
    <w:multiLevelType w:val="multilevel"/>
    <w:tmpl w:val="A67C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684880">
    <w:abstractNumId w:val="1"/>
  </w:num>
  <w:num w:numId="2" w16cid:durableId="37690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1E"/>
    <w:rsid w:val="00124473"/>
    <w:rsid w:val="005209E1"/>
    <w:rsid w:val="005458F2"/>
    <w:rsid w:val="007814F4"/>
    <w:rsid w:val="00C6026C"/>
    <w:rsid w:val="00D5401E"/>
    <w:rsid w:val="00DF30EF"/>
    <w:rsid w:val="00E1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32AD4F-AD9A-458C-B2CC-EA4D13C0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0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.</dc:creator>
  <cp:keywords/>
  <dc:description/>
  <cp:lastModifiedBy>Aayush .</cp:lastModifiedBy>
  <cp:revision>2</cp:revision>
  <dcterms:created xsi:type="dcterms:W3CDTF">2026-01-24T16:57:00Z</dcterms:created>
  <dcterms:modified xsi:type="dcterms:W3CDTF">2026-01-24T16:57:00Z</dcterms:modified>
</cp:coreProperties>
</file>