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Assignment 2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PIR_PIN 7    // PIR sensor OUT pin connected to Digital Pin 2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LED_PIN 8   // LED connected to Digital Pin 13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setup() {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pinMode(PIR_PIN, INPUT);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pinMode(LED_PIN, OUTPUT);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Serial.begin(9600);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Serial.println("Calibrating PIR Sensor... Please wait.");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delay(10000); // PIR sensor requires ~10s to warm up and adapt to ambient infrared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Serial.println("PIR Ready.");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loop() {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int motionDetected = digitalRead(PIR_PIN);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if (motionDetected == HIGH) {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digitalWrite(LED_PIN, HIGH);   // Turn ON LED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Serial.println("Motion Detected!");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 else {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digitalWrite(LED_PIN, LOW);    // Turn OFF LED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Serial.println("No Motion.");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delay(500); // Short delay to prevent serial flood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76738" cy="319192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3191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19413" cy="3889941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3889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