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i w:val="false"/>
          <w:color w:val="1F3B73"/>
          <w:sz w:val="40"/>
        </w:rPr>
        <w:t>ПРАКТИЧЕСКОЕ ЗАНЯТИЕ №2</w:t>
      </w:r>
    </w:p>
    <w:p>
      <w:pPr>
        <w:pStyle w:val="Normal"/>
        <w:spacing w:before="0" w:after="40"/>
        <w:jc w:val="center"/>
        <w:rPr/>
      </w:pPr>
      <w:r>
        <w:rPr>
          <w:b w:val="false"/>
          <w:i w:val="false"/>
          <w:sz w:val="28"/>
        </w:rPr>
        <w:t>Выбор темы проекта. Сбор требований.</w:t>
      </w:r>
    </w:p>
    <w:p>
      <w:pPr>
        <w:pStyle w:val="Normal"/>
        <w:spacing w:before="0" w:after="400"/>
        <w:jc w:val="center"/>
        <w:rPr/>
      </w:pPr>
      <w:r>
        <w:rPr>
          <w:b w:val="false"/>
          <w:i w:val="false"/>
          <w:sz w:val="28"/>
        </w:rPr>
        <w:t>Написание документации проекта. UML-диаграммы.</w:t>
      </w:r>
    </w:p>
    <w:p>
      <w:pPr>
        <w:pStyle w:val="Normal"/>
        <w:spacing w:before="0" w:after="40"/>
        <w:jc w:val="center"/>
        <w:rPr/>
      </w:pPr>
      <w:r>
        <w:rPr>
          <w:b w:val="false"/>
          <w:i w:val="false"/>
          <w:sz w:val="24"/>
        </w:rPr>
        <w:t>Проект:</w:t>
      </w:r>
    </w:p>
    <w:p>
      <w:pPr>
        <w:pStyle w:val="Normal"/>
        <w:spacing w:before="0" w:after="480"/>
        <w:jc w:val="center"/>
        <w:rPr/>
      </w:pPr>
      <w:r>
        <w:rPr>
          <w:b/>
          <w:i w:val="false"/>
          <w:sz w:val="30"/>
        </w:rPr>
        <w:t>«Генератор отчетов на основе SQL-подобного языка»</w:t>
      </w:r>
    </w:p>
    <w:p>
      <w:pPr>
        <w:pStyle w:val="Normal"/>
        <w:spacing w:before="0" w:after="40"/>
        <w:jc w:val="center"/>
        <w:rPr/>
      </w:pPr>
      <w:r>
        <w:rPr>
          <w:b w:val="false"/>
          <w:i w:val="false"/>
          <w:sz w:val="24"/>
        </w:rPr>
        <w:t>Дисциплина: Технологии индустриального программирования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 w:val="false"/>
          <w:i w:val="false"/>
          <w:sz w:val="24"/>
        </w:rPr>
        <w:t>Выполнил(а):</w:t>
      </w:r>
    </w:p>
    <w:p>
      <w:pPr>
        <w:pStyle w:val="Normal"/>
        <w:spacing w:before="0" w:after="80"/>
        <w:jc w:val="center"/>
        <w:rPr/>
      </w:pPr>
      <w:r>
        <w:rPr>
          <w:b w:val="false"/>
          <w:i w:val="false"/>
          <w:sz w:val="24"/>
        </w:rPr>
        <w:t xml:space="preserve">ФИО: </w:t>
      </w:r>
      <w:r>
        <w:rPr>
          <w:b w:val="false"/>
          <w:i w:val="false"/>
          <w:sz w:val="24"/>
          <w:lang w:val="ru-RU"/>
        </w:rPr>
        <w:t>Ручкина Алёна Игоревна</w:t>
      </w:r>
    </w:p>
    <w:p>
      <w:pPr>
        <w:pStyle w:val="Normal"/>
        <w:spacing w:before="0" w:after="80"/>
        <w:jc w:val="center"/>
        <w:rPr/>
      </w:pPr>
      <w:r>
        <w:rPr>
          <w:b w:val="false"/>
          <w:i w:val="false"/>
          <w:sz w:val="24"/>
        </w:rPr>
        <w:t xml:space="preserve">Группа: </w:t>
      </w:r>
      <w:r>
        <w:rPr>
          <w:b w:val="false"/>
          <w:i w:val="false"/>
          <w:sz w:val="24"/>
          <w:lang w:val="ru-RU"/>
        </w:rPr>
        <w:t>ЭФБО-04-25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80"/>
        <w:jc w:val="center"/>
        <w:rPr>
          <w:b w:val="false"/>
          <w:i w:val="false"/>
          <w:sz w:val="24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Часть 1. Выбор темы проекта. Сбор требований</w:t>
      </w:r>
    </w:p>
    <w:p>
      <w:pPr>
        <w:pStyle w:val="Heading2"/>
        <w:rPr/>
      </w:pPr>
      <w:r>
        <w:rPr/>
        <w:t>Тема проекта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Генератор отчетов на основе SQL-подобного языка: программа/библиотека, которая принимает текстовый запрос (например, SELECT name, avg(grade) FROM students.csv GROUP BY name), обрабатывает CSV-файлы и выводит результирующую таблицу.</w:t>
      </w:r>
    </w:p>
    <w:p>
      <w:pPr>
        <w:pStyle w:val="Heading2"/>
        <w:rPr/>
      </w:pPr>
      <w:r>
        <w:rPr/>
        <w:t>Цель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Применить методологии сбора требований и отделить реальные потребности заказчика от технических деталей реализации на этапе инициации проекта.</w:t>
      </w:r>
    </w:p>
    <w:p>
      <w:pPr>
        <w:pStyle w:val="Heading2"/>
        <w:rPr/>
      </w:pPr>
      <w:r>
        <w:rPr/>
        <w:t>1. Методология сбора требований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Для данного проекта выбран комбинированный метод сбора требований: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</w:rPr>
        <w:t xml:space="preserve">Основной: </w:t>
      </w:r>
      <w:r>
        <w:rPr/>
        <w:t>User Stories / Story Mapping — основной agile-ориентированный метод: сценарии фиксируются от лица пользователя («Как …, я хочу …, чтобы …») и выстраиваются в карту функциональности.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/>
        </w:rPr>
        <w:t xml:space="preserve">Вспомогательный: </w:t>
      </w:r>
      <w:r>
        <w:rPr/>
        <w:t>Анализ документов и стандартов — вспомогательный традиционный метод: за основу взяты существующие стандарты SQL (SELECT, WHERE, GROUP BY, агрегатные функции) и формат CSV (RFC 4180).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Такой подход позволяет, с одной стороны, зафиксировать потребности пользователя, а с другой — не изобретать заново общепринятый синтаксис запросов.</w:t>
      </w:r>
    </w:p>
    <w:p>
      <w:pPr>
        <w:pStyle w:val="Heading2"/>
        <w:rPr/>
      </w:pPr>
      <w:r>
        <w:rPr/>
        <w:t>2. Иерархия требований по Вигерсу</w:t>
      </w:r>
    </w:p>
    <w:p>
      <w:pPr>
        <w:pStyle w:val="Heading3"/>
        <w:rPr/>
      </w:pPr>
      <w:r>
        <w:rPr/>
        <w:t>2.1. Бизнес-требования (BR)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432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Формулировка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BR-1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Предоставить аналитикам и студентам быстрый способ получать сводные отчеты из CSV-файлов без развертывания СУБД и написания программного кода.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BR-2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Снизить порог входа: пользователь пишет знакомый SQL-подобный запрос вместо скрипта или ручной обработки в Excel.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BR-3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Сократить время на разовый и повторяемый анализ данных (типовые выгрузки, агрегаты по группам, выборки по условию).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2.2. Пользовательские требования (UR)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Целевые роли: аналитик данных; студент/преподаватель; пользователь без навыков программирования. Требования оформлены в виде User Stories.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432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User Story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US-1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Как аналитик, я хочу ввести запрос вида SELECT name, avg(grade) FROM students.csv GROUP BY name, чтобы сразу получить сгруппированную таблицу.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US-2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Как пользователь, я хочу фильтровать строки через WHERE, чтобы работать только с нужным подмножеством данных.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US-3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Как пользователь, я хочу сортировать результат (ORDER BY) и ограничивать число строк (LIMIT), чтобы видеть топ записей.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US-4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Как пользователь, я хочу видеть понятные сообщения об ошибках (синтаксис, отсутствующий файл или столбец), чтобы быстро исправлять запрос.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US-5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Как пользователь, я хочу выгрузить результат в удобном виде (консольная таблица, HTML или CSV), чтобы поделиться отчетом.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2.3. Функциональные требования (FR)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Требование</w:t>
            </w:r>
          </w:p>
        </w:tc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Детализация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Разбор запроса (парсер)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Программа принимает текст запроса и строит внутреннее представление (AST).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FR-1.1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Оператор SELECT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Список полей, *, псевдонимы AS.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FR-1.2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Агрегатные функции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COUNT, SUM, AVG, MIN, MAX.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FR-1.3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Оператор FROM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Указание CSV-файла.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FR-1.4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Оператор WHERE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Операторы сравнения (=, !=, &lt;, &gt;, &lt;=, &gt;=) и логические AND/OR.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FR-1.5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Группировка и сортировка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GROUP BY, ORDER BY (ASC/DESC), LIMIT 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Чтение данных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Загрузка CSV с автоопределением типов столбцов (число/строка/дата) и обработкой строки заголовка.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Выполнение запроса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Конвейер: фильтрация → группировка → агрегация → сортировка → ограничение.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Вывод результата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Форматированный вывод таблицы (консоль; опционально HTML/CSV).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FR-5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Обработка ошибок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Валидация синтаксиса и данных с понятными диагностиками (строка/позиция ошибки).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2.4. Нефункциональные требования (NFR)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Категория</w:t>
            </w:r>
          </w:p>
        </w:tc>
        <w:tc>
          <w:tcPr>
            <w:tcW w:w="2880" w:type="dxa"/>
            <w:tcBorders/>
            <w:shd w:color="auto" w:fill="1F3B7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Формулировка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Производительность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Обработка CSV до ~100 000 строк за приемлемое время (единицы секунд).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Юзабилити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Понятные сообщения об ошибках и подсказки по синтаксису.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Портативность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Кроссплатформенность (Windows/Linux/macOS), запуск без установки СУБД.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Надежность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Корректная работа при пустых файлах, отсутствующих столбцах, кавычках и разделителях в CSV.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Сопровождаемость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Модульная архитектура (парсер/исполнитель/форматтер разделены), покрытие кода тестами.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NFR-6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Расширяемость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Простота добавления новых агрегатных функций и операторов.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Часть 2. Написание документации проекта. UML-диаграммы</w:t>
      </w:r>
    </w:p>
    <w:p>
      <w:pPr>
        <w:pStyle w:val="Heading2"/>
        <w:rPr/>
      </w:pPr>
      <w:r>
        <w:rPr/>
        <w:t>Цель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Составить техническое задание (SRS) для проекта и освоить методы визуального моделирования программных систем с помощью UML для документирования архитектуры и проектных решений.</w:t>
      </w:r>
    </w:p>
    <w:p>
      <w:pPr>
        <w:pStyle w:val="Heading2"/>
        <w:rPr/>
      </w:pPr>
      <w:r>
        <w:rPr/>
        <w:t>1. SRS — Software Requirements Specification</w:t>
      </w:r>
    </w:p>
    <w:p>
      <w:pPr>
        <w:pStyle w:val="Heading3"/>
        <w:rPr/>
      </w:pPr>
      <w:r>
        <w:rPr/>
        <w:t>1.1. Введение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Цель. </w:t>
      </w:r>
      <w:r>
        <w:rPr>
          <w:b w:val="false"/>
          <w:i w:val="false"/>
        </w:rPr>
        <w:t>Настоящий документ описывает требования к генератору отчетов, который по SQL-подобному запросу читает данные из CSV-файлов и выводит результирующую таблицу. Документ является основой для проектирования, реализации и тестирования системы.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Область действия (Scope). </w:t>
      </w:r>
      <w:r>
        <w:rPr>
          <w:b w:val="false"/>
          <w:i w:val="false"/>
        </w:rPr>
        <w:t>Продукт обрабатывает ограниченное подмножество SQL (SELECT, FROM, WHERE, GROUP BY, ORDER BY, LIMIT, агрегатные функции) и работает только с CSV-файлами. Вывод — консольная таблица, а также HTML/CSV. Вне области действия: полный диалект SQL, подключение к СУБД, транзакции, многопользовательский доступ, сложные JOIN-операции.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Определения и аббревиатуры. </w:t>
      </w:r>
      <w:r>
        <w:rPr>
          <w:b w:val="false"/>
          <w:i w:val="false"/>
        </w:rPr>
        <w:t>SQL — Structured Query Language; CSV — Comma-Separated Values (RFC 4180); AST — Abstract Syntax Tree (абстрактное синтаксическое дерево); SRS — Software Requirements Specification; Use Case — вариант использования; GROUP BY, WHERE, ORDER BY — операторы языка запросов.</w:t>
      </w:r>
    </w:p>
    <w:p>
      <w:pPr>
        <w:pStyle w:val="Heading3"/>
        <w:rPr/>
      </w:pPr>
      <w:r>
        <w:rPr/>
        <w:t>1.2. Общее описание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Описание продукта. </w:t>
      </w:r>
      <w:r>
        <w:rPr>
          <w:b w:val="false"/>
          <w:i w:val="false"/>
        </w:rPr>
        <w:t>Консольная утилита (и библиотека), которая принимает на вход SQL-подобный запрос и путь к CSV-файлу, обрабатывает данные и возвращает сформированную таблицу-отчет.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Функции продукта. </w:t>
      </w:r>
      <w:r>
        <w:rPr>
          <w:b w:val="false"/>
          <w:i w:val="false"/>
        </w:rPr>
        <w:t>Парсинг запроса; чтение и разбор CSV; фильтрация, группировка, агрегация, сортировка; форматированный вывод; обработка ошибок (соответствует FR-1…FR-5).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Характеристики пользователей. </w:t>
      </w:r>
      <w:r>
        <w:rPr>
          <w:b w:val="false"/>
          <w:i w:val="false"/>
        </w:rPr>
        <w:t>Аналитик данных — знает основы SQL, использует инструмент для регулярных выгрузок; студент/преподаватель — применяет в учебных задачах; пользователь без навыков программирования — использует простые выборки через готовые примеры.</w:t>
      </w:r>
    </w:p>
    <w:p>
      <w:pPr>
        <w:pStyle w:val="Heading3"/>
        <w:rPr/>
      </w:pPr>
      <w:r>
        <w:rPr/>
        <w:t>1.3. Детальные (специфические) требования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Методология сбора требований. </w:t>
      </w:r>
      <w:r>
        <w:rPr>
          <w:b w:val="false"/>
          <w:i w:val="false"/>
        </w:rPr>
        <w:t>Комбинированный подход: User Stories / Story Mapping как основной метод и анализ документов и стандартов (SQL, CSV) как вспомогательный (см. Часть 1).</w:t>
      </w:r>
    </w:p>
    <w:p>
      <w:pPr>
        <w:pStyle w:val="Normal"/>
        <w:spacing w:before="0" w:after="80"/>
        <w:rPr/>
      </w:pPr>
      <w:r>
        <w:rPr>
          <w:b/>
          <w:i w:val="false"/>
        </w:rPr>
        <w:t xml:space="preserve">Требования по категориям. </w:t>
      </w:r>
      <w:r>
        <w:rPr>
          <w:b w:val="false"/>
          <w:i w:val="false"/>
        </w:rPr>
        <w:t>Бизнес-требования BR-1…BR-3, пользовательские требования US-1…US-5, функциональные FR-1…FR-5, нефункциональные NFR-1…NFR-6 — приведены в Части 1 настоящего документа.</w:t>
      </w:r>
    </w:p>
    <w:p>
      <w:pPr>
        <w:pStyle w:val="Heading2"/>
        <w:rPr/>
      </w:pPr>
      <w:r>
        <w:rPr/>
        <w:t>2. UML-диаграммы</w:t>
      </w:r>
    </w:p>
    <w:p>
      <w:pPr>
        <w:pStyle w:val="Heading3"/>
        <w:rPr/>
      </w:pPr>
      <w:r>
        <w:rPr/>
        <w:t>2.1. Диаграмма вариантов использования (Use Case Diagram)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Отражает функциональные требования системы: актора «Пользователь» и прецеденты, которые он может выполнять. Прецедент «Выполнить запрос» включает (include) «Загрузить CSV-файл» и «Разобрать запрос»; «Получить сообщение об ошибке» расширяет (extend) «Выполнить запрос».</w:t>
      </w:r>
    </w:p>
    <w:p>
      <w:pPr>
        <w:pStyle w:val="Normal"/>
        <w:shd w:val="clear" w:color="auto" w:fill="F2F2F2"/>
        <w:spacing w:before="0" w:after="0"/>
        <w:ind w:start="283"/>
        <w:rPr>
          <w:rFonts w:ascii="Consolas" w:hAnsi="Consolas" w:eastAsia="Consolas"/>
          <w:sz w:val="18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695" cy="21431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2.2. Диаграмма классов (Class Diagram)</w:t>
      </w:r>
    </w:p>
    <w:p>
      <w:pPr>
        <w:pStyle w:val="Normal"/>
        <w:spacing w:before="0" w:after="120"/>
        <w:rPr>
          <w:rFonts w:ascii="Consolas" w:hAnsi="Consolas" w:eastAsia="Consolas"/>
          <w:sz w:val="18"/>
        </w:rPr>
      </w:pPr>
      <w:r>
        <w:rPr>
          <w:b w:val="false"/>
          <w:i w:val="false"/>
        </w:rPr>
        <w:t>Представляет статическую структуру системы: сущности, их атрибуты, методы и отношения. Парсер (Lexer + Parser) строит AST (SelectStatement). QueryExecutor связывает чтение данных (CSVReader → Table), агрегацию (иерархия AggregateFunction) и форматирование (иерархия ReportFormatter). Table содержит столбцы (композиция).</w:t>
      </w:r>
    </w:p>
    <w:p>
      <w:pPr>
        <w:pStyle w:val="Heading3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71690" cy="640270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690" cy="640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2.3. Диаграмма последовательности (Sequence Diagram)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Детализирует основной сценарий: пользователь вводит запрос → парсер строит AST → исполнитель читает CSV, применяет фильтр и группировку с агрегацией → форматтер выводит таблицу. Показан порядок сообщений между объектами во времени.</w:t>
      </w:r>
    </w:p>
    <w:p>
      <w:pPr>
        <w:pStyle w:val="Normal"/>
        <w:shd w:val="clear" w:color="auto" w:fill="F2F2F2"/>
        <w:spacing w:before="0" w:after="0"/>
        <w:ind w:start="283"/>
        <w:rPr>
          <w:rFonts w:ascii="Consolas" w:hAnsi="Consolas" w:eastAsia="Consolas"/>
          <w:sz w:val="18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6695" cy="654113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654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2E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LibreOffice/26.2.6.3$Windows_X86_64 LibreOffice_project/8221e31b3ac356a1623c672912a3d2b492f7e3d1</Application>
  <AppVersion>15.0000</AppVersion>
  <Pages>8</Pages>
  <Words>901</Words>
  <Characters>6490</Characters>
  <CharactersWithSpaces>7283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2026-10-24T09:42:17Z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