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59"/>
        <w:ind w:right="864" w:left="864" w:firstLine="0"/>
        <w:jc w:val="center"/>
        <w:rPr>
          <w:rFonts w:ascii="Aptos" w:hAnsi="Aptos" w:cs="Aptos" w:eastAsia="Aptos"/>
          <w:i/>
          <w:color w:val="0F4761"/>
          <w:spacing w:val="0"/>
          <w:position w:val="0"/>
          <w:sz w:val="56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56"/>
          <w:shd w:fill="auto" w:val="clear"/>
        </w:rPr>
        <w:t xml:space="preserve">DBMS TASK - 13 REPORT</w:t>
      </w:r>
    </w:p>
    <w:p>
      <w:pPr>
        <w:tabs>
          <w:tab w:val="center" w:pos="4513" w:leader="none"/>
          <w:tab w:val="right" w:pos="902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Arial" w:hAnsi="Arial" w:cs="Arial" w:eastAsia="Arial"/>
          <w:color w:val="auto"/>
          <w:spacing w:val="0"/>
          <w:position w:val="0"/>
          <w:sz w:val="27"/>
          <w:shd w:fill="auto" w:val="clear"/>
        </w:rPr>
        <w:t xml:space="preserve">Army Supply Chain, Bill of Materials and Maintenance Cost Management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55"/>
        <w:gridCol w:w="4758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7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7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200" w:line="255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Use Case 4: Army Supply Chain, Bill of Materials and Maintenance Cost Management</w:t>
      </w:r>
    </w:p>
    <w:p>
      <w:pPr>
        <w:spacing w:before="0" w:after="235" w:line="255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Date: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28/10/25</w:t>
      </w:r>
    </w:p>
    <w:p>
      <w:pPr>
        <w:spacing w:before="0" w:after="556" w:line="255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Aim: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To design a database system to track equipment maintenance costs, forecast replacement parts, and perform multidimensional cost analysis for military logistics and support operations.</w:t>
      </w:r>
    </w:p>
    <w:p>
      <w:pPr>
        <w:spacing w:before="0" w:after="132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SQL Queries:</w:t>
      </w:r>
    </w:p>
    <w:p>
      <w:pPr>
        <w:spacing w:before="0" w:after="0" w:line="265"/>
        <w:ind w:right="5741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1.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6"/>
          <w:shd w:fill="auto" w:val="clear"/>
        </w:rPr>
        <w:t xml:space="preserve">Create Table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CREATE TABLE Equipment(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Equip_ID INT PRIMARY KEY,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Equip_Name VARCHAR(50),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Location VARCHAR(50),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Climate VARCHAR(30)</w:t>
      </w:r>
    </w:p>
    <w:p>
      <w:pPr>
        <w:spacing w:before="0" w:after="152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CREATE TABLE Maintenance(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Maint_ID INT PRIMARY KEY,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Equip_ID INT,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Cost DECIMAL(10,2),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Maint_Date DATE,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Failure_Rate FLOAT,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FOREIGN KEY (Equip_ID) REFERENCES Equipment(Equip_ID)</w:t>
      </w:r>
    </w:p>
    <w:p>
      <w:pPr>
        <w:spacing w:before="0" w:after="0" w:line="465"/>
        <w:ind w:right="5261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); Tables created successfully.</w:t>
      </w:r>
    </w:p>
    <w:p>
      <w:pPr>
        <w:spacing w:before="0" w:after="0" w:line="265"/>
        <w:ind w:right="5261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2. </w:t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6"/>
          <w:shd w:fill="auto" w:val="clear"/>
        </w:rPr>
        <w:t xml:space="preserve">Insert Sample Data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INSERT INTO Equipment VALUES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(1, 'Helicopter', 'Desert Base', 'Hot'),</w:t>
      </w:r>
    </w:p>
    <w:p>
      <w:pPr>
        <w:spacing w:before="0" w:after="152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(2, 'Tank', 'Mountain Base', 'Cold');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INSERT INTO Maintenance VALUES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(101, 1, 50000.00, '2025-06-10', 0.15),</w:t>
      </w:r>
    </w:p>
    <w:p>
      <w:pPr>
        <w:spacing w:before="0" w:after="538" w:line="265"/>
        <w:ind w:right="4109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(102, 2, 30000.00, '2025-07-05', 0.10); 2 Rows inserted in each table.</w:t>
      </w:r>
    </w:p>
    <w:p>
      <w:pPr>
        <w:keepNext w:val="true"/>
        <w:keepLines w:val="true"/>
        <w:numPr>
          <w:ilvl w:val="0"/>
          <w:numId w:val="29"/>
        </w:numPr>
        <w:spacing w:before="0" w:after="22" w:line="259"/>
        <w:ind w:right="0" w:left="252" w:hanging="267"/>
        <w:jc w:val="left"/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Calculate Total Maintenance Cost per Equipment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SELECT E.Equip_Name, SUM(M.Cost) AS Total_Cost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FROM Equipment E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JOIN Maintenance M ON E.Equip_ID = M.Equip_ID</w:t>
      </w:r>
    </w:p>
    <w:p>
      <w:pPr>
        <w:spacing w:before="0" w:after="536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GROUP BY E.Equip_Name;</w:t>
      </w:r>
    </w:p>
    <w:p>
      <w:pPr>
        <w:keepNext w:val="true"/>
        <w:keepLines w:val="true"/>
        <w:numPr>
          <w:ilvl w:val="0"/>
          <w:numId w:val="32"/>
        </w:numPr>
        <w:spacing w:before="0" w:after="22" w:line="259"/>
        <w:ind w:right="0" w:left="252" w:hanging="267"/>
        <w:jc w:val="left"/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Forecast Replacement Based on Failure Rate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SELECT E.Equip_Name,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CASE WHEN Failure_Rate &gt; 0.12 THEN 'High Risk'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  ELSE 'Normal'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END AS Maintenance_Priority</w:t>
      </w:r>
    </w:p>
    <w:p>
      <w:pPr>
        <w:spacing w:before="0" w:after="0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FROM Equipment E</w:t>
      </w:r>
    </w:p>
    <w:p>
      <w:pPr>
        <w:spacing w:before="0" w:after="576" w:line="265"/>
        <w:ind w:right="0" w:left="71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6"/>
          <w:shd w:fill="auto" w:val="clear"/>
        </w:rPr>
        <w:t xml:space="preserve">JOIN Maintenance M ON E.Equip_ID = M.Equip_ID;</w:t>
      </w:r>
    </w:p>
    <w:p>
      <w:pPr>
        <w:spacing w:before="0" w:after="132" w:line="259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32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Sample Output:</w:t>
      </w: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1886"/>
        <w:gridCol w:w="1632"/>
      </w:tblGrid>
      <w:tr>
        <w:trPr>
          <w:trHeight w:val="416" w:hRule="auto"/>
          <w:jc w:val="left"/>
        </w:trPr>
        <w:tc>
          <w:tcPr>
            <w:tcW w:w="18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dd8e6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Equip_Name</w:t>
            </w:r>
          </w:p>
        </w:tc>
        <w:tc>
          <w:tcPr>
            <w:tcW w:w="163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dd8e6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Total_Cost</w:t>
            </w:r>
          </w:p>
        </w:tc>
      </w:tr>
      <w:tr>
        <w:trPr>
          <w:trHeight w:val="196" w:hRule="auto"/>
          <w:jc w:val="left"/>
        </w:trPr>
        <w:tc>
          <w:tcPr>
            <w:tcW w:w="188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Helicopter</w:t>
            </w:r>
          </w:p>
        </w:tc>
        <w:tc>
          <w:tcPr>
            <w:tcW w:w="163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50000.00</w:t>
            </w:r>
          </w:p>
        </w:tc>
      </w:tr>
    </w:tbl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1392"/>
        <w:gridCol w:w="2114"/>
        <w:gridCol w:w="1030"/>
        <w:gridCol w:w="1030"/>
        <w:gridCol w:w="1031"/>
        <w:gridCol w:w="1031"/>
        <w:gridCol w:w="1031"/>
      </w:tblGrid>
      <w:tr>
        <w:trPr>
          <w:trHeight w:val="360" w:hRule="auto"/>
          <w:jc w:val="left"/>
        </w:trPr>
        <w:tc>
          <w:tcPr>
            <w:tcW w:w="13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Tank</w:t>
            </w:r>
          </w:p>
        </w:tc>
        <w:tc>
          <w:tcPr>
            <w:tcW w:w="21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30000.00</w:t>
            </w: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0" w:hRule="auto"/>
          <w:jc w:val="left"/>
        </w:trPr>
        <w:tc>
          <w:tcPr>
            <w:tcW w:w="13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dd8e6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Equip_Name</w:t>
            </w:r>
          </w:p>
        </w:tc>
        <w:tc>
          <w:tcPr>
            <w:tcW w:w="21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dd8e6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Maintenance_Priority</w:t>
            </w: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0" w:hRule="auto"/>
          <w:jc w:val="left"/>
        </w:trPr>
        <w:tc>
          <w:tcPr>
            <w:tcW w:w="13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Helicopter</w:t>
            </w:r>
          </w:p>
        </w:tc>
        <w:tc>
          <w:tcPr>
            <w:tcW w:w="21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 Risk</w:t>
            </w: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0" w:hRule="auto"/>
          <w:jc w:val="left"/>
        </w:trPr>
        <w:tc>
          <w:tcPr>
            <w:tcW w:w="13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Tank</w:t>
            </w:r>
          </w:p>
        </w:tc>
        <w:tc>
          <w:tcPr>
            <w:tcW w:w="21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Normal</w:t>
            </w: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7" w:type="dxa"/>
              <w:right w:w="117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80" w:line="255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Result: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The SQL model efficiently tracks maintenance and cost data, enables 'what-if' analysis for deployments, and supports cost forecasting for unpredictable maintenance in defense logistics.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9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