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C2DC" w14:textId="77777777" w:rsidR="00991A1E" w:rsidRDefault="00991A1E" w:rsidP="00991A1E">
      <w:pPr>
        <w:jc w:val="center"/>
        <w:rPr>
          <w:rFonts w:cs="Times New Roman"/>
          <w:b/>
          <w:bCs/>
          <w:sz w:val="56"/>
          <w:szCs w:val="56"/>
        </w:rPr>
      </w:pPr>
      <w:r>
        <w:br/>
      </w:r>
      <w:r>
        <w:br/>
      </w:r>
    </w:p>
    <w:p w14:paraId="6358678F" w14:textId="77777777" w:rsidR="00991A1E" w:rsidRDefault="00991A1E" w:rsidP="00991A1E">
      <w:pPr>
        <w:jc w:val="center"/>
        <w:rPr>
          <w:rFonts w:cs="Times New Roman"/>
          <w:b/>
          <w:bCs/>
          <w:sz w:val="56"/>
          <w:szCs w:val="56"/>
        </w:rPr>
      </w:pPr>
    </w:p>
    <w:p w14:paraId="5A606E77" w14:textId="0A28079D" w:rsidR="00822163" w:rsidRDefault="00991A1E" w:rsidP="00991A1E">
      <w:pPr>
        <w:jc w:val="center"/>
      </w:pPr>
      <w:r w:rsidRPr="007775AC">
        <w:rPr>
          <w:rFonts w:cs="Times New Roman"/>
          <w:b/>
          <w:bCs/>
          <w:sz w:val="56"/>
          <w:szCs w:val="56"/>
        </w:rPr>
        <w:t>&lt;Organization Name&gt;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07A20">
        <w:rPr>
          <w:b/>
          <w:bCs/>
          <w:sz w:val="32"/>
          <w:szCs w:val="32"/>
        </w:rPr>
        <w:t xml:space="preserve">ISO/IEC 27001:2022 – </w:t>
      </w:r>
      <w:r w:rsidRPr="00991A1E">
        <w:rPr>
          <w:b/>
          <w:bCs/>
          <w:sz w:val="32"/>
          <w:szCs w:val="32"/>
        </w:rPr>
        <w:t>Incident Response Procedure</w:t>
      </w:r>
      <w:r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3D20044D" w14:textId="77777777" w:rsidR="00991A1E" w:rsidRDefault="00991A1E"/>
    <w:p w14:paraId="30AE59C5" w14:textId="77777777" w:rsidR="00991A1E" w:rsidRDefault="00991A1E"/>
    <w:p w14:paraId="213020B2" w14:textId="77777777" w:rsidR="00AD784B" w:rsidRDefault="00AD78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91A1E" w14:paraId="03CA0504" w14:textId="77777777" w:rsidTr="00632F43">
        <w:tc>
          <w:tcPr>
            <w:tcW w:w="4320" w:type="dxa"/>
          </w:tcPr>
          <w:p w14:paraId="2BB6B156" w14:textId="77777777" w:rsidR="00991A1E" w:rsidRDefault="00991A1E" w:rsidP="00632F43">
            <w:r>
              <w:t>Standard</w:t>
            </w:r>
          </w:p>
        </w:tc>
        <w:tc>
          <w:tcPr>
            <w:tcW w:w="4320" w:type="dxa"/>
          </w:tcPr>
          <w:p w14:paraId="1ABDF0C2" w14:textId="77777777" w:rsidR="00991A1E" w:rsidRDefault="00991A1E" w:rsidP="00632F43">
            <w:r>
              <w:t>ISO/IEC 27001:2022</w:t>
            </w:r>
          </w:p>
        </w:tc>
      </w:tr>
      <w:tr w:rsidR="00991A1E" w14:paraId="704CA245" w14:textId="77777777" w:rsidTr="00632F43">
        <w:tc>
          <w:tcPr>
            <w:tcW w:w="4320" w:type="dxa"/>
          </w:tcPr>
          <w:p w14:paraId="782F2951" w14:textId="77777777" w:rsidR="00991A1E" w:rsidRDefault="00991A1E" w:rsidP="00632F43">
            <w:r>
              <w:t>Version</w:t>
            </w:r>
          </w:p>
        </w:tc>
        <w:tc>
          <w:tcPr>
            <w:tcW w:w="4320" w:type="dxa"/>
          </w:tcPr>
          <w:p w14:paraId="4450F17A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</w:tr>
      <w:tr w:rsidR="00991A1E" w14:paraId="040F8C45" w14:textId="77777777" w:rsidTr="00632F43">
        <w:tc>
          <w:tcPr>
            <w:tcW w:w="4320" w:type="dxa"/>
          </w:tcPr>
          <w:p w14:paraId="46FA1FCF" w14:textId="77777777" w:rsidR="00991A1E" w:rsidRDefault="00991A1E" w:rsidP="00632F43">
            <w:r>
              <w:t>Effective Date</w:t>
            </w:r>
          </w:p>
        </w:tc>
        <w:tc>
          <w:tcPr>
            <w:tcW w:w="4320" w:type="dxa"/>
          </w:tcPr>
          <w:p w14:paraId="04A33406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991A1E" w14:paraId="793F076B" w14:textId="77777777" w:rsidTr="00632F43">
        <w:tc>
          <w:tcPr>
            <w:tcW w:w="4320" w:type="dxa"/>
          </w:tcPr>
          <w:p w14:paraId="6384EE7C" w14:textId="77777777" w:rsidR="00991A1E" w:rsidRDefault="00991A1E" w:rsidP="00632F43">
            <w:r>
              <w:t>Reviewed Date</w:t>
            </w:r>
          </w:p>
        </w:tc>
        <w:tc>
          <w:tcPr>
            <w:tcW w:w="4320" w:type="dxa"/>
          </w:tcPr>
          <w:p w14:paraId="7DBDE675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991A1E" w14:paraId="7ECE7588" w14:textId="77777777" w:rsidTr="00632F43">
        <w:trPr>
          <w:trHeight w:val="125"/>
        </w:trPr>
        <w:tc>
          <w:tcPr>
            <w:tcW w:w="4320" w:type="dxa"/>
          </w:tcPr>
          <w:p w14:paraId="020C89E3" w14:textId="77777777" w:rsidR="00991A1E" w:rsidRDefault="00991A1E" w:rsidP="00632F43">
            <w:r>
              <w:t>Next Review Date</w:t>
            </w:r>
          </w:p>
        </w:tc>
        <w:tc>
          <w:tcPr>
            <w:tcW w:w="4320" w:type="dxa"/>
          </w:tcPr>
          <w:p w14:paraId="3612803D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</w:tbl>
    <w:p w14:paraId="70C25153" w14:textId="77777777" w:rsidR="00991A1E" w:rsidRDefault="00991A1E"/>
    <w:p w14:paraId="24CA3B17" w14:textId="77777777" w:rsidR="00991A1E" w:rsidRDefault="00991A1E"/>
    <w:p w14:paraId="309A6556" w14:textId="77777777" w:rsidR="00991A1E" w:rsidRPr="00707A20" w:rsidRDefault="00991A1E" w:rsidP="00991A1E">
      <w:pPr>
        <w:rPr>
          <w:b/>
          <w:bCs/>
        </w:rPr>
      </w:pPr>
      <w:r w:rsidRPr="00707A20">
        <w:rPr>
          <w:b/>
          <w:b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991A1E" w:rsidRPr="00707A20" w14:paraId="50C8479A" w14:textId="77777777" w:rsidTr="00632F43">
        <w:tc>
          <w:tcPr>
            <w:tcW w:w="2160" w:type="dxa"/>
          </w:tcPr>
          <w:p w14:paraId="2E2E7114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Version</w:t>
            </w:r>
          </w:p>
        </w:tc>
        <w:tc>
          <w:tcPr>
            <w:tcW w:w="2160" w:type="dxa"/>
          </w:tcPr>
          <w:p w14:paraId="46B4E821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Date</w:t>
            </w:r>
          </w:p>
        </w:tc>
        <w:tc>
          <w:tcPr>
            <w:tcW w:w="2160" w:type="dxa"/>
          </w:tcPr>
          <w:p w14:paraId="253A07FE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Prepared By</w:t>
            </w:r>
          </w:p>
        </w:tc>
        <w:tc>
          <w:tcPr>
            <w:tcW w:w="2160" w:type="dxa"/>
          </w:tcPr>
          <w:p w14:paraId="3E51521F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Approved By</w:t>
            </w:r>
          </w:p>
        </w:tc>
      </w:tr>
      <w:tr w:rsidR="00991A1E" w:rsidRPr="00707A20" w14:paraId="5E257FF2" w14:textId="77777777" w:rsidTr="00632F43">
        <w:tc>
          <w:tcPr>
            <w:tcW w:w="2160" w:type="dxa"/>
          </w:tcPr>
          <w:p w14:paraId="2E6FBEB4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  <w:tc>
          <w:tcPr>
            <w:tcW w:w="2160" w:type="dxa"/>
          </w:tcPr>
          <w:p w14:paraId="0FF3DE7A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&lt;MM/DD/YYYY&gt;</w:t>
            </w:r>
          </w:p>
        </w:tc>
        <w:tc>
          <w:tcPr>
            <w:tcW w:w="2160" w:type="dxa"/>
          </w:tcPr>
          <w:p w14:paraId="19AAB50E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  <w:tc>
          <w:tcPr>
            <w:tcW w:w="2160" w:type="dxa"/>
          </w:tcPr>
          <w:p w14:paraId="44F09F8B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</w:tr>
    </w:tbl>
    <w:p w14:paraId="5FAA48B2" w14:textId="77777777" w:rsidR="00991A1E" w:rsidRPr="00707A20" w:rsidRDefault="00991A1E" w:rsidP="00991A1E">
      <w:pPr>
        <w:rPr>
          <w:b/>
          <w:bCs/>
        </w:rPr>
      </w:pPr>
      <w:r w:rsidRPr="00707A20">
        <w:rPr>
          <w:color w:val="7F7F7F" w:themeColor="text1" w:themeTint="80"/>
        </w:rPr>
        <w:br/>
      </w:r>
      <w:r>
        <w:br/>
      </w:r>
      <w:r w:rsidRPr="00707A20">
        <w:rPr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991A1E" w:rsidRPr="00707A20" w14:paraId="099A0062" w14:textId="77777777" w:rsidTr="00632F43">
        <w:tc>
          <w:tcPr>
            <w:tcW w:w="2880" w:type="dxa"/>
          </w:tcPr>
          <w:p w14:paraId="22B3B014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Recipient Name</w:t>
            </w:r>
          </w:p>
        </w:tc>
        <w:tc>
          <w:tcPr>
            <w:tcW w:w="2880" w:type="dxa"/>
          </w:tcPr>
          <w:p w14:paraId="6276B9D1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Department</w:t>
            </w:r>
          </w:p>
        </w:tc>
        <w:tc>
          <w:tcPr>
            <w:tcW w:w="2880" w:type="dxa"/>
          </w:tcPr>
          <w:p w14:paraId="7FC37CDC" w14:textId="77777777" w:rsidR="00991A1E" w:rsidRPr="00707A20" w:rsidRDefault="00991A1E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Distribution Date</w:t>
            </w:r>
          </w:p>
        </w:tc>
      </w:tr>
      <w:tr w:rsidR="00991A1E" w14:paraId="3A9CCC94" w14:textId="77777777" w:rsidTr="00632F43">
        <w:tc>
          <w:tcPr>
            <w:tcW w:w="2880" w:type="dxa"/>
          </w:tcPr>
          <w:p w14:paraId="740D57D6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  <w:tc>
          <w:tcPr>
            <w:tcW w:w="2880" w:type="dxa"/>
          </w:tcPr>
          <w:p w14:paraId="3EEF9B56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&lt;Department&gt;</w:t>
            </w:r>
          </w:p>
        </w:tc>
        <w:tc>
          <w:tcPr>
            <w:tcW w:w="2880" w:type="dxa"/>
          </w:tcPr>
          <w:p w14:paraId="09270FFB" w14:textId="77777777" w:rsidR="00991A1E" w:rsidRPr="00707A20" w:rsidRDefault="00991A1E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&lt;MM/DD/YYYY&gt;</w:t>
            </w:r>
          </w:p>
        </w:tc>
      </w:tr>
    </w:tbl>
    <w:p w14:paraId="2C610CAE" w14:textId="77777777" w:rsidR="00991A1E" w:rsidRDefault="00991A1E" w:rsidP="00991A1E">
      <w:r>
        <w:br/>
      </w:r>
    </w:p>
    <w:p w14:paraId="6DC16DB3" w14:textId="1CA2C0D7" w:rsidR="00991A1E" w:rsidRDefault="00991A1E">
      <w:r>
        <w:br w:type="page"/>
      </w:r>
    </w:p>
    <w:sdt>
      <w:sdtPr>
        <w:id w:val="-187986062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sz w:val="22"/>
          <w:szCs w:val="22"/>
        </w:rPr>
      </w:sdtEndPr>
      <w:sdtContent>
        <w:p w14:paraId="08864002" w14:textId="3A195F36" w:rsidR="00991A1E" w:rsidRDefault="00991A1E" w:rsidP="00991A1E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394FE1D1" w14:textId="1F4C8217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37036" w:history="1">
            <w:r w:rsidRPr="00592CF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DC67" w14:textId="666E33B1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37" w:history="1">
            <w:r w:rsidRPr="00592CF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2E36" w14:textId="269EF850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38" w:history="1">
            <w:r w:rsidRPr="00592CF5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C2CF" w14:textId="55F9BE1B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39" w:history="1">
            <w:r w:rsidRPr="00592CF5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35FA" w14:textId="163E7581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0" w:history="1">
            <w:r w:rsidRPr="00592CF5">
              <w:rPr>
                <w:rStyle w:val="Hyperlink"/>
                <w:noProof/>
              </w:rPr>
              <w:t>Incident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62D5" w14:textId="19A48EC0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1" w:history="1">
            <w:r w:rsidRPr="00592CF5">
              <w:rPr>
                <w:rStyle w:val="Hyperlink"/>
                <w:noProof/>
              </w:rPr>
              <w:t>Incident Response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42E5" w14:textId="3145BFD5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2" w:history="1">
            <w:r w:rsidRPr="00592CF5">
              <w:rPr>
                <w:rStyle w:val="Hyperlink"/>
                <w:noProof/>
              </w:rPr>
              <w:t>Communication and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29E7" w14:textId="4AB967EB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3" w:history="1">
            <w:r w:rsidRPr="00592CF5">
              <w:rPr>
                <w:rStyle w:val="Hyperlink"/>
                <w:noProof/>
              </w:rPr>
              <w:t>Post-Incident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4D2C" w14:textId="027D4300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4" w:history="1">
            <w:r w:rsidRPr="00592CF5">
              <w:rPr>
                <w:rStyle w:val="Hyperlink"/>
                <w:noProof/>
              </w:rPr>
              <w:t>Monitoring and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6B0C" w14:textId="3F46A32A" w:rsidR="00991A1E" w:rsidRDefault="00991A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1337045" w:history="1">
            <w:r w:rsidRPr="00592CF5">
              <w:rPr>
                <w:rStyle w:val="Hyperlink"/>
                <w:noProof/>
              </w:rPr>
              <w:t>Compliance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51BD" w14:textId="13EE5AAD" w:rsidR="00991A1E" w:rsidRDefault="00991A1E">
          <w:r>
            <w:rPr>
              <w:b/>
              <w:bCs/>
              <w:noProof/>
            </w:rPr>
            <w:fldChar w:fldCharType="end"/>
          </w:r>
        </w:p>
      </w:sdtContent>
    </w:sdt>
    <w:p w14:paraId="241CF7E3" w14:textId="13747170" w:rsidR="00991A1E" w:rsidRDefault="00000000">
      <w:r>
        <w:br/>
      </w:r>
    </w:p>
    <w:p w14:paraId="5503F254" w14:textId="608113A5" w:rsidR="00822163" w:rsidRDefault="00991A1E">
      <w:r>
        <w:br w:type="page"/>
      </w:r>
    </w:p>
    <w:p w14:paraId="065E80E2" w14:textId="77777777" w:rsidR="00822163" w:rsidRDefault="00000000">
      <w:pPr>
        <w:pStyle w:val="Heading1"/>
      </w:pPr>
      <w:bookmarkStart w:id="0" w:name="_Toc211337036"/>
      <w:r>
        <w:lastRenderedPageBreak/>
        <w:t>Purpose</w:t>
      </w:r>
      <w:bookmarkEnd w:id="0"/>
    </w:p>
    <w:p w14:paraId="4D12AD83" w14:textId="77777777" w:rsidR="00991A1E" w:rsidRPr="00991A1E" w:rsidRDefault="00991A1E" w:rsidP="00991A1E"/>
    <w:p w14:paraId="7283012A" w14:textId="77777777" w:rsidR="00822163" w:rsidRDefault="00000000">
      <w:r>
        <w:t xml:space="preserve">The purpose of this Incident Response Procedure is to ensure timely identification, response, containment, and recovery from information security incidents. </w:t>
      </w:r>
      <w:r w:rsidRPr="00991A1E">
        <w:rPr>
          <w:color w:val="7F7F7F" w:themeColor="text1" w:themeTint="80"/>
        </w:rPr>
        <w:t>&lt;Add additional purpose details here&gt;.</w:t>
      </w:r>
    </w:p>
    <w:p w14:paraId="26D0A8C3" w14:textId="77777777" w:rsidR="00822163" w:rsidRDefault="00000000">
      <w:pPr>
        <w:pStyle w:val="Heading1"/>
      </w:pPr>
      <w:bookmarkStart w:id="1" w:name="_Toc211337037"/>
      <w:r>
        <w:t>Scope</w:t>
      </w:r>
      <w:bookmarkEnd w:id="1"/>
    </w:p>
    <w:p w14:paraId="47F35384" w14:textId="77777777" w:rsidR="00991A1E" w:rsidRPr="00991A1E" w:rsidRDefault="00991A1E" w:rsidP="00991A1E"/>
    <w:p w14:paraId="2DE70819" w14:textId="77777777" w:rsidR="00822163" w:rsidRDefault="00000000">
      <w:r>
        <w:t xml:space="preserve">This procedure applies to all employees, systems, and third parties involved in managing or responding to security incidents within </w:t>
      </w:r>
      <w:r w:rsidRPr="00991A1E">
        <w:rPr>
          <w:color w:val="7F7F7F" w:themeColor="text1" w:themeTint="80"/>
        </w:rPr>
        <w:t>&lt;Organization Name&gt;. &lt;Add additional scope details here&gt;.</w:t>
      </w:r>
    </w:p>
    <w:p w14:paraId="132E76F5" w14:textId="77777777" w:rsidR="00822163" w:rsidRDefault="00000000">
      <w:pPr>
        <w:pStyle w:val="Heading1"/>
      </w:pPr>
      <w:bookmarkStart w:id="2" w:name="_Toc211337038"/>
      <w:r>
        <w:t>Objectives</w:t>
      </w:r>
      <w:bookmarkEnd w:id="2"/>
    </w:p>
    <w:p w14:paraId="5D198719" w14:textId="77777777" w:rsidR="00991A1E" w:rsidRPr="00991A1E" w:rsidRDefault="00991A1E" w:rsidP="00991A1E"/>
    <w:p w14:paraId="6573D223" w14:textId="77777777" w:rsidR="00991A1E" w:rsidRDefault="00000000" w:rsidP="00991A1E">
      <w:r>
        <w:t>The objectives are to:</w:t>
      </w:r>
    </w:p>
    <w:p w14:paraId="0256DB38" w14:textId="77777777" w:rsidR="00991A1E" w:rsidRDefault="00000000" w:rsidP="00991A1E">
      <w:pPr>
        <w:pStyle w:val="ListParagraph"/>
        <w:numPr>
          <w:ilvl w:val="0"/>
          <w:numId w:val="11"/>
        </w:numPr>
      </w:pPr>
      <w:r>
        <w:t>Minimize the impact of security incidents.</w:t>
      </w:r>
    </w:p>
    <w:p w14:paraId="5FE4FEDF" w14:textId="77777777" w:rsidR="00991A1E" w:rsidRDefault="00000000" w:rsidP="00991A1E">
      <w:pPr>
        <w:pStyle w:val="ListParagraph"/>
        <w:numPr>
          <w:ilvl w:val="0"/>
          <w:numId w:val="11"/>
        </w:numPr>
      </w:pPr>
      <w:r>
        <w:t>Protect the confidentiality, integrity, and availability of information assets.</w:t>
      </w:r>
    </w:p>
    <w:p w14:paraId="6C7F0743" w14:textId="77777777" w:rsidR="00991A1E" w:rsidRDefault="00000000" w:rsidP="00991A1E">
      <w:pPr>
        <w:pStyle w:val="ListParagraph"/>
        <w:numPr>
          <w:ilvl w:val="0"/>
          <w:numId w:val="11"/>
        </w:numPr>
      </w:pPr>
      <w:r>
        <w:t>Ensure effective communication and documentation</w:t>
      </w:r>
      <w:r w:rsidR="00991A1E">
        <w:t>.</w:t>
      </w:r>
    </w:p>
    <w:p w14:paraId="7896609A" w14:textId="4E9CB2AA" w:rsidR="00822163" w:rsidRPr="00991A1E" w:rsidRDefault="00000000" w:rsidP="00991A1E">
      <w:pPr>
        <w:pStyle w:val="ListParagraph"/>
        <w:numPr>
          <w:ilvl w:val="0"/>
          <w:numId w:val="11"/>
        </w:numPr>
      </w:pPr>
      <w:r w:rsidRPr="00991A1E">
        <w:rPr>
          <w:color w:val="7F7F7F" w:themeColor="text1" w:themeTint="80"/>
        </w:rPr>
        <w:t>&lt;Add additional objectives here&gt;.</w:t>
      </w:r>
    </w:p>
    <w:p w14:paraId="3C04FEB7" w14:textId="77777777" w:rsidR="00822163" w:rsidRDefault="00000000">
      <w:pPr>
        <w:pStyle w:val="Heading1"/>
      </w:pPr>
      <w:bookmarkStart w:id="3" w:name="_Toc211337039"/>
      <w:r>
        <w:t>Roles and Responsibilities</w:t>
      </w:r>
      <w:bookmarkEnd w:id="3"/>
    </w:p>
    <w:p w14:paraId="0A65FAFA" w14:textId="77777777" w:rsidR="00991A1E" w:rsidRPr="00991A1E" w:rsidRDefault="00991A1E" w:rsidP="00991A1E"/>
    <w:p w14:paraId="46FB1EC8" w14:textId="77777777" w:rsidR="00991A1E" w:rsidRDefault="00000000" w:rsidP="00991A1E">
      <w:pPr>
        <w:pStyle w:val="ListParagraph"/>
        <w:numPr>
          <w:ilvl w:val="0"/>
          <w:numId w:val="12"/>
        </w:numPr>
      </w:pPr>
      <w:r>
        <w:t>Top Management: Approve and support the incident response plan.</w:t>
      </w:r>
    </w:p>
    <w:p w14:paraId="42F6E5B9" w14:textId="77777777" w:rsidR="00991A1E" w:rsidRDefault="00000000" w:rsidP="00991A1E">
      <w:pPr>
        <w:pStyle w:val="ListParagraph"/>
        <w:numPr>
          <w:ilvl w:val="0"/>
          <w:numId w:val="12"/>
        </w:numPr>
      </w:pPr>
      <w:r>
        <w:t>ISMS Manager: Lead and coordinate the response process.</w:t>
      </w:r>
    </w:p>
    <w:p w14:paraId="64B24BDD" w14:textId="77777777" w:rsidR="00991A1E" w:rsidRDefault="00000000" w:rsidP="00991A1E">
      <w:pPr>
        <w:pStyle w:val="ListParagraph"/>
        <w:numPr>
          <w:ilvl w:val="0"/>
          <w:numId w:val="12"/>
        </w:numPr>
      </w:pPr>
      <w:r>
        <w:t>Incident Response Team (IRT): Investigate and resolve incidents.</w:t>
      </w:r>
    </w:p>
    <w:p w14:paraId="49BC7BDC" w14:textId="77777777" w:rsidR="00991A1E" w:rsidRDefault="00000000" w:rsidP="00991A1E">
      <w:pPr>
        <w:pStyle w:val="ListParagraph"/>
        <w:numPr>
          <w:ilvl w:val="0"/>
          <w:numId w:val="12"/>
        </w:numPr>
      </w:pPr>
      <w:r>
        <w:t>IT Administrator: Provide technical support for containment and recovery.</w:t>
      </w:r>
    </w:p>
    <w:p w14:paraId="18A4EC0E" w14:textId="77777777" w:rsidR="00991A1E" w:rsidRDefault="00000000" w:rsidP="00991A1E">
      <w:pPr>
        <w:pStyle w:val="ListParagraph"/>
        <w:numPr>
          <w:ilvl w:val="0"/>
          <w:numId w:val="12"/>
        </w:numPr>
      </w:pPr>
      <w:r>
        <w:t xml:space="preserve">All Employees: </w:t>
      </w:r>
      <w:proofErr w:type="gramStart"/>
      <w:r>
        <w:t>Report</w:t>
      </w:r>
      <w:proofErr w:type="gramEnd"/>
      <w:r>
        <w:t xml:space="preserve"> suspected incidents immediately.</w:t>
      </w:r>
    </w:p>
    <w:p w14:paraId="26AC753E" w14:textId="1B2FED07" w:rsidR="00822163" w:rsidRPr="00991A1E" w:rsidRDefault="00000000" w:rsidP="00991A1E">
      <w:pPr>
        <w:pStyle w:val="ListParagraph"/>
        <w:numPr>
          <w:ilvl w:val="0"/>
          <w:numId w:val="12"/>
        </w:numPr>
        <w:rPr>
          <w:color w:val="7F7F7F" w:themeColor="text1" w:themeTint="80"/>
        </w:rPr>
      </w:pPr>
      <w:r w:rsidRPr="00991A1E">
        <w:rPr>
          <w:color w:val="7F7F7F" w:themeColor="text1" w:themeTint="80"/>
        </w:rPr>
        <w:t>&lt;Add more roles and responsibilities as required&gt;.</w:t>
      </w:r>
    </w:p>
    <w:p w14:paraId="411A9F4B" w14:textId="77777777" w:rsidR="00822163" w:rsidRDefault="00000000">
      <w:pPr>
        <w:pStyle w:val="Heading1"/>
      </w:pPr>
      <w:bookmarkStart w:id="4" w:name="_Toc211337040"/>
      <w:r>
        <w:t>Incident Classification</w:t>
      </w:r>
      <w:bookmarkEnd w:id="4"/>
    </w:p>
    <w:p w14:paraId="57A8E14A" w14:textId="77777777" w:rsidR="00991A1E" w:rsidRPr="00991A1E" w:rsidRDefault="00991A1E" w:rsidP="00991A1E"/>
    <w:p w14:paraId="76360C1E" w14:textId="77777777" w:rsidR="00991A1E" w:rsidRDefault="00000000">
      <w:r>
        <w:t>Incidents shall be classified based on their severity and impact:</w:t>
      </w:r>
    </w:p>
    <w:p w14:paraId="4B2E8EB0" w14:textId="77777777" w:rsidR="00991A1E" w:rsidRDefault="00000000" w:rsidP="00991A1E">
      <w:pPr>
        <w:pStyle w:val="ListParagraph"/>
        <w:numPr>
          <w:ilvl w:val="0"/>
          <w:numId w:val="13"/>
        </w:numPr>
      </w:pPr>
      <w:r>
        <w:t>Low: Minor system errors or non-critical alerts.</w:t>
      </w:r>
    </w:p>
    <w:p w14:paraId="557E8687" w14:textId="77777777" w:rsidR="00991A1E" w:rsidRDefault="00000000" w:rsidP="00991A1E">
      <w:pPr>
        <w:pStyle w:val="ListParagraph"/>
        <w:numPr>
          <w:ilvl w:val="0"/>
          <w:numId w:val="13"/>
        </w:numPr>
      </w:pPr>
      <w:r>
        <w:t>Medium: Unauthorized access attempts or partial data compromise.</w:t>
      </w:r>
    </w:p>
    <w:p w14:paraId="447667EC" w14:textId="77777777" w:rsidR="00991A1E" w:rsidRDefault="00000000" w:rsidP="00991A1E">
      <w:pPr>
        <w:pStyle w:val="ListParagraph"/>
        <w:numPr>
          <w:ilvl w:val="0"/>
          <w:numId w:val="13"/>
        </w:numPr>
      </w:pPr>
      <w:r>
        <w:t>High: Confirmed breach, major data loss, or business disruption.</w:t>
      </w:r>
    </w:p>
    <w:p w14:paraId="355DDCEF" w14:textId="337FE1EC" w:rsidR="00822163" w:rsidRPr="00991A1E" w:rsidRDefault="00000000" w:rsidP="00991A1E">
      <w:pPr>
        <w:pStyle w:val="ListParagraph"/>
        <w:numPr>
          <w:ilvl w:val="0"/>
          <w:numId w:val="13"/>
        </w:numPr>
        <w:rPr>
          <w:color w:val="7F7F7F" w:themeColor="text1" w:themeTint="80"/>
        </w:rPr>
      </w:pPr>
      <w:r w:rsidRPr="00991A1E">
        <w:rPr>
          <w:color w:val="7F7F7F" w:themeColor="text1" w:themeTint="80"/>
        </w:rPr>
        <w:lastRenderedPageBreak/>
        <w:t>&lt;Add organization-specific criteria for classification here&gt;</w:t>
      </w:r>
    </w:p>
    <w:p w14:paraId="6CF18ABF" w14:textId="77777777" w:rsidR="00822163" w:rsidRDefault="00000000">
      <w:pPr>
        <w:pStyle w:val="Heading1"/>
      </w:pPr>
      <w:bookmarkStart w:id="5" w:name="_Toc211337041"/>
      <w:r>
        <w:t>Incident Response Process</w:t>
      </w:r>
      <w:bookmarkEnd w:id="5"/>
    </w:p>
    <w:p w14:paraId="58B7BB35" w14:textId="77777777" w:rsidR="00991A1E" w:rsidRPr="00991A1E" w:rsidRDefault="00991A1E" w:rsidP="00991A1E"/>
    <w:p w14:paraId="7321BCB2" w14:textId="77777777" w:rsidR="00991A1E" w:rsidRPr="00991A1E" w:rsidRDefault="00000000" w:rsidP="00991A1E">
      <w:pPr>
        <w:pStyle w:val="ListParagraph"/>
        <w:numPr>
          <w:ilvl w:val="0"/>
          <w:numId w:val="14"/>
        </w:numPr>
        <w:rPr>
          <w:color w:val="7F7F7F" w:themeColor="text1" w:themeTint="80"/>
        </w:rPr>
      </w:pPr>
      <w:r>
        <w:t xml:space="preserve">Identification: </w:t>
      </w:r>
      <w:r w:rsidRPr="00991A1E">
        <w:rPr>
          <w:color w:val="7F7F7F" w:themeColor="text1" w:themeTint="80"/>
        </w:rPr>
        <w:t>&lt;Describe how incidents are detected and reported&gt;.</w:t>
      </w:r>
    </w:p>
    <w:p w14:paraId="09C30BD8" w14:textId="0B025273" w:rsidR="00991A1E" w:rsidRPr="00991A1E" w:rsidRDefault="00000000" w:rsidP="00991A1E">
      <w:pPr>
        <w:pStyle w:val="ListParagraph"/>
        <w:numPr>
          <w:ilvl w:val="0"/>
          <w:numId w:val="14"/>
        </w:numPr>
        <w:rPr>
          <w:color w:val="7F7F7F" w:themeColor="text1" w:themeTint="80"/>
        </w:rPr>
      </w:pPr>
      <w:r>
        <w:t xml:space="preserve">Containment: </w:t>
      </w:r>
      <w:r w:rsidRPr="00991A1E">
        <w:rPr>
          <w:color w:val="7F7F7F" w:themeColor="text1" w:themeTint="80"/>
        </w:rPr>
        <w:t>&lt;Outline immediate containment actions&gt;.</w:t>
      </w:r>
    </w:p>
    <w:p w14:paraId="7344AD10" w14:textId="7CA2B9E9" w:rsidR="00991A1E" w:rsidRPr="00991A1E" w:rsidRDefault="00000000" w:rsidP="00991A1E">
      <w:pPr>
        <w:pStyle w:val="ListParagraph"/>
        <w:numPr>
          <w:ilvl w:val="0"/>
          <w:numId w:val="14"/>
        </w:numPr>
        <w:rPr>
          <w:color w:val="7F7F7F" w:themeColor="text1" w:themeTint="80"/>
        </w:rPr>
      </w:pPr>
      <w:r>
        <w:t xml:space="preserve">Eradication: </w:t>
      </w:r>
      <w:r w:rsidRPr="00991A1E">
        <w:rPr>
          <w:color w:val="7F7F7F" w:themeColor="text1" w:themeTint="80"/>
        </w:rPr>
        <w:t>&lt;Define how root causes are eliminated&gt;.</w:t>
      </w:r>
    </w:p>
    <w:p w14:paraId="0854B3A4" w14:textId="1E3BB2BD" w:rsidR="00991A1E" w:rsidRDefault="00000000" w:rsidP="00991A1E">
      <w:pPr>
        <w:pStyle w:val="ListParagraph"/>
        <w:numPr>
          <w:ilvl w:val="0"/>
          <w:numId w:val="14"/>
        </w:numPr>
      </w:pPr>
      <w:r>
        <w:t xml:space="preserve">Recovery: </w:t>
      </w:r>
      <w:r w:rsidRPr="00991A1E">
        <w:rPr>
          <w:color w:val="7F7F7F" w:themeColor="text1" w:themeTint="80"/>
        </w:rPr>
        <w:t>&lt;Describe steps to restore normal operations&gt;.</w:t>
      </w:r>
    </w:p>
    <w:p w14:paraId="325F4E8B" w14:textId="0E2A503C" w:rsidR="00991A1E" w:rsidRDefault="00000000" w:rsidP="00991A1E">
      <w:pPr>
        <w:pStyle w:val="ListParagraph"/>
        <w:numPr>
          <w:ilvl w:val="0"/>
          <w:numId w:val="14"/>
        </w:numPr>
      </w:pPr>
      <w:r>
        <w:t xml:space="preserve">Lessons Learned: </w:t>
      </w:r>
      <w:r w:rsidRPr="00991A1E">
        <w:rPr>
          <w:color w:val="7F7F7F" w:themeColor="text1" w:themeTint="80"/>
        </w:rPr>
        <w:t>&lt;Detail process for documenting findings&gt;.</w:t>
      </w:r>
    </w:p>
    <w:p w14:paraId="0964BDFF" w14:textId="25EA8E3C" w:rsidR="00822163" w:rsidRPr="00991A1E" w:rsidRDefault="00000000" w:rsidP="00991A1E">
      <w:pPr>
        <w:pStyle w:val="ListParagraph"/>
        <w:numPr>
          <w:ilvl w:val="0"/>
          <w:numId w:val="14"/>
        </w:numPr>
        <w:rPr>
          <w:color w:val="7F7F7F" w:themeColor="text1" w:themeTint="80"/>
        </w:rPr>
      </w:pPr>
      <w:r w:rsidRPr="00991A1E">
        <w:rPr>
          <w:color w:val="7F7F7F" w:themeColor="text1" w:themeTint="80"/>
        </w:rPr>
        <w:t>&lt;Add additional steps, workflows, or RACI references here&gt;.</w:t>
      </w:r>
    </w:p>
    <w:p w14:paraId="78D995CF" w14:textId="77777777" w:rsidR="00822163" w:rsidRDefault="00000000">
      <w:pPr>
        <w:pStyle w:val="Heading1"/>
      </w:pPr>
      <w:bookmarkStart w:id="6" w:name="_Toc211337042"/>
      <w:r>
        <w:t>Communication and Escalation</w:t>
      </w:r>
      <w:bookmarkEnd w:id="6"/>
    </w:p>
    <w:p w14:paraId="36CC3527" w14:textId="77777777" w:rsidR="00991A1E" w:rsidRDefault="00991A1E"/>
    <w:p w14:paraId="274EDA86" w14:textId="77777777" w:rsidR="00991A1E" w:rsidRDefault="00000000" w:rsidP="00991A1E">
      <w:pPr>
        <w:pStyle w:val="ListParagraph"/>
        <w:numPr>
          <w:ilvl w:val="0"/>
          <w:numId w:val="16"/>
        </w:numPr>
      </w:pPr>
      <w:r>
        <w:t xml:space="preserve">Report incidents through </w:t>
      </w:r>
      <w:r w:rsidRPr="00AD784B">
        <w:rPr>
          <w:color w:val="7F7F7F" w:themeColor="text1" w:themeTint="80"/>
        </w:rPr>
        <w:t>&lt;defined channel&gt;</w:t>
      </w:r>
      <w:r>
        <w:t>.</w:t>
      </w:r>
    </w:p>
    <w:p w14:paraId="26B76188" w14:textId="77777777" w:rsidR="00991A1E" w:rsidRDefault="00000000" w:rsidP="00991A1E">
      <w:pPr>
        <w:pStyle w:val="ListParagraph"/>
        <w:numPr>
          <w:ilvl w:val="0"/>
          <w:numId w:val="16"/>
        </w:numPr>
      </w:pPr>
      <w:r>
        <w:t xml:space="preserve">Escalate high-severity incidents to management within </w:t>
      </w:r>
      <w:r w:rsidRPr="00991A1E">
        <w:rPr>
          <w:color w:val="7F7F7F" w:themeColor="text1" w:themeTint="80"/>
        </w:rPr>
        <w:t>&lt;timeframe&gt;.</w:t>
      </w:r>
    </w:p>
    <w:p w14:paraId="5A89634F" w14:textId="77777777" w:rsidR="00991A1E" w:rsidRDefault="00000000" w:rsidP="00991A1E">
      <w:pPr>
        <w:pStyle w:val="ListParagraph"/>
        <w:numPr>
          <w:ilvl w:val="0"/>
          <w:numId w:val="16"/>
        </w:numPr>
      </w:pPr>
      <w:r>
        <w:t>Notify affected parties and regulatory authorities as required.</w:t>
      </w:r>
    </w:p>
    <w:p w14:paraId="4E550C8D" w14:textId="08D1251C" w:rsidR="00822163" w:rsidRPr="00991A1E" w:rsidRDefault="00000000" w:rsidP="00991A1E">
      <w:pPr>
        <w:pStyle w:val="ListParagraph"/>
        <w:numPr>
          <w:ilvl w:val="0"/>
          <w:numId w:val="16"/>
        </w:numPr>
        <w:rPr>
          <w:color w:val="7F7F7F" w:themeColor="text1" w:themeTint="80"/>
        </w:rPr>
      </w:pPr>
      <w:r w:rsidRPr="00991A1E">
        <w:rPr>
          <w:color w:val="7F7F7F" w:themeColor="text1" w:themeTint="80"/>
        </w:rPr>
        <w:t>&lt;Add communication matrix or contact details placeholders here&gt;.</w:t>
      </w:r>
    </w:p>
    <w:p w14:paraId="2FCF5BDC" w14:textId="77777777" w:rsidR="00822163" w:rsidRDefault="00000000">
      <w:pPr>
        <w:pStyle w:val="Heading1"/>
      </w:pPr>
      <w:bookmarkStart w:id="7" w:name="_Toc211337043"/>
      <w:r>
        <w:t>Post-Incident Review</w:t>
      </w:r>
      <w:bookmarkEnd w:id="7"/>
    </w:p>
    <w:p w14:paraId="142F0B0A" w14:textId="77777777" w:rsidR="00AD784B" w:rsidRDefault="00AD784B"/>
    <w:p w14:paraId="5A8A305A" w14:textId="77777777" w:rsidR="00AD784B" w:rsidRDefault="00000000">
      <w:r>
        <w:t>After each incident, conduct a review to identify gaps and lessons learned.</w:t>
      </w:r>
    </w:p>
    <w:p w14:paraId="1522F941" w14:textId="77777777" w:rsidR="00AD784B" w:rsidRDefault="00000000">
      <w:r>
        <w:t>Document recommendations and update relevant procedures.</w:t>
      </w:r>
    </w:p>
    <w:p w14:paraId="4103CA35" w14:textId="2FCAE0E8" w:rsidR="00822163" w:rsidRPr="00AD784B" w:rsidRDefault="00000000">
      <w:pPr>
        <w:rPr>
          <w:color w:val="7F7F7F" w:themeColor="text1" w:themeTint="80"/>
        </w:rPr>
      </w:pPr>
      <w:r w:rsidRPr="00AD784B">
        <w:rPr>
          <w:color w:val="7F7F7F" w:themeColor="text1" w:themeTint="80"/>
        </w:rPr>
        <w:t>&lt;Add review template or checklist references here&gt;.</w:t>
      </w:r>
    </w:p>
    <w:p w14:paraId="49713170" w14:textId="77777777" w:rsidR="00822163" w:rsidRDefault="00000000">
      <w:pPr>
        <w:pStyle w:val="Heading1"/>
      </w:pPr>
      <w:bookmarkStart w:id="8" w:name="_Toc211337044"/>
      <w:r>
        <w:t>Monitoring and Continuous Improvement</w:t>
      </w:r>
      <w:bookmarkEnd w:id="8"/>
    </w:p>
    <w:p w14:paraId="153AF420" w14:textId="77777777" w:rsidR="00991A1E" w:rsidRPr="00991A1E" w:rsidRDefault="00991A1E" w:rsidP="00991A1E"/>
    <w:p w14:paraId="099F829A" w14:textId="77777777" w:rsidR="00991A1E" w:rsidRDefault="00000000" w:rsidP="00991A1E">
      <w:pPr>
        <w:pStyle w:val="ListParagraph"/>
        <w:numPr>
          <w:ilvl w:val="0"/>
          <w:numId w:val="15"/>
        </w:numPr>
      </w:pPr>
      <w:r>
        <w:t>Incident trends and metrics should be monitored monthly.</w:t>
      </w:r>
    </w:p>
    <w:p w14:paraId="546B5D58" w14:textId="4292825A" w:rsidR="00991A1E" w:rsidRDefault="00000000" w:rsidP="00991A1E">
      <w:pPr>
        <w:pStyle w:val="ListParagraph"/>
        <w:numPr>
          <w:ilvl w:val="0"/>
          <w:numId w:val="15"/>
        </w:numPr>
      </w:pPr>
      <w:r>
        <w:t>Periodic drills and simulations should be conducted to validate response readiness.</w:t>
      </w:r>
    </w:p>
    <w:p w14:paraId="16827BE4" w14:textId="49E0E985" w:rsidR="00822163" w:rsidRPr="00991A1E" w:rsidRDefault="00000000" w:rsidP="00991A1E">
      <w:pPr>
        <w:pStyle w:val="ListParagraph"/>
        <w:numPr>
          <w:ilvl w:val="0"/>
          <w:numId w:val="15"/>
        </w:numPr>
        <w:rPr>
          <w:color w:val="7F7F7F" w:themeColor="text1" w:themeTint="80"/>
        </w:rPr>
      </w:pPr>
      <w:r w:rsidRPr="00991A1E">
        <w:rPr>
          <w:color w:val="7F7F7F" w:themeColor="text1" w:themeTint="80"/>
        </w:rPr>
        <w:t>&lt;Add KPIs or monitoring methods here&gt;.</w:t>
      </w:r>
    </w:p>
    <w:p w14:paraId="26D7AA61" w14:textId="77777777" w:rsidR="00822163" w:rsidRDefault="00000000">
      <w:pPr>
        <w:pStyle w:val="Heading1"/>
      </w:pPr>
      <w:bookmarkStart w:id="9" w:name="_Toc211337045"/>
      <w:r>
        <w:t>Compliance and Approval</w:t>
      </w:r>
      <w:bookmarkEnd w:id="9"/>
    </w:p>
    <w:p w14:paraId="6B24F823" w14:textId="77777777" w:rsidR="00991A1E" w:rsidRPr="00991A1E" w:rsidRDefault="00991A1E" w:rsidP="00991A1E"/>
    <w:p w14:paraId="3AB008D4" w14:textId="77777777" w:rsidR="00822163" w:rsidRDefault="00000000">
      <w:r>
        <w:lastRenderedPageBreak/>
        <w:t>Compliance with this procedure is mandatory. Non-compliance may result in disciplinary action.</w:t>
      </w:r>
      <w:r>
        <w:br/>
        <w:t>This document shall be reviewed annually or after major security incidents.</w:t>
      </w:r>
      <w:r>
        <w:br/>
      </w:r>
      <w:r w:rsidRPr="00991A1E">
        <w:rPr>
          <w:color w:val="7F7F7F" w:themeColor="text1" w:themeTint="80"/>
        </w:rPr>
        <w:t>&lt;Add additional compliance statements or approval steps here&gt;.</w:t>
      </w:r>
    </w:p>
    <w:p w14:paraId="6B5B7B8E" w14:textId="77777777" w:rsidR="00991A1E" w:rsidRDefault="00000000">
      <w:r>
        <w:br/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91A1E" w14:paraId="226787A0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2F9FD97E" w14:textId="77777777" w:rsidR="00991A1E" w:rsidRPr="00616B0D" w:rsidRDefault="00991A1E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91A1E" w14:paraId="6CCF1E68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78CAB839" w14:textId="77777777" w:rsidR="00991A1E" w:rsidRDefault="00991A1E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140A5E44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91A1E" w14:paraId="3C92F53F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0CE7577" w14:textId="77777777" w:rsidR="00991A1E" w:rsidRDefault="00991A1E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6B7D2F78" w14:textId="77777777" w:rsidR="00991A1E" w:rsidRPr="00102404" w:rsidRDefault="00991A1E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91A1E" w14:paraId="22A5E460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CD74607" w14:textId="77777777" w:rsidR="00991A1E" w:rsidRDefault="00991A1E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19A67A13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91A1E" w14:paraId="76F26BB7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136F690" w14:textId="77777777" w:rsidR="00991A1E" w:rsidRDefault="00991A1E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449DDB49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71829D5D" w14:textId="77777777" w:rsidR="00000000" w:rsidRDefault="00000000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91A1E" w14:paraId="59B07A6E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3B80DD24" w14:textId="77777777" w:rsidR="00991A1E" w:rsidRPr="00616B0D" w:rsidRDefault="00991A1E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91A1E" w14:paraId="39D816B1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255AB52" w14:textId="77777777" w:rsidR="00991A1E" w:rsidRDefault="00991A1E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0B9A4F12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91A1E" w14:paraId="32FF226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1EB6423" w14:textId="77777777" w:rsidR="00991A1E" w:rsidRDefault="00991A1E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2E6D5268" w14:textId="77777777" w:rsidR="00991A1E" w:rsidRPr="00102404" w:rsidRDefault="00991A1E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91A1E" w14:paraId="2DD174DA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00D74287" w14:textId="77777777" w:rsidR="00991A1E" w:rsidRDefault="00991A1E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5D1FF39B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91A1E" w14:paraId="0620722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77C9195" w14:textId="77777777" w:rsidR="00991A1E" w:rsidRDefault="00991A1E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0E9D86B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7C978FA8" w14:textId="77777777" w:rsidR="00991A1E" w:rsidRDefault="00991A1E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91A1E" w14:paraId="5877AEF2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5ADFD83E" w14:textId="77777777" w:rsidR="00991A1E" w:rsidRPr="00616B0D" w:rsidRDefault="00991A1E" w:rsidP="00632F43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991A1E" w14:paraId="7140A3B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027F4D63" w14:textId="77777777" w:rsidR="00991A1E" w:rsidRDefault="00991A1E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68C88FC7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91A1E" w14:paraId="516EBFCF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7D51C23" w14:textId="77777777" w:rsidR="00991A1E" w:rsidRDefault="00991A1E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25A54C59" w14:textId="77777777" w:rsidR="00991A1E" w:rsidRPr="00102404" w:rsidRDefault="00991A1E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91A1E" w14:paraId="34EDE701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0C13AFF" w14:textId="77777777" w:rsidR="00991A1E" w:rsidRDefault="00991A1E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30011776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91A1E" w14:paraId="7404DF0E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5C3E2BD" w14:textId="77777777" w:rsidR="00991A1E" w:rsidRDefault="00991A1E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6DE2A2D" w14:textId="77777777" w:rsidR="00991A1E" w:rsidRPr="00102404" w:rsidRDefault="00991A1E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7B3C7EF8" w14:textId="77777777" w:rsidR="00991A1E" w:rsidRDefault="00991A1E"/>
    <w:sectPr w:rsidR="00991A1E" w:rsidSect="00991A1E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B4D5" w14:textId="77777777" w:rsidR="00D464F8" w:rsidRDefault="00D464F8" w:rsidP="00991A1E">
      <w:pPr>
        <w:spacing w:after="0" w:line="240" w:lineRule="auto"/>
      </w:pPr>
      <w:r>
        <w:separator/>
      </w:r>
    </w:p>
  </w:endnote>
  <w:endnote w:type="continuationSeparator" w:id="0">
    <w:p w14:paraId="79EB9479" w14:textId="77777777" w:rsidR="00D464F8" w:rsidRDefault="00D464F8" w:rsidP="0099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461D5" w14:textId="77777777" w:rsidR="00D464F8" w:rsidRDefault="00D464F8" w:rsidP="00991A1E">
      <w:pPr>
        <w:spacing w:after="0" w:line="240" w:lineRule="auto"/>
      </w:pPr>
      <w:r>
        <w:separator/>
      </w:r>
    </w:p>
  </w:footnote>
  <w:footnote w:type="continuationSeparator" w:id="0">
    <w:p w14:paraId="1273E59E" w14:textId="77777777" w:rsidR="00D464F8" w:rsidRDefault="00D464F8" w:rsidP="00991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E99" w14:textId="77777777" w:rsidR="00991A1E" w:rsidRDefault="00991A1E" w:rsidP="00991A1E">
    <w:r>
      <w:t>&lt;LOGO&gt;</w:t>
    </w:r>
  </w:p>
  <w:p w14:paraId="74F805F1" w14:textId="77777777" w:rsidR="00991A1E" w:rsidRDefault="00991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93EDD"/>
    <w:multiLevelType w:val="hybridMultilevel"/>
    <w:tmpl w:val="BBC8651C"/>
    <w:lvl w:ilvl="0" w:tplc="7A965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A257D"/>
    <w:multiLevelType w:val="hybridMultilevel"/>
    <w:tmpl w:val="DA102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764D35"/>
    <w:multiLevelType w:val="hybridMultilevel"/>
    <w:tmpl w:val="83C251A8"/>
    <w:lvl w:ilvl="0" w:tplc="7A965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C356E"/>
    <w:multiLevelType w:val="hybridMultilevel"/>
    <w:tmpl w:val="E98E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C4759"/>
    <w:multiLevelType w:val="hybridMultilevel"/>
    <w:tmpl w:val="E9A8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2691C"/>
    <w:multiLevelType w:val="hybridMultilevel"/>
    <w:tmpl w:val="4B3EF96C"/>
    <w:lvl w:ilvl="0" w:tplc="7A965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C4C59"/>
    <w:multiLevelType w:val="hybridMultilevel"/>
    <w:tmpl w:val="4BDED99E"/>
    <w:lvl w:ilvl="0" w:tplc="97EA6240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9413">
    <w:abstractNumId w:val="8"/>
  </w:num>
  <w:num w:numId="2" w16cid:durableId="1309894667">
    <w:abstractNumId w:val="6"/>
  </w:num>
  <w:num w:numId="3" w16cid:durableId="750278547">
    <w:abstractNumId w:val="5"/>
  </w:num>
  <w:num w:numId="4" w16cid:durableId="1428386468">
    <w:abstractNumId w:val="4"/>
  </w:num>
  <w:num w:numId="5" w16cid:durableId="1127893107">
    <w:abstractNumId w:val="7"/>
  </w:num>
  <w:num w:numId="6" w16cid:durableId="1516308205">
    <w:abstractNumId w:val="3"/>
  </w:num>
  <w:num w:numId="7" w16cid:durableId="1022973175">
    <w:abstractNumId w:val="2"/>
  </w:num>
  <w:num w:numId="8" w16cid:durableId="100103878">
    <w:abstractNumId w:val="1"/>
  </w:num>
  <w:num w:numId="9" w16cid:durableId="893006716">
    <w:abstractNumId w:val="0"/>
  </w:num>
  <w:num w:numId="10" w16cid:durableId="1687637472">
    <w:abstractNumId w:val="15"/>
  </w:num>
  <w:num w:numId="11" w16cid:durableId="1575047823">
    <w:abstractNumId w:val="12"/>
  </w:num>
  <w:num w:numId="12" w16cid:durableId="439029807">
    <w:abstractNumId w:val="10"/>
  </w:num>
  <w:num w:numId="13" w16cid:durableId="186408149">
    <w:abstractNumId w:val="13"/>
  </w:num>
  <w:num w:numId="14" w16cid:durableId="200945686">
    <w:abstractNumId w:val="9"/>
  </w:num>
  <w:num w:numId="15" w16cid:durableId="1723165576">
    <w:abstractNumId w:val="11"/>
  </w:num>
  <w:num w:numId="16" w16cid:durableId="12377422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BEA"/>
    <w:rsid w:val="0029639D"/>
    <w:rsid w:val="00326F90"/>
    <w:rsid w:val="00822163"/>
    <w:rsid w:val="00991A1E"/>
    <w:rsid w:val="00AA1D8D"/>
    <w:rsid w:val="00AD784B"/>
    <w:rsid w:val="00B47730"/>
    <w:rsid w:val="00CB0664"/>
    <w:rsid w:val="00CE5472"/>
    <w:rsid w:val="00D46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4937"/>
  <w14:defaultImageDpi w14:val="300"/>
  <w15:docId w15:val="{A30D3446-2193-4910-A57B-50706C9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A1E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A1E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91A1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91A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1A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553</Words>
  <Characters>3801</Characters>
  <Application>Microsoft Office Word</Application>
  <DocSecurity>0</DocSecurity>
  <Lines>165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3</cp:revision>
  <dcterms:created xsi:type="dcterms:W3CDTF">2025-10-14T06:50:00Z</dcterms:created>
  <dcterms:modified xsi:type="dcterms:W3CDTF">2025-10-14T07:01:00Z</dcterms:modified>
  <cp:category/>
</cp:coreProperties>
</file>