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6D" w:rsidRPr="00CB184C" w:rsidRDefault="00B748C1" w:rsidP="00E66842">
      <w:pPr>
        <w:pStyle w:val="a3"/>
        <w:jc w:val="both"/>
        <w:rPr>
          <w:sz w:val="24"/>
        </w:rPr>
      </w:pPr>
      <w:r>
        <w:rPr>
          <w:b/>
          <w:sz w:val="24"/>
        </w:rPr>
        <w:t>Лабораторная работа 04</w:t>
      </w:r>
      <w:bookmarkStart w:id="0" w:name="_GoBack"/>
      <w:bookmarkEnd w:id="0"/>
      <w:r w:rsidR="00E66842" w:rsidRPr="00CB184C">
        <w:rPr>
          <w:b/>
          <w:sz w:val="24"/>
        </w:rPr>
        <w:t xml:space="preserve">. </w:t>
      </w:r>
      <w:r w:rsidR="00E66842" w:rsidRPr="00CB184C">
        <w:rPr>
          <w:sz w:val="24"/>
        </w:rPr>
        <w:t>Решить поставленную задачу программирования по разделу «Одномерные</w:t>
      </w:r>
      <w:r w:rsidR="00725238" w:rsidRPr="00CB184C">
        <w:rPr>
          <w:sz w:val="24"/>
        </w:rPr>
        <w:t xml:space="preserve"> массивы</w:t>
      </w:r>
      <w:r w:rsidR="00E66842" w:rsidRPr="00CB184C">
        <w:rPr>
          <w:sz w:val="24"/>
        </w:rPr>
        <w:t xml:space="preserve">». </w:t>
      </w:r>
      <w:r w:rsidR="00880F6D" w:rsidRPr="00CB184C">
        <w:rPr>
          <w:sz w:val="24"/>
        </w:rPr>
        <w:t xml:space="preserve">Продумать организацию удобного ввода элементов одномерного массива. Продумать схему корректного вывода элементов одномерного массива. </w:t>
      </w:r>
    </w:p>
    <w:p w:rsidR="005E3AD7" w:rsidRPr="006370E2" w:rsidRDefault="005E3AD7" w:rsidP="005E3AD7">
      <w:pPr>
        <w:jc w:val="both"/>
        <w:rPr>
          <w:color w:val="000000"/>
          <w:szCs w:val="28"/>
          <w:shd w:val="clear" w:color="auto" w:fill="FFFFFF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 (если они указаны в задании по варианту)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Pr="009759C3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proofErr w:type="spellStart"/>
      <w:r w:rsidRPr="00E7408D">
        <w:rPr>
          <w:i/>
          <w:sz w:val="24"/>
          <w:lang w:val="en-US"/>
        </w:rPr>
        <w:t>TryParse</w:t>
      </w:r>
      <w:proofErr w:type="spellEnd"/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: </w:t>
      </w:r>
      <w:proofErr w:type="spellStart"/>
      <w:r w:rsidRPr="00CD2BEB">
        <w:rPr>
          <w:i/>
          <w:sz w:val="24"/>
          <w:lang w:val="en-US"/>
        </w:rPr>
        <w:t>int</w:t>
      </w:r>
      <w:proofErr w:type="spellEnd"/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proofErr w:type="spellStart"/>
      <w:r w:rsidRPr="00CD2BEB">
        <w:rPr>
          <w:i/>
          <w:sz w:val="24"/>
          <w:lang w:val="en-US"/>
        </w:rPr>
        <w:t>doub</w:t>
      </w:r>
      <w:proofErr w:type="spellEnd"/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CD2BEB">
        <w:rPr>
          <w:b/>
          <w:sz w:val="24"/>
        </w:rPr>
        <w:t>*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Pr="00BB78C8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 xml:space="preserve">Помнить о точности производимых вычислений при работе с вещественными значениями,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Pr="00A37560" w:rsidRDefault="005E3AD7" w:rsidP="005E3AD7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14.25pt" o:ole="">
            <v:imagedata r:id="rId4" o:title=""/>
          </v:shape>
          <o:OLEObject Type="Embed" ProgID="Equation.DSMT4" ShapeID="_x0000_i1025" DrawAspect="Content" ObjectID="_1728938456" r:id="rId5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65pt;height:16.75pt" o:ole="">
            <v:imagedata r:id="rId6" o:title=""/>
          </v:shape>
          <o:OLEObject Type="Embed" ProgID="Equation.DSMT4" ShapeID="_x0000_i1026" DrawAspect="Content" ObjectID="_1728938457" r:id="rId7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5pt;height:16.75pt" o:ole="">
            <v:imagedata r:id="rId8" o:title=""/>
          </v:shape>
          <o:OLEObject Type="Embed" ProgID="Equation.DSMT4" ShapeID="_x0000_i1027" DrawAspect="Content" ObjectID="_1728938458" r:id="rId9"/>
        </w:object>
      </w:r>
      <w:r w:rsidRPr="00A37560">
        <w:rPr>
          <w:b/>
          <w:sz w:val="24"/>
        </w:rPr>
        <w:t xml:space="preserve">, </w:t>
      </w:r>
    </w:p>
    <w:p w:rsidR="005E3AD7" w:rsidRPr="00A37560" w:rsidRDefault="005E3AD7" w:rsidP="005E3AD7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4pt;height:14.25pt" o:ole="">
            <v:imagedata r:id="rId10" o:title=""/>
          </v:shape>
          <o:OLEObject Type="Embed" ProgID="Equation.DSMT4" ShapeID="_x0000_i1028" DrawAspect="Content" ObjectID="_1728938459" r:id="rId11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1.1pt;height:14.25pt" o:ole="">
            <v:imagedata r:id="rId12" o:title=""/>
          </v:shape>
          <o:OLEObject Type="Embed" ProgID="Equation.DSMT4" ShapeID="_x0000_i1029" DrawAspect="Content" ObjectID="_1728938460" r:id="rId13"/>
        </w:object>
      </w:r>
      <w:r w:rsidRPr="00A37560">
        <w:rPr>
          <w:b/>
          <w:sz w:val="24"/>
        </w:rPr>
        <w:t>».</w:t>
      </w:r>
    </w:p>
    <w:p w:rsidR="005E3AD7" w:rsidRPr="00BB78C8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>Код составленного программного обеспечения сопроводить комментариями.</w:t>
      </w:r>
    </w:p>
    <w:p w:rsidR="005E3AD7" w:rsidRPr="00BB78C8" w:rsidRDefault="005E3AD7" w:rsidP="005E3AD7">
      <w:pPr>
        <w:jc w:val="both"/>
        <w:rPr>
          <w:color w:val="000000"/>
          <w:szCs w:val="28"/>
          <w:shd w:val="clear" w:color="auto" w:fill="FFFFFF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</w:t>
      </w:r>
      <w:proofErr w:type="spellStart"/>
      <w:r w:rsidRPr="009759C3">
        <w:rPr>
          <w:sz w:val="24"/>
        </w:rPr>
        <w:t>Зольникова</w:t>
      </w:r>
      <w:proofErr w:type="spellEnd"/>
      <w:r w:rsidRPr="009759C3">
        <w:rPr>
          <w:sz w:val="24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4" w:history="1">
        <w:r w:rsidRPr="00EF6717">
          <w:rPr>
            <w:rStyle w:val="a5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5E3AD7" w:rsidRDefault="005E3AD7" w:rsidP="005E3AD7">
      <w:pPr>
        <w:jc w:val="both"/>
        <w:rPr>
          <w:color w:val="000000"/>
          <w:szCs w:val="28"/>
          <w:shd w:val="clear" w:color="auto" w:fill="FFFFFF"/>
        </w:rPr>
      </w:pPr>
    </w:p>
    <w:p w:rsidR="005E3AD7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5E3AD7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5E3AD7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5E3AD7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5E3AD7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5E3AD7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5E3AD7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5E3AD7" w:rsidRPr="009759C3" w:rsidRDefault="005E3AD7" w:rsidP="005E3AD7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>Для ввода и вывода элементов одномерных массивов может быть применена упрощённая схема иллюстрирования: типовой фрагмент «циклический ввод» – заменён одним блоком «Данные», типовой фрагмент «циклический вывод» – заменён одним блоком «Документ».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 w:rsidRPr="00CD2BEB">
        <w:rPr>
          <w:sz w:val="24"/>
        </w:rPr>
        <w:lastRenderedPageBreak/>
        <w:t>*</w:t>
      </w:r>
      <w:r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Pr="00304C7E">
        <w:rPr>
          <w:sz w:val="24"/>
        </w:rPr>
        <w:t>[</w:t>
      </w:r>
      <w:r w:rsidRPr="009759C3">
        <w:rPr>
          <w:sz w:val="24"/>
        </w:rPr>
        <w:t xml:space="preserve">Сафронов А.И., </w:t>
      </w:r>
      <w:proofErr w:type="spellStart"/>
      <w:r w:rsidRPr="009759C3">
        <w:rPr>
          <w:sz w:val="24"/>
        </w:rPr>
        <w:t>Зольникова</w:t>
      </w:r>
      <w:proofErr w:type="spellEnd"/>
      <w:r w:rsidRPr="009759C3">
        <w:rPr>
          <w:sz w:val="24"/>
        </w:rPr>
        <w:t xml:space="preserve"> Н.Н., Новиков В.Г. </w:t>
      </w:r>
      <w:r>
        <w:rPr>
          <w:sz w:val="24"/>
        </w:rPr>
        <w:t>Получение первичных профессиональных умений и навыков научно-исследовательской деятельности</w:t>
      </w:r>
      <w:r w:rsidRPr="009759C3">
        <w:rPr>
          <w:sz w:val="24"/>
        </w:rPr>
        <w:t xml:space="preserve">: </w:t>
      </w:r>
      <w:r>
        <w:rPr>
          <w:sz w:val="24"/>
        </w:rPr>
        <w:t>Сборник задач</w:t>
      </w:r>
      <w:r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>
        <w:rPr>
          <w:sz w:val="24"/>
        </w:rPr>
        <w:t>9</w:t>
      </w:r>
      <w:r w:rsidRPr="009759C3">
        <w:rPr>
          <w:sz w:val="24"/>
        </w:rPr>
        <w:t xml:space="preserve">. – </w:t>
      </w:r>
      <w:r>
        <w:rPr>
          <w:sz w:val="24"/>
        </w:rPr>
        <w:t>91</w:t>
      </w:r>
      <w:r w:rsidRPr="009759C3">
        <w:rPr>
          <w:sz w:val="24"/>
        </w:rPr>
        <w:t xml:space="preserve"> с.</w:t>
      </w:r>
      <w:r w:rsidRPr="00304C7E">
        <w:rPr>
          <w:sz w:val="24"/>
        </w:rPr>
        <w:t>]</w:t>
      </w:r>
      <w:r>
        <w:rPr>
          <w:sz w:val="24"/>
        </w:rPr>
        <w:t xml:space="preserve">. </w:t>
      </w: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 xml:space="preserve">: </w:t>
      </w:r>
      <w:hyperlink r:id="rId15" w:history="1">
        <w:r w:rsidRPr="00EF6717">
          <w:rPr>
            <w:rStyle w:val="a5"/>
            <w:sz w:val="24"/>
          </w:rPr>
          <w:t>https://www.elibrary.ru/item.asp?id=46307421</w:t>
        </w:r>
      </w:hyperlink>
      <w:r>
        <w:rPr>
          <w:sz w:val="24"/>
        </w:rPr>
        <w:t>.</w:t>
      </w:r>
      <w:r w:rsidRPr="009759C3">
        <w:rPr>
          <w:sz w:val="24"/>
        </w:rPr>
        <w:t xml:space="preserve"> </w:t>
      </w:r>
    </w:p>
    <w:p w:rsidR="005E3AD7" w:rsidRDefault="005E3AD7" w:rsidP="005E3AD7">
      <w:pPr>
        <w:pStyle w:val="a3"/>
        <w:jc w:val="both"/>
        <w:rPr>
          <w:b/>
          <w:sz w:val="24"/>
        </w:rPr>
      </w:pPr>
    </w:p>
    <w:p w:rsidR="005E3AD7" w:rsidRPr="005E3AD7" w:rsidRDefault="005E3AD7" w:rsidP="005E3AD7">
      <w:pPr>
        <w:pStyle w:val="a3"/>
        <w:jc w:val="both"/>
        <w:rPr>
          <w:b/>
          <w:sz w:val="24"/>
        </w:rPr>
      </w:pPr>
      <w:r w:rsidRPr="005E3AD7">
        <w:rPr>
          <w:b/>
          <w:sz w:val="24"/>
        </w:rPr>
        <w:t>Принять во внимание тот факт, что все необходимые для тестирования значения могут быть занесены сразу в один единственный одномерный массив.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5E3AD7" w:rsidRDefault="005E3AD7" w:rsidP="005E3AD7">
      <w:pPr>
        <w:pStyle w:val="a3"/>
        <w:jc w:val="both"/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5E3AD7" w:rsidTr="00E34A28">
        <w:tc>
          <w:tcPr>
            <w:tcW w:w="959" w:type="dxa"/>
          </w:tcPr>
          <w:p w:rsidR="005E3AD7" w:rsidRPr="00A37560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5E3AD7" w:rsidTr="00E34A28">
        <w:tc>
          <w:tcPr>
            <w:tcW w:w="959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5E3AD7" w:rsidRPr="008A0EF6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5494" w:type="dxa"/>
          </w:tcPr>
          <w:p w:rsidR="005E3AD7" w:rsidRPr="00A37560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</w:tr>
      <w:tr w:rsidR="005E3AD7" w:rsidTr="00E34A28">
        <w:tc>
          <w:tcPr>
            <w:tcW w:w="959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5E3AD7" w:rsidRPr="008A0EF6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5494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</w:tr>
      <w:tr w:rsidR="005E3AD7" w:rsidTr="00E34A28">
        <w:tc>
          <w:tcPr>
            <w:tcW w:w="959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5E3AD7" w:rsidRPr="008A0EF6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8A0EF6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</w:tr>
      <w:tr w:rsidR="005E3AD7" w:rsidTr="00E34A28">
        <w:tc>
          <w:tcPr>
            <w:tcW w:w="959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5E3AD7" w:rsidRPr="008A0EF6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5494" w:type="dxa"/>
          </w:tcPr>
          <w:p w:rsidR="005E3AD7" w:rsidRPr="00A37560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</w:tr>
      <w:tr w:rsidR="005E3AD7" w:rsidTr="00E34A28">
        <w:tc>
          <w:tcPr>
            <w:tcW w:w="959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5E3AD7" w:rsidRPr="008A0EF6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5494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</w:tr>
      <w:tr w:rsidR="005E3AD7" w:rsidTr="00E34A28">
        <w:tc>
          <w:tcPr>
            <w:tcW w:w="959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5E3AD7" w:rsidRPr="008A0EF6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5494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</w:tr>
      <w:tr w:rsidR="005E3AD7" w:rsidTr="00E34A28">
        <w:tc>
          <w:tcPr>
            <w:tcW w:w="959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5E3AD7" w:rsidRPr="008A0EF6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5494" w:type="dxa"/>
          </w:tcPr>
          <w:p w:rsidR="005E3AD7" w:rsidRDefault="005E3AD7" w:rsidP="00E34A28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</w:tr>
    </w:tbl>
    <w:p w:rsidR="005E3AD7" w:rsidRDefault="005E3AD7" w:rsidP="005E3AD7">
      <w:pPr>
        <w:pStyle w:val="a3"/>
        <w:jc w:val="both"/>
        <w:rPr>
          <w:b/>
          <w:sz w:val="24"/>
        </w:rPr>
      </w:pPr>
    </w:p>
    <w:p w:rsidR="005E3AD7" w:rsidRDefault="005E3AD7" w:rsidP="005E3AD7">
      <w:pPr>
        <w:pStyle w:val="a3"/>
        <w:jc w:val="both"/>
        <w:rPr>
          <w:sz w:val="24"/>
        </w:rPr>
      </w:pPr>
      <w:r w:rsidRPr="00A43339">
        <w:rPr>
          <w:sz w:val="24"/>
        </w:rPr>
        <w:t>Про</w:t>
      </w:r>
      <w:r>
        <w:rPr>
          <w:sz w:val="24"/>
        </w:rPr>
        <w:t>анализировать исходные данные. Определить, какие их переменных являются аргументами функции, а которые поступают в формате констант для расчёта зависимости. На константы наложить ограничения на этапе ввода исходных данных, переменные значения контролировать на каждой итерации** цикла (циклов).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5E3AD7" w:rsidRPr="00A43339" w:rsidRDefault="005E3AD7" w:rsidP="005E3AD7">
      <w:pPr>
        <w:pStyle w:val="a3"/>
        <w:jc w:val="both"/>
        <w:rPr>
          <w:sz w:val="24"/>
        </w:rPr>
      </w:pPr>
      <w:r w:rsidRPr="00A43339">
        <w:rPr>
          <w:sz w:val="24"/>
        </w:rPr>
        <w:t>**Итерация в программировании </w:t>
      </w:r>
      <w:r>
        <w:rPr>
          <w:sz w:val="24"/>
        </w:rPr>
        <w:t>–</w:t>
      </w:r>
      <w:r w:rsidRPr="00A43339">
        <w:rPr>
          <w:sz w:val="24"/>
        </w:rPr>
        <w:t xml:space="preserve"> в широком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организация обработки данных, при которой действия повторяются многократно, не приводя при этом к вызовам самих себя (в отличие от рекурсии). В узком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один шаг итерационного, циклического</w:t>
      </w:r>
      <w:r>
        <w:rPr>
          <w:sz w:val="24"/>
        </w:rPr>
        <w:t xml:space="preserve"> вычислительного</w:t>
      </w:r>
      <w:r w:rsidRPr="00A43339">
        <w:rPr>
          <w:sz w:val="24"/>
        </w:rPr>
        <w:t xml:space="preserve"> процесса</w:t>
      </w:r>
      <w:r>
        <w:rPr>
          <w:sz w:val="24"/>
        </w:rPr>
        <w:t>.</w:t>
      </w:r>
    </w:p>
    <w:p w:rsidR="005E3AD7" w:rsidRDefault="005E3AD7" w:rsidP="005E3AD7">
      <w:pPr>
        <w:pStyle w:val="a3"/>
        <w:jc w:val="both"/>
        <w:rPr>
          <w:b/>
          <w:sz w:val="24"/>
        </w:rPr>
      </w:pPr>
    </w:p>
    <w:p w:rsidR="005E3AD7" w:rsidRDefault="005E3AD7" w:rsidP="005E3AD7">
      <w:pPr>
        <w:pStyle w:val="a3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E3AD7" w:rsidRDefault="005E3AD7" w:rsidP="005E3AD7">
      <w:pPr>
        <w:pStyle w:val="a3"/>
        <w:jc w:val="both"/>
        <w:rPr>
          <w:b/>
          <w:sz w:val="24"/>
        </w:rPr>
      </w:pPr>
    </w:p>
    <w:p w:rsidR="005E3AD7" w:rsidRDefault="005E3AD7">
      <w:pPr>
        <w:ind w:firstLine="709"/>
        <w:rPr>
          <w:i/>
        </w:rPr>
      </w:pPr>
      <w:r>
        <w:rPr>
          <w:i/>
        </w:rPr>
        <w:br w:type="page"/>
      </w:r>
    </w:p>
    <w:p w:rsidR="005E3AD7" w:rsidRP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 w:rsidRPr="005E3AD7">
        <w:rPr>
          <w:b/>
          <w:i/>
          <w:sz w:val="24"/>
        </w:rPr>
        <w:lastRenderedPageBreak/>
        <w:t>Корректный ввод элементов одномерного массива в общем виде программного обеспечения имеет формат:</w:t>
      </w: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количество элементов одномерного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целое 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1-й элемент одномерного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E3AD7" w:rsidRPr="008A0EF6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2-й элемент одномерного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… … … …</w:t>
      </w: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</w:t>
      </w:r>
      <w:r w:rsidRPr="005E3AD7">
        <w:rPr>
          <w:i/>
          <w:sz w:val="24"/>
        </w:rPr>
        <w:t>[</w:t>
      </w:r>
      <w:r>
        <w:rPr>
          <w:i/>
          <w:sz w:val="24"/>
        </w:rPr>
        <w:t>целое 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 xml:space="preserve">-й элемент одномерного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P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 w:rsidRPr="005E3AD7">
        <w:rPr>
          <w:b/>
          <w:i/>
          <w:sz w:val="24"/>
        </w:rPr>
        <w:t>Корректный в</w:t>
      </w:r>
      <w:r>
        <w:rPr>
          <w:b/>
          <w:i/>
          <w:sz w:val="24"/>
        </w:rPr>
        <w:t>ы</w:t>
      </w:r>
      <w:r w:rsidRPr="005E3AD7">
        <w:rPr>
          <w:b/>
          <w:i/>
          <w:sz w:val="24"/>
        </w:rPr>
        <w:t>вод элементов одномерного массива в общем виде программного обеспечения имеет формат:</w:t>
      </w:r>
    </w:p>
    <w:p w:rsid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Pr="005E3AD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B748C1">
        <w:rPr>
          <w:i/>
          <w:sz w:val="24"/>
        </w:rPr>
        <w:t>[</w:t>
      </w:r>
      <w:r>
        <w:rPr>
          <w:i/>
          <w:sz w:val="24"/>
        </w:rPr>
        <w:t>имя одномерного массива</w:t>
      </w:r>
      <w:r w:rsidRPr="00B748C1">
        <w:rPr>
          <w:i/>
          <w:sz w:val="24"/>
        </w:rPr>
        <w:t>]</w:t>
      </w:r>
      <w:r>
        <w:rPr>
          <w:i/>
          <w:sz w:val="24"/>
        </w:rPr>
        <w:t xml:space="preserve"> = (</w:t>
      </w:r>
      <w:r w:rsidR="00065AEF">
        <w:rPr>
          <w:i/>
          <w:sz w:val="24"/>
        </w:rPr>
        <w:t>4.50, -0.01, 6.78, …, -15.39)</w:t>
      </w:r>
    </w:p>
    <w:p w:rsidR="005E3AD7" w:rsidRDefault="005E3AD7" w:rsidP="005E3AD7">
      <w:pPr>
        <w:pStyle w:val="a3"/>
        <w:jc w:val="both"/>
        <w:rPr>
          <w:b/>
          <w:sz w:val="24"/>
        </w:rPr>
      </w:pPr>
    </w:p>
    <w:p w:rsidR="005E3AD7" w:rsidRPr="006370E2" w:rsidRDefault="005E3AD7" w:rsidP="005E3AD7">
      <w:pPr>
        <w:outlineLvl w:val="0"/>
      </w:pPr>
      <w:r>
        <w:rPr>
          <w:b/>
        </w:rPr>
        <w:t>Задание состоит только из Индивидуальной части. Общая часть в нём отсутствует.</w:t>
      </w:r>
    </w:p>
    <w:p w:rsidR="00E66842" w:rsidRPr="00CB184C" w:rsidRDefault="00E66842" w:rsidP="005E3AD7">
      <w:pPr>
        <w:jc w:val="both"/>
        <w:rPr>
          <w:b/>
        </w:rPr>
      </w:pPr>
    </w:p>
    <w:p w:rsidR="00DF714A" w:rsidRPr="00CB184C" w:rsidRDefault="00DF714A" w:rsidP="000E3C9E">
      <w:pPr>
        <w:jc w:val="both"/>
        <w:rPr>
          <w:b/>
        </w:rPr>
      </w:pPr>
      <w:r w:rsidRPr="00CB184C">
        <w:rPr>
          <w:b/>
        </w:rPr>
        <w:t xml:space="preserve">Вариант </w:t>
      </w:r>
      <w:r w:rsidR="00880F6D" w:rsidRPr="00CB184C">
        <w:rPr>
          <w:b/>
        </w:rPr>
        <w:t>№</w:t>
      </w:r>
      <w:r w:rsidRPr="00CB184C">
        <w:rPr>
          <w:b/>
        </w:rPr>
        <w:t>1</w:t>
      </w:r>
    </w:p>
    <w:p w:rsidR="000E3C9E" w:rsidRPr="00CB184C" w:rsidRDefault="000E3C9E" w:rsidP="000E3C9E">
      <w:pPr>
        <w:jc w:val="both"/>
      </w:pPr>
      <w:r w:rsidRPr="00CB184C">
        <w:t>Определить количество раз</w:t>
      </w:r>
      <w:r w:rsidR="00880F6D" w:rsidRPr="00CB184C">
        <w:t>личных</w:t>
      </w:r>
      <w:r w:rsidRPr="00CB184C">
        <w:t xml:space="preserve"> чисел в</w:t>
      </w:r>
      <w:r w:rsidR="00880F6D" w:rsidRPr="00CB184C">
        <w:t xml:space="preserve"> одномерном</w:t>
      </w:r>
      <w:r w:rsidRPr="00CB184C">
        <w:t xml:space="preserve"> массиве.</w:t>
      </w:r>
    </w:p>
    <w:p w:rsidR="00DF714A" w:rsidRPr="00CB184C" w:rsidRDefault="00DF714A" w:rsidP="004768DB">
      <w:pPr>
        <w:jc w:val="both"/>
      </w:pPr>
    </w:p>
    <w:p w:rsidR="00DF714A" w:rsidRPr="00CB184C" w:rsidRDefault="00DF714A" w:rsidP="004768DB">
      <w:pPr>
        <w:jc w:val="both"/>
      </w:pPr>
      <w:r w:rsidRPr="00CB184C">
        <w:rPr>
          <w:b/>
        </w:rPr>
        <w:t xml:space="preserve">Вариант </w:t>
      </w:r>
      <w:r w:rsidR="00880F6D" w:rsidRPr="00CB184C">
        <w:rPr>
          <w:b/>
        </w:rPr>
        <w:t>№</w:t>
      </w:r>
      <w:r w:rsidRPr="00CB184C">
        <w:rPr>
          <w:b/>
        </w:rPr>
        <w:t>2</w:t>
      </w:r>
    </w:p>
    <w:p w:rsidR="004768DB" w:rsidRPr="00CB184C" w:rsidRDefault="004768DB" w:rsidP="004768DB">
      <w:pPr>
        <w:jc w:val="both"/>
      </w:pPr>
      <w:r w:rsidRPr="00CB184C">
        <w:t>Дан массив натуральных ч</w:t>
      </w:r>
      <w:r w:rsidR="00DF714A" w:rsidRPr="00CB184C">
        <w:t>исел. Вычислить сумму тех</w:t>
      </w:r>
      <w:r w:rsidR="00880F6D" w:rsidRPr="00CB184C">
        <w:t xml:space="preserve"> элементов</w:t>
      </w:r>
      <w:r w:rsidRPr="00CB184C">
        <w:t>,</w:t>
      </w:r>
      <w:r w:rsidR="00DF714A" w:rsidRPr="00CB184C">
        <w:t xml:space="preserve"> </w:t>
      </w:r>
      <w:r w:rsidRPr="00CB184C">
        <w:t>порядковые номера</w:t>
      </w:r>
      <w:r w:rsidR="00880F6D" w:rsidRPr="00CB184C">
        <w:t xml:space="preserve"> которых</w:t>
      </w:r>
      <w:r w:rsidR="00DF714A" w:rsidRPr="00CB184C">
        <w:t xml:space="preserve"> являются</w:t>
      </w:r>
      <w:r w:rsidRPr="00CB184C">
        <w:t xml:space="preserve"> числа</w:t>
      </w:r>
      <w:r w:rsidR="00DF714A" w:rsidRPr="00CB184C">
        <w:t>ми</w:t>
      </w:r>
      <w:r w:rsidRPr="00CB184C">
        <w:t xml:space="preserve"> </w:t>
      </w:r>
      <w:r w:rsidR="00822E0A" w:rsidRPr="00CB184C">
        <w:t>Фибоначчи</w:t>
      </w:r>
      <w:r w:rsidRPr="00CB184C">
        <w:t>.</w:t>
      </w:r>
    </w:p>
    <w:p w:rsidR="00E26666" w:rsidRPr="00CB184C" w:rsidRDefault="00E26666" w:rsidP="000E3C9E">
      <w:pPr>
        <w:jc w:val="both"/>
      </w:pPr>
    </w:p>
    <w:p w:rsidR="000E3C9E" w:rsidRPr="00CB184C" w:rsidRDefault="00DF714A" w:rsidP="000E3C9E">
      <w:pPr>
        <w:jc w:val="both"/>
      </w:pPr>
      <w:r w:rsidRPr="00CB184C">
        <w:rPr>
          <w:b/>
        </w:rPr>
        <w:t xml:space="preserve">Вариант </w:t>
      </w:r>
      <w:r w:rsidR="00880F6D" w:rsidRPr="00CB184C">
        <w:rPr>
          <w:b/>
        </w:rPr>
        <w:t>№</w:t>
      </w:r>
      <w:r w:rsidRPr="00CB184C">
        <w:rPr>
          <w:b/>
        </w:rPr>
        <w:t>3</w:t>
      </w:r>
    </w:p>
    <w:p w:rsidR="000E3C9E" w:rsidRPr="00CB184C" w:rsidRDefault="000E3C9E" w:rsidP="000E3C9E">
      <w:pPr>
        <w:jc w:val="both"/>
      </w:pPr>
      <w:r w:rsidRPr="00CB184C">
        <w:t>Переставить элементы одномерного массива так</w:t>
      </w:r>
      <w:r w:rsidR="00880F6D" w:rsidRPr="00CB184C">
        <w:t>им образом</w:t>
      </w:r>
      <w:r w:rsidRPr="00CB184C">
        <w:t>, чтобы положительные</w:t>
      </w:r>
      <w:r w:rsidR="00880F6D" w:rsidRPr="00CB184C">
        <w:t xml:space="preserve"> элементы в нём</w:t>
      </w:r>
      <w:r w:rsidRPr="00CB184C">
        <w:t xml:space="preserve"> предшествовали отрицательным</w:t>
      </w:r>
      <w:r w:rsidR="00880F6D" w:rsidRPr="00CB184C">
        <w:t xml:space="preserve"> элементам.</w:t>
      </w:r>
      <w:r w:rsidRPr="00CB184C">
        <w:t xml:space="preserve"> </w:t>
      </w:r>
      <w:r w:rsidR="00880F6D" w:rsidRPr="00CB184C">
        <w:t>При этом</w:t>
      </w:r>
      <w:r w:rsidRPr="00CB184C">
        <w:t xml:space="preserve"> взаимный порядок</w:t>
      </w:r>
      <w:r w:rsidR="00880F6D" w:rsidRPr="00CB184C">
        <w:t xml:space="preserve"> как</w:t>
      </w:r>
      <w:r w:rsidRPr="00CB184C">
        <w:t xml:space="preserve"> положительных</w:t>
      </w:r>
      <w:r w:rsidR="00880F6D" w:rsidRPr="00CB184C">
        <w:t>, так</w:t>
      </w:r>
      <w:r w:rsidRPr="00CB184C">
        <w:t xml:space="preserve"> и отрицательных элементов </w:t>
      </w:r>
      <w:r w:rsidR="00880F6D" w:rsidRPr="00CB184C">
        <w:t>должен быть сохранён</w:t>
      </w:r>
      <w:r w:rsidRPr="00CB184C">
        <w:t>.</w:t>
      </w:r>
    </w:p>
    <w:p w:rsidR="00DF714A" w:rsidRPr="00CB184C" w:rsidRDefault="00DF714A" w:rsidP="00E26666">
      <w:pPr>
        <w:jc w:val="both"/>
      </w:pPr>
    </w:p>
    <w:p w:rsidR="00DF714A" w:rsidRPr="00CB184C" w:rsidRDefault="00DF714A" w:rsidP="00E26666">
      <w:pPr>
        <w:jc w:val="both"/>
      </w:pPr>
      <w:r w:rsidRPr="00CB184C">
        <w:rPr>
          <w:b/>
        </w:rPr>
        <w:t xml:space="preserve">Вариант </w:t>
      </w:r>
      <w:r w:rsidR="00880F6D" w:rsidRPr="00CB184C">
        <w:rPr>
          <w:b/>
        </w:rPr>
        <w:t>№</w:t>
      </w:r>
      <w:r w:rsidRPr="00CB184C">
        <w:rPr>
          <w:b/>
        </w:rPr>
        <w:t>4</w:t>
      </w:r>
    </w:p>
    <w:p w:rsidR="00E26666" w:rsidRPr="00CB184C" w:rsidRDefault="004768DB" w:rsidP="00E26666">
      <w:pPr>
        <w:jc w:val="both"/>
      </w:pPr>
      <w:r w:rsidRPr="00CB184C">
        <w:t>Заполнить одномерный массив</w:t>
      </w:r>
      <w:r w:rsidR="00880F6D" w:rsidRPr="00CB184C">
        <w:t xml:space="preserve"> указанным количеством</w:t>
      </w:r>
      <w:r w:rsidRPr="00CB184C">
        <w:t xml:space="preserve"> чис</w:t>
      </w:r>
      <w:r w:rsidR="00880F6D" w:rsidRPr="00CB184C">
        <w:t>ел</w:t>
      </w:r>
      <w:r w:rsidRPr="00CB184C">
        <w:t xml:space="preserve"> </w:t>
      </w:r>
      <w:r w:rsidR="00822E0A" w:rsidRPr="00CB184C">
        <w:t>Фибоначчи</w:t>
      </w:r>
      <w:r w:rsidRPr="00CB184C">
        <w:t>.</w:t>
      </w:r>
    </w:p>
    <w:p w:rsidR="00E26666" w:rsidRPr="00CB184C" w:rsidRDefault="00E26666" w:rsidP="000E3C9E">
      <w:pPr>
        <w:jc w:val="both"/>
      </w:pPr>
    </w:p>
    <w:p w:rsidR="00DF714A" w:rsidRPr="00CB184C" w:rsidRDefault="00DF714A" w:rsidP="000E3C9E">
      <w:pPr>
        <w:jc w:val="both"/>
      </w:pPr>
      <w:r w:rsidRPr="00CB184C">
        <w:rPr>
          <w:b/>
        </w:rPr>
        <w:t xml:space="preserve">Вариант </w:t>
      </w:r>
      <w:r w:rsidR="00880F6D" w:rsidRPr="00CB184C">
        <w:rPr>
          <w:b/>
        </w:rPr>
        <w:t>№</w:t>
      </w:r>
      <w:r w:rsidRPr="00CB184C">
        <w:rPr>
          <w:b/>
        </w:rPr>
        <w:t>5</w:t>
      </w:r>
    </w:p>
    <w:p w:rsidR="000E3C9E" w:rsidRPr="00CB184C" w:rsidRDefault="000E3C9E" w:rsidP="000E3C9E">
      <w:pPr>
        <w:shd w:val="clear" w:color="auto" w:fill="FFFFFF"/>
        <w:jc w:val="both"/>
      </w:pPr>
      <w:r w:rsidRPr="00CB184C">
        <w:t>Определить количество нуле</w:t>
      </w:r>
      <w:r w:rsidR="00880F6D" w:rsidRPr="00CB184C">
        <w:t>вых элементов</w:t>
      </w:r>
      <w:r w:rsidRPr="00CB184C">
        <w:t xml:space="preserve"> в заданном одномерном массиве</w:t>
      </w:r>
      <w:r w:rsidR="00880F6D" w:rsidRPr="00CB184C">
        <w:t xml:space="preserve"> целых</w:t>
      </w:r>
      <w:r w:rsidRPr="00CB184C">
        <w:t xml:space="preserve"> чисел.</w:t>
      </w:r>
    </w:p>
    <w:p w:rsidR="00DF714A" w:rsidRPr="00CB184C" w:rsidRDefault="00DF714A" w:rsidP="00E26666">
      <w:pPr>
        <w:jc w:val="both"/>
      </w:pPr>
    </w:p>
    <w:p w:rsidR="00DF714A" w:rsidRPr="00CB184C" w:rsidRDefault="00DF714A" w:rsidP="00E26666">
      <w:pPr>
        <w:jc w:val="both"/>
      </w:pPr>
      <w:r w:rsidRPr="00CB184C">
        <w:rPr>
          <w:b/>
        </w:rPr>
        <w:t xml:space="preserve">Вариант </w:t>
      </w:r>
      <w:r w:rsidR="00880F6D" w:rsidRPr="00CB184C">
        <w:rPr>
          <w:b/>
        </w:rPr>
        <w:t>№</w:t>
      </w:r>
      <w:r w:rsidRPr="00CB184C">
        <w:rPr>
          <w:b/>
        </w:rPr>
        <w:t>6</w:t>
      </w:r>
    </w:p>
    <w:p w:rsidR="00E26666" w:rsidRPr="00CB184C" w:rsidRDefault="00E26666" w:rsidP="00E26666">
      <w:pPr>
        <w:jc w:val="both"/>
      </w:pPr>
      <w:r w:rsidRPr="00CB184C">
        <w:t>В одномерном массиве найти число, которое встречается в н</w:t>
      </w:r>
      <w:r w:rsidR="00880F6D" w:rsidRPr="00CB184C">
        <w:t>ё</w:t>
      </w:r>
      <w:r w:rsidRPr="00CB184C">
        <w:t>м наибольшее количество раз.</w:t>
      </w:r>
      <w:r w:rsidR="00880F6D" w:rsidRPr="00CB184C">
        <w:t xml:space="preserve"> При этом ответ выдавать только для случаев, когда хотя бы одно из значений упоминается более одного раза. Иная ситуация инициирует выдачу сообщения об ошибке.</w:t>
      </w:r>
    </w:p>
    <w:p w:rsidR="00E26666" w:rsidRPr="00CB184C" w:rsidRDefault="00E26666" w:rsidP="000E3C9E">
      <w:pPr>
        <w:shd w:val="clear" w:color="auto" w:fill="FFFFFF"/>
        <w:jc w:val="both"/>
      </w:pPr>
    </w:p>
    <w:p w:rsidR="00CB092A" w:rsidRPr="00CB184C" w:rsidRDefault="00CB092A" w:rsidP="000E3C9E">
      <w:pPr>
        <w:shd w:val="clear" w:color="auto" w:fill="FFFFFF"/>
        <w:jc w:val="both"/>
      </w:pPr>
      <w:r w:rsidRPr="00CB184C">
        <w:rPr>
          <w:b/>
        </w:rPr>
        <w:t xml:space="preserve">Вариант </w:t>
      </w:r>
      <w:r w:rsidR="00880F6D" w:rsidRPr="00CB184C">
        <w:rPr>
          <w:b/>
        </w:rPr>
        <w:t>№</w:t>
      </w:r>
      <w:r w:rsidRPr="00CB184C">
        <w:rPr>
          <w:b/>
        </w:rPr>
        <w:t>7</w:t>
      </w:r>
    </w:p>
    <w:p w:rsidR="000E3C9E" w:rsidRPr="00CB184C" w:rsidRDefault="000E3C9E" w:rsidP="000E3C9E">
      <w:pPr>
        <w:shd w:val="clear" w:color="auto" w:fill="FFFFFF"/>
        <w:jc w:val="both"/>
      </w:pPr>
      <w:r w:rsidRPr="00CB184C">
        <w:t xml:space="preserve">В заданном одномерном массиве чисел определить </w:t>
      </w:r>
      <w:r w:rsidR="00880F6D" w:rsidRPr="00CB184C">
        <w:t>позиции</w:t>
      </w:r>
      <w:r w:rsidRPr="00CB184C">
        <w:t xml:space="preserve"> максимального и минимального </w:t>
      </w:r>
      <w:r w:rsidR="00880F6D" w:rsidRPr="00CB184C">
        <w:t>значений</w:t>
      </w:r>
      <w:r w:rsidRPr="00CB184C">
        <w:t>.</w:t>
      </w:r>
      <w:r w:rsidR="0006543F" w:rsidRPr="00CB184C">
        <w:t xml:space="preserve"> Счёт позиций начинается с единицы</w:t>
      </w:r>
      <w:r w:rsidR="00394488" w:rsidRPr="00CB184C">
        <w:t xml:space="preserve"> при индексации массива с нуля</w:t>
      </w:r>
      <w:r w:rsidR="0006543F" w:rsidRPr="00CB184C">
        <w:t>.</w:t>
      </w:r>
    </w:p>
    <w:p w:rsidR="00CB092A" w:rsidRPr="00CB184C" w:rsidRDefault="00CB092A" w:rsidP="00E26666">
      <w:pPr>
        <w:jc w:val="both"/>
      </w:pPr>
    </w:p>
    <w:p w:rsidR="00CB092A" w:rsidRPr="00CB184C" w:rsidRDefault="00CB092A" w:rsidP="00E26666">
      <w:pPr>
        <w:jc w:val="both"/>
      </w:pPr>
      <w:r w:rsidRPr="00CB184C">
        <w:rPr>
          <w:b/>
        </w:rPr>
        <w:t xml:space="preserve">Вариант </w:t>
      </w:r>
      <w:r w:rsidR="0006543F" w:rsidRPr="00CB184C">
        <w:rPr>
          <w:b/>
        </w:rPr>
        <w:t>№</w:t>
      </w:r>
      <w:r w:rsidRPr="00CB184C">
        <w:rPr>
          <w:b/>
        </w:rPr>
        <w:t>8</w:t>
      </w:r>
    </w:p>
    <w:p w:rsidR="00E26666" w:rsidRPr="00CB184C" w:rsidRDefault="00E26666" w:rsidP="00E26666">
      <w:pPr>
        <w:jc w:val="both"/>
      </w:pPr>
      <w:r w:rsidRPr="00CB184C">
        <w:t>Сформировать массив чисел</w:t>
      </w:r>
      <w:r w:rsidR="0006543F" w:rsidRPr="00CB184C">
        <w:t>, записанных</w:t>
      </w:r>
      <w:r w:rsidRPr="00CB184C">
        <w:t xml:space="preserve"> </w:t>
      </w:r>
      <w:r w:rsidR="0006543F" w:rsidRPr="00CB184C">
        <w:t xml:space="preserve">в </w:t>
      </w:r>
      <w:r w:rsidRPr="00CB184C">
        <w:t>по</w:t>
      </w:r>
      <w:r w:rsidR="0006543F" w:rsidRPr="00CB184C">
        <w:t>рядке</w:t>
      </w:r>
      <w:r w:rsidRPr="00CB184C">
        <w:t xml:space="preserve"> возрастани</w:t>
      </w:r>
      <w:r w:rsidR="0006543F" w:rsidRPr="00CB184C">
        <w:t>я, составленный</w:t>
      </w:r>
      <w:r w:rsidRPr="00CB184C">
        <w:t xml:space="preserve"> из неч</w:t>
      </w:r>
      <w:r w:rsidR="0006543F" w:rsidRPr="00CB184C">
        <w:t>ё</w:t>
      </w:r>
      <w:r w:rsidRPr="00CB184C">
        <w:t>тных элементов заданного одномерного массива.</w:t>
      </w:r>
    </w:p>
    <w:p w:rsidR="00E26666" w:rsidRPr="00CB184C" w:rsidRDefault="00E26666" w:rsidP="000E3C9E">
      <w:pPr>
        <w:shd w:val="clear" w:color="auto" w:fill="FFFFFF"/>
        <w:jc w:val="both"/>
      </w:pPr>
    </w:p>
    <w:p w:rsidR="00CB092A" w:rsidRPr="00CB184C" w:rsidRDefault="00CB092A" w:rsidP="000E3C9E">
      <w:pPr>
        <w:shd w:val="clear" w:color="auto" w:fill="FFFFFF"/>
        <w:jc w:val="both"/>
      </w:pPr>
      <w:r w:rsidRPr="00CB184C">
        <w:rPr>
          <w:b/>
        </w:rPr>
        <w:t xml:space="preserve">Вариант </w:t>
      </w:r>
      <w:r w:rsidR="002B6FF7" w:rsidRPr="00CB184C">
        <w:rPr>
          <w:b/>
        </w:rPr>
        <w:t>№</w:t>
      </w:r>
      <w:r w:rsidRPr="00CB184C">
        <w:rPr>
          <w:b/>
        </w:rPr>
        <w:t>9</w:t>
      </w:r>
    </w:p>
    <w:p w:rsidR="000E3C9E" w:rsidRPr="00CB184C" w:rsidRDefault="000E3C9E" w:rsidP="000E3C9E">
      <w:pPr>
        <w:jc w:val="both"/>
      </w:pPr>
      <w:r w:rsidRPr="00CB184C">
        <w:t>Найти сумму положительных элементов одномерного массива.</w:t>
      </w:r>
    </w:p>
    <w:p w:rsidR="00CB092A" w:rsidRPr="00CB184C" w:rsidRDefault="00CB092A" w:rsidP="00E26666">
      <w:pPr>
        <w:jc w:val="both"/>
      </w:pPr>
    </w:p>
    <w:p w:rsidR="00065AEF" w:rsidRDefault="00065AEF">
      <w:pPr>
        <w:ind w:firstLine="709"/>
        <w:rPr>
          <w:b/>
        </w:rPr>
      </w:pPr>
      <w:r>
        <w:rPr>
          <w:b/>
        </w:rPr>
        <w:br w:type="page"/>
      </w:r>
    </w:p>
    <w:p w:rsidR="00CB092A" w:rsidRPr="00CB184C" w:rsidRDefault="00CB092A" w:rsidP="00E26666">
      <w:pPr>
        <w:jc w:val="both"/>
      </w:pPr>
      <w:r w:rsidRPr="00CB184C">
        <w:rPr>
          <w:b/>
        </w:rPr>
        <w:lastRenderedPageBreak/>
        <w:t xml:space="preserve">Вариант </w:t>
      </w:r>
      <w:r w:rsidR="00380114" w:rsidRPr="00CB184C">
        <w:rPr>
          <w:b/>
        </w:rPr>
        <w:t>№</w:t>
      </w:r>
      <w:r w:rsidRPr="00CB184C">
        <w:rPr>
          <w:b/>
        </w:rPr>
        <w:t>10</w:t>
      </w:r>
    </w:p>
    <w:p w:rsidR="00E26666" w:rsidRPr="00CB184C" w:rsidRDefault="00E26666" w:rsidP="00E26666">
      <w:pPr>
        <w:jc w:val="both"/>
      </w:pPr>
      <w:r w:rsidRPr="00CB184C">
        <w:t xml:space="preserve">В одномерном массиве найти разность </w:t>
      </w:r>
      <w:r w:rsidR="00380114" w:rsidRPr="00CB184C">
        <w:t>индексов</w:t>
      </w:r>
      <w:r w:rsidRPr="00CB184C">
        <w:t xml:space="preserve"> наибольшего и наименьшего элементов.</w:t>
      </w:r>
    </w:p>
    <w:p w:rsidR="00E26666" w:rsidRPr="00CB184C" w:rsidRDefault="00E26666" w:rsidP="000E3C9E">
      <w:pPr>
        <w:jc w:val="both"/>
      </w:pPr>
    </w:p>
    <w:p w:rsidR="00CB092A" w:rsidRPr="00CB184C" w:rsidRDefault="00CB092A" w:rsidP="000E3C9E">
      <w:pPr>
        <w:jc w:val="both"/>
      </w:pPr>
      <w:r w:rsidRPr="00CB184C">
        <w:rPr>
          <w:b/>
        </w:rPr>
        <w:t xml:space="preserve">Вариант </w:t>
      </w:r>
      <w:r w:rsidR="00380114" w:rsidRPr="00CB184C">
        <w:rPr>
          <w:b/>
        </w:rPr>
        <w:t>№</w:t>
      </w:r>
      <w:r w:rsidRPr="00CB184C">
        <w:rPr>
          <w:b/>
        </w:rPr>
        <w:t>11</w:t>
      </w:r>
    </w:p>
    <w:p w:rsidR="000E3C9E" w:rsidRPr="00CB184C" w:rsidRDefault="000E3C9E" w:rsidP="000E3C9E">
      <w:pPr>
        <w:jc w:val="both"/>
      </w:pPr>
      <w:r w:rsidRPr="00CB184C">
        <w:t xml:space="preserve">В заданном одномерном массиве чисел найти количество элементов, удовлетворяющих условию </w:t>
      </w:r>
      <w:r w:rsidRPr="00CB184C">
        <w:rPr>
          <w:position w:val="-10"/>
        </w:rPr>
        <w:object w:dxaOrig="1900" w:dyaOrig="340">
          <v:shape id="_x0000_i1030" type="#_x0000_t75" style="width:95.45pt;height:17.6pt" o:ole="">
            <v:imagedata r:id="rId16" o:title=""/>
          </v:shape>
          <o:OLEObject Type="Embed" ProgID="Equation.3" ShapeID="_x0000_i1030" DrawAspect="Content" ObjectID="_1728938461" r:id="rId17"/>
        </w:object>
      </w:r>
      <w:r w:rsidRPr="00CB184C">
        <w:t>.</w:t>
      </w:r>
    </w:p>
    <w:p w:rsidR="00380114" w:rsidRPr="00CB184C" w:rsidRDefault="00380114">
      <w:pPr>
        <w:ind w:firstLine="709"/>
        <w:rPr>
          <w:b/>
        </w:rPr>
      </w:pPr>
    </w:p>
    <w:p w:rsidR="00CB092A" w:rsidRPr="00CB184C" w:rsidRDefault="00CB092A" w:rsidP="00E26666">
      <w:pPr>
        <w:jc w:val="both"/>
      </w:pPr>
      <w:r w:rsidRPr="00CB184C">
        <w:rPr>
          <w:b/>
        </w:rPr>
        <w:t xml:space="preserve">Вариант </w:t>
      </w:r>
      <w:r w:rsidR="00394488" w:rsidRPr="00CB184C">
        <w:rPr>
          <w:b/>
        </w:rPr>
        <w:t>№</w:t>
      </w:r>
      <w:r w:rsidRPr="00CB184C">
        <w:rPr>
          <w:b/>
        </w:rPr>
        <w:t>12</w:t>
      </w:r>
    </w:p>
    <w:p w:rsidR="00E26666" w:rsidRPr="00CB184C" w:rsidRDefault="00E26666" w:rsidP="00E26666">
      <w:pPr>
        <w:jc w:val="both"/>
      </w:pPr>
      <w:r w:rsidRPr="00CB184C">
        <w:t>Определить количество нулевых элементов одномерного массива, стоящих на н</w:t>
      </w:r>
      <w:r w:rsidR="00394488" w:rsidRPr="00CB184C">
        <w:t>ечё</w:t>
      </w:r>
      <w:r w:rsidRPr="00CB184C">
        <w:t xml:space="preserve">тных </w:t>
      </w:r>
      <w:r w:rsidR="00394488" w:rsidRPr="00CB184C">
        <w:t>позициях</w:t>
      </w:r>
      <w:r w:rsidRPr="00CB184C">
        <w:t>.</w:t>
      </w:r>
      <w:r w:rsidR="00394488" w:rsidRPr="00CB184C">
        <w:t xml:space="preserve"> Обратить внимание, что счёт позиций начинается с единицы, а индексируется массив с нуля.</w:t>
      </w:r>
    </w:p>
    <w:p w:rsidR="00E26666" w:rsidRPr="00CB184C" w:rsidRDefault="00E26666" w:rsidP="000E3C9E">
      <w:pPr>
        <w:jc w:val="both"/>
      </w:pPr>
    </w:p>
    <w:p w:rsidR="00CB092A" w:rsidRPr="00CB184C" w:rsidRDefault="00CB092A" w:rsidP="000E3C9E">
      <w:pPr>
        <w:jc w:val="both"/>
      </w:pPr>
      <w:r w:rsidRPr="00CB184C">
        <w:rPr>
          <w:b/>
        </w:rPr>
        <w:t xml:space="preserve">Вариант </w:t>
      </w:r>
      <w:r w:rsidR="00394488" w:rsidRPr="00CB184C">
        <w:rPr>
          <w:b/>
        </w:rPr>
        <w:t>№</w:t>
      </w:r>
      <w:r w:rsidRPr="00CB184C">
        <w:rPr>
          <w:b/>
        </w:rPr>
        <w:t>13</w:t>
      </w:r>
    </w:p>
    <w:p w:rsidR="000E3C9E" w:rsidRPr="00CB184C" w:rsidRDefault="000E3C9E" w:rsidP="000E3C9E">
      <w:pPr>
        <w:shd w:val="clear" w:color="auto" w:fill="FFFFFF"/>
        <w:jc w:val="both"/>
      </w:pPr>
      <w:r w:rsidRPr="00CB184C">
        <w:t>Сформировать массив чисел</w:t>
      </w:r>
      <w:r w:rsidR="00394488" w:rsidRPr="00CB184C">
        <w:t>, упорядоченных</w:t>
      </w:r>
      <w:r w:rsidRPr="00CB184C">
        <w:t xml:space="preserve"> по убыванию</w:t>
      </w:r>
      <w:r w:rsidR="00394488" w:rsidRPr="00CB184C">
        <w:t>, только</w:t>
      </w:r>
      <w:r w:rsidRPr="00CB184C">
        <w:t xml:space="preserve"> из неч</w:t>
      </w:r>
      <w:r w:rsidR="00394488" w:rsidRPr="00CB184C">
        <w:t>ё</w:t>
      </w:r>
      <w:r w:rsidRPr="00CB184C">
        <w:t>тных элементов заданного одномерного массива.</w:t>
      </w:r>
    </w:p>
    <w:p w:rsidR="00CB092A" w:rsidRPr="00CB184C" w:rsidRDefault="00CB092A" w:rsidP="00E26666">
      <w:pPr>
        <w:jc w:val="both"/>
      </w:pPr>
    </w:p>
    <w:p w:rsidR="00CB092A" w:rsidRPr="00CB184C" w:rsidRDefault="00CB092A" w:rsidP="00E26666">
      <w:pPr>
        <w:jc w:val="both"/>
      </w:pPr>
      <w:r w:rsidRPr="00CB184C">
        <w:rPr>
          <w:b/>
        </w:rPr>
        <w:t xml:space="preserve">Вариант </w:t>
      </w:r>
      <w:r w:rsidR="00394488" w:rsidRPr="00CB184C">
        <w:rPr>
          <w:b/>
        </w:rPr>
        <w:t>№</w:t>
      </w:r>
      <w:r w:rsidRPr="00CB184C">
        <w:rPr>
          <w:b/>
        </w:rPr>
        <w:t>14</w:t>
      </w:r>
    </w:p>
    <w:p w:rsidR="00E26666" w:rsidRPr="00CB184C" w:rsidRDefault="00E26666" w:rsidP="00E26666">
      <w:pPr>
        <w:jc w:val="both"/>
      </w:pPr>
      <w:r w:rsidRPr="00CB184C">
        <w:t>Найти сумму элементов одномерного массива, стоящих между первым и последним нул</w:t>
      </w:r>
      <w:r w:rsidR="00394488" w:rsidRPr="00CB184C">
        <w:t>евыми элементами</w:t>
      </w:r>
      <w:r w:rsidRPr="00CB184C">
        <w:t>.</w:t>
      </w:r>
    </w:p>
    <w:p w:rsidR="00E26666" w:rsidRPr="00CB184C" w:rsidRDefault="00E26666" w:rsidP="0051188A">
      <w:pPr>
        <w:shd w:val="clear" w:color="auto" w:fill="FFFFFF"/>
        <w:ind w:firstLine="142"/>
        <w:jc w:val="both"/>
      </w:pPr>
    </w:p>
    <w:p w:rsidR="00CB092A" w:rsidRPr="00CB184C" w:rsidRDefault="00CB092A" w:rsidP="000E3C9E">
      <w:pPr>
        <w:jc w:val="both"/>
      </w:pPr>
      <w:r w:rsidRPr="00CB184C">
        <w:rPr>
          <w:b/>
        </w:rPr>
        <w:t xml:space="preserve">Вариант </w:t>
      </w:r>
      <w:r w:rsidR="00394488" w:rsidRPr="00CB184C">
        <w:rPr>
          <w:b/>
        </w:rPr>
        <w:t>№</w:t>
      </w:r>
      <w:r w:rsidRPr="00CB184C">
        <w:rPr>
          <w:b/>
        </w:rPr>
        <w:t>15</w:t>
      </w:r>
    </w:p>
    <w:p w:rsidR="000E3C9E" w:rsidRPr="00CB184C" w:rsidRDefault="000E3C9E" w:rsidP="000E3C9E">
      <w:pPr>
        <w:jc w:val="both"/>
      </w:pPr>
      <w:r w:rsidRPr="00CB184C">
        <w:t>Переставить элементы одномерного массива с ч</w:t>
      </w:r>
      <w:r w:rsidR="00394488" w:rsidRPr="00CB184C">
        <w:t>ё</w:t>
      </w:r>
      <w:r w:rsidRPr="00CB184C">
        <w:t xml:space="preserve">тными </w:t>
      </w:r>
      <w:r w:rsidR="00394488" w:rsidRPr="00CB184C">
        <w:t xml:space="preserve">индексами в порядке возрастания </w:t>
      </w:r>
      <w:r w:rsidRPr="00CB184C">
        <w:t>квадратов</w:t>
      </w:r>
      <w:r w:rsidR="00394488" w:rsidRPr="00CB184C">
        <w:t xml:space="preserve"> их значений</w:t>
      </w:r>
      <w:r w:rsidRPr="00CB184C">
        <w:t>.</w:t>
      </w:r>
      <w:r w:rsidR="00394488" w:rsidRPr="00CB184C">
        <w:t xml:space="preserve"> Счёт позиций начинается с единицы, счёт индексации – с нуля.</w:t>
      </w:r>
    </w:p>
    <w:p w:rsidR="00CB092A" w:rsidRPr="00CB184C" w:rsidRDefault="00CB092A" w:rsidP="00E26666">
      <w:pPr>
        <w:shd w:val="clear" w:color="auto" w:fill="FFFFFF"/>
        <w:jc w:val="both"/>
      </w:pPr>
    </w:p>
    <w:p w:rsidR="00CB092A" w:rsidRPr="00CB184C" w:rsidRDefault="00CB092A" w:rsidP="00E26666">
      <w:pPr>
        <w:shd w:val="clear" w:color="auto" w:fill="FFFFFF"/>
        <w:jc w:val="both"/>
      </w:pPr>
      <w:r w:rsidRPr="00CB184C">
        <w:rPr>
          <w:b/>
        </w:rPr>
        <w:t xml:space="preserve">Вариант </w:t>
      </w:r>
      <w:r w:rsidR="00394488" w:rsidRPr="00CB184C">
        <w:rPr>
          <w:b/>
        </w:rPr>
        <w:t>№</w:t>
      </w:r>
      <w:r w:rsidRPr="00CB184C">
        <w:rPr>
          <w:b/>
        </w:rPr>
        <w:t>16</w:t>
      </w:r>
    </w:p>
    <w:p w:rsidR="00E26666" w:rsidRPr="00CB184C" w:rsidRDefault="00E26666" w:rsidP="00E26666">
      <w:pPr>
        <w:shd w:val="clear" w:color="auto" w:fill="FFFFFF"/>
        <w:jc w:val="both"/>
      </w:pPr>
      <w:r w:rsidRPr="00CB184C">
        <w:t>Определить количество нуле</w:t>
      </w:r>
      <w:r w:rsidR="00446378" w:rsidRPr="00CB184C">
        <w:t>вых элементов</w:t>
      </w:r>
      <w:r w:rsidRPr="00CB184C">
        <w:t xml:space="preserve"> в заданном одномерном массиве</w:t>
      </w:r>
      <w:r w:rsidR="00446378" w:rsidRPr="00CB184C">
        <w:t xml:space="preserve"> целых</w:t>
      </w:r>
      <w:r w:rsidRPr="00CB184C">
        <w:t xml:space="preserve"> чисел.</w:t>
      </w:r>
    </w:p>
    <w:p w:rsidR="00394488" w:rsidRPr="00CB184C" w:rsidRDefault="00394488" w:rsidP="000E3C9E">
      <w:pPr>
        <w:jc w:val="both"/>
        <w:rPr>
          <w:b/>
        </w:rPr>
      </w:pPr>
    </w:p>
    <w:p w:rsidR="00E26666" w:rsidRPr="00CB184C" w:rsidRDefault="00CB092A" w:rsidP="000E3C9E">
      <w:pPr>
        <w:jc w:val="both"/>
      </w:pPr>
      <w:r w:rsidRPr="00CB184C">
        <w:rPr>
          <w:b/>
        </w:rPr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17</w:t>
      </w:r>
    </w:p>
    <w:p w:rsidR="000E3C9E" w:rsidRPr="00CB184C" w:rsidRDefault="000E3C9E" w:rsidP="000E3C9E">
      <w:pPr>
        <w:jc w:val="both"/>
      </w:pPr>
      <w:r w:rsidRPr="00CB184C">
        <w:t>Вычислить сумму ч</w:t>
      </w:r>
      <w:r w:rsidR="00446378" w:rsidRPr="00CB184C">
        <w:t>ё</w:t>
      </w:r>
      <w:r w:rsidRPr="00CB184C">
        <w:t xml:space="preserve">тных </w:t>
      </w:r>
      <w:r w:rsidR="00446378" w:rsidRPr="00CB184C">
        <w:t>элементов</w:t>
      </w:r>
      <w:r w:rsidRPr="00CB184C">
        <w:t xml:space="preserve"> одномерного массива с неч</w:t>
      </w:r>
      <w:r w:rsidR="00446378" w:rsidRPr="00CB184C">
        <w:t>ё</w:t>
      </w:r>
      <w:r w:rsidRPr="00CB184C">
        <w:t>тными номерами</w:t>
      </w:r>
      <w:r w:rsidR="00446378" w:rsidRPr="00CB184C">
        <w:t xml:space="preserve"> индексов</w:t>
      </w:r>
      <w:r w:rsidRPr="00CB184C">
        <w:t>.</w:t>
      </w:r>
      <w:r w:rsidR="00446378" w:rsidRPr="00CB184C">
        <w:t xml:space="preserve"> Счёт позиций начинается с единицы, счёт индексации – с нуля.</w:t>
      </w:r>
    </w:p>
    <w:p w:rsidR="00CB092A" w:rsidRPr="00CB184C" w:rsidRDefault="00CB092A" w:rsidP="00E26666">
      <w:pPr>
        <w:jc w:val="both"/>
      </w:pPr>
    </w:p>
    <w:p w:rsidR="00CB092A" w:rsidRPr="00CB184C" w:rsidRDefault="00CB092A" w:rsidP="00E26666">
      <w:pPr>
        <w:jc w:val="both"/>
      </w:pPr>
      <w:r w:rsidRPr="00CB184C">
        <w:rPr>
          <w:b/>
        </w:rPr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18</w:t>
      </w:r>
    </w:p>
    <w:p w:rsidR="00E26666" w:rsidRPr="00CB184C" w:rsidRDefault="00E26666" w:rsidP="00E26666">
      <w:pPr>
        <w:jc w:val="both"/>
      </w:pPr>
      <w:r w:rsidRPr="00CB184C">
        <w:t>Найти среднее арифметическое элементов одномерного массива.</w:t>
      </w:r>
    </w:p>
    <w:p w:rsidR="00E26666" w:rsidRPr="00CB184C" w:rsidRDefault="00E26666" w:rsidP="000E3C9E">
      <w:pPr>
        <w:jc w:val="both"/>
      </w:pPr>
    </w:p>
    <w:p w:rsidR="00E26666" w:rsidRPr="00CB184C" w:rsidRDefault="00CB092A" w:rsidP="000E3C9E">
      <w:pPr>
        <w:jc w:val="both"/>
      </w:pPr>
      <w:r w:rsidRPr="00CB184C">
        <w:rPr>
          <w:b/>
        </w:rPr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19</w:t>
      </w:r>
    </w:p>
    <w:p w:rsidR="000E3C9E" w:rsidRPr="00CB184C" w:rsidRDefault="000E3C9E" w:rsidP="000E3C9E">
      <w:pPr>
        <w:jc w:val="both"/>
      </w:pPr>
      <w:r w:rsidRPr="00CB184C">
        <w:t>Найти сумму косинусов элементов одномерного массива, синусы которых отрицательны.</w:t>
      </w:r>
    </w:p>
    <w:p w:rsidR="00CB092A" w:rsidRPr="00CB184C" w:rsidRDefault="00CB092A" w:rsidP="00E26666">
      <w:pPr>
        <w:pStyle w:val="2"/>
      </w:pPr>
    </w:p>
    <w:p w:rsidR="00CB092A" w:rsidRPr="00CB184C" w:rsidRDefault="00CB092A" w:rsidP="00E26666">
      <w:pPr>
        <w:pStyle w:val="2"/>
      </w:pPr>
      <w:r w:rsidRPr="00CB184C">
        <w:rPr>
          <w:b/>
        </w:rPr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20</w:t>
      </w:r>
    </w:p>
    <w:p w:rsidR="00E26666" w:rsidRPr="00CB184C" w:rsidRDefault="00E26666" w:rsidP="00E26666">
      <w:pPr>
        <w:pStyle w:val="2"/>
      </w:pPr>
      <w:r w:rsidRPr="00CB184C">
        <w:t>Дан массив целых чисел. Сформировать массив</w:t>
      </w:r>
      <w:r w:rsidR="00446378" w:rsidRPr="00CB184C">
        <w:t xml:space="preserve"> этих же чисел, упорядоченных</w:t>
      </w:r>
      <w:r w:rsidRPr="00CB184C">
        <w:t xml:space="preserve"> по убыванию</w:t>
      </w:r>
      <w:r w:rsidR="00446378" w:rsidRPr="00CB184C">
        <w:t>,</w:t>
      </w:r>
      <w:r w:rsidRPr="00CB184C">
        <w:t xml:space="preserve"> и массив </w:t>
      </w:r>
      <w:r w:rsidR="00446378" w:rsidRPr="00CB184C">
        <w:t>индексов этих чисел в исходном массиве</w:t>
      </w:r>
      <w:r w:rsidRPr="00CB184C">
        <w:t xml:space="preserve">.           </w:t>
      </w:r>
    </w:p>
    <w:p w:rsidR="00E26666" w:rsidRPr="00CB184C" w:rsidRDefault="00E26666" w:rsidP="000E3C9E">
      <w:pPr>
        <w:jc w:val="both"/>
      </w:pPr>
    </w:p>
    <w:p w:rsidR="00CB092A" w:rsidRPr="00CB184C" w:rsidRDefault="00CB092A" w:rsidP="000E3C9E">
      <w:pPr>
        <w:pStyle w:val="2"/>
      </w:pPr>
      <w:r w:rsidRPr="00CB184C">
        <w:rPr>
          <w:b/>
        </w:rPr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21</w:t>
      </w:r>
    </w:p>
    <w:p w:rsidR="00E26666" w:rsidRPr="00CB184C" w:rsidRDefault="000E3C9E" w:rsidP="000E3C9E">
      <w:pPr>
        <w:pStyle w:val="2"/>
      </w:pPr>
      <w:r w:rsidRPr="00CB184C">
        <w:t>В заданном одномерном массиве определить тр</w:t>
      </w:r>
      <w:r w:rsidR="00446378" w:rsidRPr="00CB184C">
        <w:t>ойку</w:t>
      </w:r>
      <w:r w:rsidRPr="00CB184C">
        <w:t xml:space="preserve"> наибольших ч</w:t>
      </w:r>
      <w:r w:rsidR="00446378" w:rsidRPr="00CB184C">
        <w:t>исел и вывести их в порядке убывания</w:t>
      </w:r>
      <w:r w:rsidRPr="00CB184C">
        <w:t>.</w:t>
      </w:r>
    </w:p>
    <w:p w:rsidR="00CB092A" w:rsidRPr="00CB184C" w:rsidRDefault="00CB092A" w:rsidP="00E26666">
      <w:pPr>
        <w:pStyle w:val="2"/>
      </w:pPr>
    </w:p>
    <w:p w:rsidR="00CB092A" w:rsidRPr="00CB184C" w:rsidRDefault="00CB092A" w:rsidP="00E26666">
      <w:pPr>
        <w:pStyle w:val="2"/>
      </w:pPr>
      <w:r w:rsidRPr="00CB184C">
        <w:rPr>
          <w:b/>
        </w:rPr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22</w:t>
      </w:r>
    </w:p>
    <w:p w:rsidR="00E26666" w:rsidRPr="00CB184C" w:rsidRDefault="00E26666" w:rsidP="00E26666">
      <w:pPr>
        <w:pStyle w:val="2"/>
      </w:pPr>
      <w:r w:rsidRPr="00CB184C">
        <w:t>В одновременном массиве найти наибольшее число, синус которого отрицателен.</w:t>
      </w:r>
    </w:p>
    <w:p w:rsidR="00E26666" w:rsidRPr="00CB184C" w:rsidRDefault="00E26666" w:rsidP="000E3C9E">
      <w:pPr>
        <w:pStyle w:val="2"/>
      </w:pPr>
    </w:p>
    <w:p w:rsidR="00CB092A" w:rsidRPr="00CB184C" w:rsidRDefault="00CB092A" w:rsidP="000E3C9E">
      <w:pPr>
        <w:jc w:val="both"/>
      </w:pPr>
      <w:r w:rsidRPr="00CB184C">
        <w:rPr>
          <w:b/>
        </w:rPr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23</w:t>
      </w:r>
    </w:p>
    <w:p w:rsidR="000E3C9E" w:rsidRPr="00CB184C" w:rsidRDefault="000E3C9E" w:rsidP="000E3C9E">
      <w:pPr>
        <w:jc w:val="both"/>
      </w:pPr>
      <w:r w:rsidRPr="00CB184C">
        <w:t xml:space="preserve">Определить </w:t>
      </w:r>
      <w:r w:rsidR="00446378" w:rsidRPr="00CB184C">
        <w:t>позицию</w:t>
      </w:r>
      <w:r w:rsidRPr="00CB184C">
        <w:t xml:space="preserve"> наибольшего элемента одномерного массива.</w:t>
      </w:r>
      <w:r w:rsidR="00446378" w:rsidRPr="00CB184C">
        <w:t xml:space="preserve"> Счёт позиций начинается с единицы, счёт индексации – с нуля.</w:t>
      </w:r>
    </w:p>
    <w:p w:rsidR="00CB092A" w:rsidRPr="00CB184C" w:rsidRDefault="00CB092A" w:rsidP="00E26666">
      <w:pPr>
        <w:jc w:val="both"/>
      </w:pPr>
    </w:p>
    <w:p w:rsidR="00065AEF" w:rsidRDefault="00065AEF">
      <w:pPr>
        <w:ind w:firstLine="709"/>
        <w:rPr>
          <w:b/>
        </w:rPr>
      </w:pPr>
      <w:r>
        <w:rPr>
          <w:b/>
        </w:rPr>
        <w:br w:type="page"/>
      </w:r>
    </w:p>
    <w:p w:rsidR="00CB092A" w:rsidRPr="00CB184C" w:rsidRDefault="00CB092A" w:rsidP="00E26666">
      <w:pPr>
        <w:jc w:val="both"/>
      </w:pPr>
      <w:r w:rsidRPr="00CB184C">
        <w:rPr>
          <w:b/>
        </w:rPr>
        <w:lastRenderedPageBreak/>
        <w:t xml:space="preserve">Вариант </w:t>
      </w:r>
      <w:r w:rsidR="00446378" w:rsidRPr="00CB184C">
        <w:rPr>
          <w:b/>
        </w:rPr>
        <w:t>№</w:t>
      </w:r>
      <w:r w:rsidRPr="00CB184C">
        <w:rPr>
          <w:b/>
        </w:rPr>
        <w:t>24</w:t>
      </w:r>
    </w:p>
    <w:p w:rsidR="00210E7A" w:rsidRPr="00CB184C" w:rsidRDefault="00E26666" w:rsidP="00CB092A">
      <w:pPr>
        <w:jc w:val="both"/>
      </w:pPr>
      <w:r w:rsidRPr="00CB184C">
        <w:t>Упорядочить одномерный массив в порядке возрастания синусов элементов.</w:t>
      </w:r>
    </w:p>
    <w:p w:rsidR="00D63718" w:rsidRPr="00CB184C" w:rsidRDefault="00D63718" w:rsidP="00CB092A">
      <w:pPr>
        <w:jc w:val="both"/>
      </w:pPr>
    </w:p>
    <w:p w:rsidR="00D63718" w:rsidRPr="00CB184C" w:rsidRDefault="00D63718" w:rsidP="00D63718">
      <w:pPr>
        <w:jc w:val="both"/>
      </w:pPr>
      <w:r w:rsidRPr="00CB184C">
        <w:rPr>
          <w:b/>
        </w:rPr>
        <w:t>Вариант №25</w:t>
      </w:r>
    </w:p>
    <w:p w:rsidR="00D63718" w:rsidRPr="00CB184C" w:rsidRDefault="00D63718" w:rsidP="00D63718">
      <w:pPr>
        <w:jc w:val="both"/>
      </w:pPr>
      <w:r w:rsidRPr="00CB184C">
        <w:t>Заполнить одномерный массив факториалами индексов его элементов. Наложить ограничения на ввод размерности такого массива и в случае выхода за диапазон допустимых значений сообщать об ошибке с предложением повторения ввода.</w:t>
      </w:r>
    </w:p>
    <w:p w:rsidR="00D63718" w:rsidRPr="00CB184C" w:rsidRDefault="00D63718" w:rsidP="00CB092A">
      <w:pPr>
        <w:jc w:val="both"/>
      </w:pPr>
    </w:p>
    <w:p w:rsidR="001A25A2" w:rsidRPr="00CB184C" w:rsidRDefault="001A25A2" w:rsidP="001A25A2">
      <w:pPr>
        <w:shd w:val="clear" w:color="auto" w:fill="FFFFFF"/>
        <w:jc w:val="both"/>
      </w:pPr>
      <w:r w:rsidRPr="00CB184C">
        <w:rPr>
          <w:b/>
        </w:rPr>
        <w:t>Вариант №26</w:t>
      </w:r>
    </w:p>
    <w:p w:rsidR="001A25A2" w:rsidRPr="00CB184C" w:rsidRDefault="001A25A2" w:rsidP="001A25A2">
      <w:pPr>
        <w:jc w:val="both"/>
      </w:pPr>
      <w:r w:rsidRPr="00CB184C">
        <w:t>Найти сумму элементов одномерного массива согласно следующему правилу: находится первый попавшийся положительный элемент и учитывается в сумме, от него делается отступ на следующую позицию вправо и, если там оказывается отрицательный элемент, то начинается поиск ближайшего положительного элемента, найденный положительный элемент суммируется (</w:t>
      </w:r>
      <w:r w:rsidR="00EA2130" w:rsidRPr="00CB184C">
        <w:t>положительный элемент</w:t>
      </w:r>
      <w:r w:rsidRPr="00CB184C">
        <w:t xml:space="preserve"> суммируется и для случая, если</w:t>
      </w:r>
      <w:r w:rsidR="00EA2130" w:rsidRPr="00CB184C">
        <w:t xml:space="preserve"> он</w:t>
      </w:r>
      <w:r w:rsidRPr="00CB184C">
        <w:t xml:space="preserve"> был найден сра</w:t>
      </w:r>
      <w:r w:rsidR="00EA2130" w:rsidRPr="00CB184C">
        <w:t>зу после отступа на нужную позицию</w:t>
      </w:r>
      <w:r w:rsidRPr="00CB184C">
        <w:t xml:space="preserve">) и от него делается отступ уже в два элемента вправо и так далее. </w:t>
      </w:r>
      <w:r w:rsidR="00EA2130" w:rsidRPr="00CB184C">
        <w:t>Для тестирования рассматривать массивы с размерностями не меньше 20.</w:t>
      </w:r>
    </w:p>
    <w:p w:rsidR="001A25A2" w:rsidRPr="00CB184C" w:rsidRDefault="001A25A2" w:rsidP="00CB092A">
      <w:pPr>
        <w:jc w:val="both"/>
      </w:pPr>
    </w:p>
    <w:p w:rsidR="00380114" w:rsidRPr="00CB184C" w:rsidRDefault="00380114" w:rsidP="00380114">
      <w:pPr>
        <w:jc w:val="both"/>
      </w:pPr>
      <w:r w:rsidRPr="00CB184C">
        <w:rPr>
          <w:b/>
        </w:rPr>
        <w:t>Вариант №27</w:t>
      </w:r>
    </w:p>
    <w:p w:rsidR="00380114" w:rsidRPr="00CB184C" w:rsidRDefault="00380114" w:rsidP="00380114">
      <w:pPr>
        <w:jc w:val="both"/>
      </w:pPr>
      <w:r w:rsidRPr="00CB184C">
        <w:t>В одномерном массиве найти разность позиций наименьшего и наибольшего элементов. Обратить внимание, что счёт позиций начинается с единицы.</w:t>
      </w:r>
    </w:p>
    <w:p w:rsidR="00380114" w:rsidRPr="00CB184C" w:rsidRDefault="00380114" w:rsidP="00CB092A">
      <w:pPr>
        <w:jc w:val="both"/>
      </w:pPr>
    </w:p>
    <w:p w:rsidR="00380114" w:rsidRPr="00CB184C" w:rsidRDefault="00380114" w:rsidP="00380114">
      <w:pPr>
        <w:jc w:val="both"/>
      </w:pPr>
      <w:r w:rsidRPr="00CB184C">
        <w:rPr>
          <w:b/>
        </w:rPr>
        <w:t>Вариант №28</w:t>
      </w:r>
    </w:p>
    <w:p w:rsidR="00380114" w:rsidRPr="00CB184C" w:rsidRDefault="00380114" w:rsidP="00380114">
      <w:pPr>
        <w:jc w:val="both"/>
      </w:pPr>
      <w:r w:rsidRPr="00CB184C">
        <w:t xml:space="preserve">В заданном одномерном массиве чисел найти количество элементов, удовлетворяющих условию </w:t>
      </w:r>
      <w:r w:rsidRPr="00CB184C">
        <w:rPr>
          <w:position w:val="-32"/>
        </w:rPr>
        <w:object w:dxaOrig="1240" w:dyaOrig="740">
          <v:shape id="_x0000_i1031" type="#_x0000_t75" style="width:61.95pt;height:37.65pt" o:ole="">
            <v:imagedata r:id="rId18" o:title=""/>
          </v:shape>
          <o:OLEObject Type="Embed" ProgID="Equation.DSMT4" ShapeID="_x0000_i1031" DrawAspect="Content" ObjectID="_1728938462" r:id="rId19"/>
        </w:object>
      </w:r>
      <w:r w:rsidRPr="00CB184C">
        <w:t>.</w:t>
      </w:r>
    </w:p>
    <w:p w:rsidR="00380114" w:rsidRPr="00CB184C" w:rsidRDefault="00380114" w:rsidP="00CB092A">
      <w:pPr>
        <w:jc w:val="both"/>
      </w:pPr>
    </w:p>
    <w:p w:rsidR="00394488" w:rsidRPr="00CB184C" w:rsidRDefault="00394488" w:rsidP="00394488">
      <w:pPr>
        <w:jc w:val="both"/>
      </w:pPr>
      <w:r w:rsidRPr="00CB184C">
        <w:rPr>
          <w:b/>
        </w:rPr>
        <w:t>Вариант №29</w:t>
      </w:r>
    </w:p>
    <w:p w:rsidR="00394488" w:rsidRPr="00CB184C" w:rsidRDefault="00394488" w:rsidP="00394488">
      <w:pPr>
        <w:jc w:val="both"/>
      </w:pPr>
      <w:r w:rsidRPr="00CB184C">
        <w:t xml:space="preserve">Преобразовать заданный одномерный массив по следующему правилу: </w:t>
      </w:r>
      <w:r w:rsidRPr="00CB184C">
        <w:rPr>
          <w:position w:val="-14"/>
        </w:rPr>
        <w:object w:dxaOrig="2060" w:dyaOrig="400">
          <v:shape id="_x0000_i1032" type="#_x0000_t75" style="width:103.8pt;height:20.1pt" o:ole="">
            <v:imagedata r:id="rId20" o:title=""/>
          </v:shape>
          <o:OLEObject Type="Embed" ProgID="Equation.DSMT4" ShapeID="_x0000_i1032" DrawAspect="Content" ObjectID="_1728938463" r:id="rId21"/>
        </w:object>
      </w:r>
      <w:r w:rsidRPr="00CB184C">
        <w:t xml:space="preserve">. </w:t>
      </w:r>
    </w:p>
    <w:p w:rsidR="00394488" w:rsidRPr="00CB184C" w:rsidRDefault="00394488" w:rsidP="00CB092A">
      <w:pPr>
        <w:jc w:val="both"/>
      </w:pPr>
    </w:p>
    <w:p w:rsidR="00394488" w:rsidRPr="00CB184C" w:rsidRDefault="00394488" w:rsidP="00394488">
      <w:pPr>
        <w:jc w:val="both"/>
      </w:pPr>
      <w:r w:rsidRPr="00CB184C">
        <w:rPr>
          <w:b/>
        </w:rPr>
        <w:t>Вариант №30</w:t>
      </w:r>
    </w:p>
    <w:p w:rsidR="00446378" w:rsidRPr="002B6FF7" w:rsidRDefault="00446378" w:rsidP="00446378">
      <w:pPr>
        <w:jc w:val="both"/>
      </w:pPr>
      <w:r w:rsidRPr="00CB184C">
        <w:t>Найти среднее геометрическое элементов одномерного массива.</w:t>
      </w:r>
    </w:p>
    <w:p w:rsidR="00394488" w:rsidRDefault="00394488" w:rsidP="00CB092A">
      <w:pPr>
        <w:jc w:val="both"/>
      </w:pPr>
    </w:p>
    <w:sectPr w:rsidR="00394488" w:rsidSect="005118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98"/>
    <w:rsid w:val="0006543F"/>
    <w:rsid w:val="00065AEF"/>
    <w:rsid w:val="000E3C9E"/>
    <w:rsid w:val="001A25A2"/>
    <w:rsid w:val="00210E7A"/>
    <w:rsid w:val="00232C9B"/>
    <w:rsid w:val="002B6FF7"/>
    <w:rsid w:val="00380114"/>
    <w:rsid w:val="00394488"/>
    <w:rsid w:val="003C5347"/>
    <w:rsid w:val="003C7F75"/>
    <w:rsid w:val="00446378"/>
    <w:rsid w:val="00461A01"/>
    <w:rsid w:val="004768DB"/>
    <w:rsid w:val="0051188A"/>
    <w:rsid w:val="005E3AD7"/>
    <w:rsid w:val="005F0F03"/>
    <w:rsid w:val="00725238"/>
    <w:rsid w:val="00822E0A"/>
    <w:rsid w:val="00880F6D"/>
    <w:rsid w:val="009C2D05"/>
    <w:rsid w:val="00A6274A"/>
    <w:rsid w:val="00A62F54"/>
    <w:rsid w:val="00AA7A5F"/>
    <w:rsid w:val="00B528FC"/>
    <w:rsid w:val="00B748C1"/>
    <w:rsid w:val="00BA1D98"/>
    <w:rsid w:val="00C86A69"/>
    <w:rsid w:val="00CB092A"/>
    <w:rsid w:val="00CB184C"/>
    <w:rsid w:val="00CF6273"/>
    <w:rsid w:val="00D63718"/>
    <w:rsid w:val="00D856DC"/>
    <w:rsid w:val="00DF3876"/>
    <w:rsid w:val="00DF714A"/>
    <w:rsid w:val="00E033EA"/>
    <w:rsid w:val="00E26666"/>
    <w:rsid w:val="00E66842"/>
    <w:rsid w:val="00E86814"/>
    <w:rsid w:val="00E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D4D4"/>
  <w15:docId w15:val="{685ACEDA-E75F-4B92-92DB-949212E2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C9E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0E3C9E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0E3C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E66842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E66842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Hyperlink"/>
    <w:basedOn w:val="a0"/>
    <w:uiPriority w:val="99"/>
    <w:unhideWhenUsed/>
    <w:rsid w:val="005E3AD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E3AD7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hyperlink" Target="https://www.elibrary.ru/item.asp?id=4630742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hyperlink" Target="https://www.elibrary.ru/item.asp?id=462716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NILAUDP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Антон Сафронов</cp:lastModifiedBy>
  <cp:revision>17</cp:revision>
  <dcterms:created xsi:type="dcterms:W3CDTF">2015-04-15T15:13:00Z</dcterms:created>
  <dcterms:modified xsi:type="dcterms:W3CDTF">2022-11-02T20:54:00Z</dcterms:modified>
</cp:coreProperties>
</file>